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F0" w:rsidRPr="00607D32" w:rsidRDefault="00B56DF0" w:rsidP="00E84D75">
      <w:pPr>
        <w:spacing w:line="360" w:lineRule="auto"/>
        <w:jc w:val="right"/>
        <w:rPr>
          <w:b/>
          <w:sz w:val="40"/>
          <w:szCs w:val="40"/>
        </w:rPr>
      </w:pPr>
      <w:bookmarkStart w:id="0" w:name="_GoBack"/>
      <w:bookmarkEnd w:id="0"/>
    </w:p>
    <w:p w:rsidR="00F04B9F" w:rsidRDefault="00F04B9F" w:rsidP="00E84D75">
      <w:pPr>
        <w:spacing w:line="360" w:lineRule="auto"/>
        <w:jc w:val="center"/>
        <w:rPr>
          <w:b/>
          <w:sz w:val="40"/>
          <w:szCs w:val="40"/>
        </w:rPr>
      </w:pPr>
      <w:r>
        <w:rPr>
          <w:b/>
          <w:sz w:val="40"/>
          <w:szCs w:val="40"/>
        </w:rPr>
        <w:t>МЕДИЦИНСКИ  УНИВЕРСИТЕТ – ПЛЕВЕН</w:t>
      </w:r>
    </w:p>
    <w:p w:rsidR="00F04B9F" w:rsidRDefault="00F04B9F" w:rsidP="00E84D75">
      <w:pPr>
        <w:spacing w:line="360" w:lineRule="auto"/>
        <w:jc w:val="center"/>
        <w:rPr>
          <w:b/>
          <w:sz w:val="40"/>
          <w:szCs w:val="40"/>
        </w:rPr>
      </w:pPr>
      <w:r>
        <w:rPr>
          <w:b/>
          <w:sz w:val="40"/>
          <w:szCs w:val="40"/>
        </w:rPr>
        <w:t>ФАКУЛТЕТ „ОБЩЕСТВЕНО ЗДРАВЕ”</w:t>
      </w:r>
    </w:p>
    <w:p w:rsidR="00F04B9F" w:rsidRDefault="00F04B9F" w:rsidP="00E84D75">
      <w:pPr>
        <w:spacing w:line="360" w:lineRule="auto"/>
        <w:rPr>
          <w:b/>
          <w:sz w:val="40"/>
          <w:szCs w:val="40"/>
        </w:rPr>
      </w:pPr>
    </w:p>
    <w:p w:rsidR="00F04B9F" w:rsidRPr="00500DFA" w:rsidRDefault="00500DFA" w:rsidP="00E84D75">
      <w:pPr>
        <w:spacing w:line="360" w:lineRule="auto"/>
        <w:ind w:right="2268"/>
        <w:jc w:val="right"/>
        <w:rPr>
          <w:b/>
          <w:sz w:val="34"/>
          <w:szCs w:val="34"/>
        </w:rPr>
      </w:pPr>
      <w:r w:rsidRPr="00500DFA">
        <w:rPr>
          <w:b/>
          <w:sz w:val="34"/>
          <w:szCs w:val="34"/>
        </w:rPr>
        <w:t xml:space="preserve">Утвърждавам: </w:t>
      </w:r>
    </w:p>
    <w:p w:rsidR="00500DFA" w:rsidRPr="00500DFA" w:rsidRDefault="00500DFA" w:rsidP="00E84D75">
      <w:pPr>
        <w:spacing w:line="360" w:lineRule="auto"/>
        <w:ind w:right="2268"/>
        <w:jc w:val="right"/>
        <w:rPr>
          <w:b/>
          <w:sz w:val="34"/>
          <w:szCs w:val="34"/>
        </w:rPr>
      </w:pPr>
      <w:r w:rsidRPr="00500DFA">
        <w:rPr>
          <w:b/>
          <w:sz w:val="34"/>
          <w:szCs w:val="34"/>
        </w:rPr>
        <w:t>/Ректор: Проф. д-р С</w:t>
      </w:r>
      <w:r w:rsidR="00970039">
        <w:rPr>
          <w:b/>
          <w:sz w:val="34"/>
          <w:szCs w:val="34"/>
        </w:rPr>
        <w:t>л</w:t>
      </w:r>
      <w:r w:rsidRPr="00500DFA">
        <w:rPr>
          <w:b/>
          <w:sz w:val="34"/>
          <w:szCs w:val="34"/>
        </w:rPr>
        <w:t>. Томов, дмн/</w:t>
      </w:r>
    </w:p>
    <w:p w:rsidR="00500DFA" w:rsidRPr="00500DFA" w:rsidRDefault="00500DFA" w:rsidP="00E84D75">
      <w:pPr>
        <w:spacing w:line="360" w:lineRule="auto"/>
        <w:ind w:right="2268"/>
        <w:jc w:val="right"/>
        <w:rPr>
          <w:b/>
          <w:sz w:val="34"/>
          <w:szCs w:val="34"/>
        </w:rPr>
      </w:pPr>
      <w:r w:rsidRPr="00500DFA">
        <w:rPr>
          <w:b/>
          <w:sz w:val="34"/>
          <w:szCs w:val="34"/>
        </w:rPr>
        <w:t>Приет</w:t>
      </w:r>
      <w:r w:rsidR="00BC7966">
        <w:rPr>
          <w:b/>
          <w:sz w:val="34"/>
          <w:szCs w:val="34"/>
        </w:rPr>
        <w:t>а</w:t>
      </w:r>
      <w:r w:rsidRPr="00500DFA">
        <w:rPr>
          <w:b/>
          <w:sz w:val="34"/>
          <w:szCs w:val="34"/>
        </w:rPr>
        <w:t xml:space="preserve"> от АС на</w:t>
      </w:r>
      <w:r w:rsidR="00BC7966">
        <w:rPr>
          <w:b/>
          <w:sz w:val="34"/>
          <w:szCs w:val="34"/>
        </w:rPr>
        <w:t>………………….</w:t>
      </w:r>
      <w:r w:rsidRPr="00500DFA">
        <w:rPr>
          <w:b/>
          <w:sz w:val="34"/>
          <w:szCs w:val="34"/>
        </w:rPr>
        <w:t xml:space="preserve"> г.</w:t>
      </w:r>
    </w:p>
    <w:p w:rsidR="00F04B9F" w:rsidRDefault="00F04B9F" w:rsidP="00E84D75">
      <w:pPr>
        <w:spacing w:line="360" w:lineRule="auto"/>
        <w:jc w:val="center"/>
        <w:rPr>
          <w:b/>
          <w:sz w:val="40"/>
          <w:szCs w:val="40"/>
        </w:rPr>
      </w:pPr>
    </w:p>
    <w:tbl>
      <w:tblPr>
        <w:tblpPr w:leftFromText="141" w:rightFromText="141" w:vertAnchor="text" w:horzAnchor="margin" w:tblpY="340"/>
        <w:tblW w:w="9317" w:type="dxa"/>
        <w:tblBorders>
          <w:top w:val="thickThinSmallGap" w:sz="18" w:space="0" w:color="auto"/>
          <w:bottom w:val="thickThinSmallGap" w:sz="18" w:space="0" w:color="auto"/>
        </w:tblBorders>
        <w:tblLook w:val="04A0" w:firstRow="1" w:lastRow="0" w:firstColumn="1" w:lastColumn="0" w:noHBand="0" w:noVBand="1"/>
      </w:tblPr>
      <w:tblGrid>
        <w:gridCol w:w="9317"/>
      </w:tblGrid>
      <w:tr w:rsidR="00C35732" w:rsidRPr="0058533C" w:rsidTr="00C35732">
        <w:trPr>
          <w:trHeight w:val="1517"/>
        </w:trPr>
        <w:tc>
          <w:tcPr>
            <w:tcW w:w="9317" w:type="dxa"/>
            <w:vAlign w:val="center"/>
          </w:tcPr>
          <w:p w:rsidR="00C35732" w:rsidRPr="0058533C" w:rsidRDefault="00C35732" w:rsidP="00E84D75">
            <w:pPr>
              <w:spacing w:line="360" w:lineRule="auto"/>
              <w:jc w:val="center"/>
              <w:rPr>
                <w:b/>
                <w:sz w:val="40"/>
                <w:szCs w:val="40"/>
              </w:rPr>
            </w:pPr>
            <w:r w:rsidRPr="0058533C">
              <w:rPr>
                <w:b/>
                <w:sz w:val="40"/>
                <w:szCs w:val="40"/>
              </w:rPr>
              <w:t>КВАЛИФИКАЦИОННА   ХАРАКТЕРИСТИКА</w:t>
            </w:r>
          </w:p>
        </w:tc>
      </w:tr>
    </w:tbl>
    <w:p w:rsidR="00F04B9F" w:rsidRDefault="00F04B9F" w:rsidP="00E84D75">
      <w:pPr>
        <w:spacing w:line="360" w:lineRule="auto"/>
        <w:rPr>
          <w:b/>
          <w:sz w:val="36"/>
          <w:szCs w:val="36"/>
        </w:rPr>
      </w:pPr>
    </w:p>
    <w:p w:rsidR="00F04B9F" w:rsidRPr="0058533C" w:rsidRDefault="00F04B9F" w:rsidP="00E84D75">
      <w:pPr>
        <w:spacing w:line="360" w:lineRule="auto"/>
        <w:jc w:val="center"/>
        <w:rPr>
          <w:sz w:val="36"/>
          <w:szCs w:val="36"/>
        </w:rPr>
      </w:pPr>
      <w:r w:rsidRPr="0058533C">
        <w:rPr>
          <w:sz w:val="36"/>
          <w:szCs w:val="36"/>
        </w:rPr>
        <w:t xml:space="preserve">За образователно – квалификационна степен </w:t>
      </w:r>
    </w:p>
    <w:p w:rsidR="00175C0E" w:rsidRDefault="00F04B9F" w:rsidP="00E84D75">
      <w:pPr>
        <w:spacing w:line="360" w:lineRule="auto"/>
        <w:jc w:val="center"/>
        <w:rPr>
          <w:sz w:val="36"/>
          <w:szCs w:val="36"/>
        </w:rPr>
      </w:pPr>
      <w:r w:rsidRPr="0058533C">
        <w:rPr>
          <w:sz w:val="36"/>
          <w:szCs w:val="36"/>
        </w:rPr>
        <w:t>„</w:t>
      </w:r>
      <w:r w:rsidR="00DF69FA">
        <w:rPr>
          <w:sz w:val="36"/>
          <w:szCs w:val="36"/>
        </w:rPr>
        <w:t>М</w:t>
      </w:r>
      <w:r w:rsidR="00827355">
        <w:rPr>
          <w:sz w:val="36"/>
          <w:szCs w:val="36"/>
        </w:rPr>
        <w:t>агистър</w:t>
      </w:r>
      <w:r w:rsidR="00175C0E" w:rsidRPr="00175C0E">
        <w:rPr>
          <w:sz w:val="36"/>
          <w:szCs w:val="36"/>
          <w:lang w:val="ru-RU"/>
        </w:rPr>
        <w:t xml:space="preserve"> </w:t>
      </w:r>
      <w:r w:rsidR="00175C0E">
        <w:rPr>
          <w:sz w:val="36"/>
          <w:szCs w:val="36"/>
        </w:rPr>
        <w:t>след Бакалавър</w:t>
      </w:r>
      <w:r w:rsidRPr="0058533C">
        <w:rPr>
          <w:sz w:val="36"/>
          <w:szCs w:val="36"/>
        </w:rPr>
        <w:t>” по специалност</w:t>
      </w:r>
    </w:p>
    <w:p w:rsidR="00F04B9F" w:rsidRPr="0058533C" w:rsidRDefault="00F04B9F" w:rsidP="00E84D75">
      <w:pPr>
        <w:spacing w:line="360" w:lineRule="auto"/>
        <w:jc w:val="center"/>
        <w:rPr>
          <w:sz w:val="36"/>
          <w:szCs w:val="36"/>
        </w:rPr>
      </w:pPr>
      <w:r w:rsidRPr="0058533C">
        <w:rPr>
          <w:sz w:val="36"/>
          <w:szCs w:val="36"/>
        </w:rPr>
        <w:t xml:space="preserve"> „</w:t>
      </w:r>
      <w:r w:rsidR="0001074A" w:rsidRPr="0058533C">
        <w:rPr>
          <w:sz w:val="36"/>
          <w:szCs w:val="36"/>
        </w:rPr>
        <w:t>Медицинска рехабилитация и ерготерапия</w:t>
      </w:r>
      <w:r w:rsidRPr="0058533C">
        <w:rPr>
          <w:sz w:val="36"/>
          <w:szCs w:val="36"/>
        </w:rPr>
        <w:t>”</w:t>
      </w:r>
    </w:p>
    <w:p w:rsidR="0058533C" w:rsidRDefault="0058533C" w:rsidP="00E84D75">
      <w:pPr>
        <w:spacing w:line="360" w:lineRule="auto"/>
        <w:rPr>
          <w:sz w:val="36"/>
          <w:szCs w:val="36"/>
        </w:rPr>
      </w:pPr>
    </w:p>
    <w:p w:rsidR="0058533C" w:rsidRDefault="0058533C" w:rsidP="00E84D75">
      <w:pPr>
        <w:spacing w:line="360" w:lineRule="auto"/>
        <w:rPr>
          <w:sz w:val="36"/>
          <w:szCs w:val="36"/>
        </w:rPr>
      </w:pPr>
    </w:p>
    <w:p w:rsidR="00E32677" w:rsidRDefault="00E32677" w:rsidP="00E84D75">
      <w:pPr>
        <w:spacing w:line="360" w:lineRule="auto"/>
        <w:rPr>
          <w:sz w:val="36"/>
          <w:szCs w:val="36"/>
        </w:rPr>
      </w:pPr>
    </w:p>
    <w:p w:rsidR="00F34F79" w:rsidRDefault="00F34F79" w:rsidP="00E84D75">
      <w:pPr>
        <w:spacing w:line="360" w:lineRule="auto"/>
        <w:jc w:val="center"/>
        <w:rPr>
          <w:sz w:val="36"/>
          <w:szCs w:val="36"/>
        </w:rPr>
      </w:pPr>
    </w:p>
    <w:p w:rsidR="00F04B9F" w:rsidRPr="00C35732" w:rsidRDefault="00F04B9F" w:rsidP="00E84D75">
      <w:pPr>
        <w:spacing w:line="360" w:lineRule="auto"/>
        <w:jc w:val="center"/>
        <w:rPr>
          <w:b/>
        </w:rPr>
      </w:pPr>
      <w:r w:rsidRPr="00C35732">
        <w:rPr>
          <w:b/>
        </w:rPr>
        <w:t>П л е в е н</w:t>
      </w:r>
    </w:p>
    <w:p w:rsidR="00366364" w:rsidRDefault="00F04B9F" w:rsidP="00E84D75">
      <w:pPr>
        <w:spacing w:line="360" w:lineRule="auto"/>
        <w:jc w:val="center"/>
        <w:rPr>
          <w:b/>
        </w:rPr>
      </w:pPr>
      <w:r w:rsidRPr="00C35732">
        <w:rPr>
          <w:b/>
        </w:rPr>
        <w:t>20</w:t>
      </w:r>
      <w:r w:rsidR="00E94477" w:rsidRPr="00175C0E">
        <w:rPr>
          <w:b/>
          <w:lang w:val="ru-RU"/>
        </w:rPr>
        <w:t>1</w:t>
      </w:r>
      <w:r w:rsidR="00E94477">
        <w:rPr>
          <w:b/>
        </w:rPr>
        <w:t>8</w:t>
      </w:r>
    </w:p>
    <w:p w:rsidR="00366364" w:rsidRDefault="00366364" w:rsidP="00434585">
      <w:pPr>
        <w:jc w:val="center"/>
        <w:rPr>
          <w:b/>
        </w:rPr>
      </w:pPr>
      <w:r>
        <w:rPr>
          <w:b/>
        </w:rPr>
        <w:br w:type="page"/>
      </w:r>
      <w:r w:rsidR="00434585">
        <w:rPr>
          <w:b/>
        </w:rPr>
        <w:lastRenderedPageBreak/>
        <w:t>СЪДЪРЖАНИЕ</w:t>
      </w:r>
    </w:p>
    <w:p w:rsidR="00F34F79" w:rsidRDefault="00F34F79" w:rsidP="00434585">
      <w:pPr>
        <w:jc w:val="center"/>
        <w:rPr>
          <w:b/>
        </w:rPr>
      </w:pPr>
    </w:p>
    <w:p w:rsidR="00434585" w:rsidRDefault="00434585" w:rsidP="00434585">
      <w:pPr>
        <w:pStyle w:val="ListParagraph"/>
        <w:tabs>
          <w:tab w:val="left" w:leader="dot" w:pos="8505"/>
        </w:tabs>
        <w:spacing w:line="360" w:lineRule="auto"/>
        <w:ind w:left="0"/>
        <w:rPr>
          <w:b/>
        </w:rPr>
      </w:pPr>
    </w:p>
    <w:p w:rsidR="00434585" w:rsidRDefault="00434585" w:rsidP="00434585">
      <w:pPr>
        <w:pStyle w:val="ListParagraph"/>
        <w:tabs>
          <w:tab w:val="left" w:leader="dot" w:pos="8505"/>
        </w:tabs>
        <w:spacing w:line="360" w:lineRule="auto"/>
        <w:ind w:left="0"/>
        <w:rPr>
          <w:b/>
        </w:rPr>
      </w:pPr>
      <w:r>
        <w:rPr>
          <w:b/>
        </w:rPr>
        <w:t xml:space="preserve">1. </w:t>
      </w:r>
      <w:r w:rsidRPr="009C2EAB">
        <w:rPr>
          <w:b/>
        </w:rPr>
        <w:t>Общи принципи</w:t>
      </w:r>
      <w:r w:rsidRPr="007540E0">
        <w:rPr>
          <w:b/>
          <w:lang w:val="ru-RU"/>
        </w:rPr>
        <w:tab/>
      </w:r>
      <w:r w:rsidR="007540E0">
        <w:rPr>
          <w:b/>
        </w:rPr>
        <w:t>стр.3</w:t>
      </w:r>
    </w:p>
    <w:p w:rsidR="00434585" w:rsidRDefault="00434585" w:rsidP="00434585">
      <w:pPr>
        <w:pStyle w:val="ListParagraph"/>
        <w:tabs>
          <w:tab w:val="left" w:leader="dot" w:pos="8505"/>
        </w:tabs>
        <w:spacing w:line="360" w:lineRule="auto"/>
        <w:ind w:left="0"/>
        <w:rPr>
          <w:b/>
        </w:rPr>
      </w:pPr>
      <w:r>
        <w:rPr>
          <w:b/>
        </w:rPr>
        <w:t>2.К</w:t>
      </w:r>
      <w:r w:rsidRPr="00690BCF">
        <w:rPr>
          <w:b/>
        </w:rPr>
        <w:t>валификационни изисквания</w:t>
      </w:r>
      <w:r>
        <w:rPr>
          <w:b/>
        </w:rPr>
        <w:tab/>
        <w:t>стр.4</w:t>
      </w:r>
    </w:p>
    <w:p w:rsidR="00434585" w:rsidRDefault="00434585" w:rsidP="00434585">
      <w:pPr>
        <w:pStyle w:val="ListParagraph"/>
        <w:tabs>
          <w:tab w:val="left" w:leader="dot" w:pos="8505"/>
        </w:tabs>
        <w:spacing w:line="360" w:lineRule="auto"/>
        <w:ind w:left="0"/>
        <w:rPr>
          <w:b/>
        </w:rPr>
      </w:pPr>
      <w:r>
        <w:rPr>
          <w:b/>
        </w:rPr>
        <w:t>3.Ц</w:t>
      </w:r>
      <w:r w:rsidRPr="00690BCF">
        <w:rPr>
          <w:b/>
        </w:rPr>
        <w:t>ели и задачи</w:t>
      </w:r>
      <w:r w:rsidR="00235D6A">
        <w:rPr>
          <w:b/>
        </w:rPr>
        <w:t xml:space="preserve"> на обучението по специалност „М</w:t>
      </w:r>
      <w:r w:rsidRPr="00690BCF">
        <w:rPr>
          <w:b/>
        </w:rPr>
        <w:t>едицинска р</w:t>
      </w:r>
      <w:r w:rsidR="00235D6A">
        <w:rPr>
          <w:b/>
        </w:rPr>
        <w:t>ехабилитация и ерготерапия”, ОКС „М</w:t>
      </w:r>
      <w:r w:rsidRPr="00690BCF">
        <w:rPr>
          <w:b/>
        </w:rPr>
        <w:t>агистър”</w:t>
      </w:r>
      <w:r>
        <w:rPr>
          <w:b/>
        </w:rPr>
        <w:tab/>
        <w:t>стр.5</w:t>
      </w:r>
    </w:p>
    <w:p w:rsidR="00434585" w:rsidRDefault="00434585" w:rsidP="00434585">
      <w:pPr>
        <w:pStyle w:val="ListParagraph"/>
        <w:tabs>
          <w:tab w:val="left" w:leader="dot" w:pos="8505"/>
        </w:tabs>
        <w:spacing w:line="360" w:lineRule="auto"/>
        <w:ind w:left="0"/>
        <w:rPr>
          <w:b/>
        </w:rPr>
      </w:pPr>
      <w:r>
        <w:rPr>
          <w:b/>
        </w:rPr>
        <w:t>4.П</w:t>
      </w:r>
      <w:r w:rsidRPr="00690BCF">
        <w:rPr>
          <w:b/>
        </w:rPr>
        <w:t>рофесионална компетентно</w:t>
      </w:r>
      <w:r w:rsidR="00235D6A">
        <w:rPr>
          <w:b/>
        </w:rPr>
        <w:t>ст и функции на магистрите по „М</w:t>
      </w:r>
      <w:r w:rsidRPr="00690BCF">
        <w:rPr>
          <w:b/>
        </w:rPr>
        <w:t>едицинска рехабилитация и ерготерапия”</w:t>
      </w:r>
      <w:r>
        <w:rPr>
          <w:b/>
        </w:rPr>
        <w:tab/>
        <w:t>стр.6</w:t>
      </w:r>
    </w:p>
    <w:p w:rsidR="00434585" w:rsidRDefault="00434585" w:rsidP="00434585">
      <w:pPr>
        <w:pStyle w:val="ListParagraph"/>
        <w:tabs>
          <w:tab w:val="left" w:leader="dot" w:pos="8505"/>
        </w:tabs>
        <w:spacing w:line="360" w:lineRule="auto"/>
        <w:ind w:left="0" w:firstLine="567"/>
        <w:rPr>
          <w:b/>
        </w:rPr>
      </w:pPr>
      <w:r>
        <w:rPr>
          <w:b/>
        </w:rPr>
        <w:t>4.1.Фундаментални знания</w:t>
      </w:r>
      <w:r>
        <w:rPr>
          <w:b/>
        </w:rPr>
        <w:tab/>
        <w:t>стр.7</w:t>
      </w:r>
    </w:p>
    <w:p w:rsidR="00434585" w:rsidRDefault="00434585" w:rsidP="00434585">
      <w:pPr>
        <w:pStyle w:val="ListParagraph"/>
        <w:tabs>
          <w:tab w:val="left" w:leader="dot" w:pos="8505"/>
        </w:tabs>
        <w:spacing w:line="360" w:lineRule="auto"/>
        <w:ind w:left="0" w:firstLine="567"/>
        <w:rPr>
          <w:b/>
        </w:rPr>
      </w:pPr>
      <w:r>
        <w:rPr>
          <w:b/>
        </w:rPr>
        <w:t>4.2</w:t>
      </w:r>
      <w:r w:rsidR="002555D0" w:rsidRPr="007540E0">
        <w:rPr>
          <w:b/>
          <w:lang w:val="ru-RU"/>
        </w:rPr>
        <w:t>.</w:t>
      </w:r>
      <w:r>
        <w:rPr>
          <w:b/>
        </w:rPr>
        <w:t>Специализирани знания</w:t>
      </w:r>
      <w:r>
        <w:rPr>
          <w:b/>
        </w:rPr>
        <w:tab/>
        <w:t>стр.8</w:t>
      </w:r>
    </w:p>
    <w:p w:rsidR="00E72257" w:rsidRDefault="00E72257" w:rsidP="00E72257">
      <w:pPr>
        <w:pStyle w:val="ListParagraph"/>
        <w:tabs>
          <w:tab w:val="left" w:leader="dot" w:pos="8505"/>
        </w:tabs>
        <w:spacing w:line="360" w:lineRule="auto"/>
        <w:ind w:left="0" w:right="-142"/>
        <w:rPr>
          <w:b/>
        </w:rPr>
      </w:pPr>
      <w:r>
        <w:rPr>
          <w:b/>
        </w:rPr>
        <w:t>5.Права и задължения</w:t>
      </w:r>
      <w:r>
        <w:rPr>
          <w:b/>
        </w:rPr>
        <w:tab/>
        <w:t>стр.12</w:t>
      </w:r>
    </w:p>
    <w:p w:rsidR="00E72257" w:rsidRDefault="00E72257" w:rsidP="00E72257">
      <w:pPr>
        <w:pStyle w:val="ListParagraph"/>
        <w:tabs>
          <w:tab w:val="left" w:leader="dot" w:pos="8505"/>
        </w:tabs>
        <w:spacing w:line="360" w:lineRule="auto"/>
        <w:ind w:left="0" w:right="-142"/>
        <w:rPr>
          <w:b/>
        </w:rPr>
      </w:pPr>
      <w:r>
        <w:rPr>
          <w:b/>
        </w:rPr>
        <w:t>6.Професионална реализация</w:t>
      </w:r>
      <w:r>
        <w:rPr>
          <w:b/>
        </w:rPr>
        <w:tab/>
        <w:t>стр.14</w:t>
      </w:r>
    </w:p>
    <w:p w:rsidR="00434585" w:rsidRDefault="00434585" w:rsidP="00434585">
      <w:pPr>
        <w:pStyle w:val="ListParagraph"/>
        <w:tabs>
          <w:tab w:val="left" w:leader="dot" w:pos="8505"/>
        </w:tabs>
        <w:spacing w:line="360" w:lineRule="auto"/>
        <w:ind w:left="0"/>
        <w:rPr>
          <w:b/>
        </w:rPr>
      </w:pPr>
    </w:p>
    <w:p w:rsidR="00E72257" w:rsidRPr="00690BCF" w:rsidRDefault="00E72257" w:rsidP="00434585">
      <w:pPr>
        <w:pStyle w:val="ListParagraph"/>
        <w:tabs>
          <w:tab w:val="left" w:leader="dot" w:pos="8505"/>
        </w:tabs>
        <w:spacing w:line="360" w:lineRule="auto"/>
        <w:ind w:left="0"/>
        <w:rPr>
          <w:b/>
        </w:rPr>
      </w:pPr>
    </w:p>
    <w:p w:rsidR="00434585" w:rsidRDefault="00434585" w:rsidP="00434585">
      <w:pPr>
        <w:pStyle w:val="ListParagraph"/>
        <w:tabs>
          <w:tab w:val="left" w:leader="dot" w:pos="8505"/>
        </w:tabs>
        <w:spacing w:line="360" w:lineRule="auto"/>
        <w:ind w:left="0"/>
        <w:rPr>
          <w:b/>
        </w:rPr>
      </w:pPr>
    </w:p>
    <w:p w:rsidR="00434585" w:rsidRPr="00902BF6" w:rsidRDefault="00434585" w:rsidP="00434585">
      <w:pPr>
        <w:pStyle w:val="ListParagraph"/>
        <w:tabs>
          <w:tab w:val="left" w:leader="dot" w:pos="8505"/>
        </w:tabs>
        <w:spacing w:line="360" w:lineRule="auto"/>
        <w:ind w:left="0"/>
      </w:pPr>
    </w:p>
    <w:p w:rsidR="00434585" w:rsidRPr="007540E0" w:rsidRDefault="00434585" w:rsidP="00434585">
      <w:pPr>
        <w:pStyle w:val="ListParagraph"/>
        <w:tabs>
          <w:tab w:val="left" w:leader="dot" w:pos="8505"/>
        </w:tabs>
        <w:spacing w:line="360" w:lineRule="auto"/>
        <w:ind w:left="0"/>
        <w:rPr>
          <w:b/>
          <w:lang w:val="ru-RU"/>
        </w:rPr>
      </w:pPr>
    </w:p>
    <w:p w:rsidR="00434585" w:rsidRDefault="00434585" w:rsidP="00434585">
      <w:pPr>
        <w:jc w:val="cente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F34F79" w:rsidRDefault="00F34F79">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pPr>
        <w:rPr>
          <w:b/>
        </w:rPr>
      </w:pPr>
    </w:p>
    <w:p w:rsidR="00434585" w:rsidRDefault="00434585" w:rsidP="00434585">
      <w:pPr>
        <w:spacing w:line="360" w:lineRule="auto"/>
        <w:rPr>
          <w:b/>
        </w:rPr>
      </w:pPr>
    </w:p>
    <w:p w:rsidR="00E63FE1" w:rsidRPr="00366364" w:rsidRDefault="0058533C" w:rsidP="00E84D75">
      <w:pPr>
        <w:pStyle w:val="ListParagraph"/>
        <w:numPr>
          <w:ilvl w:val="0"/>
          <w:numId w:val="16"/>
        </w:numPr>
        <w:spacing w:line="360" w:lineRule="auto"/>
        <w:ind w:left="0" w:firstLine="0"/>
        <w:jc w:val="center"/>
        <w:rPr>
          <w:b/>
          <w:lang w:val="en-US"/>
        </w:rPr>
      </w:pPr>
      <w:r w:rsidRPr="009C2EAB">
        <w:rPr>
          <w:b/>
        </w:rPr>
        <w:lastRenderedPageBreak/>
        <w:t>ОБЩИ ПРИНЦИПИ</w:t>
      </w:r>
    </w:p>
    <w:p w:rsidR="00366364" w:rsidRPr="00E84D75" w:rsidRDefault="00366364" w:rsidP="00366364">
      <w:pPr>
        <w:pStyle w:val="ListParagraph"/>
        <w:spacing w:line="360" w:lineRule="auto"/>
        <w:ind w:left="0"/>
        <w:rPr>
          <w:b/>
          <w:lang w:val="en-US"/>
        </w:rPr>
      </w:pPr>
    </w:p>
    <w:p w:rsidR="00B21D29" w:rsidRDefault="00B21D29" w:rsidP="00E84D75">
      <w:pPr>
        <w:spacing w:line="360" w:lineRule="auto"/>
        <w:ind w:firstLine="567"/>
        <w:jc w:val="both"/>
      </w:pPr>
      <w:r>
        <w:t>Квалификационната характеристика е неразделна част от Учебния план за специалност „</w:t>
      </w:r>
      <w:r w:rsidR="00F470C3">
        <w:t>Медицинска рехабилитация и ерготерапия</w:t>
      </w:r>
      <w:r>
        <w:t>” във Факултет „Обществено здраве” при Медицински Университет, гр. Плевен.</w:t>
      </w:r>
      <w:r w:rsidR="009C496C">
        <w:t xml:space="preserve"> Тя определя професионалната квалификац</w:t>
      </w:r>
      <w:r w:rsidR="00931B6A">
        <w:t>ия на завършващия специалността.</w:t>
      </w:r>
    </w:p>
    <w:p w:rsidR="00A81037" w:rsidRDefault="00A81037" w:rsidP="00E84D75">
      <w:pPr>
        <w:spacing w:line="360" w:lineRule="auto"/>
        <w:ind w:firstLine="567"/>
        <w:jc w:val="both"/>
      </w:pPr>
      <w:r>
        <w:t xml:space="preserve">Квалификационната характеристика подлежи на актуализация в зависимост от реформите в здравеопазването и нуждите на потребителите на тези кадри: </w:t>
      </w:r>
      <w:r w:rsidRPr="00E84D75">
        <w:rPr>
          <w:b/>
        </w:rPr>
        <w:t>лечебни заведения</w:t>
      </w:r>
      <w:r>
        <w:t xml:space="preserve"> за извънболнична помощ; </w:t>
      </w:r>
      <w:r w:rsidRPr="00E84D75">
        <w:rPr>
          <w:b/>
        </w:rPr>
        <w:t>болници</w:t>
      </w:r>
      <w:r>
        <w:t xml:space="preserve">; </w:t>
      </w:r>
      <w:r w:rsidRPr="00E84D75">
        <w:rPr>
          <w:b/>
        </w:rPr>
        <w:t>рехабилитационни и фитнес центрове</w:t>
      </w:r>
      <w:r>
        <w:t xml:space="preserve">; </w:t>
      </w:r>
      <w:r w:rsidRPr="00E84D75">
        <w:rPr>
          <w:b/>
        </w:rPr>
        <w:t>дневни центрове</w:t>
      </w:r>
      <w:r>
        <w:t xml:space="preserve"> за деца и възрастни с увреждания; </w:t>
      </w:r>
      <w:r w:rsidRPr="00E84D75">
        <w:rPr>
          <w:b/>
        </w:rPr>
        <w:t>домове за медико-социални грижи; центрове за психично болни;</w:t>
      </w:r>
      <w:r>
        <w:t xml:space="preserve"> специализирани </w:t>
      </w:r>
      <w:r w:rsidRPr="00E84D75">
        <w:rPr>
          <w:b/>
        </w:rPr>
        <w:t>предприятия за хора с увреждания;</w:t>
      </w:r>
      <w:r>
        <w:t xml:space="preserve"> </w:t>
      </w:r>
      <w:r w:rsidRPr="00E84D75">
        <w:rPr>
          <w:b/>
        </w:rPr>
        <w:t>масови и помощни училища,</w:t>
      </w:r>
      <w:r>
        <w:t xml:space="preserve"> </w:t>
      </w:r>
      <w:r w:rsidRPr="00E84D75">
        <w:rPr>
          <w:b/>
        </w:rPr>
        <w:t>центрове за временно настаняване</w:t>
      </w:r>
      <w:r>
        <w:t xml:space="preserve"> на деца; </w:t>
      </w:r>
      <w:r w:rsidRPr="00E84D75">
        <w:rPr>
          <w:b/>
        </w:rPr>
        <w:t>фирми и предприятия,</w:t>
      </w:r>
      <w:r>
        <w:t xml:space="preserve"> наемащи хора с увреждания и др.</w:t>
      </w:r>
    </w:p>
    <w:p w:rsidR="00760445" w:rsidRDefault="00A413E5" w:rsidP="00E84D75">
      <w:pPr>
        <w:spacing w:line="360" w:lineRule="auto"/>
        <w:ind w:firstLine="567"/>
        <w:jc w:val="both"/>
      </w:pPr>
      <w:r>
        <w:t xml:space="preserve">Настоящата квалификационна характеристика дава представа за  </w:t>
      </w:r>
      <w:r w:rsidR="008347AD" w:rsidRPr="00DF69FA">
        <w:rPr>
          <w:b/>
        </w:rPr>
        <w:t xml:space="preserve">изискванията към професионалната подготовка,  функциите и </w:t>
      </w:r>
      <w:r w:rsidRPr="00DF69FA">
        <w:rPr>
          <w:b/>
        </w:rPr>
        <w:t>възможн</w:t>
      </w:r>
      <w:r w:rsidR="00DF69FA">
        <w:rPr>
          <w:b/>
        </w:rPr>
        <w:t xml:space="preserve">остите за професионална </w:t>
      </w:r>
      <w:r w:rsidRPr="00DF69FA">
        <w:rPr>
          <w:b/>
        </w:rPr>
        <w:t>реализация</w:t>
      </w:r>
      <w:r>
        <w:t xml:space="preserve"> </w:t>
      </w:r>
      <w:r w:rsidR="00DF69FA" w:rsidRPr="00DF69FA">
        <w:rPr>
          <w:b/>
        </w:rPr>
        <w:t>и възможностите за научно-изследователско развитие</w:t>
      </w:r>
      <w:r w:rsidR="00DF69FA">
        <w:t xml:space="preserve"> </w:t>
      </w:r>
      <w:r>
        <w:t xml:space="preserve">на </w:t>
      </w:r>
      <w:r w:rsidR="00E63FE1">
        <w:t>завършилите студенти от специалност „</w:t>
      </w:r>
      <w:r w:rsidR="00F470C3">
        <w:t>Медицинска рехабилитация и ерготерапия</w:t>
      </w:r>
      <w:r w:rsidR="00E63FE1">
        <w:t>”, ОКС „Магистър”.</w:t>
      </w:r>
      <w:r w:rsidR="00DF69FA">
        <w:t xml:space="preserve"> </w:t>
      </w:r>
      <w:r w:rsidR="00E84D75">
        <w:t>П</w:t>
      </w:r>
      <w:r w:rsidR="00DF69FA">
        <w:t>родължителност</w:t>
      </w:r>
      <w:r w:rsidR="00E84D75">
        <w:t>та</w:t>
      </w:r>
      <w:r w:rsidR="00DF69FA">
        <w:t xml:space="preserve"> на обучението е два семестъра, като обучаемите трябва да са преминали през четири годишен курс на обучен</w:t>
      </w:r>
      <w:r w:rsidR="00E84D75">
        <w:t>ие и с</w:t>
      </w:r>
      <w:r w:rsidR="00DF69FA">
        <w:t xml:space="preserve"> ОКС „Бакалавър“.</w:t>
      </w:r>
    </w:p>
    <w:p w:rsidR="00582B6D" w:rsidRDefault="00760445" w:rsidP="00E84D75">
      <w:pPr>
        <w:spacing w:line="360" w:lineRule="auto"/>
        <w:ind w:firstLine="567"/>
        <w:jc w:val="both"/>
      </w:pPr>
      <w:r w:rsidRPr="00760445">
        <w:t xml:space="preserve">Медицинският рехабилитатор-ерготерапевт </w:t>
      </w:r>
      <w:r w:rsidR="00E63FE1">
        <w:t xml:space="preserve">е неразделна част от рехабилитационния екип, ангажиран с </w:t>
      </w:r>
      <w:r w:rsidR="00DF69FA">
        <w:rPr>
          <w:b/>
        </w:rPr>
        <w:t xml:space="preserve">превенцията, рехабилитацията, </w:t>
      </w:r>
      <w:r w:rsidR="00E63FE1" w:rsidRPr="00DF69FA">
        <w:rPr>
          <w:b/>
        </w:rPr>
        <w:t>лечението</w:t>
      </w:r>
      <w:r w:rsidR="00E63FE1">
        <w:t xml:space="preserve"> </w:t>
      </w:r>
      <w:r w:rsidR="00DF69FA">
        <w:t xml:space="preserve">и </w:t>
      </w:r>
      <w:r w:rsidR="00DF69FA" w:rsidRPr="00DF69FA">
        <w:rPr>
          <w:b/>
        </w:rPr>
        <w:t>промотирането на здравословен начин на живот</w:t>
      </w:r>
      <w:r w:rsidR="00DF69FA">
        <w:t xml:space="preserve"> </w:t>
      </w:r>
      <w:r w:rsidR="00E63FE1">
        <w:t>на пациенти с разно</w:t>
      </w:r>
      <w:r w:rsidR="00DF69FA">
        <w:t xml:space="preserve">образни патологии, дисфункции, </w:t>
      </w:r>
      <w:r w:rsidR="00E63FE1">
        <w:t>предклинични състояния</w:t>
      </w:r>
      <w:r w:rsidR="00DF69FA">
        <w:t xml:space="preserve"> и с превантивно-профилактична цел</w:t>
      </w:r>
      <w:r w:rsidR="00E63FE1">
        <w:t xml:space="preserve">. </w:t>
      </w:r>
      <w:r w:rsidRPr="00760445">
        <w:t xml:space="preserve">Участва активно </w:t>
      </w:r>
      <w:r w:rsidR="00F814EE">
        <w:t xml:space="preserve">в </w:t>
      </w:r>
      <w:r w:rsidR="00F814EE" w:rsidRPr="00DF69FA">
        <w:rPr>
          <w:b/>
        </w:rPr>
        <w:t xml:space="preserve">разработката, </w:t>
      </w:r>
      <w:r w:rsidR="00DF69FA">
        <w:rPr>
          <w:b/>
        </w:rPr>
        <w:t>осъществяването</w:t>
      </w:r>
      <w:r w:rsidR="00F814EE" w:rsidRPr="00DF69FA">
        <w:rPr>
          <w:b/>
        </w:rPr>
        <w:t xml:space="preserve"> и оценяване ефективността от комплексния </w:t>
      </w:r>
      <w:r w:rsidRPr="00DF69FA">
        <w:rPr>
          <w:b/>
        </w:rPr>
        <w:t>рехабилитаци</w:t>
      </w:r>
      <w:r w:rsidR="00F814EE" w:rsidRPr="00DF69FA">
        <w:rPr>
          <w:b/>
        </w:rPr>
        <w:t>онен подход,</w:t>
      </w:r>
      <w:r w:rsidRPr="00760445">
        <w:t xml:space="preserve"> като прилага творчество и са</w:t>
      </w:r>
      <w:r w:rsidR="00F814EE">
        <w:t>мостоятелност при изпълнението му</w:t>
      </w:r>
      <w:r w:rsidRPr="00760445">
        <w:t xml:space="preserve">. </w:t>
      </w:r>
      <w:r w:rsidR="00F814EE">
        <w:t>Специалистите по</w:t>
      </w:r>
      <w:r w:rsidRPr="00760445">
        <w:t xml:space="preserve"> </w:t>
      </w:r>
      <w:r w:rsidR="00DF69FA">
        <w:t>„М</w:t>
      </w:r>
      <w:r w:rsidR="00F814EE">
        <w:t>едицинска рехабилитация и ерготерапия” колаборират тясно с всички членове на рехабилитационния екип, в това число с</w:t>
      </w:r>
      <w:r w:rsidRPr="00760445">
        <w:t xml:space="preserve"> </w:t>
      </w:r>
      <w:r w:rsidR="00F814EE">
        <w:t>лекуващия лекар</w:t>
      </w:r>
      <w:r w:rsidRPr="00760445">
        <w:t>, социалния</w:t>
      </w:r>
      <w:r w:rsidR="00DF69FA">
        <w:t>т работник, педагогът</w:t>
      </w:r>
      <w:r w:rsidRPr="00760445">
        <w:t>, психол</w:t>
      </w:r>
      <w:r w:rsidR="00DF69FA">
        <w:t>огът, логопедът</w:t>
      </w:r>
      <w:r w:rsidRPr="00760445">
        <w:t>, медицинската сестра и други специалисти</w:t>
      </w:r>
      <w:r w:rsidR="00F814EE">
        <w:t>,</w:t>
      </w:r>
      <w:r w:rsidRPr="00760445">
        <w:t xml:space="preserve"> според </w:t>
      </w:r>
      <w:r w:rsidR="00F814EE">
        <w:t>индивидуалните потребности</w:t>
      </w:r>
      <w:r w:rsidRPr="00760445">
        <w:t xml:space="preserve"> на </w:t>
      </w:r>
      <w:r w:rsidR="00F814EE">
        <w:t xml:space="preserve">всеки </w:t>
      </w:r>
      <w:r w:rsidR="00582B6D">
        <w:t>болен</w:t>
      </w:r>
      <w:r w:rsidRPr="00760445">
        <w:t>.</w:t>
      </w:r>
      <w:r w:rsidR="0058533C">
        <w:t xml:space="preserve"> </w:t>
      </w:r>
      <w:r w:rsidR="00B85AE6">
        <w:t xml:space="preserve">Освен с чисто терапевтична дейност, специалистът по „Медицинска рехабилитация и ерготерапия“ е ангажиран с педагогически, психологически и морално-етични функции, в процеса на практическата си клинична дейност. </w:t>
      </w:r>
      <w:r w:rsidR="00B85AE6">
        <w:lastRenderedPageBreak/>
        <w:t xml:space="preserve">Дейностите на специалистите от тази професия целят установяване наличието и степента на формиране на индивидуалния модел на неспособност при всеки пациент. На тази база, </w:t>
      </w:r>
      <w:r w:rsidR="00B85AE6" w:rsidRPr="00B85AE6">
        <w:rPr>
          <w:b/>
        </w:rPr>
        <w:t>чрез рехабилитационни и ерготерапевтични дейности,</w:t>
      </w:r>
      <w:r w:rsidR="00B85AE6">
        <w:t xml:space="preserve"> да изгради и приложи цялостен подход ориентиран към </w:t>
      </w:r>
      <w:r w:rsidR="00B85AE6" w:rsidRPr="00B85AE6">
        <w:rPr>
          <w:b/>
        </w:rPr>
        <w:t>изпълними, очаквани и желани от всеки отделен пациент социални функции, трудово-битови и рекреационни потребности.</w:t>
      </w:r>
      <w:r w:rsidR="00B85AE6">
        <w:t xml:space="preserve"> </w:t>
      </w:r>
      <w:r w:rsidR="00362C5E">
        <w:t>Пациентите</w:t>
      </w:r>
      <w:r w:rsidR="00582B6D">
        <w:t xml:space="preserve">-обект на </w:t>
      </w:r>
      <w:r w:rsidR="00B85AE6">
        <w:t xml:space="preserve">медицинска </w:t>
      </w:r>
      <w:r w:rsidR="00582B6D">
        <w:t>рехабилитация</w:t>
      </w:r>
      <w:r w:rsidRPr="00760445">
        <w:t xml:space="preserve"> </w:t>
      </w:r>
      <w:r w:rsidR="00B85AE6">
        <w:t>и ерготерапия са</w:t>
      </w:r>
      <w:r w:rsidR="00E84D75">
        <w:t>:</w:t>
      </w:r>
      <w:r w:rsidR="00B85AE6">
        <w:t xml:space="preserve"> </w:t>
      </w:r>
      <w:r w:rsidRPr="00760445">
        <w:t>боледув</w:t>
      </w:r>
      <w:r w:rsidR="00582B6D">
        <w:t>ащи и прекарали з</w:t>
      </w:r>
      <w:r w:rsidR="00E84D75">
        <w:t>аболявания, травми и увреди</w:t>
      </w:r>
      <w:r w:rsidR="00582B6D">
        <w:t>,</w:t>
      </w:r>
      <w:r w:rsidRPr="00760445">
        <w:t xml:space="preserve"> с времен</w:t>
      </w:r>
      <w:r w:rsidR="00582B6D">
        <w:t>ен</w:t>
      </w:r>
      <w:r w:rsidRPr="00760445">
        <w:t xml:space="preserve"> или тра</w:t>
      </w:r>
      <w:r w:rsidR="00582B6D">
        <w:t>ен</w:t>
      </w:r>
      <w:r w:rsidRPr="00760445">
        <w:t xml:space="preserve"> </w:t>
      </w:r>
      <w:r w:rsidR="00582B6D">
        <w:t>модел на не</w:t>
      </w:r>
      <w:r w:rsidR="00E84D75">
        <w:t xml:space="preserve">способност, ментални нарушения, </w:t>
      </w:r>
      <w:r w:rsidR="00582B6D">
        <w:t>дисфункции и предклинични състояния.</w:t>
      </w:r>
    </w:p>
    <w:p w:rsidR="00760445" w:rsidRPr="00760445" w:rsidRDefault="00760445" w:rsidP="00E84D75">
      <w:pPr>
        <w:spacing w:line="360" w:lineRule="auto"/>
        <w:ind w:firstLine="567"/>
        <w:jc w:val="both"/>
      </w:pPr>
      <w:r w:rsidRPr="00760445">
        <w:t>Специали</w:t>
      </w:r>
      <w:r w:rsidR="00362C5E">
        <w:t xml:space="preserve">стът “Медицински рехабилитатор – </w:t>
      </w:r>
      <w:r w:rsidRPr="00760445">
        <w:t>ерготерапевт” прилага средства, методики и дейности, които подпомагат възстановяването на пациентите, максимално използва техния двигателен и интелектуален потенциал за подобряване качеството</w:t>
      </w:r>
      <w:r w:rsidR="00582B6D">
        <w:t xml:space="preserve"> на </w:t>
      </w:r>
      <w:r w:rsidRPr="00760445">
        <w:t xml:space="preserve"> живот</w:t>
      </w:r>
      <w:r w:rsidR="00582B6D">
        <w:t>, в т.ч. дейности от ежедневието, трудовата, спортна дейност и рекреацията</w:t>
      </w:r>
      <w:r w:rsidRPr="00760445">
        <w:t>.</w:t>
      </w:r>
    </w:p>
    <w:p w:rsidR="00A81037" w:rsidRDefault="00760445" w:rsidP="00E84D75">
      <w:pPr>
        <w:spacing w:line="360" w:lineRule="auto"/>
        <w:ind w:firstLine="567"/>
        <w:jc w:val="both"/>
      </w:pPr>
      <w:r w:rsidRPr="00760445">
        <w:t xml:space="preserve">Медицинският рехабилитатор-ерготерапевт </w:t>
      </w:r>
      <w:r w:rsidR="00582B6D">
        <w:t xml:space="preserve">с ОКС „Магистър” </w:t>
      </w:r>
      <w:r w:rsidRPr="00760445">
        <w:t xml:space="preserve">трябва да </w:t>
      </w:r>
      <w:r w:rsidR="00582B6D">
        <w:t>притежава</w:t>
      </w:r>
      <w:r w:rsidR="00362C5E">
        <w:t xml:space="preserve">: </w:t>
      </w:r>
      <w:r w:rsidR="00582B6D" w:rsidRPr="00A81037">
        <w:rPr>
          <w:b/>
        </w:rPr>
        <w:t>задълбочени</w:t>
      </w:r>
      <w:r w:rsidRPr="00A81037">
        <w:rPr>
          <w:b/>
        </w:rPr>
        <w:t xml:space="preserve"> медицински </w:t>
      </w:r>
      <w:r w:rsidR="00A81037">
        <w:rPr>
          <w:b/>
        </w:rPr>
        <w:t xml:space="preserve">и немедицински </w:t>
      </w:r>
      <w:r w:rsidRPr="00A81037">
        <w:rPr>
          <w:b/>
        </w:rPr>
        <w:t>познания</w:t>
      </w:r>
      <w:r w:rsidR="00362C5E">
        <w:t xml:space="preserve"> според </w:t>
      </w:r>
      <w:r w:rsidR="000A436C">
        <w:t>професионалните</w:t>
      </w:r>
      <w:r w:rsidR="00362C5E">
        <w:t xml:space="preserve"> компетенции, </w:t>
      </w:r>
      <w:r w:rsidRPr="00A81037">
        <w:rPr>
          <w:b/>
        </w:rPr>
        <w:t>добро</w:t>
      </w:r>
      <w:r w:rsidR="00362C5E" w:rsidRPr="00A81037">
        <w:rPr>
          <w:b/>
        </w:rPr>
        <w:t xml:space="preserve"> психическо и физическо здраве,</w:t>
      </w:r>
      <w:r w:rsidR="00362C5E">
        <w:t xml:space="preserve"> </w:t>
      </w:r>
      <w:r w:rsidRPr="00760445">
        <w:t>висо</w:t>
      </w:r>
      <w:r w:rsidR="00362C5E">
        <w:t xml:space="preserve">ки </w:t>
      </w:r>
      <w:r w:rsidR="00362C5E" w:rsidRPr="00A81037">
        <w:rPr>
          <w:b/>
        </w:rPr>
        <w:t xml:space="preserve">морално-етически качества, </w:t>
      </w:r>
      <w:r w:rsidRPr="00A81037">
        <w:rPr>
          <w:b/>
        </w:rPr>
        <w:t>милосърдие</w:t>
      </w:r>
      <w:r w:rsidR="00362C5E" w:rsidRPr="00A81037">
        <w:rPr>
          <w:b/>
        </w:rPr>
        <w:t>, комуникативност и добра обща култура</w:t>
      </w:r>
      <w:r w:rsidRPr="00A81037">
        <w:rPr>
          <w:b/>
        </w:rPr>
        <w:t>.</w:t>
      </w:r>
      <w:r w:rsidR="00A81037">
        <w:rPr>
          <w:b/>
        </w:rPr>
        <w:t xml:space="preserve"> </w:t>
      </w:r>
      <w:r w:rsidR="00A81037" w:rsidRPr="00A81037">
        <w:t>Освен изброените качества, завършилите специалисти трябва да са при</w:t>
      </w:r>
      <w:r w:rsidR="00A81037">
        <w:t>добили и да спазват установената</w:t>
      </w:r>
      <w:r w:rsidR="00A81037">
        <w:rPr>
          <w:b/>
        </w:rPr>
        <w:t xml:space="preserve"> </w:t>
      </w:r>
      <w:r w:rsidR="00A81037" w:rsidRPr="00A81037">
        <w:t>йерархична структура, както в клинична, така и в академична среда.</w:t>
      </w:r>
      <w:r w:rsidR="00A81037">
        <w:rPr>
          <w:b/>
        </w:rPr>
        <w:t xml:space="preserve"> </w:t>
      </w:r>
      <w:r w:rsidR="00A81037">
        <w:t xml:space="preserve">Наред с всичко изброено </w:t>
      </w:r>
      <w:r w:rsidR="00A81037" w:rsidRPr="00A81037">
        <w:t>за максимално ефективна дейност, съобразена с установените етични стандарти, специалистите трябва да са подготвени за работа с</w:t>
      </w:r>
      <w:r w:rsidR="00A81037">
        <w:rPr>
          <w:b/>
        </w:rPr>
        <w:t xml:space="preserve"> пациенти с разнообразни психични профили, при спазване конфиденциалност </w:t>
      </w:r>
      <w:r w:rsidR="00A81037" w:rsidRPr="00A81037">
        <w:t>относно здравословното състояние на всеки пациент, ако с това не се застрашава както неговото, така и здравето на други лица.</w:t>
      </w:r>
    </w:p>
    <w:p w:rsidR="00E84D75" w:rsidRDefault="00E84D75" w:rsidP="00E84D75">
      <w:pPr>
        <w:spacing w:line="360" w:lineRule="auto"/>
        <w:ind w:firstLine="567"/>
        <w:jc w:val="both"/>
      </w:pPr>
    </w:p>
    <w:p w:rsidR="00C35732" w:rsidRPr="00902BF6" w:rsidRDefault="00362C5E" w:rsidP="00E84D75">
      <w:pPr>
        <w:pStyle w:val="ListParagraph"/>
        <w:numPr>
          <w:ilvl w:val="0"/>
          <w:numId w:val="16"/>
        </w:numPr>
        <w:spacing w:line="360" w:lineRule="auto"/>
        <w:ind w:left="0" w:firstLine="0"/>
        <w:jc w:val="center"/>
      </w:pPr>
      <w:r w:rsidRPr="00690BCF">
        <w:rPr>
          <w:b/>
        </w:rPr>
        <w:t>КВАЛИФИКАЦИОННИ ИЗИСКВАНИЯ</w:t>
      </w:r>
    </w:p>
    <w:p w:rsidR="00902BF6" w:rsidRPr="00C35732" w:rsidRDefault="00902BF6" w:rsidP="00902BF6">
      <w:pPr>
        <w:pStyle w:val="ListParagraph"/>
        <w:spacing w:line="360" w:lineRule="auto"/>
        <w:ind w:left="0"/>
      </w:pPr>
    </w:p>
    <w:p w:rsidR="00B649CD" w:rsidRDefault="00B649CD" w:rsidP="00E84D75">
      <w:pPr>
        <w:spacing w:line="360" w:lineRule="auto"/>
        <w:jc w:val="both"/>
      </w:pPr>
      <w:r w:rsidRPr="00B649CD">
        <w:rPr>
          <w:b/>
        </w:rPr>
        <w:t>Област на висшето образование:</w:t>
      </w:r>
      <w:r>
        <w:t xml:space="preserve"> 7. „Здравеопазване и спорт”</w:t>
      </w:r>
    </w:p>
    <w:p w:rsidR="00B649CD" w:rsidRDefault="00071126" w:rsidP="00E84D75">
      <w:pPr>
        <w:spacing w:line="360" w:lineRule="auto"/>
        <w:jc w:val="both"/>
      </w:pPr>
      <w:r w:rsidRPr="00DD2879">
        <w:rPr>
          <w:b/>
        </w:rPr>
        <w:t>Професионално направление</w:t>
      </w:r>
      <w:r w:rsidR="00B649CD">
        <w:rPr>
          <w:b/>
        </w:rPr>
        <w:t xml:space="preserve">: </w:t>
      </w:r>
      <w:r w:rsidR="00B649CD" w:rsidRPr="00B649CD">
        <w:t>7.4</w:t>
      </w:r>
      <w:r w:rsidR="00B649CD">
        <w:rPr>
          <w:b/>
        </w:rPr>
        <w:t xml:space="preserve"> </w:t>
      </w:r>
      <w:r w:rsidR="00B649CD" w:rsidRPr="00B649CD">
        <w:t>„Обществено здраве”</w:t>
      </w:r>
      <w:r>
        <w:t xml:space="preserve"> </w:t>
      </w:r>
    </w:p>
    <w:p w:rsidR="00071126" w:rsidRDefault="009C496C" w:rsidP="00E84D75">
      <w:pPr>
        <w:spacing w:line="360" w:lineRule="auto"/>
        <w:jc w:val="both"/>
      </w:pPr>
      <w:r w:rsidRPr="009C496C">
        <w:rPr>
          <w:b/>
        </w:rPr>
        <w:t>Специалност</w:t>
      </w:r>
      <w:r w:rsidR="00F470C3">
        <w:rPr>
          <w:b/>
        </w:rPr>
        <w:t>:</w:t>
      </w:r>
      <w:r w:rsidR="00071126">
        <w:t xml:space="preserve"> </w:t>
      </w:r>
      <w:r w:rsidR="00A81037">
        <w:t>„</w:t>
      </w:r>
      <w:r w:rsidR="00F470C3">
        <w:t>Медицинска рехабилитация и ерготерапия</w:t>
      </w:r>
      <w:r>
        <w:t xml:space="preserve"> </w:t>
      </w:r>
      <w:r w:rsidR="00A81037">
        <w:t>„</w:t>
      </w:r>
    </w:p>
    <w:p w:rsidR="009C496C" w:rsidRDefault="009C496C" w:rsidP="00E84D75">
      <w:pPr>
        <w:spacing w:line="360" w:lineRule="auto"/>
        <w:jc w:val="both"/>
      </w:pPr>
      <w:r w:rsidRPr="009C496C">
        <w:rPr>
          <w:b/>
        </w:rPr>
        <w:t xml:space="preserve">Образователно </w:t>
      </w:r>
      <w:r w:rsidR="00AF4C6C">
        <w:rPr>
          <w:b/>
        </w:rPr>
        <w:t xml:space="preserve">- </w:t>
      </w:r>
      <w:r w:rsidRPr="009C496C">
        <w:rPr>
          <w:b/>
        </w:rPr>
        <w:t>квалификационна степен</w:t>
      </w:r>
      <w:r>
        <w:t xml:space="preserve">: </w:t>
      </w:r>
      <w:r w:rsidR="00A81037">
        <w:t>„М</w:t>
      </w:r>
      <w:r w:rsidR="000A436C">
        <w:t>агистър</w:t>
      </w:r>
      <w:r w:rsidR="00A81037">
        <w:t>“ след „Бакалавър“</w:t>
      </w:r>
    </w:p>
    <w:p w:rsidR="00B649CD" w:rsidRDefault="00B649CD" w:rsidP="00E84D75">
      <w:pPr>
        <w:spacing w:line="360" w:lineRule="auto"/>
        <w:jc w:val="both"/>
      </w:pPr>
      <w:r w:rsidRPr="009C496C">
        <w:rPr>
          <w:b/>
        </w:rPr>
        <w:t>Форма на обучение</w:t>
      </w:r>
      <w:r w:rsidR="00E84D75">
        <w:t>: З</w:t>
      </w:r>
      <w:r w:rsidR="00CD67C6">
        <w:t>адочна</w:t>
      </w:r>
    </w:p>
    <w:p w:rsidR="00690BCF" w:rsidRDefault="009C496C" w:rsidP="00E84D75">
      <w:pPr>
        <w:spacing w:line="360" w:lineRule="auto"/>
        <w:jc w:val="both"/>
      </w:pPr>
      <w:r w:rsidRPr="009C496C">
        <w:rPr>
          <w:b/>
        </w:rPr>
        <w:t>Продължителност на обучение</w:t>
      </w:r>
      <w:r>
        <w:t xml:space="preserve">: </w:t>
      </w:r>
      <w:r w:rsidR="00CD67C6">
        <w:t>1 /една/година, 2 /два</w:t>
      </w:r>
      <w:r w:rsidR="00B649CD">
        <w:t xml:space="preserve">/ </w:t>
      </w:r>
      <w:r>
        <w:t>семестъра</w:t>
      </w:r>
    </w:p>
    <w:p w:rsidR="00690BCF" w:rsidRPr="00690BCF" w:rsidRDefault="00690BCF" w:rsidP="00E84D75">
      <w:pPr>
        <w:pStyle w:val="ListParagraph"/>
        <w:numPr>
          <w:ilvl w:val="0"/>
          <w:numId w:val="16"/>
        </w:numPr>
        <w:spacing w:line="360" w:lineRule="auto"/>
        <w:ind w:left="0" w:firstLine="0"/>
        <w:jc w:val="center"/>
        <w:rPr>
          <w:b/>
        </w:rPr>
      </w:pPr>
      <w:r w:rsidRPr="00690BCF">
        <w:rPr>
          <w:b/>
        </w:rPr>
        <w:lastRenderedPageBreak/>
        <w:t>ЦЕЛИ И ЗАДАЧИ НА ОБУЧЕНИЕТО ПО СПЕЦИАЛНОСТ „МЕДИЦИНСКА РЕХАБИЛИТАЦИЯ И ЕРГОТЕРАПИЯ”, ОКС „МАГИСТЪР”</w:t>
      </w:r>
    </w:p>
    <w:p w:rsidR="00690BCF" w:rsidRDefault="00690BCF" w:rsidP="00E84D75">
      <w:pPr>
        <w:spacing w:line="360" w:lineRule="auto"/>
        <w:jc w:val="center"/>
        <w:rPr>
          <w:b/>
        </w:rPr>
      </w:pPr>
    </w:p>
    <w:p w:rsidR="00690BCF" w:rsidRDefault="00690BCF" w:rsidP="00E84D75">
      <w:pPr>
        <w:spacing w:line="360" w:lineRule="auto"/>
        <w:ind w:firstLine="567"/>
        <w:jc w:val="both"/>
      </w:pPr>
      <w:r w:rsidRPr="003855F5">
        <w:rPr>
          <w:b/>
        </w:rPr>
        <w:t>Целта на обучението</w:t>
      </w:r>
      <w:r>
        <w:t xml:space="preserve"> на студенти в специалност „Медицинска рехабилитация и ерготерапия” ОКС „Магистър” е </w:t>
      </w:r>
      <w:r w:rsidRPr="00E84D75">
        <w:rPr>
          <w:b/>
        </w:rPr>
        <w:t>повишаване нивото на професионална компетентност и конкурентоспособност, чрез разширяване на практическите и теоретичните им знания и умения,</w:t>
      </w:r>
      <w:r>
        <w:t xml:space="preserve"> в унисон с актуалните научно-практически и терапевтични тенденции в областта на професията. За постигането на основната цел са залегнали следните основни пункта:</w:t>
      </w:r>
    </w:p>
    <w:p w:rsidR="00E84D75" w:rsidRDefault="00690BCF" w:rsidP="00E84D75">
      <w:pPr>
        <w:pStyle w:val="ListParagraph"/>
        <w:numPr>
          <w:ilvl w:val="0"/>
          <w:numId w:val="17"/>
        </w:numPr>
        <w:spacing w:after="200" w:line="360" w:lineRule="auto"/>
        <w:ind w:left="0" w:firstLine="567"/>
        <w:jc w:val="both"/>
      </w:pPr>
      <w:r w:rsidRPr="003855F5">
        <w:rPr>
          <w:b/>
        </w:rPr>
        <w:t>Обогатяване знанията на обучаемите по основни клинични и предклинични науки,</w:t>
      </w:r>
      <w:r>
        <w:t xml:space="preserve"> даващи необходимите основи за надграждане и разширяване на знанията по профилиращите за специалността дисциплини. В тази връзка, в учебния план на специалността са предвидени за усвояване значителен обем знания по: „Топографска анатомия”, „Иновации в кинезиологията и патокинезиологията”, „Спортна медицина”, „Съвременна апаратура и оборудване във физиотерапията”, „Образна диагностика”, „Специализирани средства в кинезитерапията” и др.</w:t>
      </w:r>
    </w:p>
    <w:p w:rsidR="00E84D75" w:rsidRDefault="00690BCF" w:rsidP="00E84D75">
      <w:pPr>
        <w:pStyle w:val="ListParagraph"/>
        <w:numPr>
          <w:ilvl w:val="0"/>
          <w:numId w:val="17"/>
        </w:numPr>
        <w:spacing w:after="200" w:line="360" w:lineRule="auto"/>
        <w:ind w:left="0" w:firstLine="567"/>
        <w:jc w:val="both"/>
      </w:pPr>
      <w:r w:rsidRPr="00E84D75">
        <w:rPr>
          <w:b/>
        </w:rPr>
        <w:t>Разширяване познанията на студентите по основни управленски, глобални етични, социално-медицински и епидемиологични дисциплини.</w:t>
      </w:r>
      <w:r>
        <w:t xml:space="preserve"> Така например, изучаването на: „Управленска и бизнес етика”, „Основи на здравния мениджмънт”, „Глобални тенденции на общественото здраве” и др. дават възможност на обучаемите за задълбочени познания в тези области.</w:t>
      </w:r>
    </w:p>
    <w:p w:rsidR="00E84D75" w:rsidRDefault="00690BCF" w:rsidP="00E84D75">
      <w:pPr>
        <w:pStyle w:val="ListParagraph"/>
        <w:numPr>
          <w:ilvl w:val="0"/>
          <w:numId w:val="17"/>
        </w:numPr>
        <w:spacing w:after="200" w:line="360" w:lineRule="auto"/>
        <w:ind w:left="0" w:firstLine="567"/>
        <w:jc w:val="both"/>
      </w:pPr>
      <w:r>
        <w:t xml:space="preserve">С цел насърчаване личното научно израстване на обучаемите и стимулиране интересите им към провеждане на научни проучвания, по време на обучението е предвиден лекционен курс по „Организация и етика на научното проучване”. По време на курса се добива ясна представа относно </w:t>
      </w:r>
      <w:r w:rsidRPr="00E84D75">
        <w:rPr>
          <w:b/>
        </w:rPr>
        <w:t>оформянето на дизайна и провеждането на научни изследвания</w:t>
      </w:r>
      <w:r>
        <w:t xml:space="preserve"> за нуждите на специалността.</w:t>
      </w:r>
    </w:p>
    <w:p w:rsidR="00E84D75" w:rsidRDefault="00690BCF" w:rsidP="00E84D75">
      <w:pPr>
        <w:pStyle w:val="ListParagraph"/>
        <w:numPr>
          <w:ilvl w:val="0"/>
          <w:numId w:val="17"/>
        </w:numPr>
        <w:spacing w:after="200" w:line="360" w:lineRule="auto"/>
        <w:ind w:left="0" w:firstLine="567"/>
        <w:jc w:val="both"/>
      </w:pPr>
      <w:r>
        <w:t xml:space="preserve">Поради практическата насоченост на специалността, в курса на обучение са предвидени редица учебни дисциплини, даващи възможност на обучаемите да се запознаят с някои </w:t>
      </w:r>
      <w:r w:rsidRPr="00E84D75">
        <w:rPr>
          <w:b/>
        </w:rPr>
        <w:t xml:space="preserve">актуални терапевтични подходи при редица социално-значими </w:t>
      </w:r>
      <w:r w:rsidR="00E84D75">
        <w:rPr>
          <w:b/>
        </w:rPr>
        <w:t xml:space="preserve">нозологии и </w:t>
      </w:r>
      <w:r w:rsidRPr="00E84D75">
        <w:rPr>
          <w:b/>
        </w:rPr>
        <w:t>дисфункции със значително представителство в клиничната практика.</w:t>
      </w:r>
      <w:r>
        <w:t xml:space="preserve"> Такива дисциплини са например „Превенция и рехабилитация на социално значими заболявания”, „КТ при артроскопия на периферни стави”, „Движението като </w:t>
      </w:r>
      <w:r>
        <w:lastRenderedPageBreak/>
        <w:t>основа на кинезитерапията и ерготерапията”, „Кинезитерапия при спортни травми”, „АРТ терапия” и др.</w:t>
      </w:r>
    </w:p>
    <w:p w:rsidR="00A334F5" w:rsidRDefault="00690BCF" w:rsidP="00A334F5">
      <w:pPr>
        <w:pStyle w:val="ListParagraph"/>
        <w:numPr>
          <w:ilvl w:val="0"/>
          <w:numId w:val="17"/>
        </w:numPr>
        <w:spacing w:after="200" w:line="360" w:lineRule="auto"/>
        <w:ind w:left="0" w:firstLine="567"/>
        <w:jc w:val="both"/>
      </w:pPr>
      <w:r>
        <w:t xml:space="preserve">Поради разширения обхват на дейност на специалистите по медицинска рехабилитация и ерготерапия извън болнични заведения, в курса на обучение са залегнали и някои значително актуални учебни дисциплини, даващи знания и </w:t>
      </w:r>
      <w:r w:rsidRPr="00E84D75">
        <w:rPr>
          <w:b/>
        </w:rPr>
        <w:t>умения в областта на СПА терапии,</w:t>
      </w:r>
      <w:r>
        <w:t xml:space="preserve"> набиращи все по-голяма обществена популярност („Козметичен масаж”, „СПА и Уелнес методи за профилактика и лечение, „Приложение на етерични масла в рехабилитационната практика” и др.)</w:t>
      </w:r>
    </w:p>
    <w:p w:rsidR="00690BCF" w:rsidRDefault="00690BCF" w:rsidP="00A334F5">
      <w:pPr>
        <w:pStyle w:val="ListParagraph"/>
        <w:numPr>
          <w:ilvl w:val="0"/>
          <w:numId w:val="17"/>
        </w:numPr>
        <w:spacing w:after="200" w:line="360" w:lineRule="auto"/>
        <w:ind w:left="0" w:firstLine="567"/>
        <w:jc w:val="both"/>
      </w:pPr>
      <w:r>
        <w:t xml:space="preserve">В курса на обучение е предвиден </w:t>
      </w:r>
      <w:r w:rsidRPr="00A334F5">
        <w:rPr>
          <w:b/>
        </w:rPr>
        <w:t>значителен хорариум за практическо обучение</w:t>
      </w:r>
      <w:r>
        <w:t xml:space="preserve"> (преддипломен стаж), даващо възможност за работа в реална клинична обстановка на обучаемите, в разнообразни, акредитирани лечебни заведения. След приключването на стажа, студентите придобиват ценен практи</w:t>
      </w:r>
      <w:r w:rsidR="002555D0">
        <w:t>чески опит за работа с пациенти</w:t>
      </w:r>
      <w:r>
        <w:t xml:space="preserve"> с разнообразни заболявания, дисфункции и предклинични състояния (ортопедични, неврологични, сърдечно-съдови, педиатрични и др.).</w:t>
      </w:r>
    </w:p>
    <w:p w:rsidR="00690BCF" w:rsidRDefault="00690BCF" w:rsidP="00E84D75">
      <w:pPr>
        <w:spacing w:line="360" w:lineRule="auto"/>
        <w:ind w:firstLine="567"/>
        <w:jc w:val="both"/>
      </w:pPr>
      <w:r>
        <w:t xml:space="preserve">След приключване на обучението по специалност „Медицинска рехабилитация и ерготерапия” ОКС „Магистър”, </w:t>
      </w:r>
      <w:r w:rsidRPr="00A334F5">
        <w:rPr>
          <w:b/>
        </w:rPr>
        <w:t>освен придобитите знания и умения, студентите ще са натрупали значително над нормативно определения брой кредитни точки, което е в съответствие с международно действащата академична система.</w:t>
      </w:r>
    </w:p>
    <w:p w:rsidR="00C11C5C" w:rsidRDefault="00D1602E" w:rsidP="00E84D75">
      <w:pPr>
        <w:spacing w:line="360" w:lineRule="auto"/>
        <w:ind w:firstLine="567"/>
        <w:jc w:val="both"/>
      </w:pPr>
      <w:r>
        <w:t xml:space="preserve">В учебния план на специалността са предвидени и балансирано включени редица учебни дисциплини, даващи възможност за </w:t>
      </w:r>
      <w:r w:rsidRPr="00A334F5">
        <w:rPr>
          <w:b/>
        </w:rPr>
        <w:t>значително разширяване обхвата на дейност</w:t>
      </w:r>
      <w:r>
        <w:t xml:space="preserve"> на завършилите студенти, както в медицински, така и в спортни, спортно-възстановителни заведения, СПА центрове и др. Освен с </w:t>
      </w:r>
      <w:r w:rsidRPr="00A334F5">
        <w:rPr>
          <w:b/>
        </w:rPr>
        <w:t>терапевтичната насоченост</w:t>
      </w:r>
      <w:r>
        <w:t xml:space="preserve"> на обучението, студентите имат възможност и за </w:t>
      </w:r>
      <w:r w:rsidRPr="00A334F5">
        <w:rPr>
          <w:b/>
        </w:rPr>
        <w:t>самостоятелно осъществяване на научно-изследователска дейност,</w:t>
      </w:r>
      <w:r>
        <w:t xml:space="preserve"> което допълнително повишава тяхната конкурентоспособност както в България, така и</w:t>
      </w:r>
      <w:r w:rsidR="001F4931">
        <w:t xml:space="preserve"> в чужбина.</w:t>
      </w:r>
    </w:p>
    <w:p w:rsidR="00D1602E" w:rsidRDefault="00D1602E" w:rsidP="00E84D75">
      <w:pPr>
        <w:spacing w:line="360" w:lineRule="auto"/>
        <w:ind w:firstLine="567"/>
        <w:jc w:val="both"/>
      </w:pPr>
      <w:r>
        <w:t xml:space="preserve"> </w:t>
      </w:r>
    </w:p>
    <w:p w:rsidR="00247D6C" w:rsidRDefault="00B649CD" w:rsidP="00E84D75">
      <w:pPr>
        <w:pStyle w:val="ListParagraph"/>
        <w:numPr>
          <w:ilvl w:val="0"/>
          <w:numId w:val="16"/>
        </w:numPr>
        <w:spacing w:line="360" w:lineRule="auto"/>
        <w:ind w:left="0" w:firstLine="0"/>
        <w:jc w:val="center"/>
      </w:pPr>
      <w:r w:rsidRPr="00690BCF">
        <w:rPr>
          <w:b/>
        </w:rPr>
        <w:t xml:space="preserve">ПРОФЕСИОНАЛНА КОМПЕТЕНТНОСТ И ФУНКЦИИ НА </w:t>
      </w:r>
      <w:r w:rsidR="000A436C" w:rsidRPr="00690BCF">
        <w:rPr>
          <w:b/>
        </w:rPr>
        <w:t>МАГИСТРИТЕ</w:t>
      </w:r>
      <w:r w:rsidRPr="00690BCF">
        <w:rPr>
          <w:b/>
        </w:rPr>
        <w:t xml:space="preserve"> ПО „МЕДИЦИНСКА РЕХАБИЛИТАЦИЯ И ЕРГОТЕРАПИЯ”</w:t>
      </w:r>
    </w:p>
    <w:p w:rsidR="00C35732" w:rsidRPr="00C20855" w:rsidRDefault="00C35732" w:rsidP="00E84D75">
      <w:pPr>
        <w:spacing w:line="360" w:lineRule="auto"/>
      </w:pPr>
    </w:p>
    <w:p w:rsidR="00C20855" w:rsidRPr="00C20855" w:rsidRDefault="00760445" w:rsidP="00E84D75">
      <w:pPr>
        <w:tabs>
          <w:tab w:val="left" w:pos="1590"/>
        </w:tabs>
        <w:spacing w:line="360" w:lineRule="auto"/>
        <w:ind w:firstLine="567"/>
        <w:jc w:val="both"/>
      </w:pPr>
      <w:r w:rsidRPr="00C20855">
        <w:t xml:space="preserve">Медицинският рехабилитатор-ерготерапевт трябва да </w:t>
      </w:r>
      <w:r w:rsidR="000A436C">
        <w:t xml:space="preserve">притежава разширени </w:t>
      </w:r>
      <w:r w:rsidR="000A436C" w:rsidRPr="00C11C5C">
        <w:rPr>
          <w:b/>
        </w:rPr>
        <w:t>фундаментални знания</w:t>
      </w:r>
      <w:r w:rsidR="000A436C">
        <w:t xml:space="preserve"> по редица медицински и немедицински дисциплини; </w:t>
      </w:r>
      <w:r w:rsidRPr="00C20855">
        <w:t xml:space="preserve">добро </w:t>
      </w:r>
      <w:r w:rsidRPr="00C20855">
        <w:lastRenderedPageBreak/>
        <w:t>психическо и физическо здрав</w:t>
      </w:r>
      <w:r w:rsidR="000A436C">
        <w:t xml:space="preserve">е; </w:t>
      </w:r>
      <w:r w:rsidRPr="00C20855">
        <w:t>високи морално-етически качества и милосърдие.</w:t>
      </w:r>
      <w:r w:rsidR="00B649CD">
        <w:t xml:space="preserve"> </w:t>
      </w:r>
      <w:r w:rsidR="0023613A">
        <w:t>Медицинският рехабилитатор</w:t>
      </w:r>
      <w:r w:rsidR="0023613A" w:rsidRPr="007540E0">
        <w:rPr>
          <w:lang w:val="ru-RU"/>
        </w:rPr>
        <w:t>-</w:t>
      </w:r>
      <w:r w:rsidR="00C20855" w:rsidRPr="00C20855">
        <w:t xml:space="preserve">ерготерапевт </w:t>
      </w:r>
      <w:r w:rsidR="0023613A">
        <w:t>трябва</w:t>
      </w:r>
      <w:r w:rsidR="00C20855" w:rsidRPr="00C20855">
        <w:t xml:space="preserve"> да притежава знания в следните </w:t>
      </w:r>
      <w:r w:rsidR="000A436C">
        <w:t>научни и кли</w:t>
      </w:r>
      <w:r w:rsidR="0060219B">
        <w:t>ни</w:t>
      </w:r>
      <w:r w:rsidR="000A436C">
        <w:t xml:space="preserve">чно-практически </w:t>
      </w:r>
      <w:r w:rsidR="00C20855" w:rsidRPr="00C20855">
        <w:t>области:</w:t>
      </w:r>
    </w:p>
    <w:p w:rsidR="00C20855" w:rsidRPr="00C20855" w:rsidRDefault="00C20855" w:rsidP="00E84D75">
      <w:pPr>
        <w:tabs>
          <w:tab w:val="left" w:pos="1590"/>
        </w:tabs>
        <w:spacing w:line="360" w:lineRule="auto"/>
        <w:jc w:val="both"/>
      </w:pPr>
    </w:p>
    <w:p w:rsidR="00902BF6" w:rsidRDefault="00902BF6" w:rsidP="00902BF6">
      <w:pPr>
        <w:pStyle w:val="ListParagraph"/>
        <w:numPr>
          <w:ilvl w:val="1"/>
          <w:numId w:val="16"/>
        </w:numPr>
        <w:tabs>
          <w:tab w:val="left" w:pos="0"/>
        </w:tabs>
        <w:spacing w:line="360" w:lineRule="auto"/>
        <w:ind w:left="0" w:firstLine="0"/>
        <w:jc w:val="center"/>
        <w:rPr>
          <w:b/>
        </w:rPr>
      </w:pPr>
      <w:r>
        <w:rPr>
          <w:b/>
        </w:rPr>
        <w:t>ФУНДАМЕНТАЛНИ ЗНАНИЯ</w:t>
      </w:r>
    </w:p>
    <w:p w:rsidR="00C20855" w:rsidRPr="00902BF6" w:rsidRDefault="00490188" w:rsidP="00902BF6">
      <w:pPr>
        <w:pStyle w:val="ListParagraph"/>
        <w:numPr>
          <w:ilvl w:val="2"/>
          <w:numId w:val="23"/>
        </w:numPr>
        <w:tabs>
          <w:tab w:val="left" w:pos="0"/>
        </w:tabs>
        <w:spacing w:line="360" w:lineRule="auto"/>
        <w:jc w:val="center"/>
        <w:rPr>
          <w:b/>
        </w:rPr>
      </w:pPr>
      <w:r w:rsidRPr="00902BF6">
        <w:rPr>
          <w:b/>
        </w:rPr>
        <w:t>Медико-биологични знания</w:t>
      </w:r>
    </w:p>
    <w:p w:rsidR="00C20855" w:rsidRPr="00C20855" w:rsidRDefault="00C20855" w:rsidP="00902BF6">
      <w:pPr>
        <w:numPr>
          <w:ilvl w:val="0"/>
          <w:numId w:val="22"/>
        </w:numPr>
        <w:spacing w:line="360" w:lineRule="auto"/>
        <w:ind w:left="0" w:firstLine="567"/>
        <w:jc w:val="both"/>
      </w:pPr>
      <w:r w:rsidRPr="00C11C5C">
        <w:rPr>
          <w:b/>
        </w:rPr>
        <w:t>За строежа и функциите на човешкото тяло,</w:t>
      </w:r>
      <w:r w:rsidRPr="00C20855">
        <w:t xml:space="preserve"> анатомо-физиологич</w:t>
      </w:r>
      <w:r w:rsidR="00B649CD">
        <w:t>ните</w:t>
      </w:r>
      <w:r w:rsidRPr="00C20855">
        <w:t xml:space="preserve"> </w:t>
      </w:r>
      <w:r w:rsidR="000A436C">
        <w:t>характеритики</w:t>
      </w:r>
      <w:r w:rsidRPr="00C20855">
        <w:t xml:space="preserve"> и механизмите </w:t>
      </w:r>
      <w:r w:rsidR="00CD1AF8">
        <w:t xml:space="preserve">за подсигуряване </w:t>
      </w:r>
      <w:r w:rsidRPr="00C20855">
        <w:t xml:space="preserve">на основните двигателни дейности на </w:t>
      </w:r>
      <w:r w:rsidR="0060219B">
        <w:t>човека.</w:t>
      </w:r>
    </w:p>
    <w:p w:rsidR="00C20855" w:rsidRPr="00C20855" w:rsidRDefault="00CD1AF8" w:rsidP="00902BF6">
      <w:pPr>
        <w:numPr>
          <w:ilvl w:val="0"/>
          <w:numId w:val="22"/>
        </w:numPr>
        <w:spacing w:line="360" w:lineRule="auto"/>
        <w:ind w:left="0" w:firstLine="567"/>
        <w:jc w:val="both"/>
        <w:rPr>
          <w:lang w:val="ru-RU"/>
        </w:rPr>
      </w:pPr>
      <w:r w:rsidRPr="00C11C5C">
        <w:rPr>
          <w:b/>
        </w:rPr>
        <w:t>Морфологичните и функционални изменения</w:t>
      </w:r>
      <w:r>
        <w:t xml:space="preserve"> на човешкия организъм, оформени в хода на протичане</w:t>
      </w:r>
      <w:r w:rsidR="00C20855" w:rsidRPr="00C20855">
        <w:t xml:space="preserve"> </w:t>
      </w:r>
      <w:r>
        <w:t>на разнообразни заболявания, дисфункции, травми, увреди и предклинични състояния.</w:t>
      </w:r>
    </w:p>
    <w:p w:rsidR="00C11C5C" w:rsidRPr="00C11C5C" w:rsidRDefault="00C20855" w:rsidP="00902BF6">
      <w:pPr>
        <w:numPr>
          <w:ilvl w:val="0"/>
          <w:numId w:val="22"/>
        </w:numPr>
        <w:spacing w:line="360" w:lineRule="auto"/>
        <w:ind w:left="0" w:firstLine="567"/>
        <w:jc w:val="both"/>
        <w:rPr>
          <w:lang w:val="ru-RU"/>
        </w:rPr>
      </w:pPr>
      <w:r w:rsidRPr="00C11C5C">
        <w:rPr>
          <w:b/>
        </w:rPr>
        <w:t xml:space="preserve">За клиничните прояви </w:t>
      </w:r>
      <w:r w:rsidR="00C11C5C" w:rsidRPr="00C11C5C">
        <w:rPr>
          <w:b/>
        </w:rPr>
        <w:t xml:space="preserve">на </w:t>
      </w:r>
      <w:r w:rsidR="00490188" w:rsidRPr="00C11C5C">
        <w:rPr>
          <w:b/>
        </w:rPr>
        <w:t xml:space="preserve">различни морфологични </w:t>
      </w:r>
      <w:r w:rsidR="0060219B">
        <w:rPr>
          <w:b/>
        </w:rPr>
        <w:t xml:space="preserve">и биохимични </w:t>
      </w:r>
      <w:r w:rsidR="00490188" w:rsidRPr="00C11C5C">
        <w:rPr>
          <w:b/>
        </w:rPr>
        <w:t>патологии</w:t>
      </w:r>
      <w:r w:rsidR="0060219B">
        <w:rPr>
          <w:b/>
        </w:rPr>
        <w:t>,</w:t>
      </w:r>
      <w:r w:rsidR="00490188" w:rsidRPr="00C11C5C">
        <w:rPr>
          <w:b/>
        </w:rPr>
        <w:t xml:space="preserve"> и произтичащите от тях функционални нарушения;</w:t>
      </w:r>
      <w:r w:rsidR="00490188">
        <w:t xml:space="preserve"> възрастово-свързаните нарушения и дисфункции п</w:t>
      </w:r>
      <w:r w:rsidRPr="00C20855">
        <w:t xml:space="preserve">ри </w:t>
      </w:r>
      <w:r w:rsidR="00490188">
        <w:t>хора в напреднала възраст;</w:t>
      </w:r>
      <w:r w:rsidRPr="00C20855">
        <w:t xml:space="preserve"> социално зависими </w:t>
      </w:r>
      <w:r w:rsidR="00490188">
        <w:t>субекти с различ</w:t>
      </w:r>
      <w:r w:rsidR="00C11C5C">
        <w:t>ен</w:t>
      </w:r>
      <w:r w:rsidR="00490188">
        <w:t xml:space="preserve"> </w:t>
      </w:r>
      <w:r w:rsidR="00C11C5C">
        <w:t xml:space="preserve">по характер и </w:t>
      </w:r>
      <w:r w:rsidR="00490188">
        <w:t xml:space="preserve">степен модел на неспособност; </w:t>
      </w:r>
      <w:r w:rsidRPr="00C20855">
        <w:t xml:space="preserve">особености на заболяванията </w:t>
      </w:r>
      <w:r w:rsidR="00490188">
        <w:t xml:space="preserve">и функционалните нарушения </w:t>
      </w:r>
      <w:r w:rsidRPr="00C20855">
        <w:t>в детска възраст</w:t>
      </w:r>
      <w:r w:rsidR="00C11C5C">
        <w:t xml:space="preserve"> и др.</w:t>
      </w:r>
    </w:p>
    <w:p w:rsidR="00902BF6" w:rsidRDefault="00490188" w:rsidP="00902BF6">
      <w:pPr>
        <w:numPr>
          <w:ilvl w:val="0"/>
          <w:numId w:val="22"/>
        </w:numPr>
        <w:spacing w:line="360" w:lineRule="auto"/>
        <w:ind w:left="0" w:firstLine="567"/>
        <w:jc w:val="both"/>
        <w:rPr>
          <w:lang w:val="ru-RU"/>
        </w:rPr>
      </w:pPr>
      <w:r w:rsidRPr="00C11C5C">
        <w:rPr>
          <w:b/>
        </w:rPr>
        <w:t>За промотиране на здравословен начин на живот</w:t>
      </w:r>
      <w:r>
        <w:t xml:space="preserve"> и превенция от настъпване на редица социално-значими забо</w:t>
      </w:r>
      <w:r w:rsidR="0060219B">
        <w:t xml:space="preserve">лявания, дисфункции, </w:t>
      </w:r>
      <w:r w:rsidR="00724B88">
        <w:t>нарушения</w:t>
      </w:r>
      <w:r w:rsidR="0060219B">
        <w:t xml:space="preserve"> и усложнения</w:t>
      </w:r>
      <w:r w:rsidR="00724B88">
        <w:t xml:space="preserve">, </w:t>
      </w:r>
      <w:r w:rsidR="0060219B">
        <w:t>основани на</w:t>
      </w:r>
      <w:r w:rsidR="00724B88">
        <w:t xml:space="preserve"> съвременните аспекти на био-психо-социалната насоченост на медицинската рехабилитация и ерготерапия.</w:t>
      </w:r>
    </w:p>
    <w:p w:rsidR="00902BF6" w:rsidRDefault="00902BF6" w:rsidP="00902BF6">
      <w:pPr>
        <w:pStyle w:val="ListParagraph"/>
        <w:spacing w:line="360" w:lineRule="auto"/>
        <w:ind w:left="0"/>
        <w:rPr>
          <w:lang w:val="ru-RU"/>
        </w:rPr>
      </w:pPr>
    </w:p>
    <w:p w:rsidR="00C20855" w:rsidRPr="00902BF6" w:rsidRDefault="00490188" w:rsidP="00902BF6">
      <w:pPr>
        <w:pStyle w:val="ListParagraph"/>
        <w:numPr>
          <w:ilvl w:val="2"/>
          <w:numId w:val="24"/>
        </w:numPr>
        <w:spacing w:line="360" w:lineRule="auto"/>
        <w:jc w:val="center"/>
        <w:rPr>
          <w:lang w:val="ru-RU"/>
        </w:rPr>
      </w:pPr>
      <w:r w:rsidRPr="00902BF6">
        <w:rPr>
          <w:b/>
        </w:rPr>
        <w:t>Хуманитарно-социални знания</w:t>
      </w:r>
    </w:p>
    <w:p w:rsidR="00C20855" w:rsidRDefault="00CD1AF8" w:rsidP="00E84D75">
      <w:pPr>
        <w:numPr>
          <w:ilvl w:val="0"/>
          <w:numId w:val="15"/>
        </w:numPr>
        <w:tabs>
          <w:tab w:val="left" w:pos="0"/>
        </w:tabs>
        <w:spacing w:line="360" w:lineRule="auto"/>
        <w:ind w:left="0" w:firstLine="567"/>
        <w:jc w:val="both"/>
      </w:pPr>
      <w:r w:rsidRPr="00C11C5C">
        <w:rPr>
          <w:b/>
        </w:rPr>
        <w:t>Фундаментални познания</w:t>
      </w:r>
      <w:r>
        <w:t xml:space="preserve"> по </w:t>
      </w:r>
      <w:r w:rsidR="00724B88">
        <w:t xml:space="preserve">биоетика; </w:t>
      </w:r>
      <w:r w:rsidR="00724B88" w:rsidRPr="00C20855">
        <w:t xml:space="preserve">социално </w:t>
      </w:r>
      <w:r w:rsidR="00724B88">
        <w:t xml:space="preserve">и </w:t>
      </w:r>
      <w:r w:rsidR="00724B88" w:rsidRPr="00C20855">
        <w:t xml:space="preserve">здравно </w:t>
      </w:r>
      <w:r w:rsidR="00724B88">
        <w:t xml:space="preserve">законодателство; социална медицина; медицинска психология и специална педагогика, </w:t>
      </w:r>
      <w:r w:rsidR="00C20855" w:rsidRPr="00C20855">
        <w:t>които подпомагат медицинския рехабилитатор</w:t>
      </w:r>
      <w:r w:rsidR="0060219B">
        <w:t>-</w:t>
      </w:r>
      <w:r w:rsidR="00C20855" w:rsidRPr="00C20855">
        <w:t>ерготерапевт в непосредствения и продължителен контакт с болния</w:t>
      </w:r>
      <w:r w:rsidR="00C20855" w:rsidRPr="00C20855">
        <w:rPr>
          <w:lang w:val="ru-RU"/>
        </w:rPr>
        <w:t>,</w:t>
      </w:r>
      <w:r w:rsidR="00C20855" w:rsidRPr="00C20855">
        <w:t xml:space="preserve"> с оглед реализирането на медицинска и социална </w:t>
      </w:r>
      <w:r w:rsidR="00231E9A">
        <w:t xml:space="preserve">превенция и </w:t>
      </w:r>
      <w:r w:rsidR="00C20855" w:rsidRPr="00C20855">
        <w:t xml:space="preserve">рехабилитация. </w:t>
      </w:r>
    </w:p>
    <w:p w:rsidR="00D259FE" w:rsidRDefault="00D259FE" w:rsidP="00D259FE">
      <w:pPr>
        <w:tabs>
          <w:tab w:val="left" w:pos="0"/>
        </w:tabs>
        <w:spacing w:line="360" w:lineRule="auto"/>
        <w:jc w:val="both"/>
      </w:pPr>
    </w:p>
    <w:p w:rsidR="00D259FE" w:rsidRDefault="00D259FE" w:rsidP="00D259FE">
      <w:pPr>
        <w:tabs>
          <w:tab w:val="left" w:pos="0"/>
        </w:tabs>
        <w:spacing w:line="360" w:lineRule="auto"/>
        <w:jc w:val="both"/>
      </w:pPr>
    </w:p>
    <w:p w:rsidR="00D259FE" w:rsidRDefault="00D259FE" w:rsidP="00D259FE">
      <w:pPr>
        <w:tabs>
          <w:tab w:val="left" w:pos="0"/>
        </w:tabs>
        <w:spacing w:line="360" w:lineRule="auto"/>
        <w:jc w:val="both"/>
      </w:pPr>
    </w:p>
    <w:p w:rsidR="0060219B" w:rsidRDefault="0060219B" w:rsidP="00D259FE">
      <w:pPr>
        <w:tabs>
          <w:tab w:val="left" w:pos="0"/>
        </w:tabs>
        <w:spacing w:line="360" w:lineRule="auto"/>
        <w:jc w:val="both"/>
      </w:pPr>
    </w:p>
    <w:p w:rsidR="00C11C5C" w:rsidRPr="00C20855" w:rsidRDefault="00C11C5C" w:rsidP="00C11C5C">
      <w:pPr>
        <w:tabs>
          <w:tab w:val="left" w:pos="0"/>
        </w:tabs>
        <w:spacing w:line="360" w:lineRule="auto"/>
        <w:jc w:val="both"/>
      </w:pPr>
    </w:p>
    <w:p w:rsidR="00C11C5C" w:rsidRPr="00902BF6" w:rsidRDefault="00724B88" w:rsidP="00902BF6">
      <w:pPr>
        <w:pStyle w:val="ListParagraph"/>
        <w:numPr>
          <w:ilvl w:val="1"/>
          <w:numId w:val="24"/>
        </w:numPr>
        <w:tabs>
          <w:tab w:val="left" w:pos="109"/>
        </w:tabs>
        <w:spacing w:line="360" w:lineRule="auto"/>
        <w:jc w:val="center"/>
        <w:rPr>
          <w:b/>
        </w:rPr>
      </w:pPr>
      <w:r w:rsidRPr="00902BF6">
        <w:rPr>
          <w:b/>
        </w:rPr>
        <w:lastRenderedPageBreak/>
        <w:t>СПЕЦИА</w:t>
      </w:r>
      <w:r w:rsidR="00366364">
        <w:rPr>
          <w:b/>
        </w:rPr>
        <w:t>ЛИЗИРАНИ</w:t>
      </w:r>
      <w:r w:rsidRPr="00902BF6">
        <w:rPr>
          <w:b/>
        </w:rPr>
        <w:t xml:space="preserve"> ЗНАНИЯ</w:t>
      </w:r>
    </w:p>
    <w:p w:rsidR="00724B88" w:rsidRPr="00724B88" w:rsidRDefault="00902BF6" w:rsidP="00C11C5C">
      <w:pPr>
        <w:tabs>
          <w:tab w:val="left" w:pos="109"/>
        </w:tabs>
        <w:spacing w:line="360" w:lineRule="auto"/>
        <w:jc w:val="center"/>
        <w:rPr>
          <w:b/>
        </w:rPr>
      </w:pPr>
      <w:r>
        <w:rPr>
          <w:b/>
          <w:lang w:val="ru-RU"/>
        </w:rPr>
        <w:t xml:space="preserve">4.2.1. </w:t>
      </w:r>
      <w:r w:rsidR="00724B88" w:rsidRPr="00C11C5C">
        <w:rPr>
          <w:b/>
        </w:rPr>
        <w:t>В областта на кинезитерапията</w:t>
      </w:r>
    </w:p>
    <w:p w:rsidR="00C20855" w:rsidRPr="00C20855" w:rsidRDefault="00C20855" w:rsidP="00E84D75">
      <w:pPr>
        <w:numPr>
          <w:ilvl w:val="0"/>
          <w:numId w:val="4"/>
        </w:numPr>
        <w:tabs>
          <w:tab w:val="left" w:pos="109"/>
          <w:tab w:val="num" w:pos="436"/>
        </w:tabs>
        <w:spacing w:line="360" w:lineRule="auto"/>
        <w:ind w:left="0" w:firstLine="567"/>
        <w:jc w:val="both"/>
      </w:pPr>
      <w:r w:rsidRPr="00C20855">
        <w:t xml:space="preserve">Да познава </w:t>
      </w:r>
      <w:r w:rsidRPr="00C11C5C">
        <w:rPr>
          <w:b/>
        </w:rPr>
        <w:t>принципите, методите и средствата на кинезитерапия</w:t>
      </w:r>
      <w:r w:rsidRPr="00C20855">
        <w:t xml:space="preserve"> на базата на добро познаване на физиологията на движението и въздействието му върху различни органи и системи в човешкия организъм.</w:t>
      </w:r>
    </w:p>
    <w:p w:rsidR="00C20855" w:rsidRPr="00C20855" w:rsidRDefault="00C20855" w:rsidP="00E84D75">
      <w:pPr>
        <w:numPr>
          <w:ilvl w:val="0"/>
          <w:numId w:val="4"/>
        </w:numPr>
        <w:tabs>
          <w:tab w:val="left" w:pos="109"/>
          <w:tab w:val="num" w:pos="436"/>
        </w:tabs>
        <w:spacing w:line="360" w:lineRule="auto"/>
        <w:ind w:left="0" w:firstLine="567"/>
        <w:jc w:val="both"/>
      </w:pPr>
      <w:r w:rsidRPr="00C20855">
        <w:t xml:space="preserve">Да </w:t>
      </w:r>
      <w:r w:rsidR="0060219B">
        <w:t>определя</w:t>
      </w:r>
      <w:r w:rsidRPr="00C20855">
        <w:t xml:space="preserve"> </w:t>
      </w:r>
      <w:r w:rsidRPr="00C11C5C">
        <w:rPr>
          <w:b/>
        </w:rPr>
        <w:t>точната дозировка на средствата</w:t>
      </w:r>
      <w:r w:rsidRPr="00C20855">
        <w:t xml:space="preserve"> на кинезитерапия, съобразно индивидуалните особености на </w:t>
      </w:r>
      <w:r w:rsidR="00C11C5C">
        <w:t xml:space="preserve">всеки </w:t>
      </w:r>
      <w:r w:rsidRPr="00C20855">
        <w:t>бол</w:t>
      </w:r>
      <w:r w:rsidR="00C11C5C">
        <w:t>ен</w:t>
      </w:r>
      <w:r w:rsidRPr="00C20855">
        <w:t>, формата и стадия на заболяването</w:t>
      </w:r>
      <w:r w:rsidR="006D13A7">
        <w:t xml:space="preserve"> и </w:t>
      </w:r>
      <w:r w:rsidR="0060219B">
        <w:t>особеностите</w:t>
      </w:r>
      <w:r w:rsidR="006D13A7">
        <w:t xml:space="preserve"> на двигателна</w:t>
      </w:r>
      <w:r w:rsidR="0060219B">
        <w:t>та</w:t>
      </w:r>
      <w:r w:rsidR="006D13A7">
        <w:t xml:space="preserve"> дисфункция</w:t>
      </w:r>
      <w:r w:rsidRPr="00C20855">
        <w:t>.</w:t>
      </w:r>
    </w:p>
    <w:p w:rsidR="00C20855" w:rsidRPr="00C20855" w:rsidRDefault="00C20855" w:rsidP="00E84D75">
      <w:pPr>
        <w:numPr>
          <w:ilvl w:val="0"/>
          <w:numId w:val="4"/>
        </w:numPr>
        <w:tabs>
          <w:tab w:val="num" w:pos="0"/>
          <w:tab w:val="left" w:pos="109"/>
        </w:tabs>
        <w:spacing w:line="360" w:lineRule="auto"/>
        <w:ind w:left="0" w:firstLine="567"/>
        <w:jc w:val="both"/>
      </w:pPr>
      <w:r w:rsidRPr="00C20855">
        <w:t xml:space="preserve">Да владее принципите на </w:t>
      </w:r>
      <w:r w:rsidR="006D13A7" w:rsidRPr="00C11C5C">
        <w:rPr>
          <w:b/>
        </w:rPr>
        <w:t xml:space="preserve">спортната и кондиционна </w:t>
      </w:r>
      <w:r w:rsidRPr="00C11C5C">
        <w:rPr>
          <w:b/>
        </w:rPr>
        <w:t>тренировка</w:t>
      </w:r>
      <w:r w:rsidR="006D13A7" w:rsidRPr="00C11C5C">
        <w:rPr>
          <w:b/>
        </w:rPr>
        <w:t>,</w:t>
      </w:r>
      <w:r w:rsidR="006D13A7">
        <w:t xml:space="preserve"> адаптирани към нуждите на подходящи пациенти</w:t>
      </w:r>
      <w:r w:rsidRPr="00C20855">
        <w:t>.</w:t>
      </w:r>
    </w:p>
    <w:p w:rsidR="00C20855" w:rsidRPr="00C20855" w:rsidRDefault="00C20855" w:rsidP="00E84D75">
      <w:pPr>
        <w:numPr>
          <w:ilvl w:val="0"/>
          <w:numId w:val="4"/>
        </w:numPr>
        <w:tabs>
          <w:tab w:val="num" w:pos="0"/>
          <w:tab w:val="left" w:pos="109"/>
        </w:tabs>
        <w:spacing w:line="360" w:lineRule="auto"/>
        <w:ind w:left="0" w:firstLine="567"/>
        <w:jc w:val="both"/>
      </w:pPr>
      <w:r w:rsidRPr="00C20855">
        <w:t xml:space="preserve">Да владее </w:t>
      </w:r>
      <w:r w:rsidRPr="00C11C5C">
        <w:rPr>
          <w:b/>
        </w:rPr>
        <w:t>методите за функционална оценка</w:t>
      </w:r>
      <w:r w:rsidRPr="00C20855">
        <w:t xml:space="preserve"> на </w:t>
      </w:r>
      <w:r w:rsidR="0060219B">
        <w:t>опорно-двигателния апарат</w:t>
      </w:r>
      <w:r w:rsidR="006D13A7">
        <w:t xml:space="preserve"> </w:t>
      </w:r>
      <w:r w:rsidR="00C11C5C">
        <w:t>(</w:t>
      </w:r>
      <w:r w:rsidRPr="00C20855">
        <w:t xml:space="preserve">антропометрия, гониометрия, ММТ, </w:t>
      </w:r>
      <w:r w:rsidR="006D13A7">
        <w:t xml:space="preserve">ФМТ, тестуване функционалните нарушения на централен и периферен двигателен неврон, тестуване на невродинамиката </w:t>
      </w:r>
      <w:r w:rsidRPr="00C20855">
        <w:t>и др. спец</w:t>
      </w:r>
      <w:r w:rsidR="00C11C5C">
        <w:t>иализирани функционални тестове)</w:t>
      </w:r>
      <w:r w:rsidRPr="00C20855">
        <w:t>.</w:t>
      </w:r>
    </w:p>
    <w:p w:rsidR="00C20855" w:rsidRPr="00C11C5C" w:rsidRDefault="00C20855" w:rsidP="00E84D75">
      <w:pPr>
        <w:numPr>
          <w:ilvl w:val="0"/>
          <w:numId w:val="4"/>
        </w:numPr>
        <w:tabs>
          <w:tab w:val="num" w:pos="0"/>
          <w:tab w:val="left" w:pos="109"/>
        </w:tabs>
        <w:spacing w:line="360" w:lineRule="auto"/>
        <w:ind w:left="0" w:firstLine="567"/>
        <w:jc w:val="both"/>
      </w:pPr>
      <w:r w:rsidRPr="00C11C5C">
        <w:t xml:space="preserve">Да умее да извършва цялостен </w:t>
      </w:r>
      <w:r w:rsidRPr="00C11C5C">
        <w:rPr>
          <w:b/>
        </w:rPr>
        <w:t>патокинезиологичен анализ</w:t>
      </w:r>
      <w:r w:rsidR="00C11C5C" w:rsidRPr="00C11C5C">
        <w:t xml:space="preserve"> на пациенти с мускулно-скелетни и невро-мускулни увреди, като на тази база се изгради правилен, ефективен и безопасен рехабилитационен подход. </w:t>
      </w:r>
    </w:p>
    <w:p w:rsidR="00C20855" w:rsidRPr="00C20855" w:rsidRDefault="00C20855" w:rsidP="00E84D75">
      <w:pPr>
        <w:numPr>
          <w:ilvl w:val="0"/>
          <w:numId w:val="4"/>
        </w:numPr>
        <w:tabs>
          <w:tab w:val="num" w:pos="0"/>
          <w:tab w:val="left" w:pos="109"/>
        </w:tabs>
        <w:spacing w:line="360" w:lineRule="auto"/>
        <w:ind w:left="0" w:firstLine="567"/>
        <w:jc w:val="both"/>
      </w:pPr>
      <w:r w:rsidRPr="00C20855">
        <w:t xml:space="preserve">Да съставя и провежда </w:t>
      </w:r>
      <w:r w:rsidRPr="004B2650">
        <w:rPr>
          <w:b/>
        </w:rPr>
        <w:t>кинезитерапевтични комплекси</w:t>
      </w:r>
      <w:r w:rsidRPr="00C20855">
        <w:t xml:space="preserve"> според резултатите от </w:t>
      </w:r>
      <w:r w:rsidR="004B2650">
        <w:t>функционалния</w:t>
      </w:r>
      <w:r w:rsidRPr="00C20855">
        <w:t xml:space="preserve"> анализ на </w:t>
      </w:r>
      <w:r w:rsidR="004B2650">
        <w:t xml:space="preserve">пациенти с разнообразни </w:t>
      </w:r>
      <w:r w:rsidRPr="00C20855">
        <w:t>нозологични единици. Да умее да дозира точно</w:t>
      </w:r>
      <w:r w:rsidR="006D13A7">
        <w:t xml:space="preserve"> рехабилитационното въздействие</w:t>
      </w:r>
      <w:r w:rsidRPr="00C20855">
        <w:t xml:space="preserve"> като ежедневно, в зависимост от </w:t>
      </w:r>
      <w:r w:rsidR="0060219B">
        <w:t>терапевтичния отговор на</w:t>
      </w:r>
      <w:r w:rsidRPr="00C20855">
        <w:t xml:space="preserve"> пациента, да </w:t>
      </w:r>
      <w:r w:rsidR="004B2650">
        <w:t xml:space="preserve">го </w:t>
      </w:r>
      <w:r w:rsidRPr="00C20855">
        <w:t>коригира и допълва</w:t>
      </w:r>
      <w:r w:rsidR="004B2650">
        <w:t xml:space="preserve"> при необходимост</w:t>
      </w:r>
      <w:r w:rsidRPr="00C20855">
        <w:t>.</w:t>
      </w:r>
    </w:p>
    <w:p w:rsidR="00C20855" w:rsidRPr="00C20855" w:rsidRDefault="00C20855" w:rsidP="00E84D75">
      <w:pPr>
        <w:numPr>
          <w:ilvl w:val="0"/>
          <w:numId w:val="4"/>
        </w:numPr>
        <w:tabs>
          <w:tab w:val="num" w:pos="0"/>
          <w:tab w:val="left" w:pos="109"/>
        </w:tabs>
        <w:spacing w:line="360" w:lineRule="auto"/>
        <w:ind w:left="0" w:firstLine="567"/>
        <w:jc w:val="both"/>
      </w:pPr>
      <w:r w:rsidRPr="00C20855">
        <w:t xml:space="preserve">Да </w:t>
      </w:r>
      <w:r w:rsidR="006D13A7">
        <w:t xml:space="preserve">установява </w:t>
      </w:r>
      <w:r w:rsidR="006D13A7" w:rsidRPr="004B2650">
        <w:rPr>
          <w:b/>
        </w:rPr>
        <w:t xml:space="preserve">оформянето, степента и модела на развитие на </w:t>
      </w:r>
      <w:r w:rsidRPr="004B2650">
        <w:rPr>
          <w:b/>
        </w:rPr>
        <w:t>мускулен дисбаланс</w:t>
      </w:r>
      <w:r w:rsidRPr="00C20855">
        <w:t xml:space="preserve"> и </w:t>
      </w:r>
      <w:r w:rsidR="006D13A7">
        <w:t>правилно да подбира и прилага подходящи техники за активна мускулна инхибиция (постизометрична релаксация; реципрочна инхибиция, постинхибиторен стречинг и др.).</w:t>
      </w:r>
    </w:p>
    <w:p w:rsidR="00C20855" w:rsidRPr="00C20855" w:rsidRDefault="006D13A7" w:rsidP="00E84D75">
      <w:pPr>
        <w:numPr>
          <w:ilvl w:val="0"/>
          <w:numId w:val="4"/>
        </w:numPr>
        <w:tabs>
          <w:tab w:val="num" w:pos="0"/>
          <w:tab w:val="left" w:pos="109"/>
        </w:tabs>
        <w:spacing w:line="360" w:lineRule="auto"/>
        <w:ind w:left="0" w:firstLine="567"/>
        <w:jc w:val="both"/>
      </w:pPr>
      <w:r>
        <w:t xml:space="preserve">Да </w:t>
      </w:r>
      <w:r w:rsidRPr="004B2650">
        <w:rPr>
          <w:b/>
        </w:rPr>
        <w:t>установява функционалните нарушения на физиологичната подвижност,</w:t>
      </w:r>
      <w:r>
        <w:t xml:space="preserve"> свързани с намалена или липсваща вътреставна мобилност, с възможност за адекватна </w:t>
      </w:r>
      <w:r w:rsidR="0060219B">
        <w:t xml:space="preserve">функционална </w:t>
      </w:r>
      <w:r>
        <w:t>диференциална диагностика с други състояния, като на тази основа д</w:t>
      </w:r>
      <w:r w:rsidR="00C20855" w:rsidRPr="00C20855">
        <w:t xml:space="preserve">а прилага </w:t>
      </w:r>
      <w:r>
        <w:t xml:space="preserve">подходящи техники за </w:t>
      </w:r>
      <w:r w:rsidR="00C20855" w:rsidRPr="00C20855">
        <w:t xml:space="preserve">мануална мобилизация </w:t>
      </w:r>
      <w:r>
        <w:t>на периферните стави и гръбначния стълб</w:t>
      </w:r>
      <w:r w:rsidR="00C20855" w:rsidRPr="00C20855">
        <w:t>.</w:t>
      </w:r>
    </w:p>
    <w:p w:rsidR="00C20855" w:rsidRPr="00C20855" w:rsidRDefault="00C20855" w:rsidP="00E84D75">
      <w:pPr>
        <w:numPr>
          <w:ilvl w:val="0"/>
          <w:numId w:val="4"/>
        </w:numPr>
        <w:tabs>
          <w:tab w:val="num" w:pos="0"/>
          <w:tab w:val="left" w:pos="109"/>
        </w:tabs>
        <w:spacing w:line="360" w:lineRule="auto"/>
        <w:ind w:left="0" w:firstLine="567"/>
        <w:jc w:val="both"/>
      </w:pPr>
      <w:r w:rsidRPr="00C20855">
        <w:t xml:space="preserve">Да владее принципите и да умее да прилага </w:t>
      </w:r>
      <w:r w:rsidRPr="004B2650">
        <w:rPr>
          <w:b/>
        </w:rPr>
        <w:t>методите на суспенсионната и пулитерапия</w:t>
      </w:r>
      <w:r w:rsidRPr="00C20855">
        <w:t>.</w:t>
      </w:r>
    </w:p>
    <w:p w:rsidR="00C20855" w:rsidRDefault="00C20855" w:rsidP="00E84D75">
      <w:pPr>
        <w:numPr>
          <w:ilvl w:val="0"/>
          <w:numId w:val="4"/>
        </w:numPr>
        <w:tabs>
          <w:tab w:val="num" w:pos="0"/>
          <w:tab w:val="left" w:pos="109"/>
        </w:tabs>
        <w:spacing w:line="360" w:lineRule="auto"/>
        <w:ind w:left="0" w:firstLine="567"/>
        <w:jc w:val="both"/>
      </w:pPr>
      <w:r w:rsidRPr="00C20855">
        <w:lastRenderedPageBreak/>
        <w:t xml:space="preserve">Да прилага средствата на </w:t>
      </w:r>
      <w:r w:rsidRPr="004B2650">
        <w:rPr>
          <w:b/>
        </w:rPr>
        <w:t>активната и пасивната</w:t>
      </w:r>
      <w:r w:rsidR="00D56067" w:rsidRPr="004B2650">
        <w:rPr>
          <w:b/>
        </w:rPr>
        <w:t xml:space="preserve"> кинезитерапия.</w:t>
      </w:r>
      <w:r w:rsidR="00D56067">
        <w:t xml:space="preserve"> Да познава теоре</w:t>
      </w:r>
      <w:r w:rsidRPr="00C20855">
        <w:t xml:space="preserve">тичните основи и техники на методиките за </w:t>
      </w:r>
      <w:r w:rsidR="004B2650">
        <w:rPr>
          <w:b/>
        </w:rPr>
        <w:t>не</w:t>
      </w:r>
      <w:r w:rsidRPr="004B2650">
        <w:rPr>
          <w:b/>
        </w:rPr>
        <w:t>в</w:t>
      </w:r>
      <w:r w:rsidR="004B2650">
        <w:rPr>
          <w:b/>
        </w:rPr>
        <w:t>р</w:t>
      </w:r>
      <w:r w:rsidRPr="004B2650">
        <w:rPr>
          <w:b/>
        </w:rPr>
        <w:t>о-мускулна реедукация.</w:t>
      </w:r>
    </w:p>
    <w:p w:rsidR="00D56067" w:rsidRPr="00C20855" w:rsidRDefault="00D56067" w:rsidP="00E84D75">
      <w:pPr>
        <w:numPr>
          <w:ilvl w:val="0"/>
          <w:numId w:val="4"/>
        </w:numPr>
        <w:tabs>
          <w:tab w:val="num" w:pos="0"/>
          <w:tab w:val="left" w:pos="109"/>
        </w:tabs>
        <w:spacing w:line="360" w:lineRule="auto"/>
        <w:ind w:left="0" w:firstLine="567"/>
        <w:jc w:val="both"/>
      </w:pPr>
      <w:r>
        <w:t xml:space="preserve">Да познава и прилага невро-физиологичните особености на методиката за </w:t>
      </w:r>
      <w:r w:rsidRPr="004B2650">
        <w:rPr>
          <w:b/>
        </w:rPr>
        <w:t>проприоцептивно невро-мускулно улесняване</w:t>
      </w:r>
      <w:r w:rsidR="004B2650">
        <w:t xml:space="preserve"> (ПН</w:t>
      </w:r>
      <w:r>
        <w:t>У), при пациенти с невро-мускулни и мускулно-скелетни дисфункции.</w:t>
      </w:r>
    </w:p>
    <w:p w:rsidR="00C20855" w:rsidRPr="00C20855" w:rsidRDefault="00C20855" w:rsidP="00E84D75">
      <w:pPr>
        <w:numPr>
          <w:ilvl w:val="0"/>
          <w:numId w:val="4"/>
        </w:numPr>
        <w:tabs>
          <w:tab w:val="num" w:pos="0"/>
          <w:tab w:val="left" w:pos="109"/>
        </w:tabs>
        <w:spacing w:line="360" w:lineRule="auto"/>
        <w:ind w:left="0" w:firstLine="567"/>
        <w:jc w:val="both"/>
      </w:pPr>
      <w:r w:rsidRPr="00C20855">
        <w:t xml:space="preserve">Да умее да провежда </w:t>
      </w:r>
      <w:r w:rsidRPr="004B2650">
        <w:rPr>
          <w:b/>
        </w:rPr>
        <w:t>обучение на болния</w:t>
      </w:r>
      <w:r w:rsidRPr="00C20855">
        <w:t xml:space="preserve"> в </w:t>
      </w:r>
      <w:r w:rsidR="00D56067">
        <w:t>правилно и подходящо изпълнение на функционални двигателни активности (вкл. трудови, битови и спортни).</w:t>
      </w:r>
    </w:p>
    <w:p w:rsidR="00C20855" w:rsidRPr="00C20855" w:rsidRDefault="00C20855" w:rsidP="00E84D75">
      <w:pPr>
        <w:numPr>
          <w:ilvl w:val="0"/>
          <w:numId w:val="4"/>
        </w:numPr>
        <w:tabs>
          <w:tab w:val="num" w:pos="0"/>
          <w:tab w:val="left" w:pos="109"/>
        </w:tabs>
        <w:spacing w:line="360" w:lineRule="auto"/>
        <w:ind w:left="0" w:firstLine="567"/>
        <w:jc w:val="both"/>
      </w:pPr>
      <w:r w:rsidRPr="00C20855">
        <w:t xml:space="preserve">Да умее да обучава </w:t>
      </w:r>
      <w:r w:rsidR="00D56067">
        <w:t>пациенти с различни степени на оформен модел на неспособност,</w:t>
      </w:r>
      <w:r w:rsidRPr="00C20855">
        <w:t xml:space="preserve"> в</w:t>
      </w:r>
      <w:r w:rsidR="00D56067">
        <w:t xml:space="preserve"> </w:t>
      </w:r>
      <w:r w:rsidR="00D56067" w:rsidRPr="004B2650">
        <w:rPr>
          <w:b/>
        </w:rPr>
        <w:t>ползване на помощни средства</w:t>
      </w:r>
      <w:r w:rsidR="00D56067">
        <w:t xml:space="preserve"> за локомоторно обучение (или преобучение, вкл. </w:t>
      </w:r>
      <w:r w:rsidRPr="00C20855">
        <w:t>патерици,</w:t>
      </w:r>
      <w:r w:rsidR="00D56067">
        <w:t xml:space="preserve"> </w:t>
      </w:r>
      <w:r w:rsidRPr="00C20855">
        <w:t>бастун</w:t>
      </w:r>
      <w:r w:rsidR="00D56067">
        <w:t>и, тутори, проходилки др. средства и социална адаптация.</w:t>
      </w:r>
    </w:p>
    <w:p w:rsidR="00BA75A0" w:rsidRDefault="00C20855" w:rsidP="00E84D75">
      <w:pPr>
        <w:numPr>
          <w:ilvl w:val="0"/>
          <w:numId w:val="4"/>
        </w:numPr>
        <w:tabs>
          <w:tab w:val="num" w:pos="0"/>
          <w:tab w:val="left" w:pos="109"/>
        </w:tabs>
        <w:spacing w:line="360" w:lineRule="auto"/>
        <w:ind w:left="0" w:firstLine="567"/>
        <w:jc w:val="both"/>
      </w:pPr>
      <w:r w:rsidRPr="00C20855">
        <w:t xml:space="preserve">Да умее </w:t>
      </w:r>
      <w:r w:rsidRPr="004B2650">
        <w:rPr>
          <w:b/>
        </w:rPr>
        <w:t>да работи в екип,</w:t>
      </w:r>
      <w:r w:rsidR="00D56067">
        <w:t xml:space="preserve"> да установява добър контакт с </w:t>
      </w:r>
      <w:r w:rsidRPr="00C20855">
        <w:t>пациента и със семейството му, за да го приобщи към проблемите и необходимо</w:t>
      </w:r>
      <w:r w:rsidR="004B2650">
        <w:t>стите за ежедневието на пациент с трайни двигателни увреждания</w:t>
      </w:r>
      <w:r w:rsidRPr="00C20855">
        <w:t>.</w:t>
      </w:r>
    </w:p>
    <w:p w:rsidR="00C35732" w:rsidRDefault="00C35732" w:rsidP="00E84D75">
      <w:pPr>
        <w:tabs>
          <w:tab w:val="left" w:pos="0"/>
          <w:tab w:val="left" w:pos="109"/>
        </w:tabs>
        <w:spacing w:line="360" w:lineRule="auto"/>
        <w:ind w:left="567"/>
        <w:jc w:val="both"/>
      </w:pPr>
    </w:p>
    <w:p w:rsidR="00C20855" w:rsidRPr="00902BF6" w:rsidRDefault="00C20855" w:rsidP="00D259FE">
      <w:pPr>
        <w:pStyle w:val="ListParagraph"/>
        <w:numPr>
          <w:ilvl w:val="2"/>
          <w:numId w:val="24"/>
        </w:numPr>
        <w:tabs>
          <w:tab w:val="left" w:pos="0"/>
        </w:tabs>
        <w:spacing w:line="360" w:lineRule="auto"/>
        <w:ind w:left="0" w:firstLine="0"/>
        <w:jc w:val="center"/>
        <w:rPr>
          <w:b/>
        </w:rPr>
      </w:pPr>
      <w:r w:rsidRPr="00902BF6">
        <w:rPr>
          <w:b/>
        </w:rPr>
        <w:t xml:space="preserve">В ОБЛАСТТА </w:t>
      </w:r>
      <w:r w:rsidR="00BA75A0" w:rsidRPr="00902BF6">
        <w:rPr>
          <w:b/>
        </w:rPr>
        <w:t>НА ЛЕЧЕБНИЯ МАСАЖ</w:t>
      </w:r>
    </w:p>
    <w:p w:rsidR="004B2650" w:rsidRDefault="004B2650" w:rsidP="002307FD">
      <w:pPr>
        <w:numPr>
          <w:ilvl w:val="0"/>
          <w:numId w:val="5"/>
        </w:numPr>
        <w:tabs>
          <w:tab w:val="num" w:pos="0"/>
        </w:tabs>
        <w:spacing w:line="360" w:lineRule="auto"/>
        <w:ind w:left="0" w:firstLine="567"/>
        <w:jc w:val="both"/>
      </w:pPr>
      <w:r w:rsidRPr="004B2650">
        <w:rPr>
          <w:b/>
        </w:rPr>
        <w:t>Да познава и интерпретира въздействието на лечебния масаж</w:t>
      </w:r>
      <w:r>
        <w:t xml:space="preserve"> на тъканно, органно, рефлекторно, физиологично, биомеханично, биохимично и др. ниво, като на тази база да предвиди особеностите, вида, дозировката и характера на необходимите масажни процедури.</w:t>
      </w:r>
    </w:p>
    <w:p w:rsidR="00C20855" w:rsidRPr="00C20855" w:rsidRDefault="00C20855" w:rsidP="002307FD">
      <w:pPr>
        <w:numPr>
          <w:ilvl w:val="0"/>
          <w:numId w:val="5"/>
        </w:numPr>
        <w:tabs>
          <w:tab w:val="num" w:pos="0"/>
        </w:tabs>
        <w:spacing w:line="360" w:lineRule="auto"/>
        <w:ind w:left="0" w:firstLine="567"/>
        <w:jc w:val="both"/>
      </w:pPr>
      <w:r w:rsidRPr="004B2650">
        <w:rPr>
          <w:b/>
        </w:rPr>
        <w:t xml:space="preserve">Да прилага класическия и рефлекторния </w:t>
      </w:r>
      <w:r w:rsidR="004B2650" w:rsidRPr="004B2650">
        <w:rPr>
          <w:b/>
        </w:rPr>
        <w:t xml:space="preserve">лечебен </w:t>
      </w:r>
      <w:r w:rsidRPr="004B2650">
        <w:rPr>
          <w:b/>
        </w:rPr>
        <w:t>масаж</w:t>
      </w:r>
      <w:r w:rsidR="004B2650">
        <w:t>, както самостоятелно, така и в комплекс с други подходящи рехабилитационни и ерготерапевтични методи</w:t>
      </w:r>
      <w:r w:rsidRPr="00C20855">
        <w:t>.</w:t>
      </w:r>
    </w:p>
    <w:p w:rsidR="00C20855" w:rsidRPr="00C20855" w:rsidRDefault="00C20855" w:rsidP="00E84D75">
      <w:pPr>
        <w:numPr>
          <w:ilvl w:val="0"/>
          <w:numId w:val="5"/>
        </w:numPr>
        <w:tabs>
          <w:tab w:val="num" w:pos="0"/>
        </w:tabs>
        <w:spacing w:line="360" w:lineRule="auto"/>
        <w:ind w:left="0" w:firstLine="567"/>
      </w:pPr>
      <w:r w:rsidRPr="00C20855">
        <w:t xml:space="preserve">Да познава </w:t>
      </w:r>
      <w:r w:rsidRPr="004B2650">
        <w:rPr>
          <w:b/>
        </w:rPr>
        <w:t>хигиенните изисквания,</w:t>
      </w:r>
      <w:r w:rsidRPr="00C20855">
        <w:t xml:space="preserve"> правилата за </w:t>
      </w:r>
      <w:r w:rsidR="004B2650">
        <w:rPr>
          <w:b/>
        </w:rPr>
        <w:t>ергономия</w:t>
      </w:r>
      <w:r w:rsidRPr="004B2650">
        <w:rPr>
          <w:b/>
        </w:rPr>
        <w:t xml:space="preserve"> и обзавеждане</w:t>
      </w:r>
      <w:r w:rsidRPr="00C20855">
        <w:t xml:space="preserve"> на кабинета по лечебен масаж.</w:t>
      </w:r>
    </w:p>
    <w:p w:rsidR="00C20855" w:rsidRPr="00C20855" w:rsidRDefault="00C20855" w:rsidP="002307FD">
      <w:pPr>
        <w:numPr>
          <w:ilvl w:val="0"/>
          <w:numId w:val="5"/>
        </w:numPr>
        <w:tabs>
          <w:tab w:val="num" w:pos="0"/>
        </w:tabs>
        <w:spacing w:line="360" w:lineRule="auto"/>
        <w:ind w:left="0" w:firstLine="567"/>
        <w:jc w:val="both"/>
      </w:pPr>
      <w:r w:rsidRPr="002307FD">
        <w:rPr>
          <w:b/>
        </w:rPr>
        <w:t>Да провежда процедури</w:t>
      </w:r>
      <w:r w:rsidRPr="00C20855">
        <w:t xml:space="preserve"> по лечебен масаж</w:t>
      </w:r>
      <w:r w:rsidR="002307FD">
        <w:t xml:space="preserve"> според установените стандарти, а при нужда от индивидуална модификация </w:t>
      </w:r>
      <w:r w:rsidR="002307FD" w:rsidRPr="002307FD">
        <w:t>да ги коригира</w:t>
      </w:r>
      <w:r w:rsidR="002307FD">
        <w:t xml:space="preserve"> с цел максимална ефективност и безопасност на прилагане.</w:t>
      </w:r>
    </w:p>
    <w:p w:rsidR="00C20855" w:rsidRPr="00C20855" w:rsidRDefault="00BA75A0" w:rsidP="00E84D75">
      <w:pPr>
        <w:numPr>
          <w:ilvl w:val="0"/>
          <w:numId w:val="5"/>
        </w:numPr>
        <w:tabs>
          <w:tab w:val="num" w:pos="0"/>
        </w:tabs>
        <w:spacing w:line="360" w:lineRule="auto"/>
        <w:ind w:left="0" w:firstLine="567"/>
      </w:pPr>
      <w:r>
        <w:t xml:space="preserve">Да владее </w:t>
      </w:r>
      <w:r w:rsidRPr="002307FD">
        <w:rPr>
          <w:b/>
        </w:rPr>
        <w:t>теоре</w:t>
      </w:r>
      <w:r w:rsidR="00C20855" w:rsidRPr="002307FD">
        <w:rPr>
          <w:b/>
        </w:rPr>
        <w:t>тичните основи и техниката</w:t>
      </w:r>
      <w:r w:rsidR="00C20855" w:rsidRPr="00C20855">
        <w:t xml:space="preserve"> на класическия </w:t>
      </w:r>
      <w:r w:rsidR="002307FD">
        <w:t xml:space="preserve">лечебен </w:t>
      </w:r>
      <w:r w:rsidR="00C20855" w:rsidRPr="00C20855">
        <w:t>масаж.</w:t>
      </w:r>
    </w:p>
    <w:p w:rsidR="00C20855" w:rsidRPr="00C20855" w:rsidRDefault="00BA75A0" w:rsidP="00E84D75">
      <w:pPr>
        <w:numPr>
          <w:ilvl w:val="0"/>
          <w:numId w:val="5"/>
        </w:numPr>
        <w:tabs>
          <w:tab w:val="num" w:pos="0"/>
          <w:tab w:val="num" w:pos="327"/>
        </w:tabs>
        <w:spacing w:line="360" w:lineRule="auto"/>
        <w:ind w:left="0" w:firstLine="567"/>
      </w:pPr>
      <w:r>
        <w:t>Да познава теоре</w:t>
      </w:r>
      <w:r w:rsidR="00C20855" w:rsidRPr="00C20855">
        <w:t>тичните основи и да умее да извършва рефлекторни масажи.</w:t>
      </w:r>
    </w:p>
    <w:p w:rsidR="00C20855" w:rsidRPr="00C20855" w:rsidRDefault="00C20855" w:rsidP="00E84D75">
      <w:pPr>
        <w:numPr>
          <w:ilvl w:val="0"/>
          <w:numId w:val="5"/>
        </w:numPr>
        <w:tabs>
          <w:tab w:val="num" w:pos="0"/>
          <w:tab w:val="num" w:pos="327"/>
        </w:tabs>
        <w:spacing w:line="360" w:lineRule="auto"/>
        <w:ind w:left="0" w:firstLine="567"/>
      </w:pPr>
      <w:r w:rsidRPr="00C20855">
        <w:lastRenderedPageBreak/>
        <w:t xml:space="preserve">Да </w:t>
      </w:r>
      <w:r w:rsidRPr="00C20855">
        <w:rPr>
          <w:b/>
          <w:bCs/>
        </w:rPr>
        <w:t>у</w:t>
      </w:r>
      <w:r w:rsidRPr="00C20855">
        <w:rPr>
          <w:bCs/>
        </w:rPr>
        <w:t>мее да прилага класическия и рефлекторните масажи при</w:t>
      </w:r>
      <w:r w:rsidRPr="00C20855">
        <w:t xml:space="preserve"> различни заболявания и при здрави хора.</w:t>
      </w:r>
    </w:p>
    <w:p w:rsidR="00C20855" w:rsidRDefault="00C20855" w:rsidP="00E84D75">
      <w:pPr>
        <w:numPr>
          <w:ilvl w:val="0"/>
          <w:numId w:val="5"/>
        </w:numPr>
        <w:tabs>
          <w:tab w:val="num" w:pos="0"/>
          <w:tab w:val="num" w:pos="327"/>
        </w:tabs>
        <w:spacing w:line="360" w:lineRule="auto"/>
        <w:ind w:left="0" w:firstLine="567"/>
      </w:pPr>
      <w:r w:rsidRPr="00C20855">
        <w:t>Да познава и да извършва апаратен масаж.</w:t>
      </w:r>
    </w:p>
    <w:p w:rsidR="002307FD" w:rsidRPr="00C20855" w:rsidRDefault="002307FD" w:rsidP="00E84D75">
      <w:pPr>
        <w:numPr>
          <w:ilvl w:val="0"/>
          <w:numId w:val="5"/>
        </w:numPr>
        <w:tabs>
          <w:tab w:val="num" w:pos="0"/>
          <w:tab w:val="num" w:pos="327"/>
        </w:tabs>
        <w:spacing w:line="360" w:lineRule="auto"/>
        <w:ind w:left="0" w:firstLine="567"/>
      </w:pPr>
      <w:r>
        <w:t>Да умее по най-достъпния и подходящ начин да обучи пациент в самомасаж, като го запознае с целта, ефектите, начините, дозировката и очакваните резултати от него.</w:t>
      </w:r>
    </w:p>
    <w:p w:rsidR="00C20855" w:rsidRPr="00C20855" w:rsidRDefault="00C20855" w:rsidP="00E84D75">
      <w:pPr>
        <w:tabs>
          <w:tab w:val="num" w:pos="0"/>
          <w:tab w:val="num" w:pos="327"/>
          <w:tab w:val="left" w:pos="1215"/>
        </w:tabs>
        <w:spacing w:line="360" w:lineRule="auto"/>
      </w:pPr>
      <w:r w:rsidRPr="00C20855">
        <w:t xml:space="preserve"> </w:t>
      </w:r>
    </w:p>
    <w:p w:rsidR="00C20855" w:rsidRPr="00C20855" w:rsidRDefault="00306D92" w:rsidP="00D259FE">
      <w:pPr>
        <w:pStyle w:val="BodyTextIndent2"/>
        <w:numPr>
          <w:ilvl w:val="2"/>
          <w:numId w:val="24"/>
        </w:numPr>
        <w:spacing w:line="360" w:lineRule="auto"/>
        <w:ind w:left="0" w:firstLine="0"/>
        <w:jc w:val="center"/>
        <w:rPr>
          <w:b/>
          <w:szCs w:val="24"/>
        </w:rPr>
      </w:pPr>
      <w:r w:rsidRPr="00C20855">
        <w:rPr>
          <w:b/>
          <w:szCs w:val="24"/>
        </w:rPr>
        <w:t>В областта на апаратната физиотерапия, балнеоло</w:t>
      </w:r>
      <w:r>
        <w:rPr>
          <w:b/>
          <w:szCs w:val="24"/>
        </w:rPr>
        <w:t>гия, водолечение и курортология</w:t>
      </w:r>
    </w:p>
    <w:p w:rsidR="00C20855" w:rsidRPr="00C20855" w:rsidRDefault="00C20855" w:rsidP="00E84D75">
      <w:pPr>
        <w:pStyle w:val="BodyTextIndent2"/>
        <w:spacing w:line="360" w:lineRule="auto"/>
        <w:rPr>
          <w:b/>
          <w:szCs w:val="24"/>
        </w:rPr>
      </w:pPr>
    </w:p>
    <w:p w:rsidR="00C20855" w:rsidRPr="00C20855" w:rsidRDefault="002471E5" w:rsidP="00E84D75">
      <w:pPr>
        <w:pStyle w:val="BodyTextIndent2"/>
        <w:numPr>
          <w:ilvl w:val="0"/>
          <w:numId w:val="6"/>
        </w:numPr>
        <w:spacing w:line="360" w:lineRule="auto"/>
        <w:ind w:left="0" w:firstLine="567"/>
        <w:jc w:val="both"/>
        <w:rPr>
          <w:szCs w:val="24"/>
        </w:rPr>
      </w:pPr>
      <w:r w:rsidRPr="002307FD">
        <w:rPr>
          <w:b/>
          <w:szCs w:val="24"/>
        </w:rPr>
        <w:t>Да познава физич</w:t>
      </w:r>
      <w:r w:rsidR="002307FD" w:rsidRPr="002307FD">
        <w:rPr>
          <w:b/>
          <w:szCs w:val="24"/>
        </w:rPr>
        <w:t>ните</w:t>
      </w:r>
      <w:r w:rsidRPr="002307FD">
        <w:rPr>
          <w:b/>
          <w:szCs w:val="24"/>
        </w:rPr>
        <w:t xml:space="preserve"> основи, </w:t>
      </w:r>
      <w:r w:rsidR="00C20855" w:rsidRPr="002307FD">
        <w:rPr>
          <w:b/>
          <w:szCs w:val="24"/>
        </w:rPr>
        <w:t>механизмите на действие</w:t>
      </w:r>
      <w:r w:rsidR="00C20855" w:rsidRPr="00C20855">
        <w:rPr>
          <w:szCs w:val="24"/>
        </w:rPr>
        <w:t xml:space="preserve"> и физиологичното действие на физикалните фактори от всички раздели-електролечение, светлолечение, водолечение, калолечение и термолечение.</w:t>
      </w:r>
    </w:p>
    <w:p w:rsidR="00C20855" w:rsidRPr="00C20855" w:rsidRDefault="00C20855" w:rsidP="00E84D75">
      <w:pPr>
        <w:pStyle w:val="BodyTextIndent2"/>
        <w:numPr>
          <w:ilvl w:val="0"/>
          <w:numId w:val="6"/>
        </w:numPr>
        <w:spacing w:line="360" w:lineRule="auto"/>
        <w:ind w:left="0" w:firstLine="567"/>
        <w:jc w:val="both"/>
        <w:rPr>
          <w:szCs w:val="24"/>
        </w:rPr>
      </w:pPr>
      <w:r w:rsidRPr="00C20855">
        <w:rPr>
          <w:szCs w:val="24"/>
        </w:rPr>
        <w:t xml:space="preserve">Да познава </w:t>
      </w:r>
      <w:r w:rsidRPr="002307FD">
        <w:rPr>
          <w:b/>
          <w:szCs w:val="24"/>
        </w:rPr>
        <w:t>принципното устройство</w:t>
      </w:r>
      <w:r w:rsidRPr="00C20855">
        <w:rPr>
          <w:szCs w:val="24"/>
        </w:rPr>
        <w:t xml:space="preserve"> на физиотерапевтичните апарати.</w:t>
      </w:r>
    </w:p>
    <w:p w:rsidR="00C20855" w:rsidRPr="00C20855" w:rsidRDefault="00C20855" w:rsidP="00E84D75">
      <w:pPr>
        <w:pStyle w:val="BodyTextIndent2"/>
        <w:numPr>
          <w:ilvl w:val="0"/>
          <w:numId w:val="6"/>
        </w:numPr>
        <w:spacing w:line="360" w:lineRule="auto"/>
        <w:ind w:left="0" w:firstLine="567"/>
        <w:jc w:val="both"/>
        <w:rPr>
          <w:szCs w:val="24"/>
        </w:rPr>
      </w:pPr>
      <w:r w:rsidRPr="00C20855">
        <w:rPr>
          <w:szCs w:val="24"/>
        </w:rPr>
        <w:t xml:space="preserve">Да познава </w:t>
      </w:r>
      <w:r w:rsidRPr="002307FD">
        <w:rPr>
          <w:b/>
          <w:szCs w:val="24"/>
        </w:rPr>
        <w:t>правилата за безопастност</w:t>
      </w:r>
      <w:r w:rsidRPr="00C20855">
        <w:rPr>
          <w:szCs w:val="24"/>
        </w:rPr>
        <w:t xml:space="preserve"> в условията на неговата трудова дейност и да има необходимия минимум познания за първа медицинска помощ при инциденти свързани с физиотерапевтичната процедура.</w:t>
      </w:r>
    </w:p>
    <w:p w:rsidR="00C20855" w:rsidRPr="00C20855" w:rsidRDefault="00C20855" w:rsidP="00E84D75">
      <w:pPr>
        <w:pStyle w:val="BodyTextIndent2"/>
        <w:numPr>
          <w:ilvl w:val="0"/>
          <w:numId w:val="6"/>
        </w:numPr>
        <w:spacing w:line="360" w:lineRule="auto"/>
        <w:ind w:left="0" w:firstLine="567"/>
        <w:jc w:val="both"/>
        <w:rPr>
          <w:szCs w:val="24"/>
        </w:rPr>
      </w:pPr>
      <w:r w:rsidRPr="00C20855">
        <w:rPr>
          <w:szCs w:val="24"/>
        </w:rPr>
        <w:t xml:space="preserve">Да умее да извършва </w:t>
      </w:r>
      <w:r w:rsidRPr="002307FD">
        <w:rPr>
          <w:b/>
          <w:szCs w:val="24"/>
        </w:rPr>
        <w:t>водолечение, балнеолечение, калолечебни процедури,</w:t>
      </w:r>
      <w:r w:rsidRPr="00C20855">
        <w:rPr>
          <w:szCs w:val="24"/>
        </w:rPr>
        <w:t xml:space="preserve"> както и термотерапия-криотерапия и парафинови апликации.</w:t>
      </w:r>
    </w:p>
    <w:p w:rsidR="00C20855" w:rsidRPr="00C20855" w:rsidRDefault="00C20855" w:rsidP="00E84D75">
      <w:pPr>
        <w:pStyle w:val="BodyTextIndent2"/>
        <w:numPr>
          <w:ilvl w:val="0"/>
          <w:numId w:val="6"/>
        </w:numPr>
        <w:spacing w:line="360" w:lineRule="auto"/>
        <w:ind w:left="0" w:firstLine="567"/>
        <w:jc w:val="both"/>
        <w:rPr>
          <w:szCs w:val="24"/>
        </w:rPr>
      </w:pPr>
      <w:r w:rsidRPr="002307FD">
        <w:rPr>
          <w:b/>
          <w:szCs w:val="24"/>
        </w:rPr>
        <w:t>Да познава основните климатични комплекси,</w:t>
      </w:r>
      <w:r w:rsidRPr="00C20855">
        <w:rPr>
          <w:szCs w:val="24"/>
        </w:rPr>
        <w:t xml:space="preserve"> видовете климат и ползването им за профилактика и лечение.</w:t>
      </w:r>
    </w:p>
    <w:p w:rsidR="00C20855" w:rsidRPr="00C20855" w:rsidRDefault="00C20855" w:rsidP="00E84D75">
      <w:pPr>
        <w:pStyle w:val="BodyTextIndent2"/>
        <w:numPr>
          <w:ilvl w:val="0"/>
          <w:numId w:val="6"/>
        </w:numPr>
        <w:spacing w:line="360" w:lineRule="auto"/>
        <w:ind w:left="0" w:firstLine="567"/>
        <w:jc w:val="both"/>
        <w:rPr>
          <w:szCs w:val="24"/>
        </w:rPr>
      </w:pPr>
      <w:r w:rsidRPr="00C20855">
        <w:rPr>
          <w:szCs w:val="24"/>
        </w:rPr>
        <w:t xml:space="preserve">Да познава </w:t>
      </w:r>
      <w:r w:rsidRPr="002307FD">
        <w:rPr>
          <w:b/>
          <w:szCs w:val="24"/>
        </w:rPr>
        <w:t>физиологичните механизми</w:t>
      </w:r>
      <w:r w:rsidRPr="00C20855">
        <w:rPr>
          <w:szCs w:val="24"/>
        </w:rPr>
        <w:t xml:space="preserve"> и основните принципи на профилактиката и закаляването</w:t>
      </w:r>
      <w:r w:rsidR="002307FD">
        <w:rPr>
          <w:szCs w:val="24"/>
        </w:rPr>
        <w:t>.</w:t>
      </w:r>
    </w:p>
    <w:p w:rsidR="00C35732" w:rsidRDefault="00C20855" w:rsidP="002307FD">
      <w:pPr>
        <w:pStyle w:val="BodyTextIndent2"/>
        <w:numPr>
          <w:ilvl w:val="0"/>
          <w:numId w:val="6"/>
        </w:numPr>
        <w:spacing w:line="360" w:lineRule="auto"/>
        <w:ind w:left="0" w:firstLine="567"/>
        <w:jc w:val="both"/>
        <w:rPr>
          <w:szCs w:val="24"/>
        </w:rPr>
      </w:pPr>
      <w:r w:rsidRPr="00C20855">
        <w:rPr>
          <w:szCs w:val="24"/>
        </w:rPr>
        <w:t xml:space="preserve">Да извършва </w:t>
      </w:r>
      <w:r w:rsidRPr="002307FD">
        <w:rPr>
          <w:b/>
          <w:szCs w:val="24"/>
        </w:rPr>
        <w:t>електростимулация</w:t>
      </w:r>
      <w:r w:rsidRPr="00C20855">
        <w:rPr>
          <w:szCs w:val="24"/>
        </w:rPr>
        <w:t xml:space="preserve"> след извършена електродиагностика от лекар-физиотерапевт и уточнена от него рецептура на процедурата.</w:t>
      </w:r>
    </w:p>
    <w:p w:rsidR="002307FD" w:rsidRPr="002307FD" w:rsidRDefault="002307FD" w:rsidP="002307FD">
      <w:pPr>
        <w:pStyle w:val="BodyTextIndent2"/>
        <w:spacing w:line="360" w:lineRule="auto"/>
        <w:ind w:left="567"/>
        <w:jc w:val="both"/>
        <w:rPr>
          <w:szCs w:val="24"/>
        </w:rPr>
      </w:pPr>
    </w:p>
    <w:p w:rsidR="00C20855" w:rsidRPr="00902BF6" w:rsidRDefault="00306D92" w:rsidP="00902BF6">
      <w:pPr>
        <w:pStyle w:val="ListParagraph"/>
        <w:numPr>
          <w:ilvl w:val="2"/>
          <w:numId w:val="24"/>
        </w:numPr>
        <w:tabs>
          <w:tab w:val="left" w:pos="1545"/>
        </w:tabs>
        <w:spacing w:line="360" w:lineRule="auto"/>
        <w:jc w:val="center"/>
        <w:rPr>
          <w:b/>
        </w:rPr>
      </w:pPr>
      <w:r w:rsidRPr="00902BF6">
        <w:rPr>
          <w:b/>
        </w:rPr>
        <w:t>В областта на ерготерапията</w:t>
      </w:r>
    </w:p>
    <w:p w:rsidR="00C20855" w:rsidRPr="00C20855" w:rsidRDefault="00C20855" w:rsidP="00E84D75">
      <w:pPr>
        <w:numPr>
          <w:ilvl w:val="0"/>
          <w:numId w:val="7"/>
        </w:numPr>
        <w:tabs>
          <w:tab w:val="num" w:pos="0"/>
          <w:tab w:val="left" w:pos="1545"/>
        </w:tabs>
        <w:spacing w:line="360" w:lineRule="auto"/>
        <w:ind w:left="0" w:firstLine="567"/>
        <w:jc w:val="both"/>
      </w:pPr>
      <w:r w:rsidRPr="00C20855">
        <w:t xml:space="preserve">Да притежава </w:t>
      </w:r>
      <w:r w:rsidRPr="002307FD">
        <w:rPr>
          <w:b/>
        </w:rPr>
        <w:t xml:space="preserve">знания </w:t>
      </w:r>
      <w:r w:rsidR="00306D92" w:rsidRPr="002307FD">
        <w:rPr>
          <w:b/>
        </w:rPr>
        <w:t xml:space="preserve">и практически умения </w:t>
      </w:r>
      <w:r w:rsidRPr="002307FD">
        <w:rPr>
          <w:b/>
        </w:rPr>
        <w:t>за извършване на специфични</w:t>
      </w:r>
      <w:r w:rsidR="00306D92" w:rsidRPr="002307FD">
        <w:rPr>
          <w:b/>
        </w:rPr>
        <w:t xml:space="preserve"> ерготерапевтични</w:t>
      </w:r>
      <w:r w:rsidRPr="002307FD">
        <w:rPr>
          <w:b/>
        </w:rPr>
        <w:t xml:space="preserve"> дейности</w:t>
      </w:r>
      <w:r w:rsidR="00306D92" w:rsidRPr="002307FD">
        <w:rPr>
          <w:b/>
        </w:rPr>
        <w:t>,</w:t>
      </w:r>
      <w:r w:rsidRPr="00C20855">
        <w:t xml:space="preserve"> при лечението на </w:t>
      </w:r>
      <w:r w:rsidR="00306D92">
        <w:t xml:space="preserve">редица пациенти/клиенти, с </w:t>
      </w:r>
      <w:r w:rsidRPr="00C20855">
        <w:t xml:space="preserve">физически и психически </w:t>
      </w:r>
      <w:r w:rsidR="00306D92">
        <w:t>патологични нарушения</w:t>
      </w:r>
      <w:r w:rsidRPr="00C20855">
        <w:t>.</w:t>
      </w:r>
    </w:p>
    <w:p w:rsidR="00C20855" w:rsidRPr="00C20855" w:rsidRDefault="00C20855" w:rsidP="00E84D75">
      <w:pPr>
        <w:numPr>
          <w:ilvl w:val="0"/>
          <w:numId w:val="7"/>
        </w:numPr>
        <w:tabs>
          <w:tab w:val="num" w:pos="0"/>
          <w:tab w:val="left" w:pos="1545"/>
        </w:tabs>
        <w:spacing w:line="360" w:lineRule="auto"/>
        <w:ind w:left="0" w:firstLine="567"/>
        <w:jc w:val="both"/>
      </w:pPr>
      <w:r w:rsidRPr="00C20855">
        <w:lastRenderedPageBreak/>
        <w:t xml:space="preserve">Да се </w:t>
      </w:r>
      <w:r w:rsidRPr="002307FD">
        <w:rPr>
          <w:b/>
        </w:rPr>
        <w:t>подпомага независимостта на хората</w:t>
      </w:r>
      <w:r w:rsidRPr="00C20855">
        <w:t xml:space="preserve"> във всички аспекти от ежедневието и ангажиране</w:t>
      </w:r>
      <w:r w:rsidR="00306D92">
        <w:t xml:space="preserve">то им с функционално-приложими и желани от тях физически и </w:t>
      </w:r>
      <w:r w:rsidR="002307FD">
        <w:t xml:space="preserve">рекреационни </w:t>
      </w:r>
      <w:r w:rsidR="00306D92">
        <w:t>дейности.</w:t>
      </w:r>
    </w:p>
    <w:p w:rsidR="00C20855" w:rsidRPr="00C20855" w:rsidRDefault="00C20855" w:rsidP="00E84D75">
      <w:pPr>
        <w:numPr>
          <w:ilvl w:val="0"/>
          <w:numId w:val="7"/>
        </w:numPr>
        <w:tabs>
          <w:tab w:val="num" w:pos="0"/>
          <w:tab w:val="left" w:pos="1545"/>
        </w:tabs>
        <w:spacing w:line="360" w:lineRule="auto"/>
        <w:ind w:left="0" w:firstLine="567"/>
        <w:jc w:val="both"/>
      </w:pPr>
      <w:r w:rsidRPr="00C20855">
        <w:t xml:space="preserve">Да притежава знания относно </w:t>
      </w:r>
      <w:r w:rsidRPr="002307FD">
        <w:rPr>
          <w:b/>
        </w:rPr>
        <w:t>кинезиологичната характеристика</w:t>
      </w:r>
      <w:r w:rsidRPr="00C20855">
        <w:t xml:space="preserve"> на основните трудови дейности.</w:t>
      </w:r>
    </w:p>
    <w:p w:rsidR="00C20855" w:rsidRPr="00C20855" w:rsidRDefault="00C20855" w:rsidP="00E84D75">
      <w:pPr>
        <w:numPr>
          <w:ilvl w:val="0"/>
          <w:numId w:val="7"/>
        </w:numPr>
        <w:tabs>
          <w:tab w:val="num" w:pos="0"/>
          <w:tab w:val="left" w:pos="1545"/>
        </w:tabs>
        <w:spacing w:line="360" w:lineRule="auto"/>
        <w:ind w:left="0" w:firstLine="567"/>
        <w:jc w:val="both"/>
      </w:pPr>
      <w:r w:rsidRPr="00C20855">
        <w:t xml:space="preserve">Да определя </w:t>
      </w:r>
      <w:r w:rsidRPr="0043094D">
        <w:rPr>
          <w:b/>
        </w:rPr>
        <w:t xml:space="preserve">целите и правилата за приложение </w:t>
      </w:r>
      <w:r w:rsidRPr="00C20855">
        <w:t xml:space="preserve">на ерготерапия при деца, възрастни с физически увреждания или със затруднения в обучението, при хора с психични и социални отклонения. </w:t>
      </w:r>
    </w:p>
    <w:p w:rsidR="00C20855" w:rsidRPr="00C20855" w:rsidRDefault="00C20855" w:rsidP="00E84D75">
      <w:pPr>
        <w:numPr>
          <w:ilvl w:val="0"/>
          <w:numId w:val="7"/>
        </w:numPr>
        <w:tabs>
          <w:tab w:val="num" w:pos="0"/>
          <w:tab w:val="left" w:pos="1545"/>
        </w:tabs>
        <w:spacing w:line="360" w:lineRule="auto"/>
        <w:ind w:left="0" w:firstLine="567"/>
        <w:jc w:val="both"/>
      </w:pPr>
      <w:r w:rsidRPr="00C20855">
        <w:t xml:space="preserve">Да определя </w:t>
      </w:r>
      <w:r w:rsidRPr="0043094D">
        <w:rPr>
          <w:b/>
        </w:rPr>
        <w:t xml:space="preserve">възможностите </w:t>
      </w:r>
      <w:r w:rsidR="00306D92" w:rsidRPr="0043094D">
        <w:rPr>
          <w:b/>
        </w:rPr>
        <w:t>за</w:t>
      </w:r>
      <w:r w:rsidRPr="0043094D">
        <w:rPr>
          <w:b/>
        </w:rPr>
        <w:t xml:space="preserve"> </w:t>
      </w:r>
      <w:r w:rsidR="00306D92" w:rsidRPr="0043094D">
        <w:rPr>
          <w:b/>
        </w:rPr>
        <w:t>извършване</w:t>
      </w:r>
      <w:r w:rsidR="00306D92">
        <w:t xml:space="preserve"> на определено </w:t>
      </w:r>
      <w:r w:rsidRPr="00C20855">
        <w:t>физическо натоварване на пациентите</w:t>
      </w:r>
      <w:r w:rsidR="00306D92">
        <w:t>, в колаборация с</w:t>
      </w:r>
      <w:r w:rsidRPr="00C20855">
        <w:t xml:space="preserve"> лекуващия лекар.</w:t>
      </w:r>
    </w:p>
    <w:p w:rsidR="00C20855" w:rsidRPr="00C20855" w:rsidRDefault="00C20855" w:rsidP="00E84D75">
      <w:pPr>
        <w:numPr>
          <w:ilvl w:val="0"/>
          <w:numId w:val="7"/>
        </w:numPr>
        <w:tabs>
          <w:tab w:val="num" w:pos="0"/>
          <w:tab w:val="left" w:pos="1545"/>
        </w:tabs>
        <w:spacing w:line="360" w:lineRule="auto"/>
        <w:ind w:left="0" w:firstLine="567"/>
        <w:jc w:val="both"/>
      </w:pPr>
      <w:r w:rsidRPr="00C20855">
        <w:t xml:space="preserve">Да умее да осигури </w:t>
      </w:r>
      <w:r w:rsidR="000B4C97" w:rsidRPr="0043094D">
        <w:rPr>
          <w:b/>
        </w:rPr>
        <w:t>желани</w:t>
      </w:r>
      <w:r w:rsidRPr="0043094D">
        <w:rPr>
          <w:b/>
        </w:rPr>
        <w:t xml:space="preserve"> и полезни занимания</w:t>
      </w:r>
      <w:r w:rsidRPr="00C20855">
        <w:t xml:space="preserve"> на </w:t>
      </w:r>
      <w:r w:rsidR="000B4C97">
        <w:t>пациентите</w:t>
      </w:r>
      <w:r w:rsidRPr="00C20855">
        <w:t xml:space="preserve">, </w:t>
      </w:r>
      <w:r w:rsidR="0089734A">
        <w:t xml:space="preserve">при които те са нарушени или невъзможни, </w:t>
      </w:r>
      <w:r w:rsidRPr="00C20855">
        <w:t xml:space="preserve">поради </w:t>
      </w:r>
      <w:r w:rsidR="0089734A">
        <w:t xml:space="preserve">напреднала </w:t>
      </w:r>
      <w:r w:rsidRPr="00C20855">
        <w:t xml:space="preserve">възраст, </w:t>
      </w:r>
      <w:r w:rsidR="0089734A">
        <w:t>нетрудоспособност</w:t>
      </w:r>
      <w:r w:rsidRPr="00C20855">
        <w:t xml:space="preserve"> или социални причини.</w:t>
      </w:r>
    </w:p>
    <w:p w:rsidR="00C20855" w:rsidRPr="00C20855" w:rsidRDefault="00C20855" w:rsidP="00E84D75">
      <w:pPr>
        <w:numPr>
          <w:ilvl w:val="0"/>
          <w:numId w:val="7"/>
        </w:numPr>
        <w:tabs>
          <w:tab w:val="num" w:pos="0"/>
          <w:tab w:val="left" w:pos="1545"/>
        </w:tabs>
        <w:spacing w:line="360" w:lineRule="auto"/>
        <w:ind w:left="0" w:firstLine="567"/>
        <w:jc w:val="both"/>
      </w:pPr>
      <w:r w:rsidRPr="00C20855">
        <w:t xml:space="preserve">Да познава и ползва в лечебния процес </w:t>
      </w:r>
      <w:r w:rsidRPr="0043094D">
        <w:rPr>
          <w:b/>
        </w:rPr>
        <w:t>технически средства и пособия</w:t>
      </w:r>
      <w:r w:rsidRPr="00C20855">
        <w:t xml:space="preserve"> използвани в кабинетите по ерготерапия. </w:t>
      </w:r>
    </w:p>
    <w:p w:rsidR="00C35732" w:rsidRDefault="00C35732" w:rsidP="00E84D75">
      <w:pPr>
        <w:tabs>
          <w:tab w:val="left" w:pos="1545"/>
        </w:tabs>
        <w:spacing w:line="360" w:lineRule="auto"/>
        <w:rPr>
          <w:sz w:val="32"/>
          <w:szCs w:val="32"/>
        </w:rPr>
      </w:pPr>
    </w:p>
    <w:p w:rsidR="002F130D" w:rsidRPr="00902BF6" w:rsidRDefault="0089734A" w:rsidP="00902BF6">
      <w:pPr>
        <w:pStyle w:val="ListParagraph"/>
        <w:numPr>
          <w:ilvl w:val="2"/>
          <w:numId w:val="24"/>
        </w:numPr>
        <w:tabs>
          <w:tab w:val="left" w:pos="1545"/>
        </w:tabs>
        <w:spacing w:line="360" w:lineRule="auto"/>
        <w:jc w:val="center"/>
        <w:rPr>
          <w:b/>
        </w:rPr>
      </w:pPr>
      <w:r w:rsidRPr="00902BF6">
        <w:rPr>
          <w:b/>
        </w:rPr>
        <w:t>Комуникативни дейности</w:t>
      </w:r>
    </w:p>
    <w:p w:rsidR="002F130D" w:rsidRPr="002F130D" w:rsidRDefault="002F130D" w:rsidP="00902BF6">
      <w:pPr>
        <w:numPr>
          <w:ilvl w:val="0"/>
          <w:numId w:val="8"/>
        </w:numPr>
        <w:tabs>
          <w:tab w:val="num" w:pos="0"/>
        </w:tabs>
        <w:spacing w:line="360" w:lineRule="auto"/>
        <w:ind w:left="0" w:firstLine="567"/>
        <w:jc w:val="both"/>
      </w:pPr>
      <w:r w:rsidRPr="002F130D">
        <w:t xml:space="preserve">Да умее </w:t>
      </w:r>
      <w:r w:rsidRPr="00902BF6">
        <w:rPr>
          <w:b/>
        </w:rPr>
        <w:t>да работи в екип</w:t>
      </w:r>
      <w:r w:rsidRPr="002F130D">
        <w:t xml:space="preserve"> с други </w:t>
      </w:r>
      <w:r w:rsidR="0043094D">
        <w:t>специалисти, при пациенти с оформен комплексен дефицит</w:t>
      </w:r>
      <w:r w:rsidR="00902BF6">
        <w:t>. Така, освен с лекуващия лекар, специалистите по медицинска рехабилитация и ерготерапия често се налага да си сътрудничат с: медицински сестри; социални работници; специални педагози; психолози и др.</w:t>
      </w:r>
    </w:p>
    <w:p w:rsidR="002F130D" w:rsidRPr="002F130D" w:rsidRDefault="002F130D" w:rsidP="00E84D75">
      <w:pPr>
        <w:numPr>
          <w:ilvl w:val="0"/>
          <w:numId w:val="8"/>
        </w:numPr>
        <w:tabs>
          <w:tab w:val="num" w:pos="0"/>
        </w:tabs>
        <w:spacing w:line="360" w:lineRule="auto"/>
        <w:ind w:left="0" w:firstLine="567"/>
        <w:jc w:val="both"/>
      </w:pPr>
      <w:r w:rsidRPr="002F130D">
        <w:t xml:space="preserve">Да умее </w:t>
      </w:r>
      <w:r w:rsidRPr="00902BF6">
        <w:rPr>
          <w:b/>
        </w:rPr>
        <w:t>да контактува с болния</w:t>
      </w:r>
      <w:r w:rsidRPr="002F130D">
        <w:t xml:space="preserve">, </w:t>
      </w:r>
      <w:r w:rsidR="0089734A">
        <w:t>пациента с намалена трудоспособност</w:t>
      </w:r>
      <w:r w:rsidRPr="002F130D">
        <w:t>, застрашения от инвалидност и здравия</w:t>
      </w:r>
      <w:r w:rsidR="0089734A">
        <w:t>,</w:t>
      </w:r>
      <w:r w:rsidRPr="002F130D">
        <w:t xml:space="preserve"> като му оказва професионална помощ за преодоляване на стреса и дискомфорта от нарушената временна или постоянна двигателна и социална активност.</w:t>
      </w:r>
    </w:p>
    <w:p w:rsidR="002F130D" w:rsidRPr="002F130D" w:rsidRDefault="002F130D" w:rsidP="00E84D75">
      <w:pPr>
        <w:numPr>
          <w:ilvl w:val="0"/>
          <w:numId w:val="8"/>
        </w:numPr>
        <w:tabs>
          <w:tab w:val="num" w:pos="0"/>
        </w:tabs>
        <w:spacing w:line="360" w:lineRule="auto"/>
        <w:ind w:left="0" w:firstLine="567"/>
        <w:jc w:val="both"/>
      </w:pPr>
      <w:r w:rsidRPr="002F130D">
        <w:t xml:space="preserve">Да умее </w:t>
      </w:r>
      <w:r w:rsidRPr="00902BF6">
        <w:rPr>
          <w:b/>
        </w:rPr>
        <w:t>да контактува с близките</w:t>
      </w:r>
      <w:r w:rsidRPr="002F130D">
        <w:t xml:space="preserve"> на пациента като съдейства за приобщаването на обществото и семейството към проблемите на болния и </w:t>
      </w:r>
      <w:r w:rsidR="0089734A">
        <w:t>пациента с трайна нетрудоспособност</w:t>
      </w:r>
      <w:r w:rsidRPr="002F130D">
        <w:t>.</w:t>
      </w:r>
    </w:p>
    <w:p w:rsidR="0089734A" w:rsidRDefault="002F130D" w:rsidP="00E84D75">
      <w:pPr>
        <w:numPr>
          <w:ilvl w:val="0"/>
          <w:numId w:val="8"/>
        </w:numPr>
        <w:tabs>
          <w:tab w:val="num" w:pos="0"/>
        </w:tabs>
        <w:spacing w:line="360" w:lineRule="auto"/>
        <w:ind w:left="0" w:firstLine="567"/>
        <w:jc w:val="both"/>
      </w:pPr>
      <w:r w:rsidRPr="00902BF6">
        <w:rPr>
          <w:b/>
        </w:rPr>
        <w:t>Да консултира здравия</w:t>
      </w:r>
      <w:r w:rsidR="00902BF6">
        <w:t xml:space="preserve"> и да се грижи за поддържане на здравословното му състояние,</w:t>
      </w:r>
      <w:r w:rsidRPr="002F130D">
        <w:t xml:space="preserve"> </w:t>
      </w:r>
      <w:r w:rsidR="00902BF6">
        <w:t>к</w:t>
      </w:r>
      <w:r w:rsidRPr="002F130D">
        <w:t xml:space="preserve">ато участва в профилактиката на професионалните вредности и преждевременното стареене. </w:t>
      </w:r>
    </w:p>
    <w:p w:rsidR="0089734A" w:rsidRPr="00902BF6" w:rsidRDefault="0089734A" w:rsidP="00D259FE">
      <w:pPr>
        <w:pStyle w:val="ListParagraph"/>
        <w:numPr>
          <w:ilvl w:val="0"/>
          <w:numId w:val="24"/>
        </w:numPr>
        <w:tabs>
          <w:tab w:val="left" w:pos="0"/>
        </w:tabs>
        <w:spacing w:line="360" w:lineRule="auto"/>
        <w:jc w:val="center"/>
        <w:rPr>
          <w:b/>
        </w:rPr>
      </w:pPr>
      <w:r w:rsidRPr="00902BF6">
        <w:rPr>
          <w:b/>
        </w:rPr>
        <w:lastRenderedPageBreak/>
        <w:t>ПРАВА И ЗАДЪЛЖЕНИЯ</w:t>
      </w:r>
    </w:p>
    <w:p w:rsidR="00C35732" w:rsidRPr="00D259FE" w:rsidRDefault="0089734A" w:rsidP="00D259FE">
      <w:pPr>
        <w:pStyle w:val="ListParagraph"/>
        <w:numPr>
          <w:ilvl w:val="1"/>
          <w:numId w:val="24"/>
        </w:numPr>
        <w:spacing w:line="360" w:lineRule="auto"/>
        <w:ind w:left="0" w:firstLine="0"/>
        <w:jc w:val="center"/>
        <w:rPr>
          <w:b/>
        </w:rPr>
      </w:pPr>
      <w:r w:rsidRPr="00D259FE">
        <w:rPr>
          <w:b/>
        </w:rPr>
        <w:t>Права</w:t>
      </w:r>
    </w:p>
    <w:p w:rsidR="002471E5" w:rsidRPr="002471E5" w:rsidRDefault="002471E5" w:rsidP="00E84D75">
      <w:pPr>
        <w:spacing w:line="360" w:lineRule="auto"/>
        <w:jc w:val="center"/>
        <w:rPr>
          <w:b/>
        </w:rPr>
      </w:pPr>
      <w:r w:rsidRPr="002471E5">
        <w:rPr>
          <w:b/>
        </w:rPr>
        <w:t xml:space="preserve"> </w:t>
      </w:r>
    </w:p>
    <w:p w:rsidR="002471E5" w:rsidRPr="002471E5" w:rsidRDefault="00E62300" w:rsidP="00E84D75">
      <w:pPr>
        <w:numPr>
          <w:ilvl w:val="0"/>
          <w:numId w:val="9"/>
        </w:numPr>
        <w:tabs>
          <w:tab w:val="num" w:pos="0"/>
        </w:tabs>
        <w:spacing w:line="360" w:lineRule="auto"/>
        <w:ind w:left="0" w:firstLine="567"/>
        <w:jc w:val="both"/>
      </w:pPr>
      <w:r>
        <w:t xml:space="preserve">Да изследва, </w:t>
      </w:r>
      <w:r w:rsidR="002471E5" w:rsidRPr="002471E5">
        <w:t xml:space="preserve">оценява </w:t>
      </w:r>
      <w:r>
        <w:t xml:space="preserve">и анализира </w:t>
      </w:r>
      <w:r w:rsidR="002471E5" w:rsidRPr="002471E5">
        <w:t xml:space="preserve">двигателните възможности, </w:t>
      </w:r>
      <w:r>
        <w:t>функционални</w:t>
      </w:r>
      <w:r w:rsidR="002471E5" w:rsidRPr="002471E5">
        <w:t xml:space="preserve"> нарушения и поносимостта към физическо натоварване в консултация с лекуващия лекар.</w:t>
      </w:r>
    </w:p>
    <w:p w:rsidR="002471E5" w:rsidRPr="002471E5" w:rsidRDefault="002471E5" w:rsidP="00E84D75">
      <w:pPr>
        <w:numPr>
          <w:ilvl w:val="0"/>
          <w:numId w:val="9"/>
        </w:numPr>
        <w:tabs>
          <w:tab w:val="num" w:pos="0"/>
        </w:tabs>
        <w:spacing w:line="360" w:lineRule="auto"/>
        <w:ind w:left="0" w:firstLine="567"/>
        <w:jc w:val="both"/>
      </w:pPr>
      <w:r w:rsidRPr="002471E5">
        <w:t>Да определя целта, задачите, средствата и методиката на рехабилитацията и ерготерапията, в съответствие с потребностите на болния.</w:t>
      </w:r>
    </w:p>
    <w:p w:rsidR="002471E5" w:rsidRPr="002471E5" w:rsidRDefault="002471E5" w:rsidP="00E84D75">
      <w:pPr>
        <w:numPr>
          <w:ilvl w:val="0"/>
          <w:numId w:val="9"/>
        </w:numPr>
        <w:tabs>
          <w:tab w:val="num" w:pos="0"/>
        </w:tabs>
        <w:spacing w:line="360" w:lineRule="auto"/>
        <w:ind w:left="0" w:firstLine="567"/>
        <w:jc w:val="both"/>
      </w:pPr>
      <w:r w:rsidRPr="002471E5">
        <w:t>Да прилага средствата и методите на рехабилитацията за подобряване на двигателните, сетивните и познавателните умения на пациентите</w:t>
      </w:r>
      <w:r w:rsidRPr="002471E5">
        <w:rPr>
          <w:lang w:val="ru-RU"/>
        </w:rPr>
        <w:t xml:space="preserve"> в ежедневните дейности.</w:t>
      </w:r>
    </w:p>
    <w:p w:rsidR="002471E5" w:rsidRPr="002471E5" w:rsidRDefault="002471E5" w:rsidP="00E84D75">
      <w:pPr>
        <w:numPr>
          <w:ilvl w:val="0"/>
          <w:numId w:val="9"/>
        </w:numPr>
        <w:tabs>
          <w:tab w:val="num" w:pos="0"/>
        </w:tabs>
        <w:spacing w:line="360" w:lineRule="auto"/>
        <w:ind w:left="0" w:firstLine="567"/>
        <w:jc w:val="both"/>
      </w:pPr>
      <w:r w:rsidRPr="002471E5">
        <w:t>Да изгражда рационално двигателно и социално поведение у пациентите с оглед на постигане на самостоятелност и оптимална адаптация към изискванията на семейната, трудовата и обществената среда.</w:t>
      </w:r>
    </w:p>
    <w:p w:rsidR="002471E5" w:rsidRPr="002471E5" w:rsidRDefault="002471E5" w:rsidP="00E84D75">
      <w:pPr>
        <w:numPr>
          <w:ilvl w:val="0"/>
          <w:numId w:val="9"/>
        </w:numPr>
        <w:tabs>
          <w:tab w:val="num" w:pos="0"/>
        </w:tabs>
        <w:spacing w:line="360" w:lineRule="auto"/>
        <w:ind w:left="0" w:firstLine="567"/>
        <w:jc w:val="both"/>
      </w:pPr>
      <w:r w:rsidRPr="002471E5">
        <w:t>Да прилага средствата и методиките на медицинската рехабилитация и ерготерапия при различнни заболявания и възрастови групи, да проследява тяхната ефективност и прави съответните корекции.</w:t>
      </w:r>
    </w:p>
    <w:p w:rsidR="002471E5" w:rsidRPr="002471E5" w:rsidRDefault="002471E5" w:rsidP="00E84D75">
      <w:pPr>
        <w:numPr>
          <w:ilvl w:val="0"/>
          <w:numId w:val="9"/>
        </w:numPr>
        <w:tabs>
          <w:tab w:val="num" w:pos="0"/>
        </w:tabs>
        <w:spacing w:line="360" w:lineRule="auto"/>
        <w:ind w:left="0" w:firstLine="567"/>
        <w:jc w:val="both"/>
      </w:pPr>
      <w:r w:rsidRPr="002471E5">
        <w:t xml:space="preserve">Да работи за повишаване на двигателните възможности на пациентите, чрез създаване на компенсаторни механизми, използване на помощни средства, протези и др. </w:t>
      </w:r>
    </w:p>
    <w:p w:rsidR="002471E5" w:rsidRPr="002471E5" w:rsidRDefault="002471E5" w:rsidP="00E84D75">
      <w:pPr>
        <w:numPr>
          <w:ilvl w:val="0"/>
          <w:numId w:val="9"/>
        </w:numPr>
        <w:tabs>
          <w:tab w:val="num" w:pos="0"/>
        </w:tabs>
        <w:spacing w:line="360" w:lineRule="auto"/>
        <w:ind w:left="0" w:firstLine="567"/>
        <w:jc w:val="both"/>
      </w:pPr>
      <w:r w:rsidRPr="002471E5">
        <w:t>Да участва във вземането на архитектурни и ергономични решения в семейната и трудовата среда, с цел оптимална адаптация и повишаване функционалната самостоятелност на пациента.</w:t>
      </w:r>
    </w:p>
    <w:p w:rsidR="002471E5" w:rsidRPr="002471E5" w:rsidRDefault="002471E5" w:rsidP="00E84D75">
      <w:pPr>
        <w:numPr>
          <w:ilvl w:val="0"/>
          <w:numId w:val="9"/>
        </w:numPr>
        <w:tabs>
          <w:tab w:val="num" w:pos="0"/>
        </w:tabs>
        <w:spacing w:line="360" w:lineRule="auto"/>
        <w:ind w:left="0" w:firstLine="567"/>
        <w:jc w:val="both"/>
      </w:pPr>
      <w:r w:rsidRPr="002471E5">
        <w:t>Да дава указания на пациентите и техните близки за повишаване на знанията и уменията им, свързани с уврежданията им,  с оглед своевременно откриване на евент</w:t>
      </w:r>
      <w:r w:rsidR="0089734A">
        <w:t>уално  влошаване на състоянието</w:t>
      </w:r>
      <w:r w:rsidRPr="002471E5">
        <w:t>.</w:t>
      </w:r>
    </w:p>
    <w:p w:rsidR="002471E5" w:rsidRPr="002471E5" w:rsidRDefault="002471E5" w:rsidP="00E84D75">
      <w:pPr>
        <w:numPr>
          <w:ilvl w:val="0"/>
          <w:numId w:val="9"/>
        </w:numPr>
        <w:tabs>
          <w:tab w:val="num" w:pos="0"/>
        </w:tabs>
        <w:spacing w:line="360" w:lineRule="auto"/>
        <w:ind w:left="0" w:firstLine="567"/>
        <w:jc w:val="both"/>
      </w:pPr>
      <w:r w:rsidRPr="002471E5">
        <w:t>Да насърчава и съдейства за положително отношение към хората с увреждания и тяхното участие във всички сфери на живота.</w:t>
      </w:r>
    </w:p>
    <w:p w:rsidR="002471E5" w:rsidRPr="002471E5" w:rsidRDefault="002471E5" w:rsidP="00E84D75">
      <w:pPr>
        <w:numPr>
          <w:ilvl w:val="0"/>
          <w:numId w:val="9"/>
        </w:numPr>
        <w:tabs>
          <w:tab w:val="num" w:pos="0"/>
        </w:tabs>
        <w:spacing w:line="360" w:lineRule="auto"/>
        <w:ind w:left="0" w:firstLine="567"/>
        <w:jc w:val="both"/>
      </w:pPr>
      <w:r w:rsidRPr="002471E5">
        <w:t>Да популяризира рехабилитационните грижи и консултира нуждаещите се.</w:t>
      </w:r>
    </w:p>
    <w:p w:rsidR="002471E5" w:rsidRPr="002471E5" w:rsidRDefault="002471E5" w:rsidP="00E84D75">
      <w:pPr>
        <w:numPr>
          <w:ilvl w:val="0"/>
          <w:numId w:val="9"/>
        </w:numPr>
        <w:tabs>
          <w:tab w:val="num" w:pos="0"/>
        </w:tabs>
        <w:spacing w:line="360" w:lineRule="auto"/>
        <w:ind w:left="0" w:firstLine="567"/>
        <w:jc w:val="both"/>
      </w:pPr>
      <w:r w:rsidRPr="002471E5">
        <w:t>Да организира и координира услуги, свързани с медицинската рехабилитация и ерготерапия.</w:t>
      </w:r>
    </w:p>
    <w:p w:rsidR="002471E5" w:rsidRDefault="002471E5" w:rsidP="00E84D75">
      <w:pPr>
        <w:numPr>
          <w:ilvl w:val="0"/>
          <w:numId w:val="9"/>
        </w:numPr>
        <w:tabs>
          <w:tab w:val="num" w:pos="0"/>
        </w:tabs>
        <w:spacing w:line="360" w:lineRule="auto"/>
        <w:ind w:left="0" w:firstLine="567"/>
        <w:jc w:val="both"/>
      </w:pPr>
      <w:r w:rsidRPr="002471E5">
        <w:lastRenderedPageBreak/>
        <w:t>Да спазва принципите на професионалната етика.</w:t>
      </w:r>
    </w:p>
    <w:p w:rsidR="0089734A" w:rsidRDefault="0089734A" w:rsidP="00E84D75">
      <w:pPr>
        <w:tabs>
          <w:tab w:val="left" w:pos="0"/>
        </w:tabs>
        <w:spacing w:line="360" w:lineRule="auto"/>
        <w:jc w:val="both"/>
      </w:pPr>
    </w:p>
    <w:p w:rsidR="002471E5" w:rsidRPr="00E62300" w:rsidRDefault="0089734A" w:rsidP="00E62300">
      <w:pPr>
        <w:pStyle w:val="ListParagraph"/>
        <w:numPr>
          <w:ilvl w:val="1"/>
          <w:numId w:val="24"/>
        </w:numPr>
        <w:tabs>
          <w:tab w:val="left" w:pos="0"/>
        </w:tabs>
        <w:spacing w:line="360" w:lineRule="auto"/>
        <w:ind w:left="0" w:firstLine="0"/>
        <w:jc w:val="center"/>
        <w:rPr>
          <w:b/>
        </w:rPr>
      </w:pPr>
      <w:r w:rsidRPr="00E62300">
        <w:rPr>
          <w:b/>
        </w:rPr>
        <w:t>Задължения</w:t>
      </w:r>
    </w:p>
    <w:p w:rsidR="002471E5" w:rsidRPr="002471E5" w:rsidRDefault="002471E5" w:rsidP="00E84D75">
      <w:pPr>
        <w:numPr>
          <w:ilvl w:val="0"/>
          <w:numId w:val="10"/>
        </w:numPr>
        <w:tabs>
          <w:tab w:val="num" w:pos="0"/>
        </w:tabs>
        <w:spacing w:line="360" w:lineRule="auto"/>
        <w:ind w:left="0" w:firstLine="567"/>
        <w:jc w:val="both"/>
        <w:rPr>
          <w:lang w:val="ru-RU"/>
        </w:rPr>
      </w:pPr>
      <w:r w:rsidRPr="002471E5">
        <w:t xml:space="preserve">Практическата работа на медицинския рехабилитатор-ерготерапевт се реализира след уточнена </w:t>
      </w:r>
      <w:r w:rsidR="0089734A">
        <w:t xml:space="preserve">клинична </w:t>
      </w:r>
      <w:r w:rsidRPr="002471E5">
        <w:t xml:space="preserve">диагноза, уточнен стадий и клинична форма </w:t>
      </w:r>
      <w:r w:rsidR="00E62300">
        <w:t xml:space="preserve">на увреждането </w:t>
      </w:r>
      <w:r w:rsidRPr="002471E5">
        <w:t>и предписан физикален ко</w:t>
      </w:r>
      <w:r w:rsidR="0089734A">
        <w:t xml:space="preserve">мплекс от лекар, </w:t>
      </w:r>
      <w:r w:rsidRPr="002471E5">
        <w:t xml:space="preserve">специалист по физикална </w:t>
      </w:r>
      <w:r w:rsidR="00E62300">
        <w:t xml:space="preserve">и рехабилитационна </w:t>
      </w:r>
      <w:r w:rsidRPr="002471E5">
        <w:t>медицина.</w:t>
      </w:r>
    </w:p>
    <w:p w:rsidR="002471E5" w:rsidRPr="002471E5" w:rsidRDefault="002471E5" w:rsidP="00E84D75">
      <w:pPr>
        <w:numPr>
          <w:ilvl w:val="0"/>
          <w:numId w:val="10"/>
        </w:numPr>
        <w:tabs>
          <w:tab w:val="num" w:pos="0"/>
        </w:tabs>
        <w:spacing w:line="360" w:lineRule="auto"/>
        <w:ind w:left="0" w:firstLine="567"/>
        <w:jc w:val="both"/>
        <w:rPr>
          <w:lang w:val="ru-RU"/>
        </w:rPr>
      </w:pPr>
      <w:r w:rsidRPr="002471E5">
        <w:t>Да прилагат рехабилитационни и ерготерапевтични средства</w:t>
      </w:r>
      <w:r w:rsidR="0089734A">
        <w:t xml:space="preserve">, според компетенциите си, и </w:t>
      </w:r>
      <w:r w:rsidRPr="002471E5">
        <w:t>нивото на</w:t>
      </w:r>
      <w:r w:rsidR="0089734A">
        <w:t xml:space="preserve"> съвременните научни постижения</w:t>
      </w:r>
      <w:r w:rsidR="00326B01">
        <w:t xml:space="preserve"> </w:t>
      </w:r>
      <w:r w:rsidR="0089734A">
        <w:t>съответстващи</w:t>
      </w:r>
      <w:r w:rsidRPr="002471E5">
        <w:t xml:space="preserve"> на </w:t>
      </w:r>
      <w:r w:rsidR="0089734A">
        <w:t xml:space="preserve">индивидуалните </w:t>
      </w:r>
      <w:r w:rsidRPr="002471E5">
        <w:t>потребности на пациента.</w:t>
      </w:r>
    </w:p>
    <w:p w:rsidR="002471E5" w:rsidRPr="002471E5" w:rsidRDefault="002471E5" w:rsidP="00E84D75">
      <w:pPr>
        <w:numPr>
          <w:ilvl w:val="0"/>
          <w:numId w:val="10"/>
        </w:numPr>
        <w:tabs>
          <w:tab w:val="num" w:pos="0"/>
        </w:tabs>
        <w:spacing w:line="360" w:lineRule="auto"/>
        <w:ind w:left="0" w:firstLine="567"/>
        <w:jc w:val="both"/>
        <w:rPr>
          <w:lang w:val="ru-RU"/>
        </w:rPr>
      </w:pPr>
      <w:r w:rsidRPr="002471E5">
        <w:t xml:space="preserve">Да работят в сътрудничество с останалите медицински </w:t>
      </w:r>
      <w:r w:rsidR="0089734A">
        <w:t>и немедицински чл</w:t>
      </w:r>
      <w:r w:rsidR="00326B01">
        <w:t xml:space="preserve">енове на рехабилитационния екип, </w:t>
      </w:r>
      <w:r w:rsidRPr="002471E5">
        <w:t>да търсят тяхната консултативна помощ и да зачитат мнението им.</w:t>
      </w:r>
    </w:p>
    <w:p w:rsidR="002471E5" w:rsidRPr="002471E5" w:rsidRDefault="002471E5" w:rsidP="00E84D75">
      <w:pPr>
        <w:numPr>
          <w:ilvl w:val="0"/>
          <w:numId w:val="10"/>
        </w:numPr>
        <w:tabs>
          <w:tab w:val="num" w:pos="0"/>
        </w:tabs>
        <w:spacing w:line="360" w:lineRule="auto"/>
        <w:ind w:left="0" w:firstLine="567"/>
        <w:jc w:val="both"/>
        <w:rPr>
          <w:lang w:val="ru-RU"/>
        </w:rPr>
      </w:pPr>
      <w:r w:rsidRPr="002471E5">
        <w:t>Да поддържат връзка с близките на болните и да ги мотивират за участие в рехабилитационния процес.</w:t>
      </w:r>
    </w:p>
    <w:p w:rsidR="002471E5" w:rsidRPr="002471E5" w:rsidRDefault="002471E5" w:rsidP="00E84D75">
      <w:pPr>
        <w:numPr>
          <w:ilvl w:val="0"/>
          <w:numId w:val="10"/>
        </w:numPr>
        <w:tabs>
          <w:tab w:val="num" w:pos="0"/>
        </w:tabs>
        <w:spacing w:line="360" w:lineRule="auto"/>
        <w:ind w:left="0" w:firstLine="567"/>
        <w:jc w:val="both"/>
        <w:rPr>
          <w:lang w:val="ru-RU"/>
        </w:rPr>
      </w:pPr>
      <w:r w:rsidRPr="002471E5">
        <w:t xml:space="preserve">Да планират и организират видовете </w:t>
      </w:r>
      <w:r w:rsidR="0004240F">
        <w:t xml:space="preserve">лечебни, организационни и административни </w:t>
      </w:r>
      <w:r w:rsidRPr="002471E5">
        <w:t xml:space="preserve">дейности, които </w:t>
      </w:r>
      <w:r w:rsidR="0004240F">
        <w:t>влизат в техните компетенции и възложени задължения.</w:t>
      </w:r>
    </w:p>
    <w:p w:rsidR="002471E5" w:rsidRPr="002471E5" w:rsidRDefault="002471E5" w:rsidP="00E84D75">
      <w:pPr>
        <w:numPr>
          <w:ilvl w:val="0"/>
          <w:numId w:val="10"/>
        </w:numPr>
        <w:tabs>
          <w:tab w:val="num" w:pos="0"/>
        </w:tabs>
        <w:spacing w:line="360" w:lineRule="auto"/>
        <w:ind w:left="0" w:firstLine="567"/>
        <w:jc w:val="both"/>
        <w:rPr>
          <w:lang w:val="ru-RU"/>
        </w:rPr>
      </w:pPr>
      <w:r w:rsidRPr="002471E5">
        <w:t xml:space="preserve">Да водят отчетност, да анализират и оценяват резултатите от </w:t>
      </w:r>
      <w:r w:rsidR="0004240F">
        <w:t xml:space="preserve">проведената рехабилитация, </w:t>
      </w:r>
      <w:r w:rsidRPr="002471E5">
        <w:t xml:space="preserve">както и да полагат </w:t>
      </w:r>
      <w:r w:rsidR="0004240F">
        <w:t xml:space="preserve">усилия за </w:t>
      </w:r>
      <w:r w:rsidRPr="002471E5">
        <w:t>оптимизиране</w:t>
      </w:r>
      <w:r w:rsidR="0004240F">
        <w:t>то й</w:t>
      </w:r>
      <w:r w:rsidRPr="002471E5">
        <w:t>.</w:t>
      </w:r>
    </w:p>
    <w:p w:rsidR="0004240F" w:rsidRDefault="002471E5" w:rsidP="00E84D75">
      <w:pPr>
        <w:numPr>
          <w:ilvl w:val="0"/>
          <w:numId w:val="10"/>
        </w:numPr>
        <w:tabs>
          <w:tab w:val="num" w:pos="0"/>
        </w:tabs>
        <w:spacing w:line="360" w:lineRule="auto"/>
        <w:ind w:left="0" w:firstLine="567"/>
        <w:jc w:val="both"/>
        <w:rPr>
          <w:lang w:val="ru-RU"/>
        </w:rPr>
      </w:pPr>
      <w:r w:rsidRPr="002471E5">
        <w:t xml:space="preserve">Да допринасят за развитието на специалността “Медицинска рехабилитация и ерготерапия”, чрез научни разработки, участие в научни конгреси, конференции, научни публикации в списания и др.  </w:t>
      </w:r>
    </w:p>
    <w:p w:rsidR="00326B01" w:rsidRPr="00326B01" w:rsidRDefault="00326B01" w:rsidP="00326B01">
      <w:pPr>
        <w:tabs>
          <w:tab w:val="left" w:pos="0"/>
        </w:tabs>
        <w:spacing w:line="360" w:lineRule="auto"/>
        <w:ind w:left="567"/>
        <w:jc w:val="both"/>
        <w:rPr>
          <w:lang w:val="ru-RU"/>
        </w:rPr>
      </w:pPr>
    </w:p>
    <w:p w:rsidR="002471E5" w:rsidRPr="00366364" w:rsidRDefault="00C35732" w:rsidP="00366364">
      <w:pPr>
        <w:pStyle w:val="ListParagraph"/>
        <w:numPr>
          <w:ilvl w:val="0"/>
          <w:numId w:val="24"/>
        </w:numPr>
        <w:tabs>
          <w:tab w:val="left" w:pos="0"/>
          <w:tab w:val="left" w:pos="1800"/>
        </w:tabs>
        <w:spacing w:line="360" w:lineRule="auto"/>
        <w:jc w:val="center"/>
        <w:rPr>
          <w:b/>
        </w:rPr>
      </w:pPr>
      <w:r w:rsidRPr="00366364">
        <w:rPr>
          <w:b/>
        </w:rPr>
        <w:t xml:space="preserve">ПРОФЕСИОНАЛНА </w:t>
      </w:r>
      <w:r w:rsidR="002471E5" w:rsidRPr="00366364">
        <w:rPr>
          <w:b/>
        </w:rPr>
        <w:t>РЕ</w:t>
      </w:r>
      <w:r w:rsidR="0004240F" w:rsidRPr="00366364">
        <w:rPr>
          <w:b/>
        </w:rPr>
        <w:t>АЛИЗАЦИЯ</w:t>
      </w:r>
    </w:p>
    <w:p w:rsidR="00366364" w:rsidRPr="00366364" w:rsidRDefault="00366364" w:rsidP="00366364">
      <w:pPr>
        <w:pStyle w:val="ListParagraph"/>
        <w:tabs>
          <w:tab w:val="left" w:pos="0"/>
          <w:tab w:val="left" w:pos="1800"/>
        </w:tabs>
        <w:spacing w:line="360" w:lineRule="auto"/>
        <w:ind w:left="540"/>
        <w:rPr>
          <w:b/>
        </w:rPr>
      </w:pPr>
    </w:p>
    <w:p w:rsidR="002471E5" w:rsidRPr="002471E5" w:rsidRDefault="002471E5" w:rsidP="00E84D75">
      <w:pPr>
        <w:tabs>
          <w:tab w:val="left" w:pos="0"/>
        </w:tabs>
        <w:spacing w:line="360" w:lineRule="auto"/>
        <w:ind w:firstLine="567"/>
        <w:jc w:val="both"/>
      </w:pPr>
      <w:r w:rsidRPr="002471E5">
        <w:t xml:space="preserve">Компетенциите на </w:t>
      </w:r>
      <w:r w:rsidR="00326B01">
        <w:t xml:space="preserve">специалистите по медицинска рехабилитация и ерготерапия, ОКС „Магистър“ </w:t>
      </w:r>
      <w:r w:rsidR="003F16D6">
        <w:t xml:space="preserve">им позволяват да прилагат </w:t>
      </w:r>
      <w:r w:rsidR="00326B01">
        <w:t>своята дейност</w:t>
      </w:r>
      <w:r w:rsidR="003F16D6">
        <w:t xml:space="preserve"> в следните клинични и предклинични направления: физикална терапия; кинезитерапия;</w:t>
      </w:r>
      <w:r w:rsidRPr="002471E5">
        <w:t xml:space="preserve"> </w:t>
      </w:r>
      <w:r w:rsidR="003F16D6">
        <w:t>лечебен масаж;</w:t>
      </w:r>
      <w:r w:rsidRPr="002471E5">
        <w:t xml:space="preserve"> ерготерапия</w:t>
      </w:r>
      <w:r w:rsidR="003F16D6">
        <w:t xml:space="preserve"> в специализираните лечебно-професионални звена; в болници; отделения; клиники;</w:t>
      </w:r>
      <w:r w:rsidRPr="002471E5">
        <w:t xml:space="preserve"> специализирани ре</w:t>
      </w:r>
      <w:r w:rsidR="003F16D6">
        <w:t>хабилитационни центрове; санаториуми; частни и държавни медицински кабинети; козметични салони; фитнес клубове;</w:t>
      </w:r>
      <w:r w:rsidRPr="002471E5">
        <w:t xml:space="preserve"> детски </w:t>
      </w:r>
      <w:r w:rsidRPr="002471E5">
        <w:lastRenderedPageBreak/>
        <w:t>заведения</w:t>
      </w:r>
      <w:r w:rsidR="003F16D6">
        <w:t>; дневни центрове за деца и младежи с умствена изостаналост; училища;</w:t>
      </w:r>
      <w:r w:rsidRPr="002471E5">
        <w:t xml:space="preserve"> спо</w:t>
      </w:r>
      <w:r w:rsidR="003F16D6">
        <w:t>ртни и възстановителни центрове;</w:t>
      </w:r>
      <w:r w:rsidRPr="002471E5">
        <w:t xml:space="preserve"> спортни отбори и туристически комплекси, в които има бази за медицински туризъм</w:t>
      </w:r>
      <w:r w:rsidR="003F16D6">
        <w:t xml:space="preserve"> и климатопр</w:t>
      </w:r>
      <w:r w:rsidR="00326B01">
        <w:t>о</w:t>
      </w:r>
      <w:r w:rsidR="003F16D6">
        <w:t>филактика</w:t>
      </w:r>
      <w:r w:rsidRPr="002471E5">
        <w:t>.</w:t>
      </w:r>
    </w:p>
    <w:p w:rsidR="00C20855" w:rsidRPr="002471E5" w:rsidRDefault="00C20855" w:rsidP="00E84D75">
      <w:pPr>
        <w:spacing w:line="360" w:lineRule="auto"/>
        <w:jc w:val="both"/>
      </w:pPr>
    </w:p>
    <w:sectPr w:rsidR="00C20855" w:rsidRPr="002471E5" w:rsidSect="00F210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B2" w:rsidRDefault="00E24AB2">
      <w:r>
        <w:separator/>
      </w:r>
    </w:p>
  </w:endnote>
  <w:endnote w:type="continuationSeparator" w:id="0">
    <w:p w:rsidR="00E24AB2" w:rsidRDefault="00E2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17" w:rsidRDefault="00D65282" w:rsidP="0068029F">
    <w:pPr>
      <w:pStyle w:val="Footer"/>
      <w:framePr w:wrap="around" w:vAnchor="text" w:hAnchor="margin" w:xAlign="right" w:y="1"/>
      <w:rPr>
        <w:rStyle w:val="PageNumber"/>
      </w:rPr>
    </w:pPr>
    <w:r>
      <w:rPr>
        <w:rStyle w:val="PageNumber"/>
      </w:rPr>
      <w:fldChar w:fldCharType="begin"/>
    </w:r>
    <w:r w:rsidR="003C5717">
      <w:rPr>
        <w:rStyle w:val="PageNumber"/>
      </w:rPr>
      <w:instrText xml:space="preserve">PAGE  </w:instrText>
    </w:r>
    <w:r>
      <w:rPr>
        <w:rStyle w:val="PageNumber"/>
      </w:rPr>
      <w:fldChar w:fldCharType="separate"/>
    </w:r>
    <w:r w:rsidR="00085DD9">
      <w:rPr>
        <w:rStyle w:val="PageNumber"/>
        <w:noProof/>
      </w:rPr>
      <w:t>2</w:t>
    </w:r>
    <w:r>
      <w:rPr>
        <w:rStyle w:val="PageNumber"/>
      </w:rPr>
      <w:fldChar w:fldCharType="end"/>
    </w:r>
  </w:p>
  <w:p w:rsidR="003C5717" w:rsidRDefault="003C5717" w:rsidP="00556A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B6" w:rsidRDefault="00FF1197">
    <w:pPr>
      <w:pStyle w:val="Footer"/>
      <w:jc w:val="right"/>
    </w:pPr>
    <w:r>
      <w:fldChar w:fldCharType="begin"/>
    </w:r>
    <w:r>
      <w:instrText xml:space="preserve"> PAGE   \* MERGEFORMAT </w:instrText>
    </w:r>
    <w:r>
      <w:fldChar w:fldCharType="separate"/>
    </w:r>
    <w:r w:rsidR="00085DD9">
      <w:rPr>
        <w:noProof/>
      </w:rPr>
      <w:t>13</w:t>
    </w:r>
    <w:r>
      <w:rPr>
        <w:noProof/>
      </w:rPr>
      <w:fldChar w:fldCharType="end"/>
    </w:r>
  </w:p>
  <w:p w:rsidR="003C5717" w:rsidRDefault="003C5717" w:rsidP="005853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3C" w:rsidRDefault="0058533C">
    <w:pPr>
      <w:pStyle w:val="Footer"/>
      <w:jc w:val="right"/>
    </w:pPr>
  </w:p>
  <w:p w:rsidR="0058533C" w:rsidRDefault="00585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B2" w:rsidRDefault="00E24AB2">
      <w:r>
        <w:separator/>
      </w:r>
    </w:p>
  </w:footnote>
  <w:footnote w:type="continuationSeparator" w:id="0">
    <w:p w:rsidR="00E24AB2" w:rsidRDefault="00E24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5528"/>
      <w:gridCol w:w="2268"/>
    </w:tblGrid>
    <w:tr w:rsidR="0058533C" w:rsidRPr="00872FF3" w:rsidTr="00E32677">
      <w:trPr>
        <w:cantSplit/>
        <w:trHeight w:val="275"/>
      </w:trPr>
      <w:tc>
        <w:tcPr>
          <w:tcW w:w="1276" w:type="dxa"/>
          <w:vMerge w:val="restart"/>
          <w:vAlign w:val="center"/>
        </w:tcPr>
        <w:p w:rsidR="0058533C" w:rsidRPr="00872FF3" w:rsidRDefault="00E24AB2" w:rsidP="006E7EC2">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7pt;margin-top:3.85pt;width:44.05pt;height:45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3" DrawAspect="Content" ObjectID="_1619526304" r:id="rId2"/>
            </w:object>
          </w:r>
        </w:p>
      </w:tc>
      <w:tc>
        <w:tcPr>
          <w:tcW w:w="5528" w:type="dxa"/>
          <w:vMerge w:val="restart"/>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E32677">
      <w:trPr>
        <w:cantSplit/>
        <w:trHeight w:val="275"/>
      </w:trPr>
      <w:tc>
        <w:tcPr>
          <w:tcW w:w="1276"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5528"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E32677">
      <w:trPr>
        <w:cantSplit/>
        <w:trHeight w:val="275"/>
      </w:trPr>
      <w:tc>
        <w:tcPr>
          <w:tcW w:w="1276"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5528" w:type="dxa"/>
          <w:vMerge w:val="restart"/>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Дата: 10.07.2013 г.</w:t>
          </w:r>
        </w:p>
      </w:tc>
    </w:tr>
    <w:tr w:rsidR="0058533C" w:rsidRPr="00872FF3" w:rsidTr="00E32677">
      <w:trPr>
        <w:cantSplit/>
        <w:trHeight w:val="276"/>
      </w:trPr>
      <w:tc>
        <w:tcPr>
          <w:tcW w:w="1276" w:type="dxa"/>
          <w:vMerge/>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19"/>
              <w:lang w:eastAsia="en-US"/>
            </w:rPr>
          </w:pPr>
        </w:p>
      </w:tc>
      <w:tc>
        <w:tcPr>
          <w:tcW w:w="5528" w:type="dxa"/>
          <w:vMerge/>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19"/>
              <w:lang w:eastAsia="en-US"/>
            </w:rPr>
          </w:pP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00D65282" w:rsidRPr="00872FF3">
            <w:rPr>
              <w:lang w:eastAsia="en-US"/>
            </w:rPr>
            <w:fldChar w:fldCharType="begin"/>
          </w:r>
          <w:r w:rsidRPr="00872FF3">
            <w:rPr>
              <w:lang w:eastAsia="en-US"/>
            </w:rPr>
            <w:instrText xml:space="preserve"> PAGE </w:instrText>
          </w:r>
          <w:r w:rsidR="00D65282" w:rsidRPr="00872FF3">
            <w:rPr>
              <w:lang w:eastAsia="en-US"/>
            </w:rPr>
            <w:fldChar w:fldCharType="separate"/>
          </w:r>
          <w:r w:rsidR="00085DD9">
            <w:rPr>
              <w:noProof/>
              <w:lang w:eastAsia="en-US"/>
            </w:rPr>
            <w:t>2</w:t>
          </w:r>
          <w:r w:rsidR="00D65282" w:rsidRPr="00872FF3">
            <w:rPr>
              <w:lang w:eastAsia="en-US"/>
            </w:rPr>
            <w:fldChar w:fldCharType="end"/>
          </w:r>
          <w:r w:rsidRPr="00872FF3">
            <w:rPr>
              <w:lang w:eastAsia="en-US"/>
            </w:rPr>
            <w:t xml:space="preserve"> от </w:t>
          </w:r>
          <w:r w:rsidR="00D65282" w:rsidRPr="00872FF3">
            <w:rPr>
              <w:lang w:eastAsia="en-US"/>
            </w:rPr>
            <w:fldChar w:fldCharType="begin"/>
          </w:r>
          <w:r w:rsidRPr="00872FF3">
            <w:rPr>
              <w:lang w:eastAsia="en-US"/>
            </w:rPr>
            <w:instrText xml:space="preserve"> NUMPAGES </w:instrText>
          </w:r>
          <w:r w:rsidR="00D65282" w:rsidRPr="00872FF3">
            <w:rPr>
              <w:lang w:eastAsia="en-US"/>
            </w:rPr>
            <w:fldChar w:fldCharType="separate"/>
          </w:r>
          <w:r w:rsidR="00085DD9">
            <w:rPr>
              <w:noProof/>
              <w:lang w:eastAsia="en-US"/>
            </w:rPr>
            <w:t>14</w:t>
          </w:r>
          <w:r w:rsidR="00D65282" w:rsidRPr="00872FF3">
            <w:rPr>
              <w:lang w:eastAsia="en-US"/>
            </w:rPr>
            <w:fldChar w:fldCharType="end"/>
          </w:r>
        </w:p>
      </w:tc>
    </w:tr>
  </w:tbl>
  <w:p w:rsidR="0058533C" w:rsidRDefault="00585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5528"/>
      <w:gridCol w:w="2268"/>
    </w:tblGrid>
    <w:tr w:rsidR="0058533C" w:rsidRPr="00872FF3" w:rsidTr="00E32677">
      <w:trPr>
        <w:cantSplit/>
        <w:trHeight w:val="275"/>
      </w:trPr>
      <w:tc>
        <w:tcPr>
          <w:tcW w:w="1276" w:type="dxa"/>
          <w:vMerge w:val="restart"/>
          <w:vAlign w:val="center"/>
        </w:tcPr>
        <w:p w:rsidR="0058533C" w:rsidRPr="00872FF3" w:rsidRDefault="00E24AB2" w:rsidP="006E7EC2">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65pt;margin-top:4.7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619526305" r:id="rId2"/>
            </w:object>
          </w:r>
        </w:p>
      </w:tc>
      <w:tc>
        <w:tcPr>
          <w:tcW w:w="5528" w:type="dxa"/>
          <w:vMerge w:val="restart"/>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E32677">
      <w:trPr>
        <w:cantSplit/>
        <w:trHeight w:val="275"/>
      </w:trPr>
      <w:tc>
        <w:tcPr>
          <w:tcW w:w="1276"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5528"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E32677">
      <w:trPr>
        <w:cantSplit/>
        <w:trHeight w:val="275"/>
      </w:trPr>
      <w:tc>
        <w:tcPr>
          <w:tcW w:w="1276"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5528" w:type="dxa"/>
          <w:vMerge w:val="restart"/>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Дата: 10.07.2013 г.</w:t>
          </w:r>
        </w:p>
      </w:tc>
    </w:tr>
    <w:tr w:rsidR="0058533C" w:rsidRPr="00872FF3" w:rsidTr="00E32677">
      <w:trPr>
        <w:cantSplit/>
        <w:trHeight w:val="276"/>
      </w:trPr>
      <w:tc>
        <w:tcPr>
          <w:tcW w:w="1276" w:type="dxa"/>
          <w:vMerge/>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19"/>
              <w:lang w:eastAsia="en-US"/>
            </w:rPr>
          </w:pPr>
        </w:p>
      </w:tc>
      <w:tc>
        <w:tcPr>
          <w:tcW w:w="5528" w:type="dxa"/>
          <w:vMerge/>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19"/>
              <w:lang w:eastAsia="en-US"/>
            </w:rPr>
          </w:pPr>
        </w:p>
      </w:tc>
      <w:tc>
        <w:tcPr>
          <w:tcW w:w="2268"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00D65282" w:rsidRPr="00872FF3">
            <w:rPr>
              <w:lang w:eastAsia="en-US"/>
            </w:rPr>
            <w:fldChar w:fldCharType="begin"/>
          </w:r>
          <w:r w:rsidRPr="00872FF3">
            <w:rPr>
              <w:lang w:eastAsia="en-US"/>
            </w:rPr>
            <w:instrText xml:space="preserve"> PAGE </w:instrText>
          </w:r>
          <w:r w:rsidR="00D65282" w:rsidRPr="00872FF3">
            <w:rPr>
              <w:lang w:eastAsia="en-US"/>
            </w:rPr>
            <w:fldChar w:fldCharType="separate"/>
          </w:r>
          <w:r w:rsidR="00085DD9">
            <w:rPr>
              <w:noProof/>
              <w:lang w:eastAsia="en-US"/>
            </w:rPr>
            <w:t>13</w:t>
          </w:r>
          <w:r w:rsidR="00D65282" w:rsidRPr="00872FF3">
            <w:rPr>
              <w:lang w:eastAsia="en-US"/>
            </w:rPr>
            <w:fldChar w:fldCharType="end"/>
          </w:r>
          <w:r w:rsidRPr="00872FF3">
            <w:rPr>
              <w:lang w:eastAsia="en-US"/>
            </w:rPr>
            <w:t xml:space="preserve"> от </w:t>
          </w:r>
          <w:r w:rsidR="00D65282" w:rsidRPr="00872FF3">
            <w:rPr>
              <w:lang w:eastAsia="en-US"/>
            </w:rPr>
            <w:fldChar w:fldCharType="begin"/>
          </w:r>
          <w:r w:rsidRPr="00872FF3">
            <w:rPr>
              <w:lang w:eastAsia="en-US"/>
            </w:rPr>
            <w:instrText xml:space="preserve"> NUMPAGES </w:instrText>
          </w:r>
          <w:r w:rsidR="00D65282" w:rsidRPr="00872FF3">
            <w:rPr>
              <w:lang w:eastAsia="en-US"/>
            </w:rPr>
            <w:fldChar w:fldCharType="separate"/>
          </w:r>
          <w:r w:rsidR="00085DD9">
            <w:rPr>
              <w:noProof/>
              <w:lang w:eastAsia="en-US"/>
            </w:rPr>
            <w:t>14</w:t>
          </w:r>
          <w:r w:rsidR="00D65282" w:rsidRPr="00872FF3">
            <w:rPr>
              <w:lang w:eastAsia="en-US"/>
            </w:rPr>
            <w:fldChar w:fldCharType="end"/>
          </w:r>
        </w:p>
      </w:tc>
    </w:tr>
  </w:tbl>
  <w:p w:rsidR="0058533C" w:rsidRDefault="00585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8533C" w:rsidRPr="00872FF3" w:rsidTr="006E7EC2">
      <w:trPr>
        <w:cantSplit/>
        <w:trHeight w:val="275"/>
      </w:trPr>
      <w:tc>
        <w:tcPr>
          <w:tcW w:w="1843" w:type="dxa"/>
          <w:vMerge w:val="restart"/>
          <w:vAlign w:val="center"/>
        </w:tcPr>
        <w:p w:rsidR="0058533C" w:rsidRPr="00872FF3" w:rsidRDefault="00E24AB2" w:rsidP="006E7EC2">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85pt;margin-top:3.3pt;width:44.05pt;height:45pt;z-index:25165670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1" DrawAspect="Content" ObjectID="_1619526306" r:id="rId2"/>
            </w:object>
          </w:r>
        </w:p>
      </w:tc>
      <w:tc>
        <w:tcPr>
          <w:tcW w:w="6039" w:type="dxa"/>
          <w:vMerge w:val="restart"/>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2324"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6E7EC2">
      <w:trPr>
        <w:cantSplit/>
        <w:trHeight w:val="275"/>
      </w:trPr>
      <w:tc>
        <w:tcPr>
          <w:tcW w:w="1843"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2324"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6E7EC2">
      <w:trPr>
        <w:cantSplit/>
        <w:trHeight w:val="275"/>
      </w:trPr>
      <w:tc>
        <w:tcPr>
          <w:tcW w:w="1843" w:type="dxa"/>
          <w:vMerge/>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restart"/>
          <w:vAlign w:val="center"/>
        </w:tcPr>
        <w:p w:rsidR="0058533C" w:rsidRPr="00872FF3" w:rsidRDefault="0058533C" w:rsidP="006E7EC2">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2324"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Дата: 10.07.2013 г.</w:t>
          </w:r>
        </w:p>
      </w:tc>
    </w:tr>
    <w:tr w:rsidR="0058533C" w:rsidRPr="00872FF3" w:rsidTr="006E7EC2">
      <w:trPr>
        <w:cantSplit/>
        <w:trHeight w:val="276"/>
      </w:trPr>
      <w:tc>
        <w:tcPr>
          <w:tcW w:w="1843" w:type="dxa"/>
          <w:vMerge/>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19"/>
              <w:lang w:eastAsia="en-US"/>
            </w:rPr>
          </w:pPr>
        </w:p>
      </w:tc>
      <w:tc>
        <w:tcPr>
          <w:tcW w:w="6039" w:type="dxa"/>
          <w:vMerge/>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19"/>
              <w:lang w:eastAsia="en-US"/>
            </w:rPr>
          </w:pPr>
        </w:p>
      </w:tc>
      <w:tc>
        <w:tcPr>
          <w:tcW w:w="2324" w:type="dxa"/>
          <w:vAlign w:val="center"/>
        </w:tcPr>
        <w:p w:rsidR="0058533C" w:rsidRPr="00872FF3" w:rsidRDefault="0058533C" w:rsidP="006E7EC2">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00D65282" w:rsidRPr="00872FF3">
            <w:rPr>
              <w:lang w:eastAsia="en-US"/>
            </w:rPr>
            <w:fldChar w:fldCharType="begin"/>
          </w:r>
          <w:r w:rsidRPr="00872FF3">
            <w:rPr>
              <w:lang w:eastAsia="en-US"/>
            </w:rPr>
            <w:instrText xml:space="preserve"> PAGE </w:instrText>
          </w:r>
          <w:r w:rsidR="00D65282" w:rsidRPr="00872FF3">
            <w:rPr>
              <w:lang w:eastAsia="en-US"/>
            </w:rPr>
            <w:fldChar w:fldCharType="separate"/>
          </w:r>
          <w:r w:rsidR="00085DD9">
            <w:rPr>
              <w:noProof/>
              <w:lang w:eastAsia="en-US"/>
            </w:rPr>
            <w:t>1</w:t>
          </w:r>
          <w:r w:rsidR="00D65282" w:rsidRPr="00872FF3">
            <w:rPr>
              <w:lang w:eastAsia="en-US"/>
            </w:rPr>
            <w:fldChar w:fldCharType="end"/>
          </w:r>
          <w:r w:rsidRPr="00872FF3">
            <w:rPr>
              <w:lang w:eastAsia="en-US"/>
            </w:rPr>
            <w:t xml:space="preserve"> от </w:t>
          </w:r>
          <w:r w:rsidR="00D65282" w:rsidRPr="00872FF3">
            <w:rPr>
              <w:lang w:eastAsia="en-US"/>
            </w:rPr>
            <w:fldChar w:fldCharType="begin"/>
          </w:r>
          <w:r w:rsidRPr="00872FF3">
            <w:rPr>
              <w:lang w:eastAsia="en-US"/>
            </w:rPr>
            <w:instrText xml:space="preserve"> NUMPAGES </w:instrText>
          </w:r>
          <w:r w:rsidR="00D65282" w:rsidRPr="00872FF3">
            <w:rPr>
              <w:lang w:eastAsia="en-US"/>
            </w:rPr>
            <w:fldChar w:fldCharType="separate"/>
          </w:r>
          <w:r w:rsidR="00085DD9">
            <w:rPr>
              <w:noProof/>
              <w:lang w:eastAsia="en-US"/>
            </w:rPr>
            <w:t>14</w:t>
          </w:r>
          <w:r w:rsidR="00D65282" w:rsidRPr="00872FF3">
            <w:rPr>
              <w:lang w:eastAsia="en-US"/>
            </w:rPr>
            <w:fldChar w:fldCharType="end"/>
          </w:r>
        </w:p>
      </w:tc>
    </w:tr>
  </w:tbl>
  <w:p w:rsidR="0058533C" w:rsidRDefault="00585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992"/>
    <w:multiLevelType w:val="multilevel"/>
    <w:tmpl w:val="F4BC59B0"/>
    <w:lvl w:ilvl="0">
      <w:start w:val="1"/>
      <w:numFmt w:val="upperRoman"/>
      <w:lvlText w:val="%1."/>
      <w:lvlJc w:val="right"/>
      <w:pPr>
        <w:ind w:left="1785" w:hanging="360"/>
      </w:pPr>
      <w:rPr>
        <w:rFonts w:hint="default"/>
        <w:b/>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1" w15:restartNumberingAfterBreak="0">
    <w:nsid w:val="09885E6C"/>
    <w:multiLevelType w:val="multilevel"/>
    <w:tmpl w:val="654CA3D0"/>
    <w:lvl w:ilvl="0">
      <w:start w:val="1"/>
      <w:numFmt w:val="decimal"/>
      <w:suff w:val="space"/>
      <w:lvlText w:val="%1."/>
      <w:lvlJc w:val="left"/>
      <w:pPr>
        <w:ind w:left="1785" w:hanging="360"/>
      </w:pPr>
      <w:rPr>
        <w:rFonts w:hint="default"/>
        <w:b/>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2" w15:restartNumberingAfterBreak="0">
    <w:nsid w:val="0B4D3CCF"/>
    <w:multiLevelType w:val="hybridMultilevel"/>
    <w:tmpl w:val="BB9E4900"/>
    <w:lvl w:ilvl="0" w:tplc="47026672">
      <w:start w:val="1"/>
      <w:numFmt w:val="low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0B71213C"/>
    <w:multiLevelType w:val="hybridMultilevel"/>
    <w:tmpl w:val="8B28EBF4"/>
    <w:lvl w:ilvl="0" w:tplc="88D8617E">
      <w:start w:val="1"/>
      <w:numFmt w:val="bullet"/>
      <w:suff w:val="space"/>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F25091"/>
    <w:multiLevelType w:val="hybridMultilevel"/>
    <w:tmpl w:val="44525326"/>
    <w:lvl w:ilvl="0" w:tplc="712ADB3C">
      <w:start w:val="1"/>
      <w:numFmt w:val="bullet"/>
      <w:suff w:val="space"/>
      <w:lvlText w:val=""/>
      <w:lvlJc w:val="left"/>
      <w:pPr>
        <w:ind w:left="2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C853A4"/>
    <w:multiLevelType w:val="hybridMultilevel"/>
    <w:tmpl w:val="3550ACBA"/>
    <w:lvl w:ilvl="0" w:tplc="6AACD24C">
      <w:start w:val="1"/>
      <w:numFmt w:val="bullet"/>
      <w:suff w:val="space"/>
      <w:lvlText w:val=""/>
      <w:lvlJc w:val="left"/>
      <w:pPr>
        <w:ind w:left="284"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100A7DD0"/>
    <w:multiLevelType w:val="hybridMultilevel"/>
    <w:tmpl w:val="D7C8B920"/>
    <w:lvl w:ilvl="0" w:tplc="0409000F">
      <w:start w:val="1"/>
      <w:numFmt w:val="decimal"/>
      <w:lvlText w:val="%1."/>
      <w:lvlJc w:val="left"/>
      <w:pPr>
        <w:tabs>
          <w:tab w:val="num" w:pos="2136"/>
        </w:tabs>
        <w:ind w:left="2136" w:hanging="360"/>
      </w:pPr>
    </w:lvl>
    <w:lvl w:ilvl="1" w:tplc="04090019">
      <w:start w:val="1"/>
      <w:numFmt w:val="lowerLetter"/>
      <w:lvlText w:val="%2."/>
      <w:lvlJc w:val="left"/>
      <w:pPr>
        <w:tabs>
          <w:tab w:val="num" w:pos="2856"/>
        </w:tabs>
        <w:ind w:left="285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604A43"/>
    <w:multiLevelType w:val="multilevel"/>
    <w:tmpl w:val="76284D30"/>
    <w:lvl w:ilvl="0">
      <w:start w:val="1"/>
      <w:numFmt w:val="bullet"/>
      <w:suff w:val="space"/>
      <w:lvlText w:val=""/>
      <w:lvlJc w:val="left"/>
      <w:pPr>
        <w:ind w:left="1785" w:hanging="360"/>
      </w:pPr>
      <w:rPr>
        <w:rFonts w:ascii="Symbol" w:hAnsi="Symbol" w:hint="default"/>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b/>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8" w15:restartNumberingAfterBreak="0">
    <w:nsid w:val="17030C3C"/>
    <w:multiLevelType w:val="multilevel"/>
    <w:tmpl w:val="A5ECE840"/>
    <w:lvl w:ilvl="0">
      <w:start w:val="1"/>
      <w:numFmt w:val="decimal"/>
      <w:suff w:val="space"/>
      <w:lvlText w:val="%1."/>
      <w:lvlJc w:val="left"/>
      <w:pPr>
        <w:ind w:left="1785" w:hanging="360"/>
      </w:pPr>
      <w:rPr>
        <w:rFonts w:hint="default"/>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9" w15:restartNumberingAfterBreak="0">
    <w:nsid w:val="1DE8097C"/>
    <w:multiLevelType w:val="multilevel"/>
    <w:tmpl w:val="D12E8218"/>
    <w:lvl w:ilvl="0">
      <w:start w:val="4"/>
      <w:numFmt w:val="decimal"/>
      <w:suff w:val="space"/>
      <w:lvlText w:val="%1."/>
      <w:lvlJc w:val="left"/>
      <w:pPr>
        <w:ind w:left="540" w:hanging="540"/>
      </w:pPr>
      <w:rPr>
        <w:rFonts w:hint="default"/>
      </w:rPr>
    </w:lvl>
    <w:lvl w:ilvl="1">
      <w:start w:val="1"/>
      <w:numFmt w:val="decimal"/>
      <w:suff w:val="space"/>
      <w:lvlText w:val="%1.%2."/>
      <w:lvlJc w:val="left"/>
      <w:pPr>
        <w:ind w:left="540" w:hanging="540"/>
      </w:pPr>
      <w:rPr>
        <w:rFonts w:hint="default"/>
      </w:rPr>
    </w:lvl>
    <w:lvl w:ilvl="2">
      <w:start w:val="2"/>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BC28EF"/>
    <w:multiLevelType w:val="hybridMultilevel"/>
    <w:tmpl w:val="93DCC92C"/>
    <w:lvl w:ilvl="0" w:tplc="D1762DE0">
      <w:start w:val="3"/>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9056FA2"/>
    <w:multiLevelType w:val="hybridMultilevel"/>
    <w:tmpl w:val="C1F45668"/>
    <w:lvl w:ilvl="0" w:tplc="993ABAAA">
      <w:start w:val="1"/>
      <w:numFmt w:val="bullet"/>
      <w:suff w:val="space"/>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2EF10BC5"/>
    <w:multiLevelType w:val="multilevel"/>
    <w:tmpl w:val="4BD2494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E0596"/>
    <w:multiLevelType w:val="hybridMultilevel"/>
    <w:tmpl w:val="004CDFE4"/>
    <w:lvl w:ilvl="0" w:tplc="B7502A66">
      <w:start w:val="1"/>
      <w:numFmt w:val="bullet"/>
      <w:suff w:val="space"/>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AB54D34"/>
    <w:multiLevelType w:val="hybridMultilevel"/>
    <w:tmpl w:val="EAD22338"/>
    <w:lvl w:ilvl="0" w:tplc="7E528C7C">
      <w:start w:val="1"/>
      <w:numFmt w:val="bullet"/>
      <w:suff w:val="space"/>
      <w:lvlText w:val=""/>
      <w:lvlJc w:val="left"/>
      <w:pPr>
        <w:ind w:left="720" w:hanging="360"/>
      </w:pPr>
      <w:rPr>
        <w:rFonts w:ascii="Symbol" w:hAnsi="Symbol" w:hint="default"/>
      </w:rPr>
    </w:lvl>
    <w:lvl w:ilvl="1" w:tplc="04090001">
      <w:start w:val="1"/>
      <w:numFmt w:val="bullet"/>
      <w:lvlText w:val=""/>
      <w:lvlJc w:val="left"/>
      <w:pPr>
        <w:tabs>
          <w:tab w:val="num" w:pos="2496"/>
        </w:tabs>
        <w:ind w:left="2496" w:hanging="360"/>
      </w:pPr>
      <w:rPr>
        <w:rFonts w:ascii="Symbol" w:hAnsi="Symbol"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50324C13"/>
    <w:multiLevelType w:val="hybridMultilevel"/>
    <w:tmpl w:val="76287D4A"/>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C660E56"/>
    <w:multiLevelType w:val="hybridMultilevel"/>
    <w:tmpl w:val="2390B4CE"/>
    <w:lvl w:ilvl="0" w:tplc="C562B9BE">
      <w:start w:val="1"/>
      <w:numFmt w:val="bullet"/>
      <w:suff w:val="space"/>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5ED00CC5"/>
    <w:multiLevelType w:val="multilevel"/>
    <w:tmpl w:val="32B846FA"/>
    <w:lvl w:ilvl="0">
      <w:start w:val="1"/>
      <w:numFmt w:val="decimal"/>
      <w:suff w:val="space"/>
      <w:lvlText w:val="%1."/>
      <w:lvlJc w:val="left"/>
      <w:pPr>
        <w:ind w:left="1785" w:hanging="360"/>
      </w:pPr>
      <w:rPr>
        <w:rFonts w:hint="default"/>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b/>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18" w15:restartNumberingAfterBreak="0">
    <w:nsid w:val="5FB437EF"/>
    <w:multiLevelType w:val="hybridMultilevel"/>
    <w:tmpl w:val="12102F48"/>
    <w:lvl w:ilvl="0" w:tplc="856AC60E">
      <w:start w:val="1"/>
      <w:numFmt w:val="bullet"/>
      <w:suff w:val="space"/>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05C7FD3"/>
    <w:multiLevelType w:val="hybridMultilevel"/>
    <w:tmpl w:val="B8F88602"/>
    <w:lvl w:ilvl="0" w:tplc="7C8EE6B2">
      <w:start w:val="1"/>
      <w:numFmt w:val="bullet"/>
      <w:suff w:val="space"/>
      <w:lvlText w:val=""/>
      <w:lvlJc w:val="left"/>
      <w:pPr>
        <w:ind w:left="2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4EB4C53"/>
    <w:multiLevelType w:val="multilevel"/>
    <w:tmpl w:val="58508FCA"/>
    <w:lvl w:ilvl="0">
      <w:start w:val="5"/>
      <w:numFmt w:val="upperRoman"/>
      <w:lvlText w:val="%1."/>
      <w:lvlJc w:val="right"/>
      <w:pPr>
        <w:ind w:left="1785" w:hanging="360"/>
      </w:pPr>
      <w:rPr>
        <w:rFonts w:hint="default"/>
        <w:b/>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14"/>
  </w:num>
  <w:num w:numId="6">
    <w:abstractNumId w:val="3"/>
  </w:num>
  <w:num w:numId="7">
    <w:abstractNumId w:val="11"/>
  </w:num>
  <w:num w:numId="8">
    <w:abstractNumId w:val="19"/>
  </w:num>
  <w:num w:numId="9">
    <w:abstractNumId w:val="4"/>
  </w:num>
  <w:num w:numId="10">
    <w:abstractNumId w:val="5"/>
  </w:num>
  <w:num w:numId="11">
    <w:abstractNumId w:val="2"/>
  </w:num>
  <w:num w:numId="12">
    <w:abstractNumId w:val="0"/>
  </w:num>
  <w:num w:numId="13">
    <w:abstractNumId w:val="5"/>
  </w:num>
  <w:num w:numId="14">
    <w:abstractNumId w:val="3"/>
  </w:num>
  <w:num w:numId="15">
    <w:abstractNumId w:val="18"/>
  </w:num>
  <w:num w:numId="16">
    <w:abstractNumId w:val="1"/>
  </w:num>
  <w:num w:numId="17">
    <w:abstractNumId w:val="13"/>
  </w:num>
  <w:num w:numId="18">
    <w:abstractNumId w:val="15"/>
  </w:num>
  <w:num w:numId="19">
    <w:abstractNumId w:val="6"/>
  </w:num>
  <w:num w:numId="20">
    <w:abstractNumId w:val="20"/>
  </w:num>
  <w:num w:numId="21">
    <w:abstractNumId w:val="8"/>
  </w:num>
  <w:num w:numId="22">
    <w:abstractNumId w:val="7"/>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89"/>
  <w:hyphenationZone w:val="425"/>
  <w:evenAndOddHeaders/>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68"/>
    <w:rsid w:val="0001074A"/>
    <w:rsid w:val="0003338D"/>
    <w:rsid w:val="0004240F"/>
    <w:rsid w:val="00071126"/>
    <w:rsid w:val="00076AFB"/>
    <w:rsid w:val="00085DD9"/>
    <w:rsid w:val="000A436C"/>
    <w:rsid w:val="000A5FA3"/>
    <w:rsid w:val="000B016A"/>
    <w:rsid w:val="000B4C97"/>
    <w:rsid w:val="000C4D18"/>
    <w:rsid w:val="000C5635"/>
    <w:rsid w:val="00175C0E"/>
    <w:rsid w:val="00191687"/>
    <w:rsid w:val="001A1EAA"/>
    <w:rsid w:val="001A7541"/>
    <w:rsid w:val="001F0B33"/>
    <w:rsid w:val="001F4931"/>
    <w:rsid w:val="00225852"/>
    <w:rsid w:val="002307FD"/>
    <w:rsid w:val="00231E9A"/>
    <w:rsid w:val="00235D6A"/>
    <w:rsid w:val="0023613A"/>
    <w:rsid w:val="002461F4"/>
    <w:rsid w:val="002471E5"/>
    <w:rsid w:val="00247D6C"/>
    <w:rsid w:val="002555D0"/>
    <w:rsid w:val="00260119"/>
    <w:rsid w:val="002760BC"/>
    <w:rsid w:val="002924C8"/>
    <w:rsid w:val="00292863"/>
    <w:rsid w:val="002F130D"/>
    <w:rsid w:val="002F20D3"/>
    <w:rsid w:val="002F4E91"/>
    <w:rsid w:val="002F6DCC"/>
    <w:rsid w:val="00306D92"/>
    <w:rsid w:val="00326B01"/>
    <w:rsid w:val="00333B69"/>
    <w:rsid w:val="00362C5E"/>
    <w:rsid w:val="00366364"/>
    <w:rsid w:val="00381296"/>
    <w:rsid w:val="003944A7"/>
    <w:rsid w:val="003A0609"/>
    <w:rsid w:val="003C5717"/>
    <w:rsid w:val="003D0685"/>
    <w:rsid w:val="003F16D6"/>
    <w:rsid w:val="003F408B"/>
    <w:rsid w:val="004212E5"/>
    <w:rsid w:val="0043094D"/>
    <w:rsid w:val="00434585"/>
    <w:rsid w:val="00440A19"/>
    <w:rsid w:val="00456EEC"/>
    <w:rsid w:val="00466E3A"/>
    <w:rsid w:val="00485A00"/>
    <w:rsid w:val="00490188"/>
    <w:rsid w:val="004906E7"/>
    <w:rsid w:val="00493E4E"/>
    <w:rsid w:val="004B2650"/>
    <w:rsid w:val="004C17B4"/>
    <w:rsid w:val="00500DFA"/>
    <w:rsid w:val="005030F1"/>
    <w:rsid w:val="00510C3C"/>
    <w:rsid w:val="00512192"/>
    <w:rsid w:val="005344EA"/>
    <w:rsid w:val="00556A99"/>
    <w:rsid w:val="00582B6D"/>
    <w:rsid w:val="0058533C"/>
    <w:rsid w:val="005C2400"/>
    <w:rsid w:val="005D3677"/>
    <w:rsid w:val="0060219B"/>
    <w:rsid w:val="00607D32"/>
    <w:rsid w:val="006335CA"/>
    <w:rsid w:val="00651CC8"/>
    <w:rsid w:val="00672174"/>
    <w:rsid w:val="0068029F"/>
    <w:rsid w:val="00687637"/>
    <w:rsid w:val="00690BCF"/>
    <w:rsid w:val="006D13A7"/>
    <w:rsid w:val="006D4A2E"/>
    <w:rsid w:val="006D4FE3"/>
    <w:rsid w:val="0071695E"/>
    <w:rsid w:val="0072335E"/>
    <w:rsid w:val="00724B88"/>
    <w:rsid w:val="00731968"/>
    <w:rsid w:val="007540E0"/>
    <w:rsid w:val="00760445"/>
    <w:rsid w:val="007B05E0"/>
    <w:rsid w:val="007B6B1C"/>
    <w:rsid w:val="00800C9B"/>
    <w:rsid w:val="00827355"/>
    <w:rsid w:val="008347AD"/>
    <w:rsid w:val="00837639"/>
    <w:rsid w:val="00837AE5"/>
    <w:rsid w:val="00861537"/>
    <w:rsid w:val="00871031"/>
    <w:rsid w:val="0089734A"/>
    <w:rsid w:val="00902BF6"/>
    <w:rsid w:val="00903375"/>
    <w:rsid w:val="00906785"/>
    <w:rsid w:val="00931B6A"/>
    <w:rsid w:val="00970039"/>
    <w:rsid w:val="009B0D3F"/>
    <w:rsid w:val="009C2EAB"/>
    <w:rsid w:val="009C496C"/>
    <w:rsid w:val="009E0387"/>
    <w:rsid w:val="009F2286"/>
    <w:rsid w:val="00A334F5"/>
    <w:rsid w:val="00A413E5"/>
    <w:rsid w:val="00A81037"/>
    <w:rsid w:val="00AA0FBF"/>
    <w:rsid w:val="00AB5283"/>
    <w:rsid w:val="00AD60DE"/>
    <w:rsid w:val="00AE26CD"/>
    <w:rsid w:val="00AF4C6C"/>
    <w:rsid w:val="00B21D29"/>
    <w:rsid w:val="00B56DF0"/>
    <w:rsid w:val="00B649CD"/>
    <w:rsid w:val="00B76B63"/>
    <w:rsid w:val="00B85AE6"/>
    <w:rsid w:val="00B9067F"/>
    <w:rsid w:val="00BA3EA9"/>
    <w:rsid w:val="00BA75A0"/>
    <w:rsid w:val="00BC25AE"/>
    <w:rsid w:val="00BC7966"/>
    <w:rsid w:val="00C11C5C"/>
    <w:rsid w:val="00C20855"/>
    <w:rsid w:val="00C35732"/>
    <w:rsid w:val="00C85229"/>
    <w:rsid w:val="00CA36EB"/>
    <w:rsid w:val="00CD1AF8"/>
    <w:rsid w:val="00CD67C6"/>
    <w:rsid w:val="00D1602E"/>
    <w:rsid w:val="00D259FE"/>
    <w:rsid w:val="00D56067"/>
    <w:rsid w:val="00D647FA"/>
    <w:rsid w:val="00D65282"/>
    <w:rsid w:val="00DD2879"/>
    <w:rsid w:val="00DF69FA"/>
    <w:rsid w:val="00E24AB2"/>
    <w:rsid w:val="00E32677"/>
    <w:rsid w:val="00E46924"/>
    <w:rsid w:val="00E62300"/>
    <w:rsid w:val="00E63FE1"/>
    <w:rsid w:val="00E72257"/>
    <w:rsid w:val="00E73275"/>
    <w:rsid w:val="00E84D75"/>
    <w:rsid w:val="00E94477"/>
    <w:rsid w:val="00EC13CF"/>
    <w:rsid w:val="00EE2E11"/>
    <w:rsid w:val="00EE3A04"/>
    <w:rsid w:val="00EF7B82"/>
    <w:rsid w:val="00F04B9F"/>
    <w:rsid w:val="00F17FA4"/>
    <w:rsid w:val="00F210B6"/>
    <w:rsid w:val="00F34F79"/>
    <w:rsid w:val="00F470C3"/>
    <w:rsid w:val="00F64C4F"/>
    <w:rsid w:val="00F814EE"/>
    <w:rsid w:val="00FF1197"/>
    <w:rsid w:val="00FF38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C0B54204-C31B-453E-A497-BDD74BFC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7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A99"/>
    <w:pPr>
      <w:tabs>
        <w:tab w:val="center" w:pos="4536"/>
        <w:tab w:val="right" w:pos="9072"/>
      </w:tabs>
    </w:pPr>
  </w:style>
  <w:style w:type="character" w:styleId="PageNumber">
    <w:name w:val="page number"/>
    <w:basedOn w:val="DefaultParagraphFont"/>
    <w:rsid w:val="00556A99"/>
  </w:style>
  <w:style w:type="paragraph" w:styleId="BodyTextIndent2">
    <w:name w:val="Body Text Indent 2"/>
    <w:basedOn w:val="Normal"/>
    <w:rsid w:val="00C20855"/>
    <w:pPr>
      <w:tabs>
        <w:tab w:val="left" w:pos="1215"/>
      </w:tabs>
      <w:ind w:left="1776"/>
    </w:pPr>
    <w:rPr>
      <w:szCs w:val="32"/>
    </w:rPr>
  </w:style>
  <w:style w:type="paragraph" w:styleId="Header">
    <w:name w:val="header"/>
    <w:basedOn w:val="Normal"/>
    <w:link w:val="HeaderChar"/>
    <w:uiPriority w:val="99"/>
    <w:semiHidden/>
    <w:unhideWhenUsed/>
    <w:rsid w:val="00500DFA"/>
    <w:pPr>
      <w:tabs>
        <w:tab w:val="center" w:pos="4536"/>
        <w:tab w:val="right" w:pos="9072"/>
      </w:tabs>
    </w:pPr>
  </w:style>
  <w:style w:type="character" w:customStyle="1" w:styleId="HeaderChar">
    <w:name w:val="Header Char"/>
    <w:basedOn w:val="DefaultParagraphFont"/>
    <w:link w:val="Header"/>
    <w:uiPriority w:val="99"/>
    <w:semiHidden/>
    <w:rsid w:val="00500DFA"/>
    <w:rPr>
      <w:sz w:val="24"/>
      <w:szCs w:val="24"/>
    </w:rPr>
  </w:style>
  <w:style w:type="table" w:styleId="TableGrid">
    <w:name w:val="Table Grid"/>
    <w:basedOn w:val="TableNormal"/>
    <w:uiPriority w:val="59"/>
    <w:rsid w:val="0058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8533C"/>
    <w:rPr>
      <w:sz w:val="24"/>
      <w:szCs w:val="24"/>
    </w:rPr>
  </w:style>
  <w:style w:type="paragraph" w:styleId="ListParagraph">
    <w:name w:val="List Paragraph"/>
    <w:basedOn w:val="Normal"/>
    <w:uiPriority w:val="34"/>
    <w:qFormat/>
    <w:rsid w:val="009C2EAB"/>
    <w:pPr>
      <w:ind w:left="720"/>
      <w:contextualSpacing/>
    </w:pPr>
  </w:style>
  <w:style w:type="paragraph" w:styleId="BalloonText">
    <w:name w:val="Balloon Text"/>
    <w:basedOn w:val="Normal"/>
    <w:link w:val="BalloonTextChar"/>
    <w:uiPriority w:val="99"/>
    <w:semiHidden/>
    <w:unhideWhenUsed/>
    <w:rsid w:val="00175C0E"/>
    <w:rPr>
      <w:rFonts w:ascii="Tahoma" w:hAnsi="Tahoma" w:cs="Tahoma"/>
      <w:sz w:val="16"/>
      <w:szCs w:val="16"/>
    </w:rPr>
  </w:style>
  <w:style w:type="character" w:customStyle="1" w:styleId="BalloonTextChar">
    <w:name w:val="Balloon Text Char"/>
    <w:basedOn w:val="DefaultParagraphFont"/>
    <w:link w:val="BalloonText"/>
    <w:uiPriority w:val="99"/>
    <w:semiHidden/>
    <w:rsid w:val="00175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8675">
      <w:bodyDiv w:val="1"/>
      <w:marLeft w:val="0"/>
      <w:marRight w:val="0"/>
      <w:marTop w:val="0"/>
      <w:marBottom w:val="0"/>
      <w:divBdr>
        <w:top w:val="none" w:sz="0" w:space="0" w:color="auto"/>
        <w:left w:val="none" w:sz="0" w:space="0" w:color="auto"/>
        <w:bottom w:val="none" w:sz="0" w:space="0" w:color="auto"/>
        <w:right w:val="none" w:sz="0" w:space="0" w:color="auto"/>
      </w:divBdr>
    </w:div>
    <w:div w:id="918363811">
      <w:bodyDiv w:val="1"/>
      <w:marLeft w:val="0"/>
      <w:marRight w:val="0"/>
      <w:marTop w:val="0"/>
      <w:marBottom w:val="0"/>
      <w:divBdr>
        <w:top w:val="none" w:sz="0" w:space="0" w:color="auto"/>
        <w:left w:val="none" w:sz="0" w:space="0" w:color="auto"/>
        <w:bottom w:val="none" w:sz="0" w:space="0" w:color="auto"/>
        <w:right w:val="none" w:sz="0" w:space="0" w:color="auto"/>
      </w:divBdr>
    </w:div>
    <w:div w:id="1027678994">
      <w:bodyDiv w:val="1"/>
      <w:marLeft w:val="0"/>
      <w:marRight w:val="0"/>
      <w:marTop w:val="0"/>
      <w:marBottom w:val="0"/>
      <w:divBdr>
        <w:top w:val="none" w:sz="0" w:space="0" w:color="auto"/>
        <w:left w:val="none" w:sz="0" w:space="0" w:color="auto"/>
        <w:bottom w:val="none" w:sz="0" w:space="0" w:color="auto"/>
        <w:right w:val="none" w:sz="0" w:space="0" w:color="auto"/>
      </w:divBdr>
    </w:div>
    <w:div w:id="18932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8F18-812C-47EC-9584-1C9A54E5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3188</Words>
  <Characters>18172</Characters>
  <Application>Microsoft Office Word</Application>
  <DocSecurity>0</DocSecurity>
  <Lines>151</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Квалификационна характеристика</vt:lpstr>
      <vt:lpstr>Квалификационна характеристика</vt:lpstr>
    </vt:vector>
  </TitlesOfParts>
  <Company>VMI</Company>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Квалификационна характеристика</dc:title>
  <dc:creator>Health Care</dc:creator>
  <cp:lastModifiedBy>Windows User</cp:lastModifiedBy>
  <cp:revision>2</cp:revision>
  <cp:lastPrinted>2018-11-20T10:58:00Z</cp:lastPrinted>
  <dcterms:created xsi:type="dcterms:W3CDTF">2019-05-16T12:38:00Z</dcterms:created>
  <dcterms:modified xsi:type="dcterms:W3CDTF">2019-05-16T12:38:00Z</dcterms:modified>
</cp:coreProperties>
</file>