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4A" w:rsidRDefault="0095024A" w:rsidP="0095024A">
      <w:pPr>
        <w:spacing w:line="360" w:lineRule="auto"/>
        <w:ind w:firstLine="72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95024A" w:rsidRDefault="0095024A" w:rsidP="0095024A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en-US"/>
        </w:rPr>
      </w:pPr>
    </w:p>
    <w:p w:rsidR="0095024A" w:rsidRPr="00043F21" w:rsidRDefault="0095024A" w:rsidP="0095024A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en-US"/>
        </w:rPr>
      </w:pPr>
      <w:r>
        <w:rPr>
          <w:rFonts w:ascii="Times New Roman" w:hAnsi="Times New Roman"/>
          <w:b/>
          <w:caps/>
          <w:sz w:val="32"/>
          <w:szCs w:val="32"/>
        </w:rPr>
        <w:t xml:space="preserve">ТЕЗИСИ НА ПРАКТИЧЕСКО УПРАЖНЕНИЕ № </w:t>
      </w:r>
      <w:r>
        <w:rPr>
          <w:rFonts w:ascii="Times New Roman" w:hAnsi="Times New Roman"/>
          <w:b/>
          <w:caps/>
          <w:sz w:val="32"/>
          <w:szCs w:val="32"/>
          <w:lang w:val="ru-RU"/>
        </w:rPr>
        <w:t>1</w:t>
      </w:r>
      <w:r w:rsidR="00043F21">
        <w:rPr>
          <w:rFonts w:ascii="Times New Roman" w:hAnsi="Times New Roman"/>
          <w:b/>
          <w:caps/>
          <w:sz w:val="32"/>
          <w:szCs w:val="32"/>
          <w:lang w:val="en-US"/>
        </w:rPr>
        <w:t>3</w:t>
      </w:r>
    </w:p>
    <w:p w:rsidR="0095024A" w:rsidRDefault="0095024A" w:rsidP="0095024A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95024A" w:rsidRDefault="0095024A" w:rsidP="0095024A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  <w:lang w:val="ru-RU"/>
        </w:rPr>
      </w:pPr>
    </w:p>
    <w:p w:rsidR="0095024A" w:rsidRDefault="0095024A" w:rsidP="0095024A">
      <w:pPr>
        <w:spacing w:line="360" w:lineRule="auto"/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ЗА редовно занятие и САМОСТОЯТЕЛНА ДИСТАНЦИОННА ПОДГОТОВКА ПО</w:t>
      </w:r>
    </w:p>
    <w:p w:rsidR="0095024A" w:rsidRDefault="0095024A" w:rsidP="0095024A">
      <w:pPr>
        <w:spacing w:line="360" w:lineRule="auto"/>
        <w:jc w:val="center"/>
        <w:rPr>
          <w:rFonts w:ascii="Times New Roman" w:hAnsi="Times New Roman"/>
          <w:b/>
          <w:caps/>
          <w:szCs w:val="24"/>
          <w:lang w:val="ru-RU"/>
        </w:rPr>
      </w:pPr>
    </w:p>
    <w:p w:rsidR="0095024A" w:rsidRDefault="0095024A" w:rsidP="0095024A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„ОБЩА МЕДИЦИНА”</w:t>
      </w:r>
    </w:p>
    <w:p w:rsidR="0095024A" w:rsidRDefault="0095024A" w:rsidP="0095024A">
      <w:pPr>
        <w:spacing w:line="360" w:lineRule="auto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95024A" w:rsidRDefault="0095024A" w:rsidP="0095024A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95024A" w:rsidRDefault="0095024A" w:rsidP="0095024A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ЗА СТУДЕНТИ ОТ МУ – ПЛЕВЕН, РЕДОВНО ОБУЧЕНИЕ, СПециалност</w:t>
      </w:r>
    </w:p>
    <w:p w:rsidR="0095024A" w:rsidRDefault="0095024A" w:rsidP="0095024A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5024A" w:rsidRDefault="0095024A" w:rsidP="0095024A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„МЕДИЦина”</w:t>
      </w:r>
    </w:p>
    <w:p w:rsidR="0095024A" w:rsidRDefault="0095024A" w:rsidP="0095024A">
      <w:pPr>
        <w:spacing w:line="360" w:lineRule="auto"/>
        <w:rPr>
          <w:rFonts w:ascii="Times New Roman" w:hAnsi="Times New Roman"/>
          <w:b/>
          <w:caps/>
          <w:szCs w:val="24"/>
          <w:lang w:val="ru-RU"/>
        </w:rPr>
      </w:pPr>
    </w:p>
    <w:p w:rsidR="0095024A" w:rsidRDefault="0095024A" w:rsidP="0095024A">
      <w:pPr>
        <w:spacing w:line="360" w:lineRule="auto"/>
        <w:rPr>
          <w:rFonts w:ascii="Times New Roman" w:hAnsi="Times New Roman"/>
          <w:b/>
          <w:caps/>
          <w:szCs w:val="24"/>
          <w:lang w:val="ru-RU"/>
        </w:rPr>
      </w:pPr>
    </w:p>
    <w:p w:rsidR="0095024A" w:rsidRDefault="0095024A" w:rsidP="0095024A">
      <w:pPr>
        <w:spacing w:line="360" w:lineRule="auto"/>
        <w:rPr>
          <w:rFonts w:ascii="Times New Roman" w:hAnsi="Times New Roman"/>
          <w:b/>
          <w:caps/>
          <w:szCs w:val="24"/>
          <w:lang w:val="ru-RU"/>
        </w:rPr>
      </w:pPr>
    </w:p>
    <w:p w:rsidR="0095024A" w:rsidRPr="00043F21" w:rsidRDefault="0095024A" w:rsidP="00043F21">
      <w:pPr>
        <w:pStyle w:val="Footer"/>
        <w:ind w:left="360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caps/>
        </w:rPr>
        <w:t>ТЕМА: „</w:t>
      </w:r>
      <w:r w:rsidR="00043F21" w:rsidRPr="00043F21">
        <w:rPr>
          <w:rFonts w:ascii="Times New Roman" w:hAnsi="Times New Roman"/>
          <w:b/>
          <w:szCs w:val="24"/>
          <w:lang w:eastAsia="en-US"/>
        </w:rPr>
        <w:t>ЗДРАВНА ПРОМОЦИЯ И ПРОФИЛАКТИКА В ОМП</w:t>
      </w:r>
      <w:r w:rsidR="00043F21" w:rsidRPr="00043F21">
        <w:rPr>
          <w:rFonts w:ascii="Times New Roman" w:hAnsi="Times New Roman"/>
          <w:b/>
          <w:sz w:val="36"/>
          <w:lang w:eastAsia="en-US"/>
        </w:rPr>
        <w:t xml:space="preserve"> </w:t>
      </w:r>
      <w:r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caps/>
        </w:rPr>
        <w:t>”</w:t>
      </w:r>
    </w:p>
    <w:p w:rsidR="0095024A" w:rsidRDefault="0095024A" w:rsidP="0095024A">
      <w:pPr>
        <w:spacing w:line="360" w:lineRule="auto"/>
        <w:rPr>
          <w:rFonts w:ascii="Times New Roman" w:hAnsi="Times New Roman"/>
          <w:b/>
          <w:caps/>
          <w:lang w:val="ru-RU"/>
        </w:rPr>
      </w:pPr>
    </w:p>
    <w:p w:rsidR="0095024A" w:rsidRDefault="0095024A" w:rsidP="0095024A">
      <w:pPr>
        <w:spacing w:line="360" w:lineRule="auto"/>
        <w:rPr>
          <w:rFonts w:ascii="Times New Roman" w:hAnsi="Times New Roman"/>
          <w:b/>
          <w:caps/>
          <w:lang w:val="ru-RU"/>
        </w:rPr>
      </w:pPr>
    </w:p>
    <w:p w:rsidR="0095024A" w:rsidRDefault="0095024A" w:rsidP="0095024A">
      <w:pPr>
        <w:spacing w:line="360" w:lineRule="auto"/>
        <w:rPr>
          <w:rFonts w:ascii="Times New Roman" w:hAnsi="Times New Roman"/>
          <w:b/>
          <w:caps/>
        </w:rPr>
      </w:pPr>
    </w:p>
    <w:p w:rsidR="0095024A" w:rsidRDefault="0095024A" w:rsidP="0095024A">
      <w:pPr>
        <w:spacing w:line="360" w:lineRule="auto"/>
        <w:ind w:left="5103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</w:rPr>
        <w:tab/>
      </w:r>
    </w:p>
    <w:p w:rsidR="0095024A" w:rsidRDefault="0095024A" w:rsidP="0095024A">
      <w:pPr>
        <w:spacing w:line="360" w:lineRule="auto"/>
        <w:rPr>
          <w:rFonts w:ascii="Times New Roman" w:hAnsi="Times New Roman"/>
          <w:b/>
        </w:rPr>
      </w:pPr>
    </w:p>
    <w:p w:rsidR="0095024A" w:rsidRDefault="0095024A" w:rsidP="0095024A">
      <w:pPr>
        <w:spacing w:line="360" w:lineRule="auto"/>
        <w:rPr>
          <w:rFonts w:ascii="Times New Roman" w:hAnsi="Times New Roman"/>
          <w:b/>
        </w:rPr>
      </w:pPr>
    </w:p>
    <w:p w:rsidR="0095024A" w:rsidRDefault="0095024A" w:rsidP="0095024A">
      <w:pPr>
        <w:spacing w:line="360" w:lineRule="auto"/>
        <w:jc w:val="center"/>
        <w:rPr>
          <w:rFonts w:ascii="Times New Roman" w:hAnsi="Times New Roman"/>
          <w:b/>
        </w:rPr>
      </w:pPr>
    </w:p>
    <w:p w:rsidR="0095024A" w:rsidRDefault="0095024A" w:rsidP="0095024A">
      <w:pPr>
        <w:spacing w:line="36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Гр. Плевен</w:t>
      </w:r>
    </w:p>
    <w:p w:rsidR="0095024A" w:rsidRDefault="0095024A" w:rsidP="0095024A">
      <w:pPr>
        <w:spacing w:line="36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2015 </w:t>
      </w:r>
      <w:r>
        <w:rPr>
          <w:rFonts w:ascii="Times New Roman" w:hAnsi="Times New Roman"/>
          <w:b/>
        </w:rPr>
        <w:t>год</w:t>
      </w:r>
      <w:r>
        <w:rPr>
          <w:rFonts w:ascii="Times New Roman" w:hAnsi="Times New Roman"/>
          <w:b/>
          <w:caps/>
        </w:rPr>
        <w:t>.</w:t>
      </w:r>
    </w:p>
    <w:p w:rsidR="0095024A" w:rsidRDefault="0095024A" w:rsidP="0095024A">
      <w:pPr>
        <w:pStyle w:val="st11"/>
        <w:ind w:firstLine="397"/>
        <w:jc w:val="both"/>
        <w:rPr>
          <w:rFonts w:ascii="Times New Roman" w:hAnsi="Times New Roman"/>
          <w:sz w:val="24"/>
        </w:rPr>
      </w:pPr>
    </w:p>
    <w:p w:rsidR="0095024A" w:rsidRDefault="0095024A" w:rsidP="0095024A">
      <w:pPr>
        <w:pStyle w:val="st11"/>
        <w:ind w:firstLine="397"/>
        <w:jc w:val="both"/>
        <w:rPr>
          <w:sz w:val="24"/>
        </w:rPr>
      </w:pPr>
    </w:p>
    <w:p w:rsidR="0095024A" w:rsidRDefault="0095024A" w:rsidP="0095024A">
      <w:pPr>
        <w:pStyle w:val="st11"/>
        <w:ind w:firstLine="397"/>
        <w:jc w:val="both"/>
        <w:rPr>
          <w:b/>
          <w:sz w:val="24"/>
        </w:rPr>
      </w:pPr>
    </w:p>
    <w:p w:rsidR="0095024A" w:rsidRDefault="0095024A" w:rsidP="0095024A">
      <w:pPr>
        <w:pStyle w:val="st11"/>
        <w:ind w:firstLine="397"/>
        <w:jc w:val="both"/>
        <w:rPr>
          <w:b/>
          <w:sz w:val="24"/>
        </w:rPr>
      </w:pPr>
    </w:p>
    <w:p w:rsidR="0095024A" w:rsidRDefault="0095024A" w:rsidP="0095024A">
      <w:pPr>
        <w:pStyle w:val="st11"/>
        <w:ind w:firstLine="397"/>
        <w:jc w:val="both"/>
        <w:rPr>
          <w:b/>
          <w:sz w:val="24"/>
        </w:rPr>
      </w:pPr>
    </w:p>
    <w:p w:rsidR="00043F21" w:rsidRDefault="00043F21" w:rsidP="00043F21">
      <w:pPr>
        <w:widowControl w:val="0"/>
        <w:tabs>
          <w:tab w:val="center" w:pos="4320"/>
          <w:tab w:val="right" w:pos="8640"/>
        </w:tabs>
        <w:ind w:left="360"/>
        <w:jc w:val="both"/>
        <w:rPr>
          <w:rFonts w:ascii="Times New Roman" w:hAnsi="Times New Roman"/>
          <w:b/>
          <w:lang w:val="en-US" w:eastAsia="en-US"/>
        </w:rPr>
      </w:pPr>
    </w:p>
    <w:p w:rsidR="00043F21" w:rsidRDefault="00043F21" w:rsidP="00043F21">
      <w:pPr>
        <w:widowControl w:val="0"/>
        <w:tabs>
          <w:tab w:val="center" w:pos="4320"/>
          <w:tab w:val="right" w:pos="8640"/>
        </w:tabs>
        <w:ind w:left="360"/>
        <w:jc w:val="both"/>
        <w:rPr>
          <w:rFonts w:ascii="Times New Roman" w:hAnsi="Times New Roman"/>
          <w:b/>
          <w:lang w:val="en-US" w:eastAsia="en-US"/>
        </w:rPr>
      </w:pPr>
    </w:p>
    <w:p w:rsidR="00043F21" w:rsidRPr="00EA3CE7" w:rsidRDefault="00EA3CE7" w:rsidP="00043F21">
      <w:pPr>
        <w:widowControl w:val="0"/>
        <w:tabs>
          <w:tab w:val="center" w:pos="4320"/>
          <w:tab w:val="right" w:pos="8640"/>
        </w:tabs>
        <w:ind w:left="360"/>
        <w:jc w:val="both"/>
        <w:rPr>
          <w:rFonts w:ascii="Times New Roman" w:hAnsi="Times New Roman"/>
          <w:b/>
          <w:szCs w:val="24"/>
          <w:lang w:eastAsia="en-US"/>
        </w:rPr>
      </w:pPr>
      <w:r w:rsidRPr="00EA3CE7">
        <w:rPr>
          <w:rFonts w:ascii="Times New Roman" w:hAnsi="Times New Roman"/>
          <w:b/>
          <w:szCs w:val="24"/>
          <w:lang w:eastAsia="en-US"/>
        </w:rPr>
        <w:t xml:space="preserve">ЦЕЛ: </w:t>
      </w:r>
      <w:r w:rsidR="00043F21" w:rsidRPr="00EA3CE7">
        <w:rPr>
          <w:rFonts w:ascii="Times New Roman" w:hAnsi="Times New Roman"/>
          <w:b/>
          <w:szCs w:val="24"/>
          <w:lang w:eastAsia="en-US"/>
        </w:rPr>
        <w:t>Да се разбере същността на процеса на здравната промоция и на здравното възпитание и приложението им в Общата медицинска практика.</w:t>
      </w:r>
    </w:p>
    <w:p w:rsidR="00043F21" w:rsidRPr="00EA3CE7" w:rsidRDefault="00043F21" w:rsidP="00043F21">
      <w:pPr>
        <w:widowControl w:val="0"/>
        <w:tabs>
          <w:tab w:val="center" w:pos="4320"/>
          <w:tab w:val="right" w:pos="8640"/>
        </w:tabs>
        <w:ind w:left="360"/>
        <w:jc w:val="both"/>
        <w:rPr>
          <w:rFonts w:ascii="Times New Roman" w:hAnsi="Times New Roman"/>
          <w:b/>
          <w:szCs w:val="24"/>
          <w:lang w:val="en-US" w:eastAsia="en-US"/>
        </w:rPr>
      </w:pPr>
    </w:p>
    <w:p w:rsidR="00043F21" w:rsidRPr="00EA3CE7" w:rsidRDefault="00EA3CE7" w:rsidP="00043F21">
      <w:pPr>
        <w:widowControl w:val="0"/>
        <w:tabs>
          <w:tab w:val="center" w:pos="4320"/>
          <w:tab w:val="right" w:pos="8640"/>
        </w:tabs>
        <w:ind w:left="360"/>
        <w:jc w:val="both"/>
        <w:rPr>
          <w:rFonts w:ascii="Times New Roman" w:hAnsi="Times New Roman"/>
          <w:b/>
          <w:szCs w:val="24"/>
          <w:lang w:eastAsia="en-US"/>
        </w:rPr>
      </w:pPr>
      <w:r w:rsidRPr="00EA3CE7">
        <w:rPr>
          <w:rFonts w:ascii="Times New Roman" w:hAnsi="Times New Roman"/>
          <w:b/>
          <w:szCs w:val="24"/>
          <w:lang w:eastAsia="en-US"/>
        </w:rPr>
        <w:t>ЗАДАЧИ:</w:t>
      </w:r>
    </w:p>
    <w:p w:rsidR="00043F21" w:rsidRPr="00EA3CE7" w:rsidRDefault="00043F21" w:rsidP="00043F21">
      <w:pPr>
        <w:widowControl w:val="0"/>
        <w:numPr>
          <w:ilvl w:val="0"/>
          <w:numId w:val="4"/>
        </w:numPr>
        <w:tabs>
          <w:tab w:val="center" w:pos="4320"/>
          <w:tab w:val="right" w:pos="8640"/>
        </w:tabs>
        <w:overflowPunct/>
        <w:autoSpaceDE/>
        <w:autoSpaceDN/>
        <w:adjustRightInd/>
        <w:spacing w:after="200" w:line="276" w:lineRule="auto"/>
        <w:jc w:val="both"/>
        <w:rPr>
          <w:rFonts w:ascii="Times New Roman" w:hAnsi="Times New Roman"/>
          <w:b/>
          <w:szCs w:val="24"/>
          <w:lang w:eastAsia="en-US"/>
        </w:rPr>
      </w:pPr>
      <w:r w:rsidRPr="00EA3CE7">
        <w:rPr>
          <w:rFonts w:ascii="Times New Roman" w:hAnsi="Times New Roman"/>
          <w:b/>
          <w:szCs w:val="24"/>
          <w:lang w:eastAsia="en-US"/>
        </w:rPr>
        <w:t>Разбиране на същността на здравната промоция.</w:t>
      </w:r>
    </w:p>
    <w:p w:rsidR="00043F21" w:rsidRPr="00EA3CE7" w:rsidRDefault="00043F21" w:rsidP="00043F21">
      <w:pPr>
        <w:widowControl w:val="0"/>
        <w:numPr>
          <w:ilvl w:val="0"/>
          <w:numId w:val="4"/>
        </w:numPr>
        <w:tabs>
          <w:tab w:val="center" w:pos="4320"/>
          <w:tab w:val="right" w:pos="8640"/>
        </w:tabs>
        <w:overflowPunct/>
        <w:autoSpaceDE/>
        <w:autoSpaceDN/>
        <w:adjustRightInd/>
        <w:spacing w:after="200" w:line="276" w:lineRule="auto"/>
        <w:jc w:val="both"/>
        <w:rPr>
          <w:rFonts w:ascii="Times New Roman" w:hAnsi="Times New Roman"/>
          <w:b/>
          <w:szCs w:val="24"/>
          <w:lang w:eastAsia="en-US"/>
        </w:rPr>
      </w:pPr>
      <w:r w:rsidRPr="00EA3CE7">
        <w:rPr>
          <w:rFonts w:ascii="Times New Roman" w:hAnsi="Times New Roman"/>
          <w:b/>
          <w:szCs w:val="24"/>
          <w:lang w:eastAsia="en-US"/>
        </w:rPr>
        <w:t>Разбиране моделите, етапите и принципите на здравното обучение.</w:t>
      </w:r>
    </w:p>
    <w:p w:rsidR="00043F21" w:rsidRPr="00EA3CE7" w:rsidRDefault="00043F21" w:rsidP="00043F21">
      <w:pPr>
        <w:widowControl w:val="0"/>
        <w:numPr>
          <w:ilvl w:val="0"/>
          <w:numId w:val="4"/>
        </w:numPr>
        <w:tabs>
          <w:tab w:val="center" w:pos="4320"/>
          <w:tab w:val="right" w:pos="8640"/>
        </w:tabs>
        <w:overflowPunct/>
        <w:autoSpaceDE/>
        <w:autoSpaceDN/>
        <w:adjustRightInd/>
        <w:spacing w:after="200" w:line="276" w:lineRule="auto"/>
        <w:jc w:val="both"/>
        <w:rPr>
          <w:rFonts w:ascii="Times New Roman" w:hAnsi="Times New Roman"/>
          <w:b/>
          <w:szCs w:val="24"/>
          <w:lang w:eastAsia="en-US"/>
        </w:rPr>
      </w:pPr>
      <w:r w:rsidRPr="00EA3CE7">
        <w:rPr>
          <w:rFonts w:ascii="Times New Roman" w:hAnsi="Times New Roman"/>
          <w:b/>
          <w:szCs w:val="24"/>
          <w:lang w:eastAsia="en-US"/>
        </w:rPr>
        <w:t>Разбирене и прилагане на здравната мотивация в работата на ОПЛ.</w:t>
      </w:r>
    </w:p>
    <w:p w:rsidR="00043F21" w:rsidRPr="00EA3CE7" w:rsidRDefault="00043F21" w:rsidP="00043F21">
      <w:pPr>
        <w:widowControl w:val="0"/>
        <w:tabs>
          <w:tab w:val="center" w:pos="4320"/>
          <w:tab w:val="right" w:pos="8640"/>
        </w:tabs>
        <w:ind w:left="360"/>
        <w:jc w:val="both"/>
        <w:rPr>
          <w:rFonts w:ascii="Times New Roman" w:hAnsi="Times New Roman"/>
          <w:b/>
          <w:szCs w:val="24"/>
          <w:lang w:val="en-US" w:eastAsia="en-US"/>
        </w:rPr>
      </w:pPr>
    </w:p>
    <w:p w:rsidR="00043F21" w:rsidRPr="00EA3CE7" w:rsidRDefault="00EA3CE7" w:rsidP="00043F21">
      <w:pPr>
        <w:widowControl w:val="0"/>
        <w:tabs>
          <w:tab w:val="center" w:pos="4320"/>
          <w:tab w:val="right" w:pos="8640"/>
        </w:tabs>
        <w:ind w:left="360"/>
        <w:jc w:val="both"/>
        <w:rPr>
          <w:rFonts w:ascii="Times New Roman" w:hAnsi="Times New Roman"/>
          <w:b/>
          <w:szCs w:val="24"/>
          <w:lang w:eastAsia="en-US"/>
        </w:rPr>
      </w:pPr>
      <w:r w:rsidRPr="00EA3CE7">
        <w:rPr>
          <w:rFonts w:ascii="Times New Roman" w:hAnsi="Times New Roman"/>
          <w:b/>
          <w:szCs w:val="24"/>
          <w:lang w:eastAsia="en-US"/>
        </w:rPr>
        <w:t>СТРУКТУРА НА СЕСИЯТА:</w:t>
      </w:r>
    </w:p>
    <w:p w:rsidR="00043F21" w:rsidRPr="00EA3CE7" w:rsidRDefault="00043F21" w:rsidP="00043F21">
      <w:pPr>
        <w:widowControl w:val="0"/>
        <w:numPr>
          <w:ilvl w:val="0"/>
          <w:numId w:val="5"/>
        </w:numPr>
        <w:tabs>
          <w:tab w:val="center" w:pos="4320"/>
          <w:tab w:val="right" w:pos="8640"/>
        </w:tabs>
        <w:overflowPunct/>
        <w:autoSpaceDE/>
        <w:autoSpaceDN/>
        <w:adjustRightInd/>
        <w:spacing w:after="200" w:line="276" w:lineRule="auto"/>
        <w:jc w:val="both"/>
        <w:rPr>
          <w:rFonts w:ascii="Times New Roman" w:hAnsi="Times New Roman"/>
          <w:b/>
          <w:szCs w:val="24"/>
          <w:lang w:eastAsia="en-US"/>
        </w:rPr>
      </w:pPr>
      <w:r w:rsidRPr="00EA3CE7">
        <w:rPr>
          <w:rFonts w:ascii="Times New Roman" w:hAnsi="Times New Roman"/>
          <w:b/>
          <w:szCs w:val="24"/>
          <w:lang w:eastAsia="en-US"/>
        </w:rPr>
        <w:t xml:space="preserve">Мотивиране на пациента за водене на здравословен начин на живот. </w:t>
      </w:r>
    </w:p>
    <w:p w:rsidR="00043F21" w:rsidRPr="00EA3CE7" w:rsidRDefault="00043F21" w:rsidP="00043F21">
      <w:pPr>
        <w:widowControl w:val="0"/>
        <w:numPr>
          <w:ilvl w:val="0"/>
          <w:numId w:val="5"/>
        </w:numPr>
        <w:tabs>
          <w:tab w:val="center" w:pos="4320"/>
          <w:tab w:val="right" w:pos="8640"/>
        </w:tabs>
        <w:overflowPunct/>
        <w:autoSpaceDE/>
        <w:autoSpaceDN/>
        <w:adjustRightInd/>
        <w:spacing w:after="200" w:line="276" w:lineRule="auto"/>
        <w:jc w:val="both"/>
        <w:rPr>
          <w:rFonts w:ascii="Times New Roman" w:hAnsi="Times New Roman"/>
          <w:b/>
          <w:szCs w:val="24"/>
          <w:lang w:eastAsia="en-US"/>
        </w:rPr>
      </w:pPr>
      <w:r w:rsidRPr="00EA3CE7">
        <w:rPr>
          <w:rFonts w:ascii="Times New Roman" w:hAnsi="Times New Roman"/>
          <w:b/>
          <w:szCs w:val="24"/>
          <w:lang w:eastAsia="en-US"/>
        </w:rPr>
        <w:t xml:space="preserve">Фактори, формиращи личната здравна мотивация. </w:t>
      </w:r>
    </w:p>
    <w:p w:rsidR="00043F21" w:rsidRPr="00EA3CE7" w:rsidRDefault="00043F21" w:rsidP="00043F21">
      <w:pPr>
        <w:widowControl w:val="0"/>
        <w:numPr>
          <w:ilvl w:val="0"/>
          <w:numId w:val="5"/>
        </w:numPr>
        <w:tabs>
          <w:tab w:val="center" w:pos="4320"/>
          <w:tab w:val="right" w:pos="8640"/>
        </w:tabs>
        <w:overflowPunct/>
        <w:autoSpaceDE/>
        <w:autoSpaceDN/>
        <w:adjustRightInd/>
        <w:spacing w:after="200" w:line="276" w:lineRule="auto"/>
        <w:jc w:val="both"/>
        <w:rPr>
          <w:rFonts w:ascii="Times New Roman" w:hAnsi="Times New Roman"/>
          <w:b/>
          <w:szCs w:val="24"/>
          <w:lang w:eastAsia="en-US"/>
        </w:rPr>
      </w:pPr>
      <w:r w:rsidRPr="00EA3CE7">
        <w:rPr>
          <w:rFonts w:ascii="Times New Roman" w:hAnsi="Times New Roman"/>
          <w:b/>
          <w:szCs w:val="24"/>
          <w:lang w:eastAsia="en-US"/>
        </w:rPr>
        <w:t xml:space="preserve">Типове мотиви за здравно поведение. </w:t>
      </w:r>
    </w:p>
    <w:p w:rsidR="00043F21" w:rsidRPr="00EA3CE7" w:rsidRDefault="00043F21" w:rsidP="00043F21">
      <w:pPr>
        <w:widowControl w:val="0"/>
        <w:numPr>
          <w:ilvl w:val="0"/>
          <w:numId w:val="5"/>
        </w:numPr>
        <w:tabs>
          <w:tab w:val="center" w:pos="4320"/>
          <w:tab w:val="right" w:pos="8640"/>
        </w:tabs>
        <w:overflowPunct/>
        <w:autoSpaceDE/>
        <w:autoSpaceDN/>
        <w:adjustRightInd/>
        <w:spacing w:after="200" w:line="276" w:lineRule="auto"/>
        <w:jc w:val="both"/>
        <w:rPr>
          <w:rFonts w:ascii="Times New Roman" w:hAnsi="Times New Roman"/>
          <w:b/>
          <w:szCs w:val="24"/>
          <w:lang w:eastAsia="en-US"/>
        </w:rPr>
      </w:pPr>
      <w:r w:rsidRPr="00EA3CE7">
        <w:rPr>
          <w:rFonts w:ascii="Times New Roman" w:hAnsi="Times New Roman"/>
          <w:b/>
          <w:szCs w:val="24"/>
          <w:lang w:eastAsia="en-US"/>
        </w:rPr>
        <w:t>Фактори, определящи реализирането на желаната поведенческа промяна.</w:t>
      </w:r>
    </w:p>
    <w:p w:rsidR="00043F21" w:rsidRPr="00EA3CE7" w:rsidRDefault="00043F21" w:rsidP="00043F21">
      <w:pPr>
        <w:widowControl w:val="0"/>
        <w:numPr>
          <w:ilvl w:val="0"/>
          <w:numId w:val="5"/>
        </w:numPr>
        <w:tabs>
          <w:tab w:val="center" w:pos="4320"/>
          <w:tab w:val="right" w:pos="8640"/>
        </w:tabs>
        <w:overflowPunct/>
        <w:autoSpaceDE/>
        <w:autoSpaceDN/>
        <w:adjustRightInd/>
        <w:spacing w:after="200" w:line="276" w:lineRule="auto"/>
        <w:jc w:val="both"/>
        <w:rPr>
          <w:rFonts w:ascii="Times New Roman" w:hAnsi="Times New Roman"/>
          <w:b/>
          <w:szCs w:val="24"/>
          <w:lang w:eastAsia="en-US"/>
        </w:rPr>
      </w:pPr>
      <w:r w:rsidRPr="00EA3CE7">
        <w:rPr>
          <w:rFonts w:ascii="Times New Roman" w:hAnsi="Times New Roman"/>
          <w:b/>
          <w:szCs w:val="24"/>
          <w:lang w:eastAsia="en-US"/>
        </w:rPr>
        <w:t xml:space="preserve">Същност и етапи на здравното възпитание. </w:t>
      </w:r>
    </w:p>
    <w:p w:rsidR="00043F21" w:rsidRPr="00EA3CE7" w:rsidRDefault="00043F21" w:rsidP="00043F21">
      <w:pPr>
        <w:widowControl w:val="0"/>
        <w:numPr>
          <w:ilvl w:val="0"/>
          <w:numId w:val="5"/>
        </w:numPr>
        <w:tabs>
          <w:tab w:val="center" w:pos="4320"/>
          <w:tab w:val="right" w:pos="8640"/>
        </w:tabs>
        <w:overflowPunct/>
        <w:autoSpaceDE/>
        <w:autoSpaceDN/>
        <w:adjustRightInd/>
        <w:spacing w:after="200" w:line="276" w:lineRule="auto"/>
        <w:jc w:val="both"/>
        <w:rPr>
          <w:rFonts w:ascii="Times New Roman" w:hAnsi="Times New Roman"/>
          <w:b/>
          <w:szCs w:val="24"/>
          <w:lang w:eastAsia="en-US"/>
        </w:rPr>
      </w:pPr>
      <w:r w:rsidRPr="00EA3CE7">
        <w:rPr>
          <w:rFonts w:ascii="Times New Roman" w:hAnsi="Times New Roman"/>
          <w:b/>
          <w:szCs w:val="24"/>
          <w:lang w:eastAsia="en-US"/>
        </w:rPr>
        <w:t>Модели на здравното възпитание.</w:t>
      </w:r>
    </w:p>
    <w:p w:rsidR="00043F21" w:rsidRPr="00EA3CE7" w:rsidRDefault="00EA3CE7" w:rsidP="00043F21">
      <w:pPr>
        <w:widowControl w:val="0"/>
        <w:tabs>
          <w:tab w:val="center" w:pos="4320"/>
          <w:tab w:val="right" w:pos="8640"/>
        </w:tabs>
        <w:ind w:left="360"/>
        <w:jc w:val="both"/>
        <w:rPr>
          <w:rFonts w:ascii="Times New Roman" w:hAnsi="Times New Roman"/>
          <w:b/>
          <w:szCs w:val="24"/>
          <w:lang w:eastAsia="en-US"/>
        </w:rPr>
      </w:pPr>
      <w:r w:rsidRPr="00EA3CE7">
        <w:rPr>
          <w:rFonts w:ascii="Times New Roman" w:hAnsi="Times New Roman"/>
          <w:b/>
          <w:szCs w:val="24"/>
          <w:lang w:eastAsia="en-US"/>
        </w:rPr>
        <w:t>МЕТОДИ ЗА ОБУЧЕНИЕ:</w:t>
      </w:r>
    </w:p>
    <w:p w:rsidR="00043F21" w:rsidRPr="00EA3CE7" w:rsidRDefault="00043F21" w:rsidP="00043F21">
      <w:pPr>
        <w:widowControl w:val="0"/>
        <w:tabs>
          <w:tab w:val="center" w:pos="4320"/>
          <w:tab w:val="right" w:pos="8640"/>
        </w:tabs>
        <w:ind w:left="360"/>
        <w:jc w:val="both"/>
        <w:rPr>
          <w:rFonts w:ascii="Times New Roman" w:hAnsi="Times New Roman"/>
          <w:b/>
          <w:szCs w:val="24"/>
          <w:lang w:eastAsia="en-US"/>
        </w:rPr>
      </w:pPr>
      <w:r w:rsidRPr="00EA3CE7">
        <w:rPr>
          <w:rFonts w:ascii="Times New Roman" w:hAnsi="Times New Roman"/>
          <w:b/>
          <w:szCs w:val="24"/>
          <w:lang w:eastAsia="en-US"/>
        </w:rPr>
        <w:t>Групова дискусия</w:t>
      </w:r>
    </w:p>
    <w:p w:rsidR="00043F21" w:rsidRPr="00EA3CE7" w:rsidRDefault="00043F21" w:rsidP="00043F21">
      <w:pPr>
        <w:widowControl w:val="0"/>
        <w:tabs>
          <w:tab w:val="center" w:pos="4320"/>
          <w:tab w:val="right" w:pos="8640"/>
        </w:tabs>
        <w:ind w:left="360"/>
        <w:jc w:val="both"/>
        <w:rPr>
          <w:rFonts w:ascii="Times New Roman" w:hAnsi="Times New Roman"/>
          <w:b/>
          <w:szCs w:val="24"/>
          <w:lang w:eastAsia="en-US"/>
        </w:rPr>
      </w:pPr>
      <w:r w:rsidRPr="00EA3CE7">
        <w:rPr>
          <w:rFonts w:ascii="Times New Roman" w:hAnsi="Times New Roman"/>
          <w:b/>
          <w:szCs w:val="24"/>
          <w:lang w:eastAsia="en-US"/>
        </w:rPr>
        <w:t>Работа в малки групи</w:t>
      </w:r>
    </w:p>
    <w:p w:rsidR="00043F21" w:rsidRPr="00EA3CE7" w:rsidRDefault="00043F21" w:rsidP="00043F21">
      <w:pPr>
        <w:widowControl w:val="0"/>
        <w:tabs>
          <w:tab w:val="center" w:pos="4320"/>
          <w:tab w:val="right" w:pos="8640"/>
        </w:tabs>
        <w:ind w:left="360"/>
        <w:jc w:val="both"/>
        <w:rPr>
          <w:rFonts w:ascii="Times New Roman" w:hAnsi="Times New Roman"/>
          <w:b/>
          <w:szCs w:val="24"/>
          <w:lang w:eastAsia="en-US"/>
        </w:rPr>
      </w:pPr>
      <w:r w:rsidRPr="00EA3CE7">
        <w:rPr>
          <w:rFonts w:ascii="Times New Roman" w:hAnsi="Times New Roman"/>
          <w:b/>
          <w:szCs w:val="24"/>
          <w:lang w:eastAsia="en-US"/>
        </w:rPr>
        <w:t>Ролеви игри</w:t>
      </w:r>
    </w:p>
    <w:p w:rsidR="0095024A" w:rsidRDefault="0095024A" w:rsidP="0095024A">
      <w:pPr>
        <w:overflowPunct/>
        <w:autoSpaceDE/>
        <w:adjustRightInd/>
        <w:rPr>
          <w:rFonts w:ascii="Times New Roman" w:hAnsi="Times New Roman"/>
          <w:szCs w:val="24"/>
        </w:rPr>
      </w:pPr>
    </w:p>
    <w:p w:rsidR="0095024A" w:rsidRDefault="0095024A" w:rsidP="0095024A">
      <w:pPr>
        <w:pStyle w:val="st11"/>
        <w:ind w:firstLine="0"/>
        <w:jc w:val="both"/>
        <w:rPr>
          <w:rFonts w:ascii="Times New Roman" w:hAnsi="Times New Roman"/>
          <w:sz w:val="24"/>
        </w:rPr>
      </w:pPr>
    </w:p>
    <w:p w:rsidR="0095024A" w:rsidRDefault="0095024A" w:rsidP="0095024A">
      <w:pPr>
        <w:pStyle w:val="st11"/>
        <w:ind w:firstLine="0"/>
        <w:jc w:val="both"/>
        <w:rPr>
          <w:sz w:val="24"/>
        </w:rPr>
      </w:pPr>
      <w:r>
        <w:rPr>
          <w:sz w:val="24"/>
        </w:rPr>
        <w:t>2015 год.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Сектор</w:t>
      </w:r>
    </w:p>
    <w:p w:rsidR="0095024A" w:rsidRDefault="0095024A" w:rsidP="0095024A">
      <w:pPr>
        <w:pStyle w:val="st11"/>
        <w:ind w:firstLine="0"/>
        <w:jc w:val="both"/>
        <w:rPr>
          <w:sz w:val="24"/>
        </w:rPr>
      </w:pPr>
      <w:r>
        <w:rPr>
          <w:sz w:val="24"/>
        </w:rPr>
        <w:t>Гр. Плевен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„Обща медицина”</w:t>
      </w:r>
    </w:p>
    <w:p w:rsidR="00C74C2D" w:rsidRDefault="00C74C2D"/>
    <w:sectPr w:rsidR="00C74C2D" w:rsidSect="00623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CB1" w:rsidRDefault="00B95CB1" w:rsidP="00623182">
      <w:r>
        <w:separator/>
      </w:r>
    </w:p>
  </w:endnote>
  <w:endnote w:type="continuationSeparator" w:id="0">
    <w:p w:rsidR="00B95CB1" w:rsidRDefault="00B95CB1" w:rsidP="0062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182" w:rsidRDefault="006231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182" w:rsidRPr="00623182" w:rsidRDefault="00623182" w:rsidP="00623182">
    <w:pPr>
      <w:pBdr>
        <w:top w:val="single" w:sz="4" w:space="1" w:color="auto"/>
      </w:pBdr>
      <w:tabs>
        <w:tab w:val="left" w:pos="300"/>
        <w:tab w:val="center" w:pos="4535"/>
        <w:tab w:val="center" w:pos="4703"/>
        <w:tab w:val="right" w:pos="9070"/>
        <w:tab w:val="right" w:pos="9406"/>
      </w:tabs>
      <w:rPr>
        <w:i/>
      </w:rPr>
    </w:pPr>
    <w:r w:rsidRPr="00623182">
      <w:rPr>
        <w:i/>
      </w:rPr>
      <w:tab/>
    </w:r>
    <w:r w:rsidRPr="00623182">
      <w:rPr>
        <w:i/>
      </w:rPr>
      <w:tab/>
    </w:r>
    <w:r w:rsidRPr="00623182">
      <w:rPr>
        <w:i/>
      </w:rPr>
      <w:tab/>
    </w:r>
    <w:r w:rsidRPr="00623182">
      <w:rPr>
        <w:i/>
      </w:rPr>
      <w:tab/>
      <w:t xml:space="preserve">Стр. </w:t>
    </w:r>
    <w:r w:rsidRPr="00623182">
      <w:rPr>
        <w:i/>
      </w:rPr>
      <w:fldChar w:fldCharType="begin"/>
    </w:r>
    <w:r w:rsidRPr="00623182">
      <w:rPr>
        <w:i/>
      </w:rPr>
      <w:instrText xml:space="preserve"> PAGE </w:instrText>
    </w:r>
    <w:r w:rsidRPr="00623182">
      <w:rPr>
        <w:i/>
      </w:rPr>
      <w:fldChar w:fldCharType="separate"/>
    </w:r>
    <w:r>
      <w:rPr>
        <w:i/>
        <w:noProof/>
      </w:rPr>
      <w:t>2</w:t>
    </w:r>
    <w:r w:rsidRPr="00623182">
      <w:rPr>
        <w:i/>
      </w:rPr>
      <w:fldChar w:fldCharType="end"/>
    </w:r>
    <w:r w:rsidRPr="00623182">
      <w:rPr>
        <w:i/>
      </w:rPr>
      <w:t xml:space="preserve"> от </w:t>
    </w:r>
    <w:r w:rsidRPr="00623182">
      <w:rPr>
        <w:i/>
      </w:rPr>
      <w:fldChar w:fldCharType="begin"/>
    </w:r>
    <w:r w:rsidRPr="00623182">
      <w:rPr>
        <w:i/>
      </w:rPr>
      <w:instrText xml:space="preserve"> NUMPAGES </w:instrText>
    </w:r>
    <w:r w:rsidRPr="00623182">
      <w:rPr>
        <w:i/>
      </w:rPr>
      <w:fldChar w:fldCharType="separate"/>
    </w:r>
    <w:r>
      <w:rPr>
        <w:i/>
        <w:noProof/>
      </w:rPr>
      <w:t>2</w:t>
    </w:r>
    <w:r w:rsidRPr="00623182">
      <w:rPr>
        <w:i/>
      </w:rPr>
      <w:fldChar w:fldCharType="end"/>
    </w:r>
    <w:r w:rsidRPr="00623182">
      <w:rPr>
        <w:i/>
      </w:rPr>
      <w:t xml:space="preserve"> страници</w:t>
    </w:r>
  </w:p>
  <w:p w:rsidR="00623182" w:rsidRDefault="006231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182" w:rsidRPr="00623182" w:rsidRDefault="00623182" w:rsidP="00623182">
    <w:pPr>
      <w:pBdr>
        <w:top w:val="single" w:sz="4" w:space="1" w:color="auto"/>
      </w:pBdr>
      <w:tabs>
        <w:tab w:val="left" w:pos="300"/>
        <w:tab w:val="center" w:pos="4535"/>
        <w:tab w:val="center" w:pos="4703"/>
        <w:tab w:val="right" w:pos="9070"/>
        <w:tab w:val="right" w:pos="9406"/>
      </w:tabs>
      <w:rPr>
        <w:i/>
      </w:rPr>
    </w:pPr>
    <w:bookmarkStart w:id="0" w:name="_GoBack"/>
    <w:r w:rsidRPr="00623182">
      <w:rPr>
        <w:i/>
      </w:rPr>
      <w:tab/>
    </w:r>
    <w:r w:rsidRPr="00623182">
      <w:rPr>
        <w:i/>
      </w:rPr>
      <w:tab/>
    </w:r>
    <w:r w:rsidRPr="00623182">
      <w:rPr>
        <w:i/>
      </w:rPr>
      <w:tab/>
    </w:r>
    <w:r w:rsidRPr="00623182">
      <w:rPr>
        <w:i/>
      </w:rPr>
      <w:tab/>
      <w:t xml:space="preserve">Стр. </w:t>
    </w:r>
    <w:r w:rsidRPr="00623182">
      <w:rPr>
        <w:i/>
      </w:rPr>
      <w:fldChar w:fldCharType="begin"/>
    </w:r>
    <w:r w:rsidRPr="00623182">
      <w:rPr>
        <w:i/>
      </w:rPr>
      <w:instrText xml:space="preserve"> PAGE </w:instrText>
    </w:r>
    <w:r w:rsidRPr="00623182">
      <w:rPr>
        <w:i/>
      </w:rPr>
      <w:fldChar w:fldCharType="separate"/>
    </w:r>
    <w:r>
      <w:rPr>
        <w:i/>
        <w:noProof/>
      </w:rPr>
      <w:t>1</w:t>
    </w:r>
    <w:r w:rsidRPr="00623182">
      <w:rPr>
        <w:i/>
      </w:rPr>
      <w:fldChar w:fldCharType="end"/>
    </w:r>
    <w:r w:rsidRPr="00623182">
      <w:rPr>
        <w:i/>
      </w:rPr>
      <w:t xml:space="preserve"> от </w:t>
    </w:r>
    <w:r w:rsidRPr="00623182">
      <w:rPr>
        <w:i/>
      </w:rPr>
      <w:fldChar w:fldCharType="begin"/>
    </w:r>
    <w:r w:rsidRPr="00623182">
      <w:rPr>
        <w:i/>
      </w:rPr>
      <w:instrText xml:space="preserve"> NUMPAGES </w:instrText>
    </w:r>
    <w:r w:rsidRPr="00623182">
      <w:rPr>
        <w:i/>
      </w:rPr>
      <w:fldChar w:fldCharType="separate"/>
    </w:r>
    <w:r>
      <w:rPr>
        <w:i/>
        <w:noProof/>
      </w:rPr>
      <w:t>2</w:t>
    </w:r>
    <w:r w:rsidRPr="00623182">
      <w:rPr>
        <w:i/>
      </w:rPr>
      <w:fldChar w:fldCharType="end"/>
    </w:r>
    <w:r w:rsidRPr="00623182">
      <w:rPr>
        <w:i/>
      </w:rPr>
      <w:t xml:space="preserve"> страници</w:t>
    </w:r>
  </w:p>
  <w:bookmarkEnd w:id="0"/>
  <w:p w:rsidR="00623182" w:rsidRDefault="006231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CB1" w:rsidRDefault="00B95CB1" w:rsidP="00623182">
      <w:r>
        <w:separator/>
      </w:r>
    </w:p>
  </w:footnote>
  <w:footnote w:type="continuationSeparator" w:id="0">
    <w:p w:rsidR="00B95CB1" w:rsidRDefault="00B95CB1" w:rsidP="00623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182" w:rsidRDefault="006231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182" w:rsidRDefault="006231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CellMar>
        <w:top w:w="113" w:type="dxa"/>
        <w:bottom w:w="28" w:type="dxa"/>
      </w:tblCellMar>
      <w:tblLook w:val="00A0" w:firstRow="1" w:lastRow="0" w:firstColumn="1" w:lastColumn="0" w:noHBand="0" w:noVBand="0"/>
    </w:tblPr>
    <w:tblGrid>
      <w:gridCol w:w="9486"/>
    </w:tblGrid>
    <w:tr w:rsidR="00623182" w:rsidTr="00935818">
      <w:trPr>
        <w:cantSplit/>
        <w:trHeight w:val="823"/>
        <w:jc w:val="center"/>
      </w:trPr>
      <w:tc>
        <w:tcPr>
          <w:tcW w:w="9486" w:type="dxa"/>
          <w:tcBorders>
            <w:top w:val="single" w:sz="12" w:space="0" w:color="auto"/>
          </w:tcBorders>
          <w:tcMar>
            <w:top w:w="227" w:type="dxa"/>
            <w:left w:w="108" w:type="dxa"/>
            <w:bottom w:w="0" w:type="dxa"/>
            <w:right w:w="108" w:type="dxa"/>
          </w:tcMar>
          <w:vAlign w:val="center"/>
        </w:tcPr>
        <w:p w:rsidR="00623182" w:rsidRDefault="00623182" w:rsidP="00623182">
          <w:pPr>
            <w:rPr>
              <w:rFonts w:ascii="Arial Narrow" w:hAnsi="Arial Narrow"/>
              <w:b/>
              <w:sz w:val="36"/>
              <w:szCs w:val="3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1.45pt;margin-top:-6.85pt;width:28.55pt;height:29.15pt;z-index:251658240">
                <v:imagedata r:id="rId1" o:title=""/>
              </v:shape>
              <o:OLEObject Type="Embed" ProgID="CorelDRAW.Graphic.10" ShapeID="_x0000_s2049" DrawAspect="Content" ObjectID="_1509555778" r:id="rId2"/>
            </w:object>
          </w:r>
          <w:r>
            <w:rPr>
              <w:rFonts w:ascii="Arial Narrow" w:hAnsi="Arial Narrow"/>
              <w:b/>
              <w:sz w:val="36"/>
              <w:szCs w:val="36"/>
            </w:rPr>
            <w:t xml:space="preserve">               МЕДИЦИНСКИ УНИВЕРСИТЕТ – ПЛЕВЕН</w:t>
          </w:r>
        </w:p>
      </w:tc>
    </w:tr>
    <w:tr w:rsidR="00623182" w:rsidTr="00935818">
      <w:trPr>
        <w:cantSplit/>
        <w:trHeight w:val="416"/>
        <w:jc w:val="center"/>
      </w:trPr>
      <w:tc>
        <w:tcPr>
          <w:tcW w:w="9486" w:type="dxa"/>
          <w:tcMar>
            <w:top w:w="85" w:type="dxa"/>
            <w:left w:w="108" w:type="dxa"/>
            <w:bottom w:w="28" w:type="dxa"/>
            <w:right w:w="108" w:type="dxa"/>
          </w:tcMar>
          <w:vAlign w:val="center"/>
        </w:tcPr>
        <w:p w:rsidR="00623182" w:rsidRDefault="00623182" w:rsidP="00623182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b/>
            </w:rPr>
            <w:t>ФАКУЛТЕТ „ОБЩЕСТВЕНО ЗДРАВЕ” – ЦЕНТЪР ЗА ДИСТАНЦИОННО ОБУЧЕНИЕ</w:t>
          </w:r>
        </w:p>
      </w:tc>
    </w:tr>
    <w:tr w:rsidR="00623182" w:rsidTr="00935818">
      <w:trPr>
        <w:cantSplit/>
        <w:trHeight w:val="416"/>
        <w:jc w:val="center"/>
      </w:trPr>
      <w:tc>
        <w:tcPr>
          <w:tcW w:w="9486" w:type="dxa"/>
          <w:tcBorders>
            <w:bottom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  <w:vAlign w:val="center"/>
        </w:tcPr>
        <w:p w:rsidR="00623182" w:rsidRDefault="00623182" w:rsidP="00623182">
          <w:pPr>
            <w:tabs>
              <w:tab w:val="left" w:pos="2960"/>
            </w:tabs>
            <w:jc w:val="center"/>
            <w:rPr>
              <w:rFonts w:cs="Arial"/>
              <w:b/>
            </w:rPr>
          </w:pPr>
          <w:r>
            <w:rPr>
              <w:rFonts w:cs="Arial"/>
              <w:b/>
              <w:caps/>
              <w:sz w:val="22"/>
              <w:szCs w:val="22"/>
            </w:rPr>
            <w:t>КАТЕДРА</w:t>
          </w:r>
          <w:r>
            <w:rPr>
              <w:rFonts w:cs="Arial"/>
              <w:b/>
              <w:caps/>
              <w:sz w:val="22"/>
              <w:szCs w:val="22"/>
              <w:lang w:val="ru-RU"/>
            </w:rPr>
            <w:t xml:space="preserve"> “</w:t>
          </w:r>
          <w:r>
            <w:rPr>
              <w:rFonts w:cs="Arial"/>
              <w:b/>
              <w:caps/>
              <w:sz w:val="22"/>
              <w:szCs w:val="22"/>
            </w:rPr>
            <w:t>ОБЩа медицина, съдебна медицина и деонтология”</w:t>
          </w:r>
        </w:p>
      </w:tc>
    </w:tr>
  </w:tbl>
  <w:p w:rsidR="00623182" w:rsidRDefault="006231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224F5"/>
    <w:multiLevelType w:val="hybridMultilevel"/>
    <w:tmpl w:val="D81ADD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72775C"/>
    <w:multiLevelType w:val="hybridMultilevel"/>
    <w:tmpl w:val="B8DEA6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44DE0"/>
    <w:multiLevelType w:val="hybridMultilevel"/>
    <w:tmpl w:val="A648A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7674B"/>
    <w:multiLevelType w:val="multilevel"/>
    <w:tmpl w:val="5012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6AAF0561"/>
    <w:multiLevelType w:val="hybridMultilevel"/>
    <w:tmpl w:val="D73A7A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23"/>
    <w:rsid w:val="00043F21"/>
    <w:rsid w:val="00623182"/>
    <w:rsid w:val="0095024A"/>
    <w:rsid w:val="00B95CB1"/>
    <w:rsid w:val="00C74C2D"/>
    <w:rsid w:val="00EA3CE7"/>
    <w:rsid w:val="00F3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346B5FD-6ACC-4929-825F-67A7A4C9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24A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1Char">
    <w:name w:val="st_1.1 Char"/>
    <w:link w:val="st11"/>
    <w:locked/>
    <w:rsid w:val="0095024A"/>
    <w:rPr>
      <w:sz w:val="26"/>
      <w:szCs w:val="24"/>
    </w:rPr>
  </w:style>
  <w:style w:type="paragraph" w:customStyle="1" w:styleId="st11">
    <w:name w:val="st_1.1"/>
    <w:basedOn w:val="Normal"/>
    <w:link w:val="st11Char"/>
    <w:rsid w:val="0095024A"/>
    <w:pPr>
      <w:overflowPunct/>
      <w:autoSpaceDE/>
      <w:autoSpaceDN/>
      <w:adjustRightInd/>
      <w:ind w:firstLine="567"/>
      <w:outlineLvl w:val="0"/>
    </w:pPr>
    <w:rPr>
      <w:rFonts w:asciiTheme="minorHAnsi" w:eastAsiaTheme="minorHAnsi" w:hAnsiTheme="minorHAnsi" w:cstheme="minorBidi"/>
      <w:sz w:val="26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3F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F21"/>
    <w:rPr>
      <w:rFonts w:ascii="Arial" w:eastAsia="Times New Roman" w:hAnsi="Arial" w:cs="Times New Roman"/>
      <w:sz w:val="24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62318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182"/>
    <w:rPr>
      <w:rFonts w:ascii="Arial" w:eastAsia="Times New Roman" w:hAnsi="Arial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Tzanev-Home</cp:lastModifiedBy>
  <cp:revision>5</cp:revision>
  <dcterms:created xsi:type="dcterms:W3CDTF">2015-11-06T11:18:00Z</dcterms:created>
  <dcterms:modified xsi:type="dcterms:W3CDTF">2015-11-20T18:16:00Z</dcterms:modified>
</cp:coreProperties>
</file>