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C2" w:rsidRDefault="00DE60C2" w:rsidP="00DE60C2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E60C2" w:rsidRDefault="00DE60C2" w:rsidP="00DE60C2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DE60C2" w:rsidRPr="00CB7D1B" w:rsidRDefault="00DE60C2" w:rsidP="00DE60C2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>
        <w:rPr>
          <w:rFonts w:ascii="Times New Roman" w:hAnsi="Times New Roman"/>
          <w:b/>
          <w:caps/>
          <w:sz w:val="32"/>
          <w:szCs w:val="32"/>
          <w:lang w:val="ru-RU"/>
        </w:rPr>
        <w:t>1</w:t>
      </w:r>
      <w:r w:rsidR="00CB7D1B">
        <w:rPr>
          <w:rFonts w:ascii="Times New Roman" w:hAnsi="Times New Roman"/>
          <w:b/>
          <w:caps/>
          <w:sz w:val="32"/>
          <w:szCs w:val="32"/>
          <w:lang w:val="en-US"/>
        </w:rPr>
        <w:t>6</w:t>
      </w:r>
    </w:p>
    <w:p w:rsidR="00DE60C2" w:rsidRDefault="00DE60C2" w:rsidP="00DE60C2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E60C2" w:rsidRDefault="00DE60C2" w:rsidP="00DE60C2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DE60C2" w:rsidRDefault="00DE60C2" w:rsidP="00DE60C2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DE60C2" w:rsidRDefault="00DE60C2" w:rsidP="00DE60C2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DE60C2" w:rsidRDefault="00DE60C2" w:rsidP="00DE60C2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„ОБЩА МЕДИЦИНА”</w:t>
      </w:r>
    </w:p>
    <w:p w:rsidR="00DE60C2" w:rsidRDefault="00DE60C2" w:rsidP="00DE60C2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DE60C2" w:rsidRDefault="00DE60C2" w:rsidP="00DE60C2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DE60C2" w:rsidRDefault="00DE60C2" w:rsidP="00DE60C2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DE60C2" w:rsidRDefault="00DE60C2" w:rsidP="00DE60C2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E60C2" w:rsidRDefault="00DE60C2" w:rsidP="00DE60C2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DE60C2" w:rsidRDefault="00DE60C2" w:rsidP="00DE60C2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DE60C2" w:rsidRDefault="00DE60C2" w:rsidP="00DE60C2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DE60C2" w:rsidRDefault="00DE60C2" w:rsidP="00DE60C2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DE60C2" w:rsidRDefault="00DE60C2" w:rsidP="00DE60C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</w:rPr>
        <w:t>ТЕМА: „</w:t>
      </w:r>
      <w:r w:rsidR="00CB7D1B" w:rsidRPr="00CB7D1B">
        <w:rPr>
          <w:rFonts w:ascii="Times New Roman" w:hAnsi="Times New Roman"/>
          <w:b/>
        </w:rPr>
        <w:t>ПРЕДИЗВИКАТЕЛСТВА НА КОНСУЛТАЦИЯТА: ОБЩУВАНЕ С ТРУДНИ ПАЦИЕНТИ – НЕОБЩИТЕЛЕН, ДЕПРЕСИРАН, С ГОВОРНИ И СЛУХОВИ ПРОБЛЕМИ</w:t>
      </w:r>
      <w:r w:rsidRPr="00CB7D1B">
        <w:rPr>
          <w:rFonts w:ascii="Times New Roman" w:hAnsi="Times New Roman"/>
          <w:b/>
          <w:szCs w:val="24"/>
        </w:rPr>
        <w:t>.</w:t>
      </w:r>
      <w:r w:rsidRPr="00CB7D1B">
        <w:rPr>
          <w:rFonts w:ascii="Times New Roman" w:hAnsi="Times New Roman"/>
          <w:b/>
          <w:caps/>
        </w:rPr>
        <w:t>”</w:t>
      </w:r>
    </w:p>
    <w:p w:rsidR="00DE60C2" w:rsidRDefault="00DE60C2" w:rsidP="00DE60C2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DE60C2" w:rsidRDefault="00DE60C2" w:rsidP="00DE60C2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DE60C2" w:rsidRDefault="00DE60C2" w:rsidP="00DE60C2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ab/>
      </w:r>
    </w:p>
    <w:p w:rsidR="00DE60C2" w:rsidRDefault="00DE60C2" w:rsidP="00DE60C2">
      <w:pPr>
        <w:spacing w:line="360" w:lineRule="auto"/>
        <w:rPr>
          <w:rFonts w:ascii="Times New Roman" w:hAnsi="Times New Roman"/>
          <w:b/>
        </w:rPr>
      </w:pPr>
    </w:p>
    <w:p w:rsidR="00DE60C2" w:rsidRDefault="00DE60C2" w:rsidP="00DE60C2">
      <w:pPr>
        <w:spacing w:line="360" w:lineRule="auto"/>
        <w:rPr>
          <w:rFonts w:ascii="Times New Roman" w:hAnsi="Times New Roman"/>
          <w:b/>
        </w:rPr>
      </w:pPr>
    </w:p>
    <w:p w:rsidR="00DE60C2" w:rsidRDefault="00DE60C2" w:rsidP="00DE60C2">
      <w:pPr>
        <w:spacing w:line="360" w:lineRule="auto"/>
        <w:jc w:val="center"/>
        <w:rPr>
          <w:rFonts w:ascii="Times New Roman" w:hAnsi="Times New Roman"/>
          <w:b/>
        </w:rPr>
      </w:pPr>
    </w:p>
    <w:p w:rsidR="00DE60C2" w:rsidRDefault="00DE60C2" w:rsidP="00DE60C2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DE60C2" w:rsidRDefault="00DE60C2" w:rsidP="00DE60C2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DE60C2" w:rsidRDefault="00DE60C2" w:rsidP="00DE60C2">
      <w:pPr>
        <w:pStyle w:val="st11"/>
        <w:ind w:firstLine="397"/>
        <w:jc w:val="both"/>
        <w:rPr>
          <w:rFonts w:ascii="Times New Roman" w:hAnsi="Times New Roman"/>
          <w:sz w:val="24"/>
        </w:rPr>
      </w:pPr>
    </w:p>
    <w:p w:rsidR="00DE60C2" w:rsidRDefault="00DE60C2" w:rsidP="00DE60C2">
      <w:pPr>
        <w:pStyle w:val="st11"/>
        <w:ind w:firstLine="397"/>
        <w:jc w:val="both"/>
        <w:rPr>
          <w:sz w:val="24"/>
        </w:rPr>
      </w:pPr>
    </w:p>
    <w:p w:rsidR="00DE60C2" w:rsidRDefault="00DE60C2" w:rsidP="00DE60C2">
      <w:pPr>
        <w:pStyle w:val="st11"/>
        <w:ind w:firstLine="397"/>
        <w:jc w:val="both"/>
        <w:rPr>
          <w:b/>
          <w:sz w:val="24"/>
        </w:rPr>
      </w:pPr>
    </w:p>
    <w:p w:rsidR="00DE60C2" w:rsidRDefault="00DE60C2" w:rsidP="00DE60C2">
      <w:pPr>
        <w:pStyle w:val="st11"/>
        <w:ind w:firstLine="397"/>
        <w:jc w:val="both"/>
        <w:rPr>
          <w:b/>
          <w:sz w:val="24"/>
        </w:rPr>
      </w:pPr>
    </w:p>
    <w:p w:rsidR="00DE60C2" w:rsidRPr="00DA7A2D" w:rsidRDefault="00DE60C2" w:rsidP="00DE60C2">
      <w:pPr>
        <w:pStyle w:val="st11"/>
        <w:ind w:firstLine="397"/>
        <w:jc w:val="both"/>
        <w:rPr>
          <w:b/>
          <w:sz w:val="24"/>
        </w:rPr>
      </w:pPr>
    </w:p>
    <w:p w:rsidR="00CB7D1B" w:rsidRPr="00CB7D1B" w:rsidRDefault="00CB7D1B" w:rsidP="00CB7D1B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CB7D1B">
        <w:rPr>
          <w:rFonts w:ascii="Times New Roman" w:hAnsi="Times New Roman"/>
          <w:b/>
          <w:lang w:eastAsia="en-US"/>
        </w:rPr>
        <w:t>ЦЕЛ: Справяне с предизвикателствана на консултацията при работа с „трудни“ пациенти.</w:t>
      </w:r>
    </w:p>
    <w:p w:rsidR="00CB7D1B" w:rsidRPr="00DA7A2D" w:rsidRDefault="00CB7D1B" w:rsidP="00CB7D1B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val="en-US" w:eastAsia="en-US"/>
        </w:rPr>
      </w:pPr>
    </w:p>
    <w:p w:rsidR="00CB7D1B" w:rsidRPr="00CB7D1B" w:rsidRDefault="00CB7D1B" w:rsidP="00CB7D1B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CB7D1B">
        <w:rPr>
          <w:rFonts w:ascii="Times New Roman" w:hAnsi="Times New Roman"/>
          <w:b/>
          <w:lang w:eastAsia="en-US"/>
        </w:rPr>
        <w:t>ЗАДАЧИ:</w:t>
      </w:r>
    </w:p>
    <w:p w:rsidR="00CB7D1B" w:rsidRPr="00CB7D1B" w:rsidRDefault="00CB7D1B" w:rsidP="00CB7D1B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CB7D1B">
        <w:rPr>
          <w:rFonts w:ascii="Times New Roman" w:hAnsi="Times New Roman"/>
          <w:b/>
          <w:lang w:eastAsia="en-US"/>
        </w:rPr>
        <w:t>Усвояване на умения за разпознаване на различните видове „трудни“ за общуване пациенти.</w:t>
      </w:r>
    </w:p>
    <w:p w:rsidR="00CB7D1B" w:rsidRPr="00CB7D1B" w:rsidRDefault="00CB7D1B" w:rsidP="00CB7D1B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CB7D1B">
        <w:rPr>
          <w:rFonts w:ascii="Times New Roman" w:hAnsi="Times New Roman"/>
          <w:b/>
          <w:lang w:eastAsia="en-US"/>
        </w:rPr>
        <w:t>Усвояване на умения за комуникация с напрегнат, необщителен или депресиран пациент.</w:t>
      </w:r>
    </w:p>
    <w:p w:rsidR="00CB7D1B" w:rsidRPr="00CB7D1B" w:rsidRDefault="00CB7D1B" w:rsidP="00CB7D1B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CB7D1B">
        <w:rPr>
          <w:rFonts w:ascii="Times New Roman" w:hAnsi="Times New Roman"/>
          <w:b/>
          <w:lang w:eastAsia="en-US"/>
        </w:rPr>
        <w:t>Усвояване на умения за комуникация с пациент с говорни и/или слухови проблеми</w:t>
      </w:r>
    </w:p>
    <w:p w:rsidR="00CB7D1B" w:rsidRPr="00CB7D1B" w:rsidRDefault="00CB7D1B" w:rsidP="00CB7D1B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CB7D1B">
        <w:rPr>
          <w:rFonts w:ascii="Times New Roman" w:hAnsi="Times New Roman"/>
          <w:b/>
          <w:lang w:eastAsia="en-US"/>
        </w:rPr>
        <w:t xml:space="preserve">СТРУКТУРА НА СЕСИЯТА: </w:t>
      </w:r>
    </w:p>
    <w:p w:rsidR="00CB7D1B" w:rsidRPr="00CB7D1B" w:rsidRDefault="00CB7D1B" w:rsidP="00CB7D1B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/>
        <w:jc w:val="both"/>
        <w:rPr>
          <w:rFonts w:ascii="Times New Roman" w:hAnsi="Times New Roman"/>
          <w:b/>
          <w:lang w:eastAsia="en-US"/>
        </w:rPr>
      </w:pPr>
      <w:r w:rsidRPr="00CB7D1B">
        <w:rPr>
          <w:rFonts w:ascii="Times New Roman" w:hAnsi="Times New Roman"/>
          <w:b/>
          <w:lang w:eastAsia="en-US"/>
        </w:rPr>
        <w:t>Същност на понятието „труден” пациент.</w:t>
      </w:r>
    </w:p>
    <w:p w:rsidR="00CB7D1B" w:rsidRPr="00CB7D1B" w:rsidRDefault="00CB7D1B" w:rsidP="00CB7D1B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/>
        <w:jc w:val="both"/>
        <w:rPr>
          <w:rFonts w:ascii="Times New Roman" w:hAnsi="Times New Roman"/>
          <w:b/>
          <w:lang w:eastAsia="en-US"/>
        </w:rPr>
      </w:pPr>
      <w:r w:rsidRPr="00CB7D1B">
        <w:rPr>
          <w:rFonts w:ascii="Times New Roman" w:hAnsi="Times New Roman"/>
          <w:b/>
          <w:lang w:eastAsia="en-US"/>
        </w:rPr>
        <w:t>Основни категории трудни пациенти.</w:t>
      </w:r>
    </w:p>
    <w:p w:rsidR="00CB7D1B" w:rsidRPr="00CB7D1B" w:rsidRDefault="00CB7D1B" w:rsidP="00CB7D1B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/>
        <w:jc w:val="both"/>
        <w:rPr>
          <w:rFonts w:ascii="Times New Roman" w:hAnsi="Times New Roman"/>
          <w:b/>
          <w:lang w:eastAsia="en-US"/>
        </w:rPr>
      </w:pPr>
      <w:r w:rsidRPr="00CB7D1B">
        <w:rPr>
          <w:rFonts w:ascii="Times New Roman" w:hAnsi="Times New Roman"/>
          <w:b/>
          <w:lang w:eastAsia="en-US"/>
        </w:rPr>
        <w:t>Принципи на работа с „трудни” пациенти.</w:t>
      </w:r>
    </w:p>
    <w:p w:rsidR="00CB7D1B" w:rsidRPr="00CB7D1B" w:rsidRDefault="00CB7D1B" w:rsidP="00CB7D1B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/>
        <w:jc w:val="both"/>
        <w:rPr>
          <w:rFonts w:ascii="Times New Roman" w:hAnsi="Times New Roman"/>
          <w:b/>
          <w:lang w:eastAsia="en-US"/>
        </w:rPr>
      </w:pPr>
      <w:r w:rsidRPr="00CB7D1B">
        <w:rPr>
          <w:rFonts w:ascii="Times New Roman" w:hAnsi="Times New Roman"/>
          <w:b/>
          <w:lang w:eastAsia="en-US"/>
        </w:rPr>
        <w:t>Подходи на ОПЛ за „справяне” с необщителен, депресиран пациент, с пациент имащ говорни и слухови проблеми</w:t>
      </w:r>
    </w:p>
    <w:p w:rsidR="00CB7D1B" w:rsidRPr="00CB7D1B" w:rsidRDefault="00CB7D1B" w:rsidP="00CB7D1B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CB7D1B">
        <w:rPr>
          <w:rFonts w:ascii="Times New Roman" w:hAnsi="Times New Roman"/>
          <w:b/>
          <w:lang w:eastAsia="en-US"/>
        </w:rPr>
        <w:t>МЕТОДИ ЗА ОБУЧЕНИЕ:</w:t>
      </w:r>
    </w:p>
    <w:p w:rsidR="00CB7D1B" w:rsidRPr="00CB7D1B" w:rsidRDefault="00CB7D1B" w:rsidP="00CB7D1B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CB7D1B">
        <w:rPr>
          <w:rFonts w:ascii="Times New Roman" w:hAnsi="Times New Roman"/>
          <w:b/>
          <w:lang w:eastAsia="en-US"/>
        </w:rPr>
        <w:t>Групова дискусия</w:t>
      </w:r>
    </w:p>
    <w:p w:rsidR="00CB7D1B" w:rsidRPr="00CB7D1B" w:rsidRDefault="00CB7D1B" w:rsidP="00CB7D1B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CB7D1B">
        <w:rPr>
          <w:rFonts w:ascii="Times New Roman" w:hAnsi="Times New Roman"/>
          <w:b/>
          <w:lang w:eastAsia="en-US"/>
        </w:rPr>
        <w:t>Работа в малки групи</w:t>
      </w:r>
    </w:p>
    <w:p w:rsidR="00CB7D1B" w:rsidRPr="00CB7D1B" w:rsidRDefault="00CB7D1B" w:rsidP="00CB7D1B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CB7D1B">
        <w:rPr>
          <w:rFonts w:ascii="Times New Roman" w:hAnsi="Times New Roman"/>
          <w:b/>
          <w:lang w:eastAsia="en-US"/>
        </w:rPr>
        <w:t>Ролеви игри</w:t>
      </w:r>
    </w:p>
    <w:p w:rsidR="00CB7D1B" w:rsidRPr="00CB7D1B" w:rsidRDefault="00CB7D1B" w:rsidP="00CB7D1B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CB7D1B">
        <w:rPr>
          <w:rFonts w:ascii="Times New Roman" w:hAnsi="Times New Roman"/>
          <w:b/>
          <w:lang w:eastAsia="en-US"/>
        </w:rPr>
        <w:t>Обсъждане на казуси</w:t>
      </w:r>
    </w:p>
    <w:p w:rsidR="00DE60C2" w:rsidRDefault="00DE60C2" w:rsidP="00DE60C2">
      <w:pPr>
        <w:overflowPunct/>
        <w:autoSpaceDE/>
        <w:adjustRightInd/>
        <w:rPr>
          <w:rFonts w:ascii="Times New Roman" w:hAnsi="Times New Roman"/>
          <w:szCs w:val="24"/>
        </w:rPr>
      </w:pPr>
    </w:p>
    <w:p w:rsidR="00DE60C2" w:rsidRDefault="00DE60C2" w:rsidP="00DE60C2">
      <w:pPr>
        <w:pStyle w:val="st11"/>
        <w:ind w:firstLine="0"/>
        <w:jc w:val="both"/>
        <w:rPr>
          <w:rFonts w:ascii="Times New Roman" w:hAnsi="Times New Roman"/>
          <w:sz w:val="24"/>
        </w:rPr>
      </w:pPr>
    </w:p>
    <w:p w:rsidR="00CF318E" w:rsidRDefault="00CF318E" w:rsidP="00DE60C2">
      <w:pPr>
        <w:pStyle w:val="st11"/>
        <w:ind w:firstLine="0"/>
        <w:jc w:val="both"/>
        <w:rPr>
          <w:sz w:val="24"/>
        </w:rPr>
      </w:pPr>
    </w:p>
    <w:p w:rsidR="00CF318E" w:rsidRDefault="00CF318E" w:rsidP="00DE60C2">
      <w:pPr>
        <w:pStyle w:val="st11"/>
        <w:ind w:firstLine="0"/>
        <w:jc w:val="both"/>
        <w:rPr>
          <w:sz w:val="24"/>
        </w:rPr>
      </w:pPr>
    </w:p>
    <w:p w:rsidR="00DE60C2" w:rsidRDefault="00DE60C2" w:rsidP="00DE60C2">
      <w:pPr>
        <w:pStyle w:val="st11"/>
        <w:ind w:firstLine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Сектор</w:t>
      </w:r>
    </w:p>
    <w:p w:rsidR="00DE60C2" w:rsidRDefault="00DE60C2" w:rsidP="00DE60C2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A27602" w:rsidRDefault="00A27602"/>
    <w:sectPr w:rsidR="00A27602" w:rsidSect="00CF318E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AA" w:rsidRDefault="00C02BAA" w:rsidP="00CF318E">
      <w:r>
        <w:separator/>
      </w:r>
    </w:p>
  </w:endnote>
  <w:endnote w:type="continuationSeparator" w:id="0">
    <w:p w:rsidR="00C02BAA" w:rsidRDefault="00C02BAA" w:rsidP="00CF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18E" w:rsidRDefault="00CF318E" w:rsidP="00CF318E">
    <w:pPr>
      <w:pBdr>
        <w:top w:val="single" w:sz="4" w:space="1" w:color="auto"/>
      </w:pBdr>
      <w:tabs>
        <w:tab w:val="left" w:pos="300"/>
        <w:tab w:val="center" w:pos="4535"/>
        <w:tab w:val="center" w:pos="4703"/>
        <w:tab w:val="right" w:pos="9070"/>
        <w:tab w:val="right" w:pos="9406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Стр.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 xml:space="preserve"> от </w:t>
    </w:r>
    <w:r>
      <w:rPr>
        <w:i/>
      </w:rPr>
      <w:fldChar w:fldCharType="begin"/>
    </w:r>
    <w:r>
      <w:rPr>
        <w:i/>
      </w:rPr>
      <w:instrText xml:space="preserve"> NUMPAGES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 xml:space="preserve"> страници</w:t>
    </w:r>
  </w:p>
  <w:p w:rsidR="00CF318E" w:rsidRDefault="00CF31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18E" w:rsidRDefault="00CF318E" w:rsidP="00CF318E">
    <w:pPr>
      <w:pBdr>
        <w:top w:val="single" w:sz="4" w:space="1" w:color="auto"/>
      </w:pBdr>
      <w:tabs>
        <w:tab w:val="left" w:pos="300"/>
        <w:tab w:val="center" w:pos="4535"/>
        <w:tab w:val="center" w:pos="4703"/>
        <w:tab w:val="right" w:pos="9070"/>
        <w:tab w:val="right" w:pos="9406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Стр.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от </w:t>
    </w:r>
    <w:r>
      <w:rPr>
        <w:i/>
      </w:rPr>
      <w:fldChar w:fldCharType="begin"/>
    </w:r>
    <w:r>
      <w:rPr>
        <w:i/>
      </w:rPr>
      <w:instrText xml:space="preserve"> NUMPAGES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 xml:space="preserve"> страници</w:t>
    </w:r>
  </w:p>
  <w:p w:rsidR="00CF318E" w:rsidRDefault="00CF3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AA" w:rsidRDefault="00C02BAA" w:rsidP="00CF318E">
      <w:r>
        <w:separator/>
      </w:r>
    </w:p>
  </w:footnote>
  <w:footnote w:type="continuationSeparator" w:id="0">
    <w:p w:rsidR="00C02BAA" w:rsidRDefault="00C02BAA" w:rsidP="00CF3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CF318E" w:rsidTr="00CF318E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  <w:hideMark/>
        </w:tcPr>
        <w:p w:rsidR="00CF318E" w:rsidRDefault="00CF318E" w:rsidP="00CF318E">
          <w:pPr>
            <w:spacing w:line="276" w:lineRule="auto"/>
            <w:rPr>
              <w:rFonts w:ascii="Arial Narrow" w:hAnsi="Arial Narrow"/>
              <w:b/>
              <w:sz w:val="36"/>
              <w:szCs w:val="36"/>
            </w:rPr>
          </w:pPr>
          <w: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509555974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 xml:space="preserve">               МЕДИЦИНСКИ УНИВЕРСИТЕТ – ПЛЕВЕН</w:t>
          </w:r>
        </w:p>
      </w:tc>
    </w:tr>
    <w:tr w:rsidR="00CF318E" w:rsidTr="00CF318E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CF318E" w:rsidRDefault="00CF318E" w:rsidP="00CF318E">
          <w:pPr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CF318E" w:rsidTr="00CF318E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CF318E" w:rsidRDefault="00CF318E" w:rsidP="00CF318E">
          <w:pPr>
            <w:tabs>
              <w:tab w:val="left" w:pos="2960"/>
            </w:tabs>
            <w:spacing w:line="276" w:lineRule="auto"/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ОБЩа медицина, съдебна медицина и деонтология”</w:t>
          </w:r>
        </w:p>
      </w:tc>
    </w:tr>
  </w:tbl>
  <w:p w:rsidR="00CF318E" w:rsidRDefault="00CF31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532"/>
    <w:multiLevelType w:val="hybridMultilevel"/>
    <w:tmpl w:val="562411B4"/>
    <w:lvl w:ilvl="0" w:tplc="99886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24F5"/>
    <w:multiLevelType w:val="hybridMultilevel"/>
    <w:tmpl w:val="D81ADD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607F9"/>
    <w:multiLevelType w:val="hybridMultilevel"/>
    <w:tmpl w:val="F5E03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7674B"/>
    <w:multiLevelType w:val="multilevel"/>
    <w:tmpl w:val="5012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6AAF0561"/>
    <w:multiLevelType w:val="hybridMultilevel"/>
    <w:tmpl w:val="D73A7A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8D"/>
    <w:rsid w:val="00A27602"/>
    <w:rsid w:val="00C02BAA"/>
    <w:rsid w:val="00CA018D"/>
    <w:rsid w:val="00CB7D1B"/>
    <w:rsid w:val="00CF318E"/>
    <w:rsid w:val="00DA7A2D"/>
    <w:rsid w:val="00D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0C8FE94-0480-4541-A95E-5D8F2E14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0C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DE60C2"/>
    <w:rPr>
      <w:sz w:val="26"/>
      <w:szCs w:val="24"/>
    </w:rPr>
  </w:style>
  <w:style w:type="paragraph" w:customStyle="1" w:styleId="st11">
    <w:name w:val="st_1.1"/>
    <w:basedOn w:val="Normal"/>
    <w:link w:val="st11Char"/>
    <w:rsid w:val="00DE60C2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318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18E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F318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18E"/>
    <w:rPr>
      <w:rFonts w:ascii="Arial" w:eastAsia="Times New Roman" w:hAnsi="Arial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Tzanev-Home</cp:lastModifiedBy>
  <cp:revision>5</cp:revision>
  <dcterms:created xsi:type="dcterms:W3CDTF">2015-11-06T11:18:00Z</dcterms:created>
  <dcterms:modified xsi:type="dcterms:W3CDTF">2015-11-20T18:19:00Z</dcterms:modified>
</cp:coreProperties>
</file>