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57A" w:rsidRPr="000837B5" w:rsidRDefault="008D057A" w:rsidP="005954F9">
      <w:pPr>
        <w:spacing w:line="276" w:lineRule="auto"/>
        <w:jc w:val="center"/>
        <w:rPr>
          <w:rFonts w:ascii="Arial" w:hAnsi="Arial" w:cs="Arial"/>
          <w:b/>
          <w:bCs/>
          <w:sz w:val="28"/>
          <w:szCs w:val="28"/>
        </w:rPr>
      </w:pPr>
      <w:r w:rsidRPr="000837B5">
        <w:rPr>
          <w:rFonts w:ascii="Arial" w:hAnsi="Arial" w:cs="Arial"/>
          <w:b/>
          <w:bCs/>
          <w:sz w:val="28"/>
          <w:szCs w:val="28"/>
        </w:rPr>
        <w:t>УЧЕБЕН ПЛАН НА СПЕЦИАЛНОСТ "ОБЩЕСТВЕНО ЗДРАВЕ И ЗДРАВЕН МЕНИДЖМЪНТ"</w:t>
      </w:r>
    </w:p>
    <w:p w:rsidR="008D057A" w:rsidRPr="00C04E78" w:rsidRDefault="008D057A" w:rsidP="005954F9">
      <w:pPr>
        <w:spacing w:line="276" w:lineRule="auto"/>
        <w:jc w:val="center"/>
        <w:rPr>
          <w:rFonts w:ascii="Arial" w:hAnsi="Arial" w:cs="Arial"/>
          <w:b/>
          <w:sz w:val="28"/>
          <w:szCs w:val="28"/>
          <w:lang w:val="en-US"/>
        </w:rPr>
      </w:pPr>
      <w:r w:rsidRPr="000837B5">
        <w:rPr>
          <w:rFonts w:ascii="Arial" w:hAnsi="Arial" w:cs="Arial"/>
          <w:b/>
          <w:sz w:val="28"/>
          <w:szCs w:val="28"/>
        </w:rPr>
        <w:t>за образователно-квалификационна сте</w:t>
      </w:r>
      <w:r w:rsidR="00C04E78">
        <w:rPr>
          <w:rFonts w:ascii="Arial" w:hAnsi="Arial" w:cs="Arial"/>
          <w:b/>
          <w:sz w:val="28"/>
          <w:szCs w:val="28"/>
        </w:rPr>
        <w:t>пен "магистър"</w:t>
      </w:r>
      <w:r w:rsidR="002D1C77">
        <w:rPr>
          <w:rFonts w:ascii="Arial" w:hAnsi="Arial" w:cs="Arial"/>
          <w:b/>
          <w:sz w:val="28"/>
          <w:szCs w:val="28"/>
        </w:rPr>
        <w:t>, дистанционна форма на обучение</w:t>
      </w:r>
    </w:p>
    <w:p w:rsidR="008D057A" w:rsidRPr="000837B5" w:rsidRDefault="008D057A" w:rsidP="005954F9">
      <w:pPr>
        <w:spacing w:line="276" w:lineRule="auto"/>
        <w:jc w:val="center"/>
        <w:rPr>
          <w:rFonts w:ascii="Arial" w:hAnsi="Arial" w:cs="Arial"/>
        </w:rPr>
      </w:pPr>
      <w:r w:rsidRPr="000837B5">
        <w:rPr>
          <w:rFonts w:ascii="Arial" w:hAnsi="Arial" w:cs="Arial"/>
        </w:rPr>
        <w:t>(в сила от 20</w:t>
      </w:r>
      <w:r w:rsidR="002D1C77">
        <w:rPr>
          <w:rFonts w:ascii="Arial" w:hAnsi="Arial" w:cs="Arial"/>
        </w:rPr>
        <w:t>12/</w:t>
      </w:r>
      <w:r w:rsidRPr="000837B5">
        <w:rPr>
          <w:rFonts w:ascii="Arial" w:hAnsi="Arial" w:cs="Arial"/>
        </w:rPr>
        <w:t>20</w:t>
      </w:r>
      <w:r w:rsidR="002D1C77">
        <w:rPr>
          <w:rFonts w:ascii="Arial" w:hAnsi="Arial" w:cs="Arial"/>
        </w:rPr>
        <w:t>13</w:t>
      </w:r>
      <w:r w:rsidRPr="000837B5">
        <w:rPr>
          <w:rFonts w:ascii="Arial" w:hAnsi="Arial" w:cs="Arial"/>
        </w:rPr>
        <w:t xml:space="preserve"> г., </w:t>
      </w:r>
      <w:r w:rsidR="002D1C77">
        <w:rPr>
          <w:rFonts w:ascii="Arial" w:hAnsi="Arial" w:cs="Arial"/>
        </w:rPr>
        <w:t xml:space="preserve">актуализиран с </w:t>
      </w:r>
      <w:r w:rsidRPr="000837B5">
        <w:rPr>
          <w:rFonts w:ascii="Arial" w:hAnsi="Arial" w:cs="Arial"/>
        </w:rPr>
        <w:t>Ре</w:t>
      </w:r>
      <w:r w:rsidR="00326ACA">
        <w:rPr>
          <w:rFonts w:ascii="Arial" w:hAnsi="Arial" w:cs="Arial"/>
        </w:rPr>
        <w:t>шение на АС на МУ-Плевен, Протокол №</w:t>
      </w:r>
      <w:r w:rsidR="002D1C77">
        <w:rPr>
          <w:rFonts w:ascii="Arial" w:hAnsi="Arial" w:cs="Arial"/>
        </w:rPr>
        <w:t>…..</w:t>
      </w:r>
      <w:r w:rsidR="00326ACA">
        <w:rPr>
          <w:rFonts w:ascii="Arial" w:hAnsi="Arial" w:cs="Arial"/>
        </w:rPr>
        <w:t>/ .0</w:t>
      </w:r>
      <w:r w:rsidR="002D1C77">
        <w:rPr>
          <w:rFonts w:ascii="Arial" w:hAnsi="Arial" w:cs="Arial"/>
        </w:rPr>
        <w:t>9</w:t>
      </w:r>
      <w:r w:rsidR="00326ACA">
        <w:rPr>
          <w:rFonts w:ascii="Arial" w:hAnsi="Arial" w:cs="Arial"/>
        </w:rPr>
        <w:t>.</w:t>
      </w:r>
      <w:r w:rsidRPr="000837B5">
        <w:rPr>
          <w:rFonts w:ascii="Arial" w:hAnsi="Arial" w:cs="Arial"/>
        </w:rPr>
        <w:t>201</w:t>
      </w:r>
      <w:r w:rsidR="002D1C77">
        <w:rPr>
          <w:rFonts w:ascii="Arial" w:hAnsi="Arial" w:cs="Arial"/>
        </w:rPr>
        <w:t>6</w:t>
      </w:r>
      <w:r w:rsidRPr="000837B5">
        <w:rPr>
          <w:rFonts w:ascii="Arial" w:hAnsi="Arial" w:cs="Arial"/>
        </w:rPr>
        <w:t xml:space="preserve"> г.)</w:t>
      </w:r>
    </w:p>
    <w:tbl>
      <w:tblPr>
        <w:tblpPr w:leftFromText="141" w:rightFromText="141" w:vertAnchor="text" w:horzAnchor="margin" w:tblpX="108" w:tblpY="23"/>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921"/>
      </w:tblGrid>
      <w:tr w:rsidR="006407D1" w:rsidRPr="00103650" w:rsidTr="006407D1">
        <w:trPr>
          <w:trHeight w:val="454"/>
        </w:trPr>
        <w:tc>
          <w:tcPr>
            <w:tcW w:w="646" w:type="dxa"/>
            <w:shd w:val="clear" w:color="auto" w:fill="auto"/>
            <w:vAlign w:val="center"/>
          </w:tcPr>
          <w:p w:rsidR="006407D1" w:rsidRPr="00103650" w:rsidRDefault="006407D1" w:rsidP="008D1573">
            <w:pPr>
              <w:jc w:val="center"/>
              <w:rPr>
                <w:b/>
                <w:caps/>
                <w:sz w:val="20"/>
                <w:szCs w:val="20"/>
              </w:rPr>
            </w:pPr>
            <w:r w:rsidRPr="00103650">
              <w:rPr>
                <w:b/>
                <w:caps/>
                <w:sz w:val="20"/>
                <w:szCs w:val="20"/>
              </w:rPr>
              <w:t>№</w:t>
            </w:r>
          </w:p>
        </w:tc>
        <w:tc>
          <w:tcPr>
            <w:tcW w:w="13921" w:type="dxa"/>
            <w:shd w:val="clear" w:color="auto" w:fill="auto"/>
            <w:vAlign w:val="center"/>
          </w:tcPr>
          <w:p w:rsidR="006407D1" w:rsidRPr="00103650" w:rsidRDefault="006407D1" w:rsidP="008D1573">
            <w:pPr>
              <w:jc w:val="center"/>
              <w:rPr>
                <w:b/>
                <w:caps/>
                <w:sz w:val="20"/>
                <w:szCs w:val="20"/>
              </w:rPr>
            </w:pPr>
            <w:r w:rsidRPr="00103650">
              <w:rPr>
                <w:b/>
                <w:caps/>
                <w:sz w:val="20"/>
                <w:szCs w:val="20"/>
              </w:rPr>
              <w:t>Учебни дисциплини</w:t>
            </w:r>
          </w:p>
        </w:tc>
      </w:tr>
      <w:tr w:rsidR="006407D1" w:rsidTr="006407D1">
        <w:trPr>
          <w:trHeight w:hRule="exact" w:val="401"/>
        </w:trPr>
        <w:tc>
          <w:tcPr>
            <w:tcW w:w="646" w:type="dxa"/>
            <w:shd w:val="clear" w:color="auto" w:fill="auto"/>
            <w:vAlign w:val="center"/>
          </w:tcPr>
          <w:p w:rsidR="006407D1" w:rsidRDefault="006407D1" w:rsidP="008D1573">
            <w:pPr>
              <w:jc w:val="center"/>
            </w:pPr>
          </w:p>
        </w:tc>
        <w:tc>
          <w:tcPr>
            <w:tcW w:w="13921" w:type="dxa"/>
            <w:shd w:val="clear" w:color="auto" w:fill="auto"/>
            <w:vAlign w:val="center"/>
          </w:tcPr>
          <w:p w:rsidR="006407D1" w:rsidRPr="00103650" w:rsidRDefault="006407D1" w:rsidP="008D1573">
            <w:pPr>
              <w:spacing w:before="60"/>
              <w:rPr>
                <w:b/>
                <w:caps/>
                <w:sz w:val="20"/>
                <w:szCs w:val="20"/>
              </w:rPr>
            </w:pPr>
            <w:r w:rsidRPr="00103650">
              <w:rPr>
                <w:b/>
                <w:caps/>
                <w:sz w:val="20"/>
                <w:szCs w:val="20"/>
              </w:rPr>
              <w:t>Първи семестър</w:t>
            </w:r>
          </w:p>
        </w:tc>
      </w:tr>
      <w:tr w:rsidR="006407D1" w:rsidTr="006407D1">
        <w:trPr>
          <w:trHeight w:hRule="exact" w:val="114"/>
        </w:trPr>
        <w:tc>
          <w:tcPr>
            <w:tcW w:w="646" w:type="dxa"/>
            <w:shd w:val="clear" w:color="auto" w:fill="auto"/>
            <w:vAlign w:val="center"/>
          </w:tcPr>
          <w:p w:rsidR="006407D1" w:rsidRDefault="006407D1" w:rsidP="008D1573">
            <w:pPr>
              <w:jc w:val="center"/>
            </w:pPr>
          </w:p>
        </w:tc>
        <w:tc>
          <w:tcPr>
            <w:tcW w:w="13921" w:type="dxa"/>
            <w:shd w:val="clear" w:color="auto" w:fill="auto"/>
            <w:vAlign w:val="center"/>
          </w:tcPr>
          <w:p w:rsidR="006407D1" w:rsidRPr="00103650" w:rsidRDefault="006407D1" w:rsidP="008D1573">
            <w:pPr>
              <w:spacing w:before="60"/>
              <w:rPr>
                <w:b/>
                <w:caps/>
                <w:sz w:val="20"/>
                <w:szCs w:val="20"/>
              </w:rPr>
            </w:pPr>
          </w:p>
        </w:tc>
      </w:tr>
      <w:tr w:rsidR="006407D1" w:rsidTr="006407D1">
        <w:trPr>
          <w:trHeight w:hRule="exact" w:val="401"/>
        </w:trPr>
        <w:tc>
          <w:tcPr>
            <w:tcW w:w="646" w:type="dxa"/>
            <w:shd w:val="clear" w:color="auto" w:fill="auto"/>
            <w:vAlign w:val="center"/>
          </w:tcPr>
          <w:p w:rsidR="006407D1" w:rsidRDefault="006407D1" w:rsidP="008D1573">
            <w:pPr>
              <w:jc w:val="center"/>
            </w:pPr>
          </w:p>
        </w:tc>
        <w:tc>
          <w:tcPr>
            <w:tcW w:w="13921" w:type="dxa"/>
            <w:shd w:val="clear" w:color="auto" w:fill="auto"/>
            <w:vAlign w:val="center"/>
          </w:tcPr>
          <w:p w:rsidR="006407D1" w:rsidRPr="00103650" w:rsidRDefault="006407D1" w:rsidP="008D1573">
            <w:pPr>
              <w:spacing w:before="60"/>
              <w:rPr>
                <w:b/>
                <w:caps/>
                <w:sz w:val="20"/>
                <w:szCs w:val="20"/>
              </w:rPr>
            </w:pPr>
            <w:r w:rsidRPr="00103650">
              <w:rPr>
                <w:b/>
                <w:caps/>
                <w:sz w:val="20"/>
                <w:szCs w:val="20"/>
              </w:rPr>
              <w:t>Задължителни дисциплини</w:t>
            </w:r>
          </w:p>
        </w:tc>
      </w:tr>
      <w:tr w:rsidR="006407D1" w:rsidTr="006407D1">
        <w:trPr>
          <w:trHeight w:hRule="exact" w:val="401"/>
        </w:trPr>
        <w:tc>
          <w:tcPr>
            <w:tcW w:w="646" w:type="dxa"/>
            <w:shd w:val="clear" w:color="auto" w:fill="auto"/>
            <w:vAlign w:val="center"/>
          </w:tcPr>
          <w:p w:rsidR="006407D1" w:rsidRPr="00F03CF1" w:rsidRDefault="006407D1" w:rsidP="008D1573">
            <w:pPr>
              <w:jc w:val="center"/>
            </w:pPr>
            <w:r w:rsidRPr="00F03CF1">
              <w:t>1.</w:t>
            </w:r>
          </w:p>
        </w:tc>
        <w:tc>
          <w:tcPr>
            <w:tcW w:w="13921" w:type="dxa"/>
            <w:shd w:val="clear" w:color="auto" w:fill="auto"/>
            <w:vAlign w:val="center"/>
          </w:tcPr>
          <w:p w:rsidR="006407D1" w:rsidRPr="005416CF" w:rsidRDefault="006407D1" w:rsidP="008D1573">
            <w:r w:rsidRPr="00F03CF1">
              <w:t>Основи на управлението в здравеопазването</w:t>
            </w:r>
            <w:r>
              <w:rPr>
                <w:lang w:val="en-US"/>
              </w:rPr>
              <w:t xml:space="preserve"> – </w:t>
            </w:r>
            <w:r>
              <w:t xml:space="preserve">Проф. Тони </w:t>
            </w:r>
            <w:proofErr w:type="spellStart"/>
            <w:r>
              <w:t>Веков</w:t>
            </w:r>
            <w:proofErr w:type="spellEnd"/>
          </w:p>
        </w:tc>
      </w:tr>
      <w:tr w:rsidR="006407D1" w:rsidTr="006407D1">
        <w:trPr>
          <w:trHeight w:hRule="exact" w:val="371"/>
        </w:trPr>
        <w:tc>
          <w:tcPr>
            <w:tcW w:w="646" w:type="dxa"/>
            <w:shd w:val="clear" w:color="auto" w:fill="auto"/>
            <w:vAlign w:val="center"/>
          </w:tcPr>
          <w:p w:rsidR="006407D1" w:rsidRDefault="006407D1" w:rsidP="008D1573">
            <w:pPr>
              <w:jc w:val="center"/>
            </w:pPr>
            <w:r>
              <w:t>2.</w:t>
            </w:r>
          </w:p>
        </w:tc>
        <w:tc>
          <w:tcPr>
            <w:tcW w:w="13921" w:type="dxa"/>
            <w:shd w:val="clear" w:color="auto" w:fill="auto"/>
            <w:vAlign w:val="center"/>
          </w:tcPr>
          <w:p w:rsidR="006407D1" w:rsidRDefault="006407D1" w:rsidP="008D1573">
            <w:r>
              <w:t>Управление на човешките ресурси – Доц. Гена Грънчарова</w:t>
            </w:r>
          </w:p>
        </w:tc>
      </w:tr>
      <w:tr w:rsidR="006407D1" w:rsidTr="006407D1">
        <w:trPr>
          <w:trHeight w:hRule="exact" w:val="718"/>
        </w:trPr>
        <w:tc>
          <w:tcPr>
            <w:tcW w:w="646" w:type="dxa"/>
            <w:shd w:val="clear" w:color="auto" w:fill="auto"/>
            <w:vAlign w:val="center"/>
          </w:tcPr>
          <w:p w:rsidR="006407D1" w:rsidRDefault="006407D1" w:rsidP="008D1573">
            <w:pPr>
              <w:jc w:val="center"/>
            </w:pPr>
            <w:r>
              <w:t>3.</w:t>
            </w:r>
          </w:p>
        </w:tc>
        <w:tc>
          <w:tcPr>
            <w:tcW w:w="13921" w:type="dxa"/>
            <w:shd w:val="clear" w:color="auto" w:fill="auto"/>
            <w:vAlign w:val="center"/>
          </w:tcPr>
          <w:p w:rsidR="006407D1" w:rsidRDefault="006407D1" w:rsidP="008D1573">
            <w:r>
              <w:t>Компютърни технологии в управлен</w:t>
            </w:r>
            <w:r w:rsidR="0053463B">
              <w:t xml:space="preserve">ието на здравеопазването – Доц. Георги </w:t>
            </w:r>
            <w:r>
              <w:t>Цанев, ас. Кирил Статев</w:t>
            </w:r>
            <w:bookmarkStart w:id="0" w:name="_GoBack"/>
            <w:bookmarkEnd w:id="0"/>
          </w:p>
        </w:tc>
      </w:tr>
      <w:tr w:rsidR="006407D1" w:rsidTr="006407D1">
        <w:trPr>
          <w:trHeight w:hRule="exact" w:val="401"/>
        </w:trPr>
        <w:tc>
          <w:tcPr>
            <w:tcW w:w="646" w:type="dxa"/>
            <w:shd w:val="clear" w:color="auto" w:fill="auto"/>
            <w:vAlign w:val="center"/>
          </w:tcPr>
          <w:p w:rsidR="006407D1" w:rsidRDefault="006407D1" w:rsidP="008D1573">
            <w:pPr>
              <w:jc w:val="center"/>
            </w:pPr>
            <w:r>
              <w:t>4.</w:t>
            </w:r>
          </w:p>
        </w:tc>
        <w:tc>
          <w:tcPr>
            <w:tcW w:w="13921" w:type="dxa"/>
            <w:shd w:val="clear" w:color="auto" w:fill="auto"/>
            <w:vAlign w:val="center"/>
          </w:tcPr>
          <w:p w:rsidR="006407D1" w:rsidRDefault="006407D1" w:rsidP="008D1573">
            <w:proofErr w:type="spellStart"/>
            <w:r>
              <w:t>Биоетика</w:t>
            </w:r>
            <w:proofErr w:type="spellEnd"/>
            <w:r>
              <w:t xml:space="preserve"> – Проф. Силвия Янкуловска</w:t>
            </w:r>
          </w:p>
        </w:tc>
      </w:tr>
      <w:tr w:rsidR="006407D1" w:rsidTr="006407D1">
        <w:trPr>
          <w:trHeight w:hRule="exact" w:val="401"/>
        </w:trPr>
        <w:tc>
          <w:tcPr>
            <w:tcW w:w="646" w:type="dxa"/>
            <w:shd w:val="clear" w:color="auto" w:fill="auto"/>
            <w:vAlign w:val="center"/>
          </w:tcPr>
          <w:p w:rsidR="006407D1" w:rsidRDefault="006407D1" w:rsidP="008D1573">
            <w:pPr>
              <w:jc w:val="center"/>
            </w:pPr>
            <w:r>
              <w:t>5.</w:t>
            </w:r>
          </w:p>
        </w:tc>
        <w:tc>
          <w:tcPr>
            <w:tcW w:w="13921" w:type="dxa"/>
            <w:shd w:val="clear" w:color="auto" w:fill="auto"/>
            <w:vAlign w:val="center"/>
          </w:tcPr>
          <w:p w:rsidR="006407D1" w:rsidRDefault="006407D1" w:rsidP="008D1573">
            <w:r>
              <w:t xml:space="preserve">Управление на времето . Доц. </w:t>
            </w:r>
            <w:proofErr w:type="spellStart"/>
            <w:r>
              <w:t>Макрета</w:t>
            </w:r>
            <w:proofErr w:type="spellEnd"/>
            <w:r>
              <w:t xml:space="preserve"> Драганова</w:t>
            </w:r>
          </w:p>
        </w:tc>
      </w:tr>
      <w:tr w:rsidR="006407D1" w:rsidTr="006407D1">
        <w:trPr>
          <w:trHeight w:val="482"/>
        </w:trPr>
        <w:tc>
          <w:tcPr>
            <w:tcW w:w="646" w:type="dxa"/>
            <w:shd w:val="clear" w:color="auto" w:fill="auto"/>
            <w:vAlign w:val="center"/>
          </w:tcPr>
          <w:p w:rsidR="006407D1" w:rsidRDefault="006407D1" w:rsidP="008D1573">
            <w:pPr>
              <w:spacing w:before="60"/>
              <w:jc w:val="center"/>
            </w:pPr>
          </w:p>
        </w:tc>
        <w:tc>
          <w:tcPr>
            <w:tcW w:w="13921" w:type="dxa"/>
            <w:shd w:val="clear" w:color="auto" w:fill="auto"/>
            <w:vAlign w:val="center"/>
          </w:tcPr>
          <w:p w:rsidR="006407D1" w:rsidRPr="00103650" w:rsidRDefault="006407D1" w:rsidP="00A23746">
            <w:pPr>
              <w:spacing w:before="60"/>
              <w:rPr>
                <w:b/>
                <w:caps/>
                <w:sz w:val="20"/>
                <w:szCs w:val="20"/>
              </w:rPr>
            </w:pPr>
            <w:r w:rsidRPr="00103650">
              <w:rPr>
                <w:b/>
                <w:caps/>
                <w:sz w:val="20"/>
                <w:szCs w:val="20"/>
              </w:rPr>
              <w:t>Избираеми дисциплини (</w:t>
            </w:r>
            <w:r>
              <w:rPr>
                <w:b/>
                <w:caps/>
                <w:sz w:val="20"/>
                <w:szCs w:val="20"/>
              </w:rPr>
              <w:t xml:space="preserve">задължително се </w:t>
            </w:r>
            <w:r w:rsidRPr="00103650">
              <w:rPr>
                <w:b/>
                <w:caps/>
                <w:sz w:val="20"/>
                <w:szCs w:val="20"/>
              </w:rPr>
              <w:t>избира  една)</w:t>
            </w:r>
          </w:p>
        </w:tc>
      </w:tr>
      <w:tr w:rsidR="006407D1" w:rsidTr="006407D1">
        <w:trPr>
          <w:trHeight w:hRule="exact" w:val="401"/>
        </w:trPr>
        <w:tc>
          <w:tcPr>
            <w:tcW w:w="646" w:type="dxa"/>
            <w:shd w:val="clear" w:color="auto" w:fill="auto"/>
            <w:vAlign w:val="center"/>
          </w:tcPr>
          <w:p w:rsidR="006407D1" w:rsidRDefault="006407D1" w:rsidP="008D1573">
            <w:pPr>
              <w:jc w:val="center"/>
            </w:pPr>
            <w:r>
              <w:t>1.</w:t>
            </w:r>
          </w:p>
        </w:tc>
        <w:tc>
          <w:tcPr>
            <w:tcW w:w="13921" w:type="dxa"/>
            <w:shd w:val="clear" w:color="auto" w:fill="auto"/>
            <w:vAlign w:val="center"/>
          </w:tcPr>
          <w:p w:rsidR="006407D1" w:rsidRDefault="006407D1" w:rsidP="008D1573">
            <w:r>
              <w:t xml:space="preserve">Връзки с обществеността – Доц. </w:t>
            </w:r>
            <w:proofErr w:type="spellStart"/>
            <w:r>
              <w:t>Макрета</w:t>
            </w:r>
            <w:proofErr w:type="spellEnd"/>
            <w:r>
              <w:t xml:space="preserve"> Драганова</w:t>
            </w:r>
          </w:p>
        </w:tc>
      </w:tr>
      <w:tr w:rsidR="006407D1" w:rsidTr="006407D1">
        <w:trPr>
          <w:trHeight w:hRule="exact" w:val="401"/>
        </w:trPr>
        <w:tc>
          <w:tcPr>
            <w:tcW w:w="646" w:type="dxa"/>
            <w:shd w:val="clear" w:color="auto" w:fill="auto"/>
            <w:vAlign w:val="center"/>
          </w:tcPr>
          <w:p w:rsidR="006407D1" w:rsidRDefault="006407D1" w:rsidP="008D1573">
            <w:pPr>
              <w:jc w:val="center"/>
            </w:pPr>
            <w:r>
              <w:t>2.</w:t>
            </w:r>
          </w:p>
        </w:tc>
        <w:tc>
          <w:tcPr>
            <w:tcW w:w="13921" w:type="dxa"/>
            <w:shd w:val="clear" w:color="auto" w:fill="auto"/>
            <w:vAlign w:val="center"/>
          </w:tcPr>
          <w:p w:rsidR="006407D1" w:rsidRPr="00C312A5" w:rsidRDefault="006407D1" w:rsidP="008D1573">
            <w:r>
              <w:t>Методология на изследователската работа – Проф. Петкана Христова</w:t>
            </w:r>
          </w:p>
        </w:tc>
      </w:tr>
    </w:tbl>
    <w:p w:rsidR="00021F6C" w:rsidRPr="008D1573" w:rsidRDefault="00021F6C" w:rsidP="00021F6C">
      <w:pPr>
        <w:rPr>
          <w:sz w:val="16"/>
          <w:szCs w:val="16"/>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13978"/>
      </w:tblGrid>
      <w:tr w:rsidR="006407D1" w:rsidTr="006407D1">
        <w:trPr>
          <w:trHeight w:hRule="exact" w:val="397"/>
        </w:trPr>
        <w:tc>
          <w:tcPr>
            <w:tcW w:w="623" w:type="dxa"/>
            <w:shd w:val="clear" w:color="auto" w:fill="auto"/>
            <w:vAlign w:val="center"/>
          </w:tcPr>
          <w:p w:rsidR="006407D1" w:rsidRDefault="006407D1" w:rsidP="00103650">
            <w:pPr>
              <w:jc w:val="center"/>
            </w:pPr>
          </w:p>
        </w:tc>
        <w:tc>
          <w:tcPr>
            <w:tcW w:w="13978" w:type="dxa"/>
            <w:shd w:val="clear" w:color="auto" w:fill="auto"/>
            <w:vAlign w:val="center"/>
          </w:tcPr>
          <w:p w:rsidR="006407D1" w:rsidRPr="00103650" w:rsidRDefault="006407D1" w:rsidP="00103650">
            <w:pPr>
              <w:spacing w:before="60"/>
              <w:rPr>
                <w:b/>
                <w:caps/>
                <w:sz w:val="20"/>
                <w:szCs w:val="20"/>
              </w:rPr>
            </w:pPr>
            <w:r w:rsidRPr="00103650">
              <w:rPr>
                <w:b/>
                <w:caps/>
                <w:sz w:val="20"/>
                <w:szCs w:val="20"/>
              </w:rPr>
              <w:t>Втори семестър</w:t>
            </w:r>
          </w:p>
        </w:tc>
      </w:tr>
      <w:tr w:rsidR="006407D1" w:rsidTr="006407D1">
        <w:trPr>
          <w:trHeight w:hRule="exact" w:val="113"/>
        </w:trPr>
        <w:tc>
          <w:tcPr>
            <w:tcW w:w="623" w:type="dxa"/>
            <w:shd w:val="clear" w:color="auto" w:fill="auto"/>
            <w:vAlign w:val="center"/>
          </w:tcPr>
          <w:p w:rsidR="006407D1" w:rsidRDefault="006407D1" w:rsidP="00103650">
            <w:pPr>
              <w:jc w:val="center"/>
            </w:pPr>
          </w:p>
        </w:tc>
        <w:tc>
          <w:tcPr>
            <w:tcW w:w="13978" w:type="dxa"/>
            <w:shd w:val="clear" w:color="auto" w:fill="auto"/>
            <w:vAlign w:val="center"/>
          </w:tcPr>
          <w:p w:rsidR="006407D1" w:rsidRPr="00103650" w:rsidRDefault="006407D1" w:rsidP="00103650">
            <w:pPr>
              <w:rPr>
                <w:b/>
                <w:caps/>
                <w:sz w:val="20"/>
                <w:szCs w:val="20"/>
              </w:rPr>
            </w:pPr>
          </w:p>
        </w:tc>
      </w:tr>
      <w:tr w:rsidR="006407D1" w:rsidTr="006407D1">
        <w:trPr>
          <w:trHeight w:hRule="exact" w:val="397"/>
        </w:trPr>
        <w:tc>
          <w:tcPr>
            <w:tcW w:w="623" w:type="dxa"/>
            <w:shd w:val="clear" w:color="auto" w:fill="auto"/>
            <w:vAlign w:val="center"/>
          </w:tcPr>
          <w:p w:rsidR="006407D1" w:rsidRDefault="006407D1" w:rsidP="00103650">
            <w:pPr>
              <w:jc w:val="center"/>
            </w:pPr>
          </w:p>
        </w:tc>
        <w:tc>
          <w:tcPr>
            <w:tcW w:w="13978" w:type="dxa"/>
            <w:shd w:val="clear" w:color="auto" w:fill="auto"/>
            <w:vAlign w:val="center"/>
          </w:tcPr>
          <w:p w:rsidR="006407D1" w:rsidRPr="00103650" w:rsidRDefault="006407D1" w:rsidP="00103650">
            <w:pPr>
              <w:rPr>
                <w:b/>
                <w:caps/>
                <w:sz w:val="20"/>
                <w:szCs w:val="20"/>
              </w:rPr>
            </w:pPr>
            <w:r w:rsidRPr="00103650">
              <w:rPr>
                <w:b/>
                <w:caps/>
                <w:sz w:val="20"/>
                <w:szCs w:val="20"/>
              </w:rPr>
              <w:t>Задължителни дисциплини</w:t>
            </w:r>
          </w:p>
        </w:tc>
      </w:tr>
      <w:tr w:rsidR="006407D1" w:rsidTr="006407D1">
        <w:trPr>
          <w:trHeight w:hRule="exact" w:val="397"/>
        </w:trPr>
        <w:tc>
          <w:tcPr>
            <w:tcW w:w="623" w:type="dxa"/>
            <w:shd w:val="clear" w:color="auto" w:fill="auto"/>
            <w:vAlign w:val="center"/>
          </w:tcPr>
          <w:p w:rsidR="006407D1" w:rsidRDefault="006407D1" w:rsidP="00103650">
            <w:pPr>
              <w:jc w:val="center"/>
            </w:pPr>
            <w:r>
              <w:t>1.</w:t>
            </w:r>
          </w:p>
        </w:tc>
        <w:tc>
          <w:tcPr>
            <w:tcW w:w="13978" w:type="dxa"/>
            <w:shd w:val="clear" w:color="auto" w:fill="auto"/>
            <w:vAlign w:val="center"/>
          </w:tcPr>
          <w:p w:rsidR="006407D1" w:rsidRDefault="006407D1" w:rsidP="00103650">
            <w:r>
              <w:t>Икономика на здравеопазването – Доц. Надя Велева</w:t>
            </w:r>
          </w:p>
        </w:tc>
      </w:tr>
      <w:tr w:rsidR="006407D1" w:rsidTr="006407D1">
        <w:trPr>
          <w:trHeight w:hRule="exact" w:val="397"/>
        </w:trPr>
        <w:tc>
          <w:tcPr>
            <w:tcW w:w="623" w:type="dxa"/>
            <w:shd w:val="clear" w:color="auto" w:fill="auto"/>
            <w:vAlign w:val="center"/>
          </w:tcPr>
          <w:p w:rsidR="006407D1" w:rsidRPr="00F03CF1" w:rsidRDefault="006407D1" w:rsidP="00103650">
            <w:pPr>
              <w:jc w:val="center"/>
            </w:pPr>
            <w:r w:rsidRPr="00F03CF1">
              <w:t>2.</w:t>
            </w:r>
          </w:p>
        </w:tc>
        <w:tc>
          <w:tcPr>
            <w:tcW w:w="13978" w:type="dxa"/>
            <w:shd w:val="clear" w:color="auto" w:fill="auto"/>
            <w:vAlign w:val="center"/>
          </w:tcPr>
          <w:p w:rsidR="006407D1" w:rsidRPr="00F03CF1" w:rsidRDefault="006407D1" w:rsidP="00103650">
            <w:r w:rsidRPr="00F03CF1">
              <w:t>Маркетинг на здравните услуги</w:t>
            </w:r>
            <w:r>
              <w:t xml:space="preserve"> – Проф. Тони </w:t>
            </w:r>
            <w:proofErr w:type="spellStart"/>
            <w:r>
              <w:t>Веков</w:t>
            </w:r>
            <w:proofErr w:type="spellEnd"/>
          </w:p>
        </w:tc>
      </w:tr>
      <w:tr w:rsidR="006407D1" w:rsidTr="006407D1">
        <w:trPr>
          <w:trHeight w:hRule="exact" w:val="397"/>
        </w:trPr>
        <w:tc>
          <w:tcPr>
            <w:tcW w:w="623" w:type="dxa"/>
            <w:shd w:val="clear" w:color="auto" w:fill="auto"/>
            <w:vAlign w:val="center"/>
          </w:tcPr>
          <w:p w:rsidR="006407D1" w:rsidRDefault="006407D1" w:rsidP="00103650">
            <w:pPr>
              <w:jc w:val="center"/>
            </w:pPr>
            <w:r>
              <w:t>3.</w:t>
            </w:r>
          </w:p>
        </w:tc>
        <w:tc>
          <w:tcPr>
            <w:tcW w:w="13978" w:type="dxa"/>
            <w:shd w:val="clear" w:color="auto" w:fill="auto"/>
            <w:vAlign w:val="center"/>
          </w:tcPr>
          <w:p w:rsidR="006407D1" w:rsidRDefault="006407D1" w:rsidP="00103650">
            <w:r>
              <w:t xml:space="preserve">Административно право и процес – Проф. Цветан </w:t>
            </w:r>
            <w:proofErr w:type="spellStart"/>
            <w:r>
              <w:t>Сивков</w:t>
            </w:r>
            <w:proofErr w:type="spellEnd"/>
          </w:p>
        </w:tc>
      </w:tr>
      <w:tr w:rsidR="006407D1" w:rsidTr="006407D1">
        <w:trPr>
          <w:trHeight w:hRule="exact" w:val="397"/>
        </w:trPr>
        <w:tc>
          <w:tcPr>
            <w:tcW w:w="623" w:type="dxa"/>
            <w:shd w:val="clear" w:color="auto" w:fill="auto"/>
            <w:vAlign w:val="center"/>
          </w:tcPr>
          <w:p w:rsidR="006407D1" w:rsidRDefault="006407D1" w:rsidP="00103650">
            <w:pPr>
              <w:jc w:val="center"/>
            </w:pPr>
            <w:r>
              <w:t>4.</w:t>
            </w:r>
          </w:p>
        </w:tc>
        <w:tc>
          <w:tcPr>
            <w:tcW w:w="13978" w:type="dxa"/>
            <w:shd w:val="clear" w:color="auto" w:fill="auto"/>
            <w:vAlign w:val="center"/>
          </w:tcPr>
          <w:p w:rsidR="006407D1" w:rsidRDefault="006407D1" w:rsidP="00103650">
            <w:r>
              <w:t>Статистика в управление на здравеопазването – Проф. Петкана Христова</w:t>
            </w:r>
          </w:p>
        </w:tc>
      </w:tr>
      <w:tr w:rsidR="006407D1" w:rsidTr="006407D1">
        <w:trPr>
          <w:trHeight w:val="493"/>
        </w:trPr>
        <w:tc>
          <w:tcPr>
            <w:tcW w:w="623" w:type="dxa"/>
            <w:shd w:val="clear" w:color="auto" w:fill="auto"/>
            <w:vAlign w:val="center"/>
          </w:tcPr>
          <w:p w:rsidR="006407D1" w:rsidRDefault="006407D1" w:rsidP="00103650">
            <w:pPr>
              <w:jc w:val="center"/>
            </w:pPr>
          </w:p>
        </w:tc>
        <w:tc>
          <w:tcPr>
            <w:tcW w:w="13978" w:type="dxa"/>
            <w:shd w:val="clear" w:color="auto" w:fill="auto"/>
            <w:vAlign w:val="center"/>
          </w:tcPr>
          <w:p w:rsidR="006407D1" w:rsidRPr="00103650" w:rsidRDefault="006407D1" w:rsidP="00A23746">
            <w:pPr>
              <w:rPr>
                <w:b/>
                <w:caps/>
                <w:sz w:val="20"/>
                <w:szCs w:val="20"/>
              </w:rPr>
            </w:pPr>
            <w:r w:rsidRPr="00103650">
              <w:rPr>
                <w:b/>
                <w:caps/>
                <w:sz w:val="20"/>
                <w:szCs w:val="20"/>
              </w:rPr>
              <w:t>Избираеми дисциплини (</w:t>
            </w:r>
            <w:r>
              <w:rPr>
                <w:b/>
                <w:caps/>
                <w:sz w:val="20"/>
                <w:szCs w:val="20"/>
              </w:rPr>
              <w:t xml:space="preserve">задължително се </w:t>
            </w:r>
            <w:r w:rsidRPr="00103650">
              <w:rPr>
                <w:b/>
                <w:caps/>
                <w:sz w:val="20"/>
                <w:szCs w:val="20"/>
              </w:rPr>
              <w:t>избира  една</w:t>
            </w:r>
          </w:p>
        </w:tc>
      </w:tr>
      <w:tr w:rsidR="006407D1" w:rsidTr="006407D1">
        <w:trPr>
          <w:trHeight w:hRule="exact" w:val="397"/>
        </w:trPr>
        <w:tc>
          <w:tcPr>
            <w:tcW w:w="623" w:type="dxa"/>
            <w:shd w:val="clear" w:color="auto" w:fill="auto"/>
            <w:vAlign w:val="center"/>
          </w:tcPr>
          <w:p w:rsidR="006407D1" w:rsidRPr="00F03CF1" w:rsidRDefault="006407D1" w:rsidP="00103650">
            <w:pPr>
              <w:jc w:val="center"/>
            </w:pPr>
            <w:r w:rsidRPr="00F03CF1">
              <w:t>1.</w:t>
            </w:r>
          </w:p>
        </w:tc>
        <w:tc>
          <w:tcPr>
            <w:tcW w:w="13978" w:type="dxa"/>
            <w:shd w:val="clear" w:color="auto" w:fill="auto"/>
            <w:vAlign w:val="center"/>
          </w:tcPr>
          <w:p w:rsidR="006407D1" w:rsidRPr="00F03CF1" w:rsidRDefault="006407D1" w:rsidP="00103650">
            <w:r w:rsidRPr="00F03CF1">
              <w:t>Лекарствена политика</w:t>
            </w:r>
            <w:r>
              <w:t xml:space="preserve"> – Проф. Тони </w:t>
            </w:r>
            <w:proofErr w:type="spellStart"/>
            <w:r>
              <w:t>Веков</w:t>
            </w:r>
            <w:proofErr w:type="spellEnd"/>
          </w:p>
        </w:tc>
      </w:tr>
      <w:tr w:rsidR="006407D1" w:rsidTr="006407D1">
        <w:trPr>
          <w:trHeight w:hRule="exact" w:val="397"/>
        </w:trPr>
        <w:tc>
          <w:tcPr>
            <w:tcW w:w="623" w:type="dxa"/>
            <w:shd w:val="clear" w:color="auto" w:fill="auto"/>
            <w:vAlign w:val="center"/>
          </w:tcPr>
          <w:p w:rsidR="006407D1" w:rsidRDefault="006407D1" w:rsidP="00103650">
            <w:pPr>
              <w:jc w:val="center"/>
            </w:pPr>
            <w:r>
              <w:t>2.</w:t>
            </w:r>
          </w:p>
        </w:tc>
        <w:tc>
          <w:tcPr>
            <w:tcW w:w="13978" w:type="dxa"/>
            <w:shd w:val="clear" w:color="auto" w:fill="auto"/>
            <w:vAlign w:val="center"/>
          </w:tcPr>
          <w:p w:rsidR="006407D1" w:rsidRDefault="006407D1" w:rsidP="00103650">
            <w:r>
              <w:t>Здравно законодателство – Доц. Гена Грънчарова</w:t>
            </w:r>
          </w:p>
        </w:tc>
      </w:tr>
      <w:tr w:rsidR="006407D1" w:rsidTr="006407D1">
        <w:trPr>
          <w:trHeight w:hRule="exact" w:val="397"/>
        </w:trPr>
        <w:tc>
          <w:tcPr>
            <w:tcW w:w="623" w:type="dxa"/>
            <w:shd w:val="clear" w:color="auto" w:fill="auto"/>
            <w:vAlign w:val="center"/>
          </w:tcPr>
          <w:p w:rsidR="006407D1" w:rsidRDefault="006407D1" w:rsidP="00103650">
            <w:pPr>
              <w:jc w:val="center"/>
            </w:pPr>
          </w:p>
        </w:tc>
        <w:tc>
          <w:tcPr>
            <w:tcW w:w="13978" w:type="dxa"/>
            <w:shd w:val="clear" w:color="auto" w:fill="auto"/>
            <w:vAlign w:val="center"/>
          </w:tcPr>
          <w:p w:rsidR="006407D1" w:rsidRPr="005B1D87" w:rsidRDefault="006407D1" w:rsidP="00103650">
            <w:pPr>
              <w:rPr>
                <w:b/>
                <w:sz w:val="20"/>
                <w:szCs w:val="20"/>
              </w:rPr>
            </w:pPr>
            <w:r w:rsidRPr="005B1D87">
              <w:rPr>
                <w:b/>
                <w:sz w:val="20"/>
                <w:szCs w:val="20"/>
              </w:rPr>
              <w:t>ФАКУЛТАТИВНИ ДИСЦИПЛИНИ</w:t>
            </w:r>
          </w:p>
        </w:tc>
      </w:tr>
      <w:tr w:rsidR="006407D1" w:rsidTr="006407D1">
        <w:trPr>
          <w:trHeight w:hRule="exact" w:val="397"/>
        </w:trPr>
        <w:tc>
          <w:tcPr>
            <w:tcW w:w="623" w:type="dxa"/>
            <w:shd w:val="clear" w:color="auto" w:fill="auto"/>
            <w:vAlign w:val="center"/>
          </w:tcPr>
          <w:p w:rsidR="006407D1" w:rsidRDefault="006407D1" w:rsidP="00103650">
            <w:pPr>
              <w:jc w:val="center"/>
            </w:pPr>
            <w:r>
              <w:t>1.</w:t>
            </w:r>
          </w:p>
        </w:tc>
        <w:tc>
          <w:tcPr>
            <w:tcW w:w="13978" w:type="dxa"/>
            <w:shd w:val="clear" w:color="auto" w:fill="auto"/>
            <w:vAlign w:val="center"/>
          </w:tcPr>
          <w:p w:rsidR="006407D1" w:rsidRDefault="006407D1" w:rsidP="00C312A5">
            <w:r>
              <w:t>Промоция на здравето на работното място – Доц</w:t>
            </w:r>
            <w:r w:rsidR="00DD150D">
              <w:t>.</w:t>
            </w:r>
            <w:r>
              <w:t xml:space="preserve"> Стела Георгиева</w:t>
            </w:r>
          </w:p>
        </w:tc>
      </w:tr>
    </w:tbl>
    <w:p w:rsidR="00021F6C" w:rsidRPr="008D1573" w:rsidRDefault="00021F6C" w:rsidP="00021F6C">
      <w:pPr>
        <w:rPr>
          <w:sz w:val="16"/>
          <w:szCs w:val="16"/>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14001"/>
      </w:tblGrid>
      <w:tr w:rsidR="006407D1" w:rsidTr="006407D1">
        <w:trPr>
          <w:trHeight w:hRule="exact" w:val="397"/>
        </w:trPr>
        <w:tc>
          <w:tcPr>
            <w:tcW w:w="600" w:type="dxa"/>
            <w:shd w:val="clear" w:color="auto" w:fill="auto"/>
            <w:vAlign w:val="center"/>
          </w:tcPr>
          <w:p w:rsidR="006407D1" w:rsidRDefault="006407D1" w:rsidP="00103650">
            <w:pPr>
              <w:jc w:val="center"/>
            </w:pPr>
          </w:p>
        </w:tc>
        <w:tc>
          <w:tcPr>
            <w:tcW w:w="14001" w:type="dxa"/>
            <w:shd w:val="clear" w:color="auto" w:fill="auto"/>
            <w:vAlign w:val="center"/>
          </w:tcPr>
          <w:p w:rsidR="006407D1" w:rsidRPr="00103650" w:rsidRDefault="006407D1" w:rsidP="00103650">
            <w:pPr>
              <w:rPr>
                <w:b/>
                <w:caps/>
                <w:sz w:val="20"/>
                <w:szCs w:val="20"/>
              </w:rPr>
            </w:pPr>
            <w:r w:rsidRPr="00103650">
              <w:rPr>
                <w:b/>
                <w:caps/>
                <w:sz w:val="20"/>
                <w:szCs w:val="20"/>
              </w:rPr>
              <w:t>Трети семестър</w:t>
            </w:r>
          </w:p>
        </w:tc>
      </w:tr>
      <w:tr w:rsidR="006407D1" w:rsidTr="006407D1">
        <w:trPr>
          <w:trHeight w:hRule="exact" w:val="397"/>
        </w:trPr>
        <w:tc>
          <w:tcPr>
            <w:tcW w:w="600" w:type="dxa"/>
            <w:shd w:val="clear" w:color="auto" w:fill="auto"/>
            <w:vAlign w:val="center"/>
          </w:tcPr>
          <w:p w:rsidR="006407D1" w:rsidRDefault="006407D1" w:rsidP="00103650">
            <w:pPr>
              <w:jc w:val="center"/>
            </w:pPr>
          </w:p>
        </w:tc>
        <w:tc>
          <w:tcPr>
            <w:tcW w:w="14001" w:type="dxa"/>
            <w:shd w:val="clear" w:color="auto" w:fill="auto"/>
            <w:vAlign w:val="center"/>
          </w:tcPr>
          <w:p w:rsidR="006407D1" w:rsidRPr="00103650" w:rsidRDefault="006407D1" w:rsidP="00103650">
            <w:pPr>
              <w:rPr>
                <w:b/>
                <w:caps/>
                <w:sz w:val="20"/>
                <w:szCs w:val="20"/>
              </w:rPr>
            </w:pPr>
            <w:r w:rsidRPr="00103650">
              <w:rPr>
                <w:b/>
                <w:caps/>
                <w:sz w:val="20"/>
                <w:szCs w:val="20"/>
              </w:rPr>
              <w:t>Задължителни дисциплини</w:t>
            </w:r>
          </w:p>
        </w:tc>
      </w:tr>
      <w:tr w:rsidR="006407D1" w:rsidTr="006407D1">
        <w:trPr>
          <w:trHeight w:hRule="exact" w:val="397"/>
        </w:trPr>
        <w:tc>
          <w:tcPr>
            <w:tcW w:w="600" w:type="dxa"/>
            <w:shd w:val="clear" w:color="auto" w:fill="auto"/>
            <w:vAlign w:val="center"/>
          </w:tcPr>
          <w:p w:rsidR="006407D1" w:rsidRPr="00F03CF1" w:rsidRDefault="006407D1" w:rsidP="00103650">
            <w:pPr>
              <w:jc w:val="center"/>
            </w:pPr>
            <w:r w:rsidRPr="00F03CF1">
              <w:t>1.</w:t>
            </w:r>
          </w:p>
        </w:tc>
        <w:tc>
          <w:tcPr>
            <w:tcW w:w="14001" w:type="dxa"/>
            <w:shd w:val="clear" w:color="auto" w:fill="auto"/>
            <w:vAlign w:val="center"/>
          </w:tcPr>
          <w:p w:rsidR="006407D1" w:rsidRPr="00F03CF1" w:rsidRDefault="006407D1" w:rsidP="00103650">
            <w:r>
              <w:t>Глобални тенденции на общественото здраве</w:t>
            </w:r>
            <w:r w:rsidR="00DD150D">
              <w:t xml:space="preserve"> – Доц. Гена Грънчарова</w:t>
            </w:r>
          </w:p>
        </w:tc>
      </w:tr>
      <w:tr w:rsidR="006407D1" w:rsidTr="006407D1">
        <w:trPr>
          <w:trHeight w:hRule="exact" w:val="397"/>
        </w:trPr>
        <w:tc>
          <w:tcPr>
            <w:tcW w:w="600" w:type="dxa"/>
            <w:shd w:val="clear" w:color="auto" w:fill="auto"/>
            <w:vAlign w:val="center"/>
          </w:tcPr>
          <w:p w:rsidR="006407D1" w:rsidRDefault="006407D1" w:rsidP="00103650">
            <w:pPr>
              <w:jc w:val="center"/>
            </w:pPr>
            <w:r>
              <w:t>2.</w:t>
            </w:r>
          </w:p>
        </w:tc>
        <w:tc>
          <w:tcPr>
            <w:tcW w:w="14001" w:type="dxa"/>
            <w:shd w:val="clear" w:color="auto" w:fill="auto"/>
            <w:vAlign w:val="center"/>
          </w:tcPr>
          <w:p w:rsidR="006407D1" w:rsidRDefault="006407D1" w:rsidP="00103650">
            <w:r>
              <w:t>Финансов мениджмънт</w:t>
            </w:r>
            <w:r w:rsidR="00DD150D">
              <w:t xml:space="preserve"> – Проф. Евгения Делчева</w:t>
            </w:r>
          </w:p>
        </w:tc>
      </w:tr>
      <w:tr w:rsidR="006407D1" w:rsidTr="006407D1">
        <w:trPr>
          <w:trHeight w:hRule="exact" w:val="397"/>
        </w:trPr>
        <w:tc>
          <w:tcPr>
            <w:tcW w:w="600" w:type="dxa"/>
            <w:shd w:val="clear" w:color="auto" w:fill="auto"/>
            <w:vAlign w:val="center"/>
          </w:tcPr>
          <w:p w:rsidR="006407D1" w:rsidRDefault="006407D1" w:rsidP="00103650">
            <w:pPr>
              <w:jc w:val="center"/>
            </w:pPr>
            <w:r>
              <w:t>3.</w:t>
            </w:r>
          </w:p>
        </w:tc>
        <w:tc>
          <w:tcPr>
            <w:tcW w:w="14001" w:type="dxa"/>
            <w:shd w:val="clear" w:color="auto" w:fill="auto"/>
            <w:vAlign w:val="center"/>
          </w:tcPr>
          <w:p w:rsidR="006407D1" w:rsidRDefault="006407D1" w:rsidP="00103650">
            <w:r w:rsidRPr="00F03CF1">
              <w:t>Оценка на здравни технологии</w:t>
            </w:r>
            <w:r w:rsidR="00DD150D">
              <w:t xml:space="preserve"> – Проф. Тони </w:t>
            </w:r>
            <w:proofErr w:type="spellStart"/>
            <w:r w:rsidR="00DD150D">
              <w:t>Веков</w:t>
            </w:r>
            <w:proofErr w:type="spellEnd"/>
          </w:p>
        </w:tc>
      </w:tr>
      <w:tr w:rsidR="006407D1" w:rsidTr="006407D1">
        <w:trPr>
          <w:trHeight w:hRule="exact" w:val="397"/>
        </w:trPr>
        <w:tc>
          <w:tcPr>
            <w:tcW w:w="600" w:type="dxa"/>
            <w:shd w:val="clear" w:color="auto" w:fill="auto"/>
            <w:vAlign w:val="center"/>
          </w:tcPr>
          <w:p w:rsidR="006407D1" w:rsidRDefault="006407D1" w:rsidP="00103650">
            <w:pPr>
              <w:jc w:val="center"/>
            </w:pPr>
            <w:r>
              <w:t>4.</w:t>
            </w:r>
          </w:p>
        </w:tc>
        <w:tc>
          <w:tcPr>
            <w:tcW w:w="14001" w:type="dxa"/>
            <w:shd w:val="clear" w:color="auto" w:fill="auto"/>
            <w:vAlign w:val="center"/>
          </w:tcPr>
          <w:p w:rsidR="006407D1" w:rsidRDefault="006407D1" w:rsidP="00103650">
            <w:r>
              <w:t>Управленска и бизнес етика</w:t>
            </w:r>
            <w:r w:rsidR="00DD150D">
              <w:t xml:space="preserve"> – Проф. Силвия Янкуловска</w:t>
            </w:r>
          </w:p>
        </w:tc>
      </w:tr>
      <w:tr w:rsidR="006407D1" w:rsidTr="006407D1">
        <w:trPr>
          <w:trHeight w:hRule="exact" w:val="397"/>
        </w:trPr>
        <w:tc>
          <w:tcPr>
            <w:tcW w:w="600" w:type="dxa"/>
            <w:shd w:val="clear" w:color="auto" w:fill="auto"/>
            <w:vAlign w:val="center"/>
          </w:tcPr>
          <w:p w:rsidR="006407D1" w:rsidRDefault="006407D1" w:rsidP="00103650">
            <w:pPr>
              <w:jc w:val="center"/>
            </w:pPr>
            <w:r>
              <w:t>5.</w:t>
            </w:r>
          </w:p>
        </w:tc>
        <w:tc>
          <w:tcPr>
            <w:tcW w:w="14001" w:type="dxa"/>
            <w:shd w:val="clear" w:color="auto" w:fill="auto"/>
            <w:vAlign w:val="center"/>
          </w:tcPr>
          <w:p w:rsidR="006407D1" w:rsidRDefault="006407D1" w:rsidP="00103650">
            <w:r>
              <w:t>Психология на управлението</w:t>
            </w:r>
            <w:r w:rsidR="00DD150D">
              <w:t xml:space="preserve"> – Доц. Силвия Цветкова</w:t>
            </w:r>
          </w:p>
        </w:tc>
      </w:tr>
      <w:tr w:rsidR="006407D1" w:rsidTr="006407D1">
        <w:trPr>
          <w:trHeight w:hRule="exact" w:val="397"/>
        </w:trPr>
        <w:tc>
          <w:tcPr>
            <w:tcW w:w="600" w:type="dxa"/>
            <w:shd w:val="clear" w:color="auto" w:fill="auto"/>
            <w:vAlign w:val="center"/>
          </w:tcPr>
          <w:p w:rsidR="006407D1" w:rsidRPr="00103650" w:rsidRDefault="006407D1" w:rsidP="00103650">
            <w:pPr>
              <w:jc w:val="center"/>
              <w:rPr>
                <w:b/>
                <w:caps/>
                <w:sz w:val="20"/>
                <w:szCs w:val="20"/>
              </w:rPr>
            </w:pPr>
          </w:p>
        </w:tc>
        <w:tc>
          <w:tcPr>
            <w:tcW w:w="14001" w:type="dxa"/>
            <w:shd w:val="clear" w:color="auto" w:fill="auto"/>
            <w:vAlign w:val="center"/>
          </w:tcPr>
          <w:p w:rsidR="006407D1" w:rsidRDefault="006407D1" w:rsidP="00103650">
            <w:pPr>
              <w:rPr>
                <w:b/>
                <w:caps/>
                <w:sz w:val="20"/>
                <w:szCs w:val="20"/>
              </w:rPr>
            </w:pPr>
            <w:r w:rsidRPr="005B1D87">
              <w:rPr>
                <w:b/>
                <w:sz w:val="20"/>
                <w:szCs w:val="20"/>
              </w:rPr>
              <w:t>ФАКУЛТАТИВНИ ДИСЦИПЛИНИ</w:t>
            </w:r>
          </w:p>
        </w:tc>
      </w:tr>
      <w:tr w:rsidR="006407D1" w:rsidTr="006407D1">
        <w:trPr>
          <w:trHeight w:hRule="exact" w:val="397"/>
        </w:trPr>
        <w:tc>
          <w:tcPr>
            <w:tcW w:w="600" w:type="dxa"/>
            <w:shd w:val="clear" w:color="auto" w:fill="auto"/>
            <w:vAlign w:val="center"/>
          </w:tcPr>
          <w:p w:rsidR="006407D1" w:rsidRPr="005B1D87" w:rsidRDefault="006407D1" w:rsidP="00103650">
            <w:pPr>
              <w:jc w:val="center"/>
              <w:rPr>
                <w:caps/>
                <w:sz w:val="20"/>
                <w:szCs w:val="20"/>
              </w:rPr>
            </w:pPr>
            <w:r w:rsidRPr="005B1D87">
              <w:rPr>
                <w:caps/>
                <w:sz w:val="20"/>
                <w:szCs w:val="20"/>
              </w:rPr>
              <w:t>1.</w:t>
            </w:r>
          </w:p>
        </w:tc>
        <w:tc>
          <w:tcPr>
            <w:tcW w:w="14001" w:type="dxa"/>
            <w:shd w:val="clear" w:color="auto" w:fill="auto"/>
            <w:vAlign w:val="center"/>
          </w:tcPr>
          <w:p w:rsidR="006407D1" w:rsidRDefault="006407D1" w:rsidP="000017EE">
            <w:r>
              <w:t xml:space="preserve">Здраве на </w:t>
            </w:r>
            <w:proofErr w:type="spellStart"/>
            <w:r>
              <w:t>мигрантите</w:t>
            </w:r>
            <w:proofErr w:type="spellEnd"/>
            <w:r>
              <w:t xml:space="preserve"> и малцинствата</w:t>
            </w:r>
            <w:r w:rsidR="00DD150D">
              <w:t xml:space="preserve"> – Доц. Мариела Камбурова</w:t>
            </w:r>
          </w:p>
        </w:tc>
      </w:tr>
      <w:tr w:rsidR="006407D1" w:rsidTr="006407D1">
        <w:trPr>
          <w:trHeight w:hRule="exact" w:val="197"/>
        </w:trPr>
        <w:tc>
          <w:tcPr>
            <w:tcW w:w="600" w:type="dxa"/>
            <w:shd w:val="clear" w:color="auto" w:fill="auto"/>
            <w:vAlign w:val="center"/>
          </w:tcPr>
          <w:p w:rsidR="006407D1" w:rsidRDefault="006407D1" w:rsidP="00103650">
            <w:pPr>
              <w:jc w:val="center"/>
            </w:pPr>
          </w:p>
        </w:tc>
        <w:tc>
          <w:tcPr>
            <w:tcW w:w="14001" w:type="dxa"/>
            <w:shd w:val="clear" w:color="auto" w:fill="auto"/>
            <w:vAlign w:val="center"/>
          </w:tcPr>
          <w:p w:rsidR="006407D1" w:rsidRDefault="006407D1" w:rsidP="00103650"/>
        </w:tc>
      </w:tr>
      <w:tr w:rsidR="006407D1" w:rsidTr="006407D1">
        <w:trPr>
          <w:trHeight w:hRule="exact" w:val="397"/>
        </w:trPr>
        <w:tc>
          <w:tcPr>
            <w:tcW w:w="600" w:type="dxa"/>
            <w:shd w:val="clear" w:color="auto" w:fill="auto"/>
            <w:vAlign w:val="center"/>
          </w:tcPr>
          <w:p w:rsidR="006407D1" w:rsidRDefault="006407D1" w:rsidP="00103650">
            <w:pPr>
              <w:jc w:val="center"/>
            </w:pPr>
          </w:p>
        </w:tc>
        <w:tc>
          <w:tcPr>
            <w:tcW w:w="14001" w:type="dxa"/>
            <w:shd w:val="clear" w:color="auto" w:fill="auto"/>
            <w:vAlign w:val="center"/>
          </w:tcPr>
          <w:p w:rsidR="006407D1" w:rsidRPr="00103650" w:rsidRDefault="006407D1" w:rsidP="00103650">
            <w:pPr>
              <w:rPr>
                <w:b/>
                <w:caps/>
                <w:sz w:val="20"/>
                <w:szCs w:val="20"/>
              </w:rPr>
            </w:pPr>
            <w:r w:rsidRPr="00103650">
              <w:rPr>
                <w:b/>
                <w:caps/>
                <w:sz w:val="20"/>
                <w:szCs w:val="20"/>
              </w:rPr>
              <w:t>Заетост общо</w:t>
            </w:r>
          </w:p>
        </w:tc>
      </w:tr>
      <w:tr w:rsidR="006407D1" w:rsidTr="006407D1">
        <w:trPr>
          <w:trHeight w:hRule="exact" w:val="397"/>
        </w:trPr>
        <w:tc>
          <w:tcPr>
            <w:tcW w:w="600" w:type="dxa"/>
            <w:shd w:val="clear" w:color="auto" w:fill="auto"/>
            <w:vAlign w:val="center"/>
          </w:tcPr>
          <w:p w:rsidR="006407D1" w:rsidRDefault="006407D1" w:rsidP="00103650">
            <w:pPr>
              <w:jc w:val="center"/>
            </w:pPr>
          </w:p>
        </w:tc>
        <w:tc>
          <w:tcPr>
            <w:tcW w:w="14001" w:type="dxa"/>
            <w:shd w:val="clear" w:color="auto" w:fill="auto"/>
            <w:vAlign w:val="center"/>
          </w:tcPr>
          <w:p w:rsidR="006407D1" w:rsidRPr="00103650" w:rsidRDefault="006407D1" w:rsidP="00103650">
            <w:pPr>
              <w:rPr>
                <w:b/>
                <w:caps/>
                <w:sz w:val="20"/>
                <w:szCs w:val="20"/>
              </w:rPr>
            </w:pPr>
            <w:r w:rsidRPr="00103650">
              <w:rPr>
                <w:b/>
                <w:caps/>
                <w:sz w:val="20"/>
                <w:szCs w:val="20"/>
              </w:rPr>
              <w:t>От задължителни дисциплини</w:t>
            </w:r>
          </w:p>
        </w:tc>
      </w:tr>
      <w:tr w:rsidR="006407D1" w:rsidTr="006407D1">
        <w:trPr>
          <w:trHeight w:hRule="exact" w:val="397"/>
        </w:trPr>
        <w:tc>
          <w:tcPr>
            <w:tcW w:w="600" w:type="dxa"/>
            <w:shd w:val="clear" w:color="auto" w:fill="auto"/>
            <w:vAlign w:val="center"/>
          </w:tcPr>
          <w:p w:rsidR="006407D1" w:rsidRDefault="006407D1" w:rsidP="00103650">
            <w:pPr>
              <w:jc w:val="center"/>
            </w:pPr>
          </w:p>
        </w:tc>
        <w:tc>
          <w:tcPr>
            <w:tcW w:w="14001" w:type="dxa"/>
            <w:shd w:val="clear" w:color="auto" w:fill="auto"/>
            <w:vAlign w:val="center"/>
          </w:tcPr>
          <w:p w:rsidR="006407D1" w:rsidRPr="00103650" w:rsidRDefault="006407D1" w:rsidP="00103650">
            <w:pPr>
              <w:rPr>
                <w:b/>
                <w:caps/>
                <w:sz w:val="20"/>
                <w:szCs w:val="20"/>
              </w:rPr>
            </w:pPr>
            <w:r w:rsidRPr="00103650">
              <w:rPr>
                <w:b/>
                <w:caps/>
                <w:sz w:val="20"/>
                <w:szCs w:val="20"/>
              </w:rPr>
              <w:t>От избираеми дисциплини</w:t>
            </w:r>
          </w:p>
        </w:tc>
      </w:tr>
      <w:tr w:rsidR="006407D1" w:rsidTr="006407D1">
        <w:trPr>
          <w:trHeight w:hRule="exact" w:val="397"/>
        </w:trPr>
        <w:tc>
          <w:tcPr>
            <w:tcW w:w="600" w:type="dxa"/>
            <w:shd w:val="clear" w:color="auto" w:fill="auto"/>
            <w:vAlign w:val="center"/>
          </w:tcPr>
          <w:p w:rsidR="006407D1" w:rsidRPr="00103650" w:rsidRDefault="006407D1" w:rsidP="000017EE">
            <w:pPr>
              <w:jc w:val="center"/>
              <w:rPr>
                <w:b/>
                <w:caps/>
                <w:sz w:val="20"/>
                <w:szCs w:val="20"/>
              </w:rPr>
            </w:pPr>
          </w:p>
        </w:tc>
        <w:tc>
          <w:tcPr>
            <w:tcW w:w="14001" w:type="dxa"/>
            <w:shd w:val="clear" w:color="auto" w:fill="auto"/>
            <w:vAlign w:val="center"/>
          </w:tcPr>
          <w:p w:rsidR="006407D1" w:rsidRPr="00103650" w:rsidRDefault="006407D1" w:rsidP="000017EE">
            <w:pPr>
              <w:rPr>
                <w:b/>
                <w:caps/>
                <w:sz w:val="20"/>
                <w:szCs w:val="20"/>
              </w:rPr>
            </w:pPr>
            <w:r>
              <w:rPr>
                <w:b/>
                <w:caps/>
                <w:sz w:val="20"/>
                <w:szCs w:val="20"/>
              </w:rPr>
              <w:t>Държавен изпит</w:t>
            </w:r>
          </w:p>
        </w:tc>
      </w:tr>
      <w:tr w:rsidR="006407D1" w:rsidTr="006407D1">
        <w:trPr>
          <w:trHeight w:hRule="exact" w:val="397"/>
        </w:trPr>
        <w:tc>
          <w:tcPr>
            <w:tcW w:w="600" w:type="dxa"/>
            <w:shd w:val="clear" w:color="auto" w:fill="auto"/>
            <w:vAlign w:val="center"/>
          </w:tcPr>
          <w:p w:rsidR="006407D1" w:rsidRDefault="006407D1" w:rsidP="00103650">
            <w:pPr>
              <w:jc w:val="center"/>
            </w:pPr>
          </w:p>
        </w:tc>
        <w:tc>
          <w:tcPr>
            <w:tcW w:w="14001" w:type="dxa"/>
            <w:shd w:val="clear" w:color="auto" w:fill="auto"/>
            <w:vAlign w:val="center"/>
          </w:tcPr>
          <w:p w:rsidR="006407D1" w:rsidRPr="00103650" w:rsidRDefault="006407D1" w:rsidP="00103650">
            <w:pPr>
              <w:rPr>
                <w:b/>
                <w:caps/>
                <w:sz w:val="20"/>
                <w:szCs w:val="20"/>
              </w:rPr>
            </w:pPr>
            <w:r w:rsidRPr="00103650">
              <w:rPr>
                <w:b/>
                <w:caps/>
                <w:sz w:val="20"/>
                <w:szCs w:val="20"/>
              </w:rPr>
              <w:t>Общ брой кредити</w:t>
            </w:r>
          </w:p>
        </w:tc>
      </w:tr>
    </w:tbl>
    <w:p w:rsidR="008D1573" w:rsidRDefault="008D1573" w:rsidP="008D1573">
      <w:pPr>
        <w:contextualSpacing/>
      </w:pPr>
    </w:p>
    <w:sectPr w:rsidR="008D1573" w:rsidSect="00A23746">
      <w:headerReference w:type="default" r:id="rId8"/>
      <w:pgSz w:w="16840" w:h="11907" w:orient="landscape" w:code="9"/>
      <w:pgMar w:top="851" w:right="1134" w:bottom="851"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62C" w:rsidRDefault="00B4662C" w:rsidP="00C62310">
      <w:r>
        <w:separator/>
      </w:r>
    </w:p>
  </w:endnote>
  <w:endnote w:type="continuationSeparator" w:id="0">
    <w:p w:rsidR="00B4662C" w:rsidRDefault="00B4662C" w:rsidP="00C62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62C" w:rsidRDefault="00B4662C" w:rsidP="00C62310">
      <w:r>
        <w:separator/>
      </w:r>
    </w:p>
  </w:footnote>
  <w:footnote w:type="continuationSeparator" w:id="0">
    <w:p w:rsidR="00B4662C" w:rsidRDefault="00B4662C" w:rsidP="00C623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20"/>
      <w:gridCol w:w="8236"/>
      <w:gridCol w:w="4172"/>
    </w:tblGrid>
    <w:tr w:rsidR="00C62310" w:rsidRPr="00C62310" w:rsidTr="005954F9">
      <w:trPr>
        <w:cantSplit/>
        <w:trHeight w:val="275"/>
      </w:trPr>
      <w:tc>
        <w:tcPr>
          <w:tcW w:w="759" w:type="pct"/>
          <w:vMerge w:val="restart"/>
          <w:vAlign w:val="center"/>
        </w:tcPr>
        <w:p w:rsidR="00C62310" w:rsidRPr="00C62310" w:rsidRDefault="00B4662C" w:rsidP="00F04280">
          <w:pPr>
            <w:pStyle w:val="Header"/>
            <w:jc w:val="center"/>
            <w:rPr>
              <w:rFonts w:ascii="Arial Narrow" w:hAnsi="Arial Narrow"/>
              <w:sz w:val="22"/>
              <w:szCs w:val="22"/>
            </w:rPr>
          </w:pPr>
          <w:r>
            <w:rPr>
              <w:rFonts w:ascii="Arial Narrow" w:hAnsi="Arial Narrow"/>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85pt;margin-top:3.3pt;width:44.05pt;height:45pt;z-index:251657728"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537091777" r:id="rId2"/>
            </w:pict>
          </w:r>
        </w:p>
      </w:tc>
      <w:tc>
        <w:tcPr>
          <w:tcW w:w="2815" w:type="pct"/>
          <w:vMerge w:val="restart"/>
          <w:vAlign w:val="center"/>
        </w:tcPr>
        <w:p w:rsidR="00C62310" w:rsidRPr="00C62310" w:rsidRDefault="00C62310" w:rsidP="00F04280">
          <w:pPr>
            <w:pStyle w:val="Header"/>
            <w:jc w:val="center"/>
            <w:rPr>
              <w:rFonts w:ascii="Arial Narrow" w:hAnsi="Arial Narrow"/>
              <w:sz w:val="22"/>
              <w:szCs w:val="22"/>
            </w:rPr>
          </w:pPr>
          <w:r w:rsidRPr="00C62310">
            <w:rPr>
              <w:rFonts w:ascii="Arial Narrow" w:hAnsi="Arial Narrow"/>
              <w:sz w:val="22"/>
              <w:szCs w:val="22"/>
            </w:rPr>
            <w:t>ФОРМУЛЯР</w:t>
          </w:r>
        </w:p>
      </w:tc>
      <w:tc>
        <w:tcPr>
          <w:tcW w:w="1426" w:type="pct"/>
          <w:vAlign w:val="center"/>
        </w:tcPr>
        <w:p w:rsidR="00C62310" w:rsidRPr="00C62310" w:rsidRDefault="00C62310" w:rsidP="00C62310">
          <w:pPr>
            <w:pStyle w:val="Header"/>
            <w:rPr>
              <w:rFonts w:ascii="Arial Narrow" w:hAnsi="Arial Narrow"/>
              <w:sz w:val="22"/>
              <w:szCs w:val="22"/>
            </w:rPr>
          </w:pPr>
          <w:r w:rsidRPr="00C62310">
            <w:rPr>
              <w:rFonts w:ascii="Arial Narrow" w:hAnsi="Arial Narrow"/>
              <w:sz w:val="22"/>
              <w:szCs w:val="22"/>
            </w:rPr>
            <w:t xml:space="preserve">Индекс: </w:t>
          </w:r>
          <w:proofErr w:type="spellStart"/>
          <w:r w:rsidRPr="00C62310">
            <w:rPr>
              <w:rFonts w:ascii="Arial Narrow" w:hAnsi="Arial Narrow"/>
              <w:sz w:val="22"/>
              <w:szCs w:val="22"/>
            </w:rPr>
            <w:t>Фо</w:t>
          </w:r>
          <w:proofErr w:type="spellEnd"/>
          <w:r w:rsidRPr="00C62310">
            <w:rPr>
              <w:rFonts w:ascii="Arial Narrow" w:hAnsi="Arial Narrow"/>
              <w:sz w:val="22"/>
              <w:szCs w:val="22"/>
            </w:rPr>
            <w:t xml:space="preserve"> 04.01.01-01</w:t>
          </w:r>
        </w:p>
      </w:tc>
    </w:tr>
    <w:tr w:rsidR="00C62310" w:rsidRPr="00C62310" w:rsidTr="005954F9">
      <w:trPr>
        <w:cantSplit/>
        <w:trHeight w:val="60"/>
      </w:trPr>
      <w:tc>
        <w:tcPr>
          <w:tcW w:w="759" w:type="pct"/>
          <w:vMerge/>
          <w:vAlign w:val="center"/>
        </w:tcPr>
        <w:p w:rsidR="00C62310" w:rsidRPr="00C62310" w:rsidRDefault="00C62310" w:rsidP="00F04280">
          <w:pPr>
            <w:pStyle w:val="Header"/>
            <w:jc w:val="center"/>
            <w:rPr>
              <w:rFonts w:ascii="Arial Narrow" w:hAnsi="Arial Narrow"/>
              <w:sz w:val="22"/>
              <w:szCs w:val="22"/>
            </w:rPr>
          </w:pPr>
        </w:p>
      </w:tc>
      <w:tc>
        <w:tcPr>
          <w:tcW w:w="2815" w:type="pct"/>
          <w:vMerge/>
          <w:vAlign w:val="center"/>
        </w:tcPr>
        <w:p w:rsidR="00C62310" w:rsidRPr="00C62310" w:rsidRDefault="00C62310" w:rsidP="00F04280">
          <w:pPr>
            <w:pStyle w:val="Header"/>
            <w:jc w:val="center"/>
            <w:rPr>
              <w:rFonts w:ascii="Arial Narrow" w:hAnsi="Arial Narrow"/>
              <w:sz w:val="22"/>
              <w:szCs w:val="22"/>
            </w:rPr>
          </w:pPr>
        </w:p>
      </w:tc>
      <w:tc>
        <w:tcPr>
          <w:tcW w:w="1426" w:type="pct"/>
          <w:vAlign w:val="center"/>
        </w:tcPr>
        <w:p w:rsidR="00C62310" w:rsidRPr="00C62310" w:rsidRDefault="00C62310" w:rsidP="00F04280">
          <w:pPr>
            <w:pStyle w:val="Header"/>
            <w:rPr>
              <w:rFonts w:ascii="Arial Narrow" w:hAnsi="Arial Narrow"/>
              <w:sz w:val="22"/>
              <w:szCs w:val="22"/>
            </w:rPr>
          </w:pPr>
          <w:r w:rsidRPr="00C62310">
            <w:rPr>
              <w:rFonts w:ascii="Arial Narrow" w:hAnsi="Arial Narrow"/>
              <w:sz w:val="22"/>
              <w:szCs w:val="22"/>
            </w:rPr>
            <w:t>Издание: П</w:t>
          </w:r>
        </w:p>
      </w:tc>
    </w:tr>
    <w:tr w:rsidR="00C62310" w:rsidRPr="00C62310" w:rsidTr="005954F9">
      <w:trPr>
        <w:cantSplit/>
        <w:trHeight w:val="275"/>
      </w:trPr>
      <w:tc>
        <w:tcPr>
          <w:tcW w:w="759" w:type="pct"/>
          <w:vMerge/>
          <w:vAlign w:val="center"/>
        </w:tcPr>
        <w:p w:rsidR="00C62310" w:rsidRPr="00C62310" w:rsidRDefault="00C62310" w:rsidP="00F04280">
          <w:pPr>
            <w:pStyle w:val="Header"/>
            <w:jc w:val="center"/>
            <w:rPr>
              <w:rFonts w:ascii="Arial Narrow" w:hAnsi="Arial Narrow"/>
              <w:sz w:val="22"/>
              <w:szCs w:val="22"/>
            </w:rPr>
          </w:pPr>
        </w:p>
      </w:tc>
      <w:tc>
        <w:tcPr>
          <w:tcW w:w="2815" w:type="pct"/>
          <w:vMerge w:val="restart"/>
          <w:vAlign w:val="center"/>
        </w:tcPr>
        <w:p w:rsidR="00C62310" w:rsidRPr="00C62310" w:rsidRDefault="00C62310" w:rsidP="00F04280">
          <w:pPr>
            <w:pStyle w:val="Header"/>
            <w:jc w:val="center"/>
            <w:rPr>
              <w:rFonts w:ascii="Arial Narrow" w:hAnsi="Arial Narrow"/>
              <w:sz w:val="22"/>
              <w:szCs w:val="22"/>
            </w:rPr>
          </w:pPr>
          <w:r w:rsidRPr="00C62310">
            <w:rPr>
              <w:rFonts w:ascii="Arial Narrow" w:hAnsi="Arial Narrow"/>
              <w:sz w:val="22"/>
              <w:szCs w:val="22"/>
            </w:rPr>
            <w:t>УЧЕБЕН ПЛАН</w:t>
          </w:r>
        </w:p>
      </w:tc>
      <w:tc>
        <w:tcPr>
          <w:tcW w:w="1426" w:type="pct"/>
          <w:vAlign w:val="center"/>
        </w:tcPr>
        <w:p w:rsidR="00C62310" w:rsidRPr="00C62310" w:rsidRDefault="00FA2602" w:rsidP="00F04280">
          <w:pPr>
            <w:pStyle w:val="Header"/>
            <w:rPr>
              <w:rFonts w:ascii="Arial Narrow" w:hAnsi="Arial Narrow"/>
              <w:sz w:val="22"/>
              <w:szCs w:val="22"/>
            </w:rPr>
          </w:pPr>
          <w:r>
            <w:rPr>
              <w:rFonts w:ascii="Arial Narrow" w:hAnsi="Arial Narrow"/>
              <w:sz w:val="22"/>
              <w:szCs w:val="22"/>
            </w:rPr>
            <w:t>Дата: 1</w:t>
          </w:r>
          <w:r>
            <w:rPr>
              <w:rFonts w:ascii="Arial Narrow" w:hAnsi="Arial Narrow"/>
              <w:sz w:val="22"/>
              <w:szCs w:val="22"/>
              <w:lang w:val="en-US"/>
            </w:rPr>
            <w:t>0</w:t>
          </w:r>
          <w:r>
            <w:rPr>
              <w:rFonts w:ascii="Arial Narrow" w:hAnsi="Arial Narrow"/>
              <w:sz w:val="22"/>
              <w:szCs w:val="22"/>
            </w:rPr>
            <w:t>.0</w:t>
          </w:r>
          <w:r>
            <w:rPr>
              <w:rFonts w:ascii="Arial Narrow" w:hAnsi="Arial Narrow"/>
              <w:sz w:val="22"/>
              <w:szCs w:val="22"/>
              <w:lang w:val="en-US"/>
            </w:rPr>
            <w:t>1</w:t>
          </w:r>
          <w:r w:rsidR="00C62310" w:rsidRPr="00C62310">
            <w:rPr>
              <w:rFonts w:ascii="Arial Narrow" w:hAnsi="Arial Narrow"/>
              <w:sz w:val="22"/>
              <w:szCs w:val="22"/>
            </w:rPr>
            <w:t>.2013 г.</w:t>
          </w:r>
        </w:p>
      </w:tc>
    </w:tr>
    <w:tr w:rsidR="00C62310" w:rsidRPr="00C62310" w:rsidTr="005954F9">
      <w:trPr>
        <w:cantSplit/>
        <w:trHeight w:val="60"/>
      </w:trPr>
      <w:tc>
        <w:tcPr>
          <w:tcW w:w="759" w:type="pct"/>
          <w:vMerge/>
        </w:tcPr>
        <w:p w:rsidR="00C62310" w:rsidRPr="00C62310" w:rsidRDefault="00C62310" w:rsidP="00F04280">
          <w:pPr>
            <w:pStyle w:val="Header"/>
            <w:rPr>
              <w:rFonts w:ascii="Arial Narrow" w:hAnsi="Arial Narrow"/>
              <w:sz w:val="22"/>
              <w:szCs w:val="22"/>
            </w:rPr>
          </w:pPr>
        </w:p>
      </w:tc>
      <w:tc>
        <w:tcPr>
          <w:tcW w:w="2815" w:type="pct"/>
          <w:vMerge/>
        </w:tcPr>
        <w:p w:rsidR="00C62310" w:rsidRPr="00C62310" w:rsidRDefault="00C62310" w:rsidP="00F04280">
          <w:pPr>
            <w:pStyle w:val="Header"/>
            <w:rPr>
              <w:rFonts w:ascii="Arial Narrow" w:hAnsi="Arial Narrow"/>
              <w:sz w:val="22"/>
              <w:szCs w:val="22"/>
            </w:rPr>
          </w:pPr>
        </w:p>
      </w:tc>
      <w:tc>
        <w:tcPr>
          <w:tcW w:w="1426" w:type="pct"/>
          <w:vAlign w:val="center"/>
        </w:tcPr>
        <w:p w:rsidR="00C62310" w:rsidRPr="00C62310" w:rsidRDefault="00C62310" w:rsidP="00F04280">
          <w:pPr>
            <w:pStyle w:val="Header"/>
            <w:rPr>
              <w:rFonts w:ascii="Arial Narrow" w:hAnsi="Arial Narrow"/>
              <w:sz w:val="22"/>
              <w:szCs w:val="22"/>
            </w:rPr>
          </w:pPr>
          <w:r w:rsidRPr="00C62310">
            <w:rPr>
              <w:rFonts w:ascii="Arial Narrow" w:hAnsi="Arial Narrow"/>
              <w:sz w:val="22"/>
              <w:szCs w:val="22"/>
            </w:rPr>
            <w:t xml:space="preserve">Страница </w:t>
          </w:r>
          <w:r w:rsidRPr="00C62310">
            <w:rPr>
              <w:rStyle w:val="PageNumber"/>
              <w:rFonts w:ascii="Arial Narrow" w:hAnsi="Arial Narrow"/>
              <w:sz w:val="22"/>
              <w:szCs w:val="22"/>
            </w:rPr>
            <w:fldChar w:fldCharType="begin"/>
          </w:r>
          <w:r w:rsidRPr="00C62310">
            <w:rPr>
              <w:rStyle w:val="PageNumber"/>
              <w:rFonts w:ascii="Arial Narrow" w:hAnsi="Arial Narrow"/>
              <w:sz w:val="22"/>
              <w:szCs w:val="22"/>
            </w:rPr>
            <w:instrText xml:space="preserve"> PAGE </w:instrText>
          </w:r>
          <w:r w:rsidRPr="00C62310">
            <w:rPr>
              <w:rStyle w:val="PageNumber"/>
              <w:rFonts w:ascii="Arial Narrow" w:hAnsi="Arial Narrow"/>
              <w:sz w:val="22"/>
              <w:szCs w:val="22"/>
            </w:rPr>
            <w:fldChar w:fldCharType="separate"/>
          </w:r>
          <w:r w:rsidR="0053463B">
            <w:rPr>
              <w:rStyle w:val="PageNumber"/>
              <w:rFonts w:ascii="Arial Narrow" w:hAnsi="Arial Narrow"/>
              <w:noProof/>
              <w:sz w:val="22"/>
              <w:szCs w:val="22"/>
            </w:rPr>
            <w:t>1</w:t>
          </w:r>
          <w:r w:rsidRPr="00C62310">
            <w:rPr>
              <w:rStyle w:val="PageNumber"/>
              <w:rFonts w:ascii="Arial Narrow" w:hAnsi="Arial Narrow"/>
              <w:sz w:val="22"/>
              <w:szCs w:val="22"/>
            </w:rPr>
            <w:fldChar w:fldCharType="end"/>
          </w:r>
          <w:r w:rsidRPr="00C62310">
            <w:rPr>
              <w:rStyle w:val="PageNumber"/>
              <w:rFonts w:ascii="Arial Narrow" w:hAnsi="Arial Narrow"/>
              <w:sz w:val="22"/>
              <w:szCs w:val="22"/>
            </w:rPr>
            <w:t xml:space="preserve"> от </w:t>
          </w:r>
          <w:r w:rsidRPr="00C62310">
            <w:rPr>
              <w:rStyle w:val="PageNumber"/>
              <w:rFonts w:ascii="Arial Narrow" w:hAnsi="Arial Narrow"/>
              <w:sz w:val="22"/>
              <w:szCs w:val="22"/>
            </w:rPr>
            <w:fldChar w:fldCharType="begin"/>
          </w:r>
          <w:r w:rsidRPr="00C62310">
            <w:rPr>
              <w:rStyle w:val="PageNumber"/>
              <w:rFonts w:ascii="Arial Narrow" w:hAnsi="Arial Narrow"/>
              <w:sz w:val="22"/>
              <w:szCs w:val="22"/>
            </w:rPr>
            <w:instrText xml:space="preserve"> NUMPAGES </w:instrText>
          </w:r>
          <w:r w:rsidRPr="00C62310">
            <w:rPr>
              <w:rStyle w:val="PageNumber"/>
              <w:rFonts w:ascii="Arial Narrow" w:hAnsi="Arial Narrow"/>
              <w:sz w:val="22"/>
              <w:szCs w:val="22"/>
            </w:rPr>
            <w:fldChar w:fldCharType="separate"/>
          </w:r>
          <w:r w:rsidR="0053463B">
            <w:rPr>
              <w:rStyle w:val="PageNumber"/>
              <w:rFonts w:ascii="Arial Narrow" w:hAnsi="Arial Narrow"/>
              <w:noProof/>
              <w:sz w:val="22"/>
              <w:szCs w:val="22"/>
            </w:rPr>
            <w:t>2</w:t>
          </w:r>
          <w:r w:rsidRPr="00C62310">
            <w:rPr>
              <w:rStyle w:val="PageNumber"/>
              <w:rFonts w:ascii="Arial Narrow" w:hAnsi="Arial Narrow"/>
              <w:sz w:val="22"/>
              <w:szCs w:val="22"/>
            </w:rPr>
            <w:fldChar w:fldCharType="end"/>
          </w:r>
        </w:p>
      </w:tc>
    </w:tr>
  </w:tbl>
  <w:p w:rsidR="00C62310" w:rsidRDefault="00C623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AC9"/>
    <w:rsid w:val="00000B33"/>
    <w:rsid w:val="000017EE"/>
    <w:rsid w:val="00002CB7"/>
    <w:rsid w:val="000041A2"/>
    <w:rsid w:val="0000495E"/>
    <w:rsid w:val="00021F6C"/>
    <w:rsid w:val="000628B9"/>
    <w:rsid w:val="00073E3D"/>
    <w:rsid w:val="000837B5"/>
    <w:rsid w:val="000A043A"/>
    <w:rsid w:val="000A531A"/>
    <w:rsid w:val="000C308E"/>
    <w:rsid w:val="000C37A6"/>
    <w:rsid w:val="000C748D"/>
    <w:rsid w:val="000D29F0"/>
    <w:rsid w:val="000E5E1E"/>
    <w:rsid w:val="00103650"/>
    <w:rsid w:val="001065EE"/>
    <w:rsid w:val="00121D94"/>
    <w:rsid w:val="00127E76"/>
    <w:rsid w:val="00132B99"/>
    <w:rsid w:val="0015173D"/>
    <w:rsid w:val="00162ACB"/>
    <w:rsid w:val="0016610A"/>
    <w:rsid w:val="00197EA4"/>
    <w:rsid w:val="001B2D8E"/>
    <w:rsid w:val="002028D7"/>
    <w:rsid w:val="0020333E"/>
    <w:rsid w:val="00213E1B"/>
    <w:rsid w:val="00230A4E"/>
    <w:rsid w:val="00233210"/>
    <w:rsid w:val="00247445"/>
    <w:rsid w:val="002561BA"/>
    <w:rsid w:val="00264D81"/>
    <w:rsid w:val="00277383"/>
    <w:rsid w:val="00277D65"/>
    <w:rsid w:val="002953D7"/>
    <w:rsid w:val="002A722B"/>
    <w:rsid w:val="002A79A3"/>
    <w:rsid w:val="002B375F"/>
    <w:rsid w:val="002B4A5F"/>
    <w:rsid w:val="002D0BBC"/>
    <w:rsid w:val="002D1C77"/>
    <w:rsid w:val="002D4DDE"/>
    <w:rsid w:val="002D7AD7"/>
    <w:rsid w:val="002E2609"/>
    <w:rsid w:val="002E67D6"/>
    <w:rsid w:val="002F75FB"/>
    <w:rsid w:val="003107F9"/>
    <w:rsid w:val="00325529"/>
    <w:rsid w:val="00326ACA"/>
    <w:rsid w:val="00332EB5"/>
    <w:rsid w:val="003370E4"/>
    <w:rsid w:val="00351B6F"/>
    <w:rsid w:val="0036034B"/>
    <w:rsid w:val="003679D8"/>
    <w:rsid w:val="00374B41"/>
    <w:rsid w:val="00386E3A"/>
    <w:rsid w:val="00392A49"/>
    <w:rsid w:val="003A2976"/>
    <w:rsid w:val="003D3D1B"/>
    <w:rsid w:val="003E6FB7"/>
    <w:rsid w:val="003F6E99"/>
    <w:rsid w:val="00434198"/>
    <w:rsid w:val="00442AC9"/>
    <w:rsid w:val="00453B5C"/>
    <w:rsid w:val="004577C7"/>
    <w:rsid w:val="004612F3"/>
    <w:rsid w:val="004661AD"/>
    <w:rsid w:val="0048670C"/>
    <w:rsid w:val="00495E6A"/>
    <w:rsid w:val="004D4DC1"/>
    <w:rsid w:val="00503905"/>
    <w:rsid w:val="00504A80"/>
    <w:rsid w:val="0051599F"/>
    <w:rsid w:val="00517DA8"/>
    <w:rsid w:val="00531A07"/>
    <w:rsid w:val="0053463B"/>
    <w:rsid w:val="005416CF"/>
    <w:rsid w:val="00556482"/>
    <w:rsid w:val="00567F93"/>
    <w:rsid w:val="00572095"/>
    <w:rsid w:val="005911DE"/>
    <w:rsid w:val="005954F9"/>
    <w:rsid w:val="00596AB5"/>
    <w:rsid w:val="005B1D87"/>
    <w:rsid w:val="005C0AFA"/>
    <w:rsid w:val="005C74C6"/>
    <w:rsid w:val="00601983"/>
    <w:rsid w:val="006407D1"/>
    <w:rsid w:val="00643F74"/>
    <w:rsid w:val="00654960"/>
    <w:rsid w:val="00663A64"/>
    <w:rsid w:val="006828FD"/>
    <w:rsid w:val="006858A3"/>
    <w:rsid w:val="006B2FF2"/>
    <w:rsid w:val="006C075B"/>
    <w:rsid w:val="006D5701"/>
    <w:rsid w:val="006E13B9"/>
    <w:rsid w:val="006E1960"/>
    <w:rsid w:val="006E64EA"/>
    <w:rsid w:val="007068EB"/>
    <w:rsid w:val="00721344"/>
    <w:rsid w:val="00751483"/>
    <w:rsid w:val="00761803"/>
    <w:rsid w:val="0077474E"/>
    <w:rsid w:val="007907BB"/>
    <w:rsid w:val="00796610"/>
    <w:rsid w:val="007D01C7"/>
    <w:rsid w:val="007D62A5"/>
    <w:rsid w:val="007D660F"/>
    <w:rsid w:val="007F77DE"/>
    <w:rsid w:val="00820043"/>
    <w:rsid w:val="00852BA7"/>
    <w:rsid w:val="00856894"/>
    <w:rsid w:val="00864A48"/>
    <w:rsid w:val="00865A99"/>
    <w:rsid w:val="0086602A"/>
    <w:rsid w:val="008760AC"/>
    <w:rsid w:val="0087687E"/>
    <w:rsid w:val="008931FD"/>
    <w:rsid w:val="0089517A"/>
    <w:rsid w:val="008A4E0C"/>
    <w:rsid w:val="008B1D0A"/>
    <w:rsid w:val="008D057A"/>
    <w:rsid w:val="008D1573"/>
    <w:rsid w:val="008E4117"/>
    <w:rsid w:val="008E53BD"/>
    <w:rsid w:val="008F19D2"/>
    <w:rsid w:val="009075C5"/>
    <w:rsid w:val="00926D0E"/>
    <w:rsid w:val="009452B5"/>
    <w:rsid w:val="00956F2D"/>
    <w:rsid w:val="0097087E"/>
    <w:rsid w:val="00972864"/>
    <w:rsid w:val="00973576"/>
    <w:rsid w:val="009742D2"/>
    <w:rsid w:val="00991A99"/>
    <w:rsid w:val="009B0DE2"/>
    <w:rsid w:val="009B1A9C"/>
    <w:rsid w:val="009C6653"/>
    <w:rsid w:val="009D5365"/>
    <w:rsid w:val="009F1782"/>
    <w:rsid w:val="00A04A98"/>
    <w:rsid w:val="00A23746"/>
    <w:rsid w:val="00A373F8"/>
    <w:rsid w:val="00A40909"/>
    <w:rsid w:val="00A62DB4"/>
    <w:rsid w:val="00A75AFC"/>
    <w:rsid w:val="00A820B9"/>
    <w:rsid w:val="00AA02BB"/>
    <w:rsid w:val="00AA04D3"/>
    <w:rsid w:val="00AA3058"/>
    <w:rsid w:val="00AB0994"/>
    <w:rsid w:val="00AB1A15"/>
    <w:rsid w:val="00AC76FD"/>
    <w:rsid w:val="00AF4652"/>
    <w:rsid w:val="00B35C8C"/>
    <w:rsid w:val="00B367B1"/>
    <w:rsid w:val="00B4662C"/>
    <w:rsid w:val="00B57017"/>
    <w:rsid w:val="00B604A7"/>
    <w:rsid w:val="00B70F05"/>
    <w:rsid w:val="00B73204"/>
    <w:rsid w:val="00B7514A"/>
    <w:rsid w:val="00B94CB9"/>
    <w:rsid w:val="00BA40DB"/>
    <w:rsid w:val="00BB36B5"/>
    <w:rsid w:val="00BD024A"/>
    <w:rsid w:val="00BE177E"/>
    <w:rsid w:val="00BE254F"/>
    <w:rsid w:val="00BE2B61"/>
    <w:rsid w:val="00BF56DF"/>
    <w:rsid w:val="00C04E78"/>
    <w:rsid w:val="00C128EA"/>
    <w:rsid w:val="00C234D5"/>
    <w:rsid w:val="00C312A5"/>
    <w:rsid w:val="00C3284A"/>
    <w:rsid w:val="00C546B6"/>
    <w:rsid w:val="00C57A9F"/>
    <w:rsid w:val="00C60173"/>
    <w:rsid w:val="00C62310"/>
    <w:rsid w:val="00C67361"/>
    <w:rsid w:val="00C7666D"/>
    <w:rsid w:val="00C92D05"/>
    <w:rsid w:val="00C95413"/>
    <w:rsid w:val="00CA59D0"/>
    <w:rsid w:val="00CC368C"/>
    <w:rsid w:val="00CC5858"/>
    <w:rsid w:val="00CF0DD2"/>
    <w:rsid w:val="00CF644E"/>
    <w:rsid w:val="00D0126E"/>
    <w:rsid w:val="00D04CEF"/>
    <w:rsid w:val="00D07862"/>
    <w:rsid w:val="00D203EB"/>
    <w:rsid w:val="00D454DB"/>
    <w:rsid w:val="00D513EB"/>
    <w:rsid w:val="00D5215F"/>
    <w:rsid w:val="00D90620"/>
    <w:rsid w:val="00DD150D"/>
    <w:rsid w:val="00DD504F"/>
    <w:rsid w:val="00E12AA9"/>
    <w:rsid w:val="00E1492F"/>
    <w:rsid w:val="00E564B0"/>
    <w:rsid w:val="00E6326F"/>
    <w:rsid w:val="00E756AA"/>
    <w:rsid w:val="00E77238"/>
    <w:rsid w:val="00E82091"/>
    <w:rsid w:val="00E92FA7"/>
    <w:rsid w:val="00EC2FDC"/>
    <w:rsid w:val="00ED02EC"/>
    <w:rsid w:val="00EE6ABC"/>
    <w:rsid w:val="00EF2343"/>
    <w:rsid w:val="00F04280"/>
    <w:rsid w:val="00F04962"/>
    <w:rsid w:val="00F36DC5"/>
    <w:rsid w:val="00F36F94"/>
    <w:rsid w:val="00F53636"/>
    <w:rsid w:val="00F57CA4"/>
    <w:rsid w:val="00F64357"/>
    <w:rsid w:val="00F668E3"/>
    <w:rsid w:val="00F90476"/>
    <w:rsid w:val="00F9782F"/>
    <w:rsid w:val="00FA2602"/>
    <w:rsid w:val="00FA7C3D"/>
    <w:rsid w:val="00FB14DC"/>
    <w:rsid w:val="00FC4F59"/>
    <w:rsid w:val="00FC6452"/>
    <w:rsid w:val="00FC7515"/>
    <w:rsid w:val="00FE10D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2AC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42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1492F"/>
    <w:rPr>
      <w:rFonts w:ascii="Tahoma" w:hAnsi="Tahoma"/>
      <w:sz w:val="16"/>
      <w:szCs w:val="16"/>
      <w:lang w:val="x-none" w:eastAsia="x-none"/>
    </w:rPr>
  </w:style>
  <w:style w:type="character" w:customStyle="1" w:styleId="BalloonTextChar">
    <w:name w:val="Balloon Text Char"/>
    <w:link w:val="BalloonText"/>
    <w:rsid w:val="00E1492F"/>
    <w:rPr>
      <w:rFonts w:ascii="Tahoma" w:hAnsi="Tahoma" w:cs="Tahoma"/>
      <w:sz w:val="16"/>
      <w:szCs w:val="16"/>
    </w:rPr>
  </w:style>
  <w:style w:type="paragraph" w:styleId="Header">
    <w:name w:val="header"/>
    <w:basedOn w:val="Normal"/>
    <w:link w:val="HeaderChar"/>
    <w:uiPriority w:val="99"/>
    <w:rsid w:val="00C62310"/>
    <w:pPr>
      <w:tabs>
        <w:tab w:val="center" w:pos="4536"/>
        <w:tab w:val="right" w:pos="9072"/>
      </w:tabs>
    </w:pPr>
  </w:style>
  <w:style w:type="character" w:customStyle="1" w:styleId="HeaderChar">
    <w:name w:val="Header Char"/>
    <w:link w:val="Header"/>
    <w:uiPriority w:val="99"/>
    <w:rsid w:val="00C62310"/>
    <w:rPr>
      <w:sz w:val="24"/>
      <w:szCs w:val="24"/>
    </w:rPr>
  </w:style>
  <w:style w:type="paragraph" w:styleId="Footer">
    <w:name w:val="footer"/>
    <w:basedOn w:val="Normal"/>
    <w:link w:val="FooterChar"/>
    <w:rsid w:val="00C62310"/>
    <w:pPr>
      <w:tabs>
        <w:tab w:val="center" w:pos="4536"/>
        <w:tab w:val="right" w:pos="9072"/>
      </w:tabs>
    </w:pPr>
  </w:style>
  <w:style w:type="character" w:customStyle="1" w:styleId="FooterChar">
    <w:name w:val="Footer Char"/>
    <w:link w:val="Footer"/>
    <w:rsid w:val="00C62310"/>
    <w:rPr>
      <w:sz w:val="24"/>
      <w:szCs w:val="24"/>
    </w:rPr>
  </w:style>
  <w:style w:type="character" w:styleId="PageNumber">
    <w:name w:val="page number"/>
    <w:rsid w:val="00C623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2AC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42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1492F"/>
    <w:rPr>
      <w:rFonts w:ascii="Tahoma" w:hAnsi="Tahoma"/>
      <w:sz w:val="16"/>
      <w:szCs w:val="16"/>
      <w:lang w:val="x-none" w:eastAsia="x-none"/>
    </w:rPr>
  </w:style>
  <w:style w:type="character" w:customStyle="1" w:styleId="BalloonTextChar">
    <w:name w:val="Balloon Text Char"/>
    <w:link w:val="BalloonText"/>
    <w:rsid w:val="00E1492F"/>
    <w:rPr>
      <w:rFonts w:ascii="Tahoma" w:hAnsi="Tahoma" w:cs="Tahoma"/>
      <w:sz w:val="16"/>
      <w:szCs w:val="16"/>
    </w:rPr>
  </w:style>
  <w:style w:type="paragraph" w:styleId="Header">
    <w:name w:val="header"/>
    <w:basedOn w:val="Normal"/>
    <w:link w:val="HeaderChar"/>
    <w:uiPriority w:val="99"/>
    <w:rsid w:val="00C62310"/>
    <w:pPr>
      <w:tabs>
        <w:tab w:val="center" w:pos="4536"/>
        <w:tab w:val="right" w:pos="9072"/>
      </w:tabs>
    </w:pPr>
  </w:style>
  <w:style w:type="character" w:customStyle="1" w:styleId="HeaderChar">
    <w:name w:val="Header Char"/>
    <w:link w:val="Header"/>
    <w:uiPriority w:val="99"/>
    <w:rsid w:val="00C62310"/>
    <w:rPr>
      <w:sz w:val="24"/>
      <w:szCs w:val="24"/>
    </w:rPr>
  </w:style>
  <w:style w:type="paragraph" w:styleId="Footer">
    <w:name w:val="footer"/>
    <w:basedOn w:val="Normal"/>
    <w:link w:val="FooterChar"/>
    <w:rsid w:val="00C62310"/>
    <w:pPr>
      <w:tabs>
        <w:tab w:val="center" w:pos="4536"/>
        <w:tab w:val="right" w:pos="9072"/>
      </w:tabs>
    </w:pPr>
  </w:style>
  <w:style w:type="character" w:customStyle="1" w:styleId="FooterChar">
    <w:name w:val="Footer Char"/>
    <w:link w:val="Footer"/>
    <w:rsid w:val="00C62310"/>
    <w:rPr>
      <w:sz w:val="24"/>
      <w:szCs w:val="24"/>
    </w:rPr>
  </w:style>
  <w:style w:type="character" w:styleId="PageNumber">
    <w:name w:val="page number"/>
    <w:rsid w:val="00C62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D4A64-5CF0-4BAA-8FF5-81BABB84F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УЧЕБЕН ПЛАН НА СПЕЦИАЛНОСТ "МЕДИЦИНСКА РЕХАБИЛИТАЦИЯ И ЕРГОТЕРАПИЯ" - ОКС "бакалавър", редовно обучение</vt:lpstr>
    </vt:vector>
  </TitlesOfParts>
  <Company>MU-Pleven</Company>
  <LinksUpToDate>false</LinksUpToDate>
  <CharactersWithSpaces>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УЧЕБЕН ПЛАН НА СПЕЦИАЛНОСТ "МЕДИЦИНСКА РЕХАБИЛИТАЦИЯ И ЕРГОТЕРАПИЯ" - ОКС "бакалавър", редовно обучение</dc:title>
  <dc:creator>Gena Grancharova</dc:creator>
  <cp:lastModifiedBy>Yankulovski-FOZ</cp:lastModifiedBy>
  <cp:revision>4</cp:revision>
  <cp:lastPrinted>2016-10-04T10:04:00Z</cp:lastPrinted>
  <dcterms:created xsi:type="dcterms:W3CDTF">2016-10-04T10:06:00Z</dcterms:created>
  <dcterms:modified xsi:type="dcterms:W3CDTF">2016-10-04T10:10:00Z</dcterms:modified>
</cp:coreProperties>
</file>