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55" w:rsidRPr="000F502C" w:rsidRDefault="00CA1D55" w:rsidP="00696314">
      <w:pPr>
        <w:ind w:firstLine="567"/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smartTag w:uri="urn:schemas-microsoft-com:office:smarttags" w:element="PlaceName">
        <w:r w:rsidRPr="000F502C">
          <w:rPr>
            <w:b/>
            <w:caps/>
            <w:sz w:val="52"/>
            <w:szCs w:val="52"/>
            <w:u w:val="single"/>
          </w:rPr>
          <w:t>MEDICAL</w:t>
        </w:r>
      </w:smartTag>
      <w:r w:rsidRPr="000F502C">
        <w:rPr>
          <w:b/>
          <w:caps/>
          <w:sz w:val="52"/>
          <w:szCs w:val="52"/>
          <w:u w:val="single"/>
        </w:rPr>
        <w:t xml:space="preserve"> </w:t>
      </w:r>
      <w:smartTag w:uri="urn:schemas-microsoft-com:office:smarttags" w:element="PlaceType">
        <w:r w:rsidRPr="000F502C">
          <w:rPr>
            <w:b/>
            <w:caps/>
            <w:sz w:val="52"/>
            <w:szCs w:val="52"/>
            <w:u w:val="single"/>
          </w:rPr>
          <w:t>UNIVERSITY</w:t>
        </w:r>
      </w:smartTag>
      <w:r w:rsidRPr="000F502C">
        <w:rPr>
          <w:b/>
          <w:caps/>
          <w:sz w:val="52"/>
          <w:szCs w:val="52"/>
          <w:u w:val="single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0F502C">
            <w:rPr>
              <w:b/>
              <w:caps/>
              <w:sz w:val="52"/>
              <w:szCs w:val="52"/>
              <w:u w:val="single"/>
            </w:rPr>
            <w:t>PLEVEN</w:t>
          </w:r>
        </w:smartTag>
      </w:smartTag>
    </w:p>
    <w:p w:rsidR="00CA1D55" w:rsidRPr="002D326F" w:rsidRDefault="00CA1D55" w:rsidP="00696314">
      <w:pPr>
        <w:pStyle w:val="BodyText"/>
        <w:ind w:firstLine="567"/>
        <w:rPr>
          <w:sz w:val="52"/>
          <w:szCs w:val="52"/>
          <w:lang w:val="en-US"/>
        </w:rPr>
      </w:pPr>
      <w:r w:rsidRPr="002D326F">
        <w:rPr>
          <w:sz w:val="52"/>
          <w:szCs w:val="52"/>
          <w:lang w:val="en-US"/>
        </w:rPr>
        <w:t>FACULTY OF MEDICINE</w:t>
      </w:r>
    </w:p>
    <w:p w:rsidR="00CA1D55" w:rsidRPr="00F97151" w:rsidRDefault="00CA1D55" w:rsidP="00696314">
      <w:pPr>
        <w:ind w:firstLine="567"/>
        <w:jc w:val="center"/>
        <w:rPr>
          <w:b/>
          <w:szCs w:val="24"/>
        </w:rPr>
      </w:pPr>
    </w:p>
    <w:p w:rsidR="00CA1D55" w:rsidRPr="00F97151" w:rsidRDefault="00CA1D55" w:rsidP="00696314">
      <w:pPr>
        <w:ind w:firstLine="567"/>
        <w:jc w:val="center"/>
        <w:rPr>
          <w:b/>
          <w:szCs w:val="24"/>
        </w:rPr>
      </w:pPr>
    </w:p>
    <w:p w:rsidR="00CA1D55" w:rsidRPr="006D7EAE" w:rsidRDefault="00CA1D55" w:rsidP="00696314">
      <w:pPr>
        <w:ind w:firstLine="567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eNDOCRINOLOGY, PULMONOLOGY AND ENDOCRINOLOGY dEPARTMENT</w:t>
      </w:r>
    </w:p>
    <w:p w:rsidR="00CA1D55" w:rsidRPr="00F97151" w:rsidRDefault="00CA1D55" w:rsidP="00696314">
      <w:pPr>
        <w:pStyle w:val="BodyText"/>
        <w:ind w:firstLine="567"/>
        <w:rPr>
          <w:sz w:val="24"/>
          <w:szCs w:val="24"/>
        </w:rPr>
      </w:pPr>
    </w:p>
    <w:p w:rsidR="00CA1D55" w:rsidRPr="00F97151" w:rsidRDefault="00CA1D55" w:rsidP="00696314">
      <w:pPr>
        <w:ind w:firstLine="567"/>
        <w:jc w:val="center"/>
        <w:rPr>
          <w:szCs w:val="24"/>
          <w:lang w:val="bg-BG"/>
        </w:rPr>
      </w:pPr>
    </w:p>
    <w:p w:rsidR="00CA1D55" w:rsidRPr="00F97151" w:rsidRDefault="00CA1D55" w:rsidP="00696314">
      <w:pPr>
        <w:ind w:firstLine="567"/>
        <w:jc w:val="center"/>
        <w:rPr>
          <w:b/>
          <w:szCs w:val="24"/>
          <w:lang w:val="bg-BG"/>
        </w:rPr>
      </w:pPr>
    </w:p>
    <w:p w:rsidR="00CA1D55" w:rsidRPr="00E5290D" w:rsidRDefault="00CA1D55" w:rsidP="00696314">
      <w:pPr>
        <w:ind w:firstLine="567"/>
        <w:jc w:val="center"/>
        <w:rPr>
          <w:b/>
          <w:sz w:val="56"/>
          <w:szCs w:val="56"/>
          <w:lang w:val="en-GB"/>
        </w:rPr>
      </w:pPr>
      <w:r w:rsidRPr="002D326F">
        <w:rPr>
          <w:b/>
          <w:sz w:val="56"/>
          <w:szCs w:val="56"/>
        </w:rPr>
        <w:t>PROGRAM</w:t>
      </w:r>
      <w:r w:rsidRPr="00E5290D">
        <w:rPr>
          <w:b/>
          <w:sz w:val="56"/>
          <w:szCs w:val="56"/>
          <w:lang w:val="en-GB"/>
        </w:rPr>
        <w:t xml:space="preserve"> </w:t>
      </w:r>
      <w:r w:rsidRPr="002D326F">
        <w:rPr>
          <w:b/>
          <w:sz w:val="56"/>
          <w:szCs w:val="56"/>
        </w:rPr>
        <w:t>OF</w:t>
      </w:r>
      <w:r w:rsidRPr="00E5290D">
        <w:rPr>
          <w:b/>
          <w:sz w:val="56"/>
          <w:szCs w:val="56"/>
          <w:lang w:val="en-GB"/>
        </w:rPr>
        <w:t xml:space="preserve"> </w:t>
      </w:r>
      <w:r w:rsidRPr="002D326F">
        <w:rPr>
          <w:b/>
          <w:sz w:val="56"/>
          <w:szCs w:val="56"/>
        </w:rPr>
        <w:t>STUDY</w:t>
      </w:r>
    </w:p>
    <w:p w:rsidR="00CA1D55" w:rsidRPr="00F97151" w:rsidRDefault="00CA1D55" w:rsidP="00696314">
      <w:pPr>
        <w:ind w:firstLine="567"/>
        <w:jc w:val="center"/>
        <w:rPr>
          <w:b/>
          <w:szCs w:val="24"/>
          <w:lang w:val="bg-BG"/>
        </w:rPr>
      </w:pPr>
    </w:p>
    <w:p w:rsidR="00CA1D55" w:rsidRPr="00E5290D" w:rsidRDefault="00CA1D55" w:rsidP="00696314">
      <w:pPr>
        <w:ind w:firstLine="567"/>
        <w:jc w:val="center"/>
        <w:rPr>
          <w:b/>
          <w:caps/>
          <w:sz w:val="36"/>
          <w:szCs w:val="36"/>
          <w:lang w:val="en-GB"/>
        </w:rPr>
      </w:pPr>
    </w:p>
    <w:p w:rsidR="00CA1D55" w:rsidRDefault="00CA1D55" w:rsidP="00696314">
      <w:pPr>
        <w:ind w:firstLine="567"/>
        <w:jc w:val="center"/>
        <w:rPr>
          <w:b/>
          <w:caps/>
          <w:sz w:val="36"/>
          <w:szCs w:val="36"/>
          <w:lang w:val="bg-BG"/>
        </w:rPr>
      </w:pPr>
      <w:r w:rsidRPr="002D326F">
        <w:rPr>
          <w:b/>
          <w:caps/>
          <w:sz w:val="36"/>
          <w:szCs w:val="36"/>
        </w:rPr>
        <w:t>IN</w:t>
      </w:r>
    </w:p>
    <w:p w:rsidR="00CA1D55" w:rsidRPr="002D326F" w:rsidRDefault="00CA1D55" w:rsidP="00696314">
      <w:pPr>
        <w:ind w:firstLine="567"/>
        <w:jc w:val="center"/>
        <w:rPr>
          <w:b/>
          <w:caps/>
          <w:sz w:val="36"/>
          <w:szCs w:val="36"/>
          <w:lang w:val="bg-BG"/>
        </w:rPr>
      </w:pPr>
    </w:p>
    <w:p w:rsidR="00CA1D55" w:rsidRPr="00431385" w:rsidRDefault="00CA1D55" w:rsidP="006D7EAE">
      <w:pPr>
        <w:ind w:firstLine="567"/>
        <w:jc w:val="center"/>
        <w:rPr>
          <w:b/>
          <w:sz w:val="56"/>
          <w:szCs w:val="56"/>
          <w:lang w:val="bg-BG"/>
        </w:rPr>
      </w:pPr>
      <w:r>
        <w:rPr>
          <w:b/>
          <w:sz w:val="56"/>
          <w:szCs w:val="56"/>
          <w:lang w:val="bg-BG"/>
        </w:rPr>
        <w:t>„</w:t>
      </w:r>
      <w:r>
        <w:rPr>
          <w:b/>
          <w:sz w:val="56"/>
          <w:szCs w:val="56"/>
        </w:rPr>
        <w:t>ENDOCRINOLOGY AND METABOLISM</w:t>
      </w:r>
      <w:r>
        <w:rPr>
          <w:b/>
          <w:sz w:val="56"/>
          <w:szCs w:val="56"/>
          <w:lang w:val="bg-BG"/>
        </w:rPr>
        <w:t>“</w:t>
      </w:r>
    </w:p>
    <w:p w:rsidR="00CA1D55" w:rsidRPr="00F97151" w:rsidRDefault="00CA1D55">
      <w:pPr>
        <w:ind w:firstLine="567"/>
        <w:jc w:val="center"/>
        <w:rPr>
          <w:b/>
          <w:szCs w:val="24"/>
          <w:lang w:val="bg-BG"/>
        </w:rPr>
      </w:pPr>
    </w:p>
    <w:p w:rsidR="00CA1D55" w:rsidRPr="00F97151" w:rsidRDefault="00CA1D55">
      <w:pPr>
        <w:ind w:firstLine="567"/>
        <w:jc w:val="center"/>
        <w:rPr>
          <w:b/>
          <w:szCs w:val="24"/>
          <w:lang w:val="bg-BG"/>
        </w:rPr>
      </w:pPr>
    </w:p>
    <w:p w:rsidR="00CA1D55" w:rsidRDefault="00CA1D55">
      <w:pPr>
        <w:ind w:firstLine="567"/>
        <w:jc w:val="center"/>
        <w:rPr>
          <w:b/>
          <w:sz w:val="28"/>
          <w:szCs w:val="28"/>
          <w:lang w:val="bg-BG"/>
        </w:rPr>
      </w:pPr>
    </w:p>
    <w:p w:rsidR="00CA1D55" w:rsidRPr="000F502C" w:rsidRDefault="00CA1D55">
      <w:pPr>
        <w:ind w:firstLine="567"/>
        <w:jc w:val="center"/>
        <w:rPr>
          <w:sz w:val="28"/>
          <w:szCs w:val="28"/>
        </w:rPr>
      </w:pPr>
      <w:r w:rsidRPr="000F502C">
        <w:rPr>
          <w:b/>
          <w:sz w:val="28"/>
          <w:szCs w:val="28"/>
        </w:rPr>
        <w:t>ENGLISH MEDIUM COURSE OF TRAINING</w:t>
      </w:r>
    </w:p>
    <w:p w:rsidR="00CA1D55" w:rsidRDefault="00CA1D55">
      <w:pPr>
        <w:ind w:firstLine="567"/>
        <w:jc w:val="center"/>
        <w:rPr>
          <w:caps/>
          <w:sz w:val="36"/>
          <w:szCs w:val="36"/>
          <w:lang w:val="bg-BG"/>
        </w:rPr>
      </w:pPr>
    </w:p>
    <w:p w:rsidR="00CA1D55" w:rsidRPr="000F502C" w:rsidRDefault="00CA1D55">
      <w:pPr>
        <w:ind w:firstLine="567"/>
        <w:jc w:val="center"/>
        <w:rPr>
          <w:b/>
          <w:caps/>
          <w:sz w:val="48"/>
          <w:szCs w:val="48"/>
          <w:lang w:val="bg-BG"/>
        </w:rPr>
      </w:pPr>
      <w:r w:rsidRPr="000F502C">
        <w:rPr>
          <w:b/>
          <w:caps/>
          <w:sz w:val="48"/>
          <w:szCs w:val="48"/>
        </w:rPr>
        <w:t>SPECIALTY OF MEDICINE</w:t>
      </w:r>
    </w:p>
    <w:p w:rsidR="00CA1D55" w:rsidRPr="000F502C" w:rsidRDefault="00CA1D55">
      <w:pPr>
        <w:ind w:firstLine="567"/>
        <w:jc w:val="center"/>
        <w:rPr>
          <w:sz w:val="36"/>
          <w:szCs w:val="36"/>
          <w:lang w:val="bg-BG"/>
        </w:rPr>
      </w:pPr>
    </w:p>
    <w:p w:rsidR="00CA1D55" w:rsidRPr="000F502C" w:rsidRDefault="00CA1D55" w:rsidP="007009B5">
      <w:pPr>
        <w:pStyle w:val="Heading1"/>
        <w:spacing w:line="240" w:lineRule="auto"/>
        <w:ind w:firstLine="567"/>
        <w:rPr>
          <w:iCs/>
          <w:caps/>
          <w:szCs w:val="28"/>
          <w:lang w:val="bg-BG"/>
        </w:rPr>
      </w:pPr>
      <w:r w:rsidRPr="000F502C">
        <w:rPr>
          <w:iCs/>
          <w:caps/>
          <w:szCs w:val="28"/>
        </w:rPr>
        <w:t>academic</w:t>
      </w:r>
      <w:r w:rsidRPr="006D7EAE">
        <w:rPr>
          <w:iCs/>
          <w:caps/>
          <w:szCs w:val="28"/>
          <w:lang w:val="bg-BG"/>
        </w:rPr>
        <w:t xml:space="preserve"> </w:t>
      </w:r>
      <w:r w:rsidRPr="000F502C">
        <w:rPr>
          <w:iCs/>
          <w:caps/>
          <w:szCs w:val="28"/>
        </w:rPr>
        <w:t>degree</w:t>
      </w:r>
      <w:r w:rsidRPr="006D7EAE">
        <w:rPr>
          <w:iCs/>
          <w:caps/>
          <w:szCs w:val="28"/>
          <w:lang w:val="bg-BG"/>
        </w:rPr>
        <w:t xml:space="preserve"> </w:t>
      </w:r>
      <w:r w:rsidRPr="000F502C">
        <w:rPr>
          <w:iCs/>
          <w:caps/>
          <w:szCs w:val="28"/>
        </w:rPr>
        <w:t>mASTER</w:t>
      </w:r>
      <w:r w:rsidRPr="006D7EAE">
        <w:rPr>
          <w:iCs/>
          <w:caps/>
          <w:szCs w:val="28"/>
          <w:lang w:val="bg-BG"/>
        </w:rPr>
        <w:t xml:space="preserve"> </w:t>
      </w:r>
      <w:r w:rsidRPr="000F502C">
        <w:rPr>
          <w:iCs/>
          <w:caps/>
          <w:szCs w:val="28"/>
        </w:rPr>
        <w:t>Professional</w:t>
      </w:r>
      <w:r w:rsidRPr="006D7EAE">
        <w:rPr>
          <w:iCs/>
          <w:caps/>
          <w:szCs w:val="28"/>
          <w:lang w:val="bg-BG"/>
        </w:rPr>
        <w:t xml:space="preserve"> </w:t>
      </w:r>
      <w:r w:rsidRPr="000F502C">
        <w:rPr>
          <w:iCs/>
          <w:caps/>
          <w:szCs w:val="28"/>
        </w:rPr>
        <w:t>qualification</w:t>
      </w:r>
    </w:p>
    <w:p w:rsidR="00CA1D55" w:rsidRDefault="00CA1D55" w:rsidP="007009B5">
      <w:pPr>
        <w:pStyle w:val="Heading1"/>
        <w:spacing w:line="240" w:lineRule="auto"/>
        <w:ind w:firstLine="567"/>
        <w:rPr>
          <w:b w:val="0"/>
          <w:iCs/>
          <w:caps/>
          <w:sz w:val="36"/>
          <w:szCs w:val="36"/>
          <w:lang w:val="bg-BG"/>
        </w:rPr>
      </w:pPr>
    </w:p>
    <w:p w:rsidR="00CA1D55" w:rsidRPr="00F97151" w:rsidRDefault="00CA1D55">
      <w:pPr>
        <w:ind w:firstLine="567"/>
        <w:jc w:val="center"/>
        <w:rPr>
          <w:szCs w:val="24"/>
          <w:lang w:val="bg-BG"/>
        </w:rPr>
      </w:pPr>
    </w:p>
    <w:p w:rsidR="00CA1D55" w:rsidRPr="00F97151" w:rsidRDefault="00CA1D55">
      <w:pPr>
        <w:ind w:firstLine="567"/>
        <w:jc w:val="center"/>
        <w:rPr>
          <w:szCs w:val="24"/>
          <w:lang w:val="bg-BG"/>
        </w:rPr>
      </w:pPr>
    </w:p>
    <w:p w:rsidR="00CA1D55" w:rsidRPr="006D7EAE" w:rsidRDefault="00CA1D55" w:rsidP="001E5EB1">
      <w:pPr>
        <w:widowControl/>
        <w:spacing w:before="120"/>
        <w:ind w:firstLine="567"/>
        <w:jc w:val="both"/>
        <w:rPr>
          <w:b/>
          <w:szCs w:val="24"/>
          <w:u w:val="single"/>
          <w:lang w:val="bg-BG"/>
        </w:rPr>
      </w:pPr>
    </w:p>
    <w:p w:rsidR="00CA1D55" w:rsidRPr="006D7EAE" w:rsidRDefault="00CA1D55" w:rsidP="001E5EB1">
      <w:pPr>
        <w:widowControl/>
        <w:spacing w:before="120"/>
        <w:ind w:firstLine="567"/>
        <w:jc w:val="both"/>
        <w:rPr>
          <w:b/>
          <w:szCs w:val="24"/>
          <w:u w:val="single"/>
          <w:lang w:val="bg-BG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 xml:space="preserve">SCHEDULE 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>of the classes of the 4-th year, 7-th semester students ELE for the academic year</w:t>
      </w:r>
      <w:r w:rsidRPr="006C41AF">
        <w:rPr>
          <w:sz w:val="28"/>
          <w:szCs w:val="28"/>
        </w:rPr>
        <w:t xml:space="preserve"> </w:t>
      </w:r>
      <w:r w:rsidRPr="006C41AF">
        <w:rPr>
          <w:b/>
          <w:sz w:val="28"/>
          <w:szCs w:val="28"/>
        </w:rPr>
        <w:t>2014-2015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sz w:val="28"/>
          <w:szCs w:val="28"/>
        </w:rPr>
      </w:pPr>
      <w:r w:rsidRPr="006C41AF">
        <w:rPr>
          <w:b/>
          <w:sz w:val="28"/>
          <w:szCs w:val="28"/>
        </w:rPr>
        <w:t>Lecturer: Assoc Prof. Katya Todorova MD, PhD</w:t>
      </w:r>
      <w:r w:rsidRPr="006C41AF">
        <w:rPr>
          <w:sz w:val="28"/>
          <w:szCs w:val="28"/>
        </w:rPr>
        <w:t xml:space="preserve"> 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 xml:space="preserve">Thursday 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 xml:space="preserve">Parvum hall   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>13.00h - 14.</w:t>
      </w:r>
      <w:r w:rsidRPr="006C41AF">
        <w:rPr>
          <w:sz w:val="28"/>
          <w:szCs w:val="28"/>
        </w:rPr>
        <w:t>30h</w:t>
      </w:r>
      <w:r w:rsidRPr="006C41AF">
        <w:rPr>
          <w:b/>
          <w:sz w:val="28"/>
          <w:szCs w:val="28"/>
        </w:rPr>
        <w:t>.</w:t>
      </w:r>
    </w:p>
    <w:p w:rsidR="00653DA3" w:rsidRPr="006C41AF" w:rsidRDefault="00653DA3" w:rsidP="00653DA3">
      <w:pPr>
        <w:spacing w:line="360" w:lineRule="auto"/>
        <w:jc w:val="center"/>
        <w:rPr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sz w:val="28"/>
          <w:szCs w:val="28"/>
        </w:rPr>
      </w:pP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Hypopituitarism, Diabetes Insipidus, Adenomas -11. Sep. 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Hyperthyroidism – Grave’s disease - 18. Sep. 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Hypothyroidism– Hashimoto’s thyroiditis -25. Sep. 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Hyperparathyroidism and other Causes of Hypercalcemia - 02.Oct.2014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Hypoparathyroidism and other Causes of Hypocalcemia – 09.Oct.2014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Hypercorticism – Cushing’s syndrome - 16. Oct.2014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Hypocorticism - Addison’s  disease - 23. Oct.2014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Pathogenesis and diagnosis of Diabetes mellitus (DM) - 30. Oct 2014</w:t>
      </w:r>
    </w:p>
    <w:p w:rsidR="00653DA3" w:rsidRPr="006C41AF" w:rsidRDefault="00653DA3" w:rsidP="002B008B">
      <w:pPr>
        <w:widowControl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Treatment of T1DM and type T2DM - 06. Nov. 2014 </w:t>
      </w: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 xml:space="preserve">SCHEDULE 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>of the classes of the 4-th year, 7-th semester students ELE for the academic year</w:t>
      </w:r>
      <w:r w:rsidRPr="006C41AF">
        <w:rPr>
          <w:sz w:val="28"/>
          <w:szCs w:val="28"/>
        </w:rPr>
        <w:t xml:space="preserve"> </w:t>
      </w:r>
      <w:r w:rsidRPr="006C41AF">
        <w:rPr>
          <w:b/>
          <w:sz w:val="28"/>
          <w:szCs w:val="28"/>
        </w:rPr>
        <w:t>2014-2015</w:t>
      </w:r>
    </w:p>
    <w:p w:rsidR="00653DA3" w:rsidRPr="006C41AF" w:rsidRDefault="00653DA3" w:rsidP="00653DA3">
      <w:pPr>
        <w:spacing w:line="360" w:lineRule="auto"/>
        <w:ind w:left="360"/>
        <w:jc w:val="both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 xml:space="preserve">                         EXERCISES OF ENDOCRINOLOGY</w:t>
      </w: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540"/>
        <w:jc w:val="both"/>
        <w:rPr>
          <w:szCs w:val="24"/>
        </w:rPr>
      </w:pP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Hypopituitarism 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Diabetes insipidus 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Adenomas of Pituitary gland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Autoimmune thyroid diseases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Primary Hyperthyroidisms – Grave’s disease 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Hypothyroidisms – Hashimoto’s thyroiditis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Thyroid Nodules, thyroid Cancer, and Goiter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Hyperparathyroidism and other Causes of Hypercalcaemia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Hypoparathyroidism  and other Causes of Hypocalcaemia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Hypercriticism – Cushing’s syndrome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Hypocorticismus – Addison’s disease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Pathogenesis and diagnosis of Diabetes mellitus 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Manifestation and acute complication of Diabetes mellitus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Chronic complications of Diabetes mellitus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Diabetes mellitus type1and Diabetes mellitus type 2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Polycystosis Ovarium Syndrome</w:t>
      </w:r>
    </w:p>
    <w:p w:rsidR="00653DA3" w:rsidRPr="006C41AF" w:rsidRDefault="00653DA3" w:rsidP="002B008B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Hypogonadismus in man </w:t>
      </w:r>
    </w:p>
    <w:p w:rsidR="00653DA3" w:rsidRPr="006C41AF" w:rsidRDefault="00653DA3" w:rsidP="00653DA3">
      <w:pPr>
        <w:spacing w:line="360" w:lineRule="auto"/>
        <w:jc w:val="both"/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</w:rPr>
      </w:pPr>
      <w:r w:rsidRPr="006C41AF">
        <w:rPr>
          <w:b/>
          <w:sz w:val="28"/>
          <w:szCs w:val="28"/>
        </w:rPr>
        <w:t>CONSPECTUS OF ENDOCRINOLOGY</w:t>
      </w:r>
    </w:p>
    <w:p w:rsidR="00653DA3" w:rsidRPr="006C41AF" w:rsidRDefault="00653DA3" w:rsidP="00653DA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C41AF">
        <w:rPr>
          <w:b/>
          <w:sz w:val="28"/>
          <w:szCs w:val="28"/>
          <w:u w:val="single"/>
        </w:rPr>
        <w:t>of the classes of the 4-th year, 7-th semester students ELE for the academic year</w:t>
      </w:r>
      <w:r w:rsidRPr="006C41AF">
        <w:rPr>
          <w:sz w:val="28"/>
          <w:szCs w:val="28"/>
          <w:u w:val="single"/>
        </w:rPr>
        <w:t xml:space="preserve"> </w:t>
      </w:r>
      <w:r w:rsidRPr="006C41AF">
        <w:rPr>
          <w:b/>
          <w:sz w:val="28"/>
          <w:szCs w:val="28"/>
          <w:u w:val="single"/>
        </w:rPr>
        <w:t>2014-2015</w:t>
      </w:r>
    </w:p>
    <w:p w:rsidR="00653DA3" w:rsidRPr="006C41AF" w:rsidRDefault="00653DA3" w:rsidP="00653DA3">
      <w:pPr>
        <w:spacing w:line="360" w:lineRule="auto"/>
        <w:rPr>
          <w:sz w:val="28"/>
          <w:szCs w:val="28"/>
        </w:rPr>
      </w:pPr>
      <w:r w:rsidRPr="006C41AF">
        <w:rPr>
          <w:sz w:val="28"/>
          <w:szCs w:val="28"/>
        </w:rPr>
        <w:t xml:space="preserve"> 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Hypopituitarism 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Diabetes insipidus 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Oversecretion of Pituitary Hormones, Adenomas- Acromegaly, Cushing’Disease 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Autoimmune thyroid disease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Primary Hyperthyroidisms – Grave’s disease 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Hypothyroidism – Hashimoto’s thyroiditis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Thyroid Nodules, thyroid Cancer, and Goiter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Hyperparathyroidism and other Causes of Hypercalcaemia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Hypoparathyroidism  and other Causes of Hypocalcaemia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Hypercriticism  – Cushing’s syndrome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Primary Hypocorticismus- Addison’s  disease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Pathogenesis and diagnosis of Diabetes mellitus (DM)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Manifestation and acute complication of Diabetes mellitus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Chronic complications of Diabetes mellitus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Management of Diabetes mellitus</w:t>
      </w:r>
    </w:p>
    <w:p w:rsidR="00653DA3" w:rsidRPr="006C41AF" w:rsidRDefault="00653DA3" w:rsidP="002B008B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type 1 Diabetes mellitus and type 2 Diabetes mellitus</w:t>
      </w:r>
    </w:p>
    <w:p w:rsidR="00653DA3" w:rsidRPr="006C41AF" w:rsidRDefault="00653DA3" w:rsidP="00653DA3">
      <w:pPr>
        <w:spacing w:line="360" w:lineRule="auto"/>
        <w:ind w:left="360"/>
        <w:jc w:val="both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ind w:left="360"/>
        <w:jc w:val="center"/>
        <w:rPr>
          <w:szCs w:val="24"/>
        </w:rPr>
      </w:pPr>
    </w:p>
    <w:p w:rsidR="00653DA3" w:rsidRPr="006C41AF" w:rsidRDefault="00653DA3" w:rsidP="00653DA3">
      <w:pPr>
        <w:spacing w:line="360" w:lineRule="auto"/>
        <w:rPr>
          <w:szCs w:val="24"/>
        </w:rPr>
      </w:pPr>
    </w:p>
    <w:p w:rsidR="00653DA3" w:rsidRPr="006C41AF" w:rsidRDefault="00653DA3" w:rsidP="00653DA3">
      <w:pPr>
        <w:spacing w:line="360" w:lineRule="auto"/>
        <w:jc w:val="center"/>
      </w:pPr>
      <w:r w:rsidRPr="006C41AF">
        <w:rPr>
          <w:b/>
        </w:rPr>
        <w:t xml:space="preserve">THESIS OF LECTURES </w:t>
      </w:r>
      <w:r w:rsidRPr="006C41AF">
        <w:rPr>
          <w:sz w:val="28"/>
          <w:szCs w:val="28"/>
        </w:rPr>
        <w:t>OF ENDOCRINOLOGY</w:t>
      </w:r>
    </w:p>
    <w:p w:rsidR="00653DA3" w:rsidRPr="006C41AF" w:rsidRDefault="00653DA3" w:rsidP="00653DA3">
      <w:pPr>
        <w:spacing w:line="360" w:lineRule="auto"/>
        <w:ind w:left="360"/>
        <w:jc w:val="center"/>
        <w:rPr>
          <w:b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І.  HYPOPITUITARISM ,  DIABETES IMSIPIDUS,  ADENOMAS </w:t>
      </w:r>
    </w:p>
    <w:p w:rsidR="00653DA3" w:rsidRPr="006C41AF" w:rsidRDefault="00653DA3" w:rsidP="002B008B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Definition of the diseases</w:t>
      </w:r>
    </w:p>
    <w:p w:rsidR="00653DA3" w:rsidRPr="006C41AF" w:rsidRDefault="00653DA3" w:rsidP="002B008B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Causes of hypopituitarism, manifestations and  diagnose of hypopituitarism</w:t>
      </w:r>
    </w:p>
    <w:p w:rsidR="00653DA3" w:rsidRPr="006C41AF" w:rsidRDefault="00653DA3" w:rsidP="002B008B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hypopituitarism</w:t>
      </w:r>
    </w:p>
    <w:p w:rsidR="00653DA3" w:rsidRPr="006C41AF" w:rsidRDefault="00653DA3" w:rsidP="002B008B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Oversecretion of pituitary hormones- Acromegaly, Prolactinoma</w:t>
      </w:r>
    </w:p>
    <w:p w:rsidR="00653DA3" w:rsidRPr="006C41AF" w:rsidRDefault="00653DA3" w:rsidP="002B008B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Other syndromes of pituitary oversecretion-ACTH, TSH, FSH and  LH</w:t>
      </w:r>
    </w:p>
    <w:p w:rsidR="00653DA3" w:rsidRPr="006C41AF" w:rsidRDefault="00653DA3" w:rsidP="002B008B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The posterior pituitary- Diabetes insipidus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II. PRIMARY HYPERTHYROIDISM –GRAVE’S DISEASE</w:t>
      </w:r>
    </w:p>
    <w:p w:rsidR="00653DA3" w:rsidRPr="006C41AF" w:rsidRDefault="00653DA3" w:rsidP="002B008B">
      <w:pPr>
        <w:widowControl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Definition of the diseases</w:t>
      </w:r>
    </w:p>
    <w:p w:rsidR="00653DA3" w:rsidRPr="006C41AF" w:rsidRDefault="00653DA3" w:rsidP="002B008B">
      <w:pPr>
        <w:widowControl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Causes of hyperthyroidism</w:t>
      </w:r>
    </w:p>
    <w:p w:rsidR="00653DA3" w:rsidRPr="006C41AF" w:rsidRDefault="00653DA3" w:rsidP="002B008B">
      <w:pPr>
        <w:widowControl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Manifestations- signs and symptoms of Grave’s disease</w:t>
      </w:r>
    </w:p>
    <w:p w:rsidR="00653DA3" w:rsidRPr="006C41AF" w:rsidRDefault="00653DA3" w:rsidP="002B008B">
      <w:pPr>
        <w:widowControl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Diagnose of  Grave’s disease</w:t>
      </w:r>
    </w:p>
    <w:p w:rsidR="00653DA3" w:rsidRPr="006C41AF" w:rsidRDefault="00653DA3" w:rsidP="002B008B">
      <w:pPr>
        <w:widowControl/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Grave’s disease, methods- antihyroid drugs, subtotal thyroidectomy, radioiodine therapy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III. PRIMARY HYPOTHYROIDISM –HASHIMOTO’S THYRIDITIS </w:t>
      </w:r>
    </w:p>
    <w:p w:rsidR="00653DA3" w:rsidRPr="006C41AF" w:rsidRDefault="00653DA3" w:rsidP="002B008B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Definition  and of causes of hypohyroidism</w:t>
      </w:r>
    </w:p>
    <w:p w:rsidR="00653DA3" w:rsidRPr="006C41AF" w:rsidRDefault="00653DA3" w:rsidP="002B008B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Manifestations- signs and symptoms of hypothyroidism</w:t>
      </w:r>
    </w:p>
    <w:p w:rsidR="00653DA3" w:rsidRPr="006C41AF" w:rsidRDefault="00653DA3" w:rsidP="002B008B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Diagnose of hypothyroidism</w:t>
      </w:r>
    </w:p>
    <w:p w:rsidR="00653DA3" w:rsidRPr="006C41AF" w:rsidRDefault="00653DA3" w:rsidP="002B008B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Subclinical hypothyroidism</w:t>
      </w:r>
    </w:p>
    <w:p w:rsidR="00653DA3" w:rsidRPr="006C41AF" w:rsidRDefault="00653DA3" w:rsidP="002B008B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hypothyroidism</w:t>
      </w:r>
    </w:p>
    <w:p w:rsidR="00653DA3" w:rsidRPr="006C41AF" w:rsidRDefault="00653DA3" w:rsidP="002B008B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Autoimmune  thyroid disease- Hashimoto’s thyroiditis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IV. PRIMARY HYPERPARATHYROIDISM AND OTHER CAUSES OF HYPERCALCAEMIA   </w:t>
      </w:r>
    </w:p>
    <w:p w:rsidR="00653DA3" w:rsidRPr="006C41AF" w:rsidRDefault="00653DA3" w:rsidP="002B008B">
      <w:pPr>
        <w:widowControl/>
        <w:numPr>
          <w:ilvl w:val="1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Definition  and causes of hyperparathyroidism</w:t>
      </w:r>
    </w:p>
    <w:p w:rsidR="00653DA3" w:rsidRPr="006C41AF" w:rsidRDefault="00653DA3" w:rsidP="002B008B">
      <w:pPr>
        <w:widowControl/>
        <w:numPr>
          <w:ilvl w:val="1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Manifestations of  primary hyperparathyroidism</w:t>
      </w:r>
    </w:p>
    <w:p w:rsidR="00653DA3" w:rsidRPr="006C41AF" w:rsidRDefault="00653DA3" w:rsidP="002B008B">
      <w:pPr>
        <w:widowControl/>
        <w:numPr>
          <w:ilvl w:val="1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Diagnose of  primary hyperparathyroidism</w:t>
      </w:r>
    </w:p>
    <w:p w:rsidR="00653DA3" w:rsidRPr="006C41AF" w:rsidRDefault="00653DA3" w:rsidP="002B008B">
      <w:pPr>
        <w:widowControl/>
        <w:numPr>
          <w:ilvl w:val="1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primary hyperparathyroidism</w:t>
      </w:r>
    </w:p>
    <w:p w:rsidR="00653DA3" w:rsidRPr="006C41AF" w:rsidRDefault="00653DA3" w:rsidP="002B008B">
      <w:pPr>
        <w:widowControl/>
        <w:numPr>
          <w:ilvl w:val="1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Other causes of hypercalcemia- malignancy, sarcoidosis, hypevitaminosa D,  hyperthyroidism, milk-alkali syndrome, thiazide diuretics, Paget’s disease</w:t>
      </w:r>
    </w:p>
    <w:p w:rsidR="00653DA3" w:rsidRPr="006C41AF" w:rsidRDefault="00653DA3" w:rsidP="002B008B">
      <w:pPr>
        <w:widowControl/>
        <w:numPr>
          <w:ilvl w:val="1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Medical treatment of hypercalcemia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V. PRIMARY HYPOPARATHYROIDISM AND OTHER CAUSES OF HYPOCALCAEMIA       </w:t>
      </w:r>
    </w:p>
    <w:p w:rsidR="00653DA3" w:rsidRPr="006C41AF" w:rsidRDefault="00653DA3" w:rsidP="002B008B">
      <w:pPr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lastRenderedPageBreak/>
        <w:t>Definition  and causes of hypoparathyroidism</w:t>
      </w:r>
    </w:p>
    <w:p w:rsidR="00653DA3" w:rsidRPr="006C41AF" w:rsidRDefault="00653DA3" w:rsidP="002B008B">
      <w:pPr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Manifestations of  primary hypoparathyroidism- latent tetany </w:t>
      </w:r>
    </w:p>
    <w:p w:rsidR="00653DA3" w:rsidRPr="006C41AF" w:rsidRDefault="00653DA3" w:rsidP="002B008B">
      <w:pPr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Diagnose of  primary hypoparathyroidism</w:t>
      </w:r>
    </w:p>
    <w:p w:rsidR="00653DA3" w:rsidRPr="006C41AF" w:rsidRDefault="00653DA3" w:rsidP="002B008B">
      <w:pPr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primary hypoparathyroidism</w:t>
      </w:r>
    </w:p>
    <w:p w:rsidR="00653DA3" w:rsidRPr="006C41AF" w:rsidRDefault="00653DA3" w:rsidP="002B008B">
      <w:pPr>
        <w:widowControl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Other causes of hypocalcemia- chronic renal failure, intestinal malabsoption, deficiency of vitamin D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VI. PRIMARY HYPERCORTICISM –CUSHING’S SYNDROME</w:t>
      </w:r>
    </w:p>
    <w:p w:rsidR="00653DA3" w:rsidRPr="006C41AF" w:rsidRDefault="00653DA3" w:rsidP="002B008B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>Definition  and causes of Cushing’s syndrome</w:t>
      </w:r>
    </w:p>
    <w:p w:rsidR="00653DA3" w:rsidRPr="006C41AF" w:rsidRDefault="00653DA3" w:rsidP="002B008B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>Manifestations of  Cushing’s syndrome</w:t>
      </w:r>
    </w:p>
    <w:p w:rsidR="00653DA3" w:rsidRPr="006C41AF" w:rsidRDefault="00653DA3" w:rsidP="002B008B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>Diagnose  and deferential  diagnose  of  Cushing’s syndrome</w:t>
      </w:r>
    </w:p>
    <w:p w:rsidR="00653DA3" w:rsidRPr="006C41AF" w:rsidRDefault="00653DA3" w:rsidP="002B008B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Cushing’s syndrome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VII. PRIMARY HYPOCORTICISM – ADDISON’S  DISEASE</w:t>
      </w:r>
    </w:p>
    <w:p w:rsidR="00653DA3" w:rsidRPr="006C41AF" w:rsidRDefault="00653DA3" w:rsidP="002B008B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>Definition  and causes of  Addison’s disease</w:t>
      </w:r>
    </w:p>
    <w:p w:rsidR="00653DA3" w:rsidRPr="006C41AF" w:rsidRDefault="00653DA3" w:rsidP="002B008B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Manifestations of  Addison’s disease </w:t>
      </w:r>
    </w:p>
    <w:p w:rsidR="00653DA3" w:rsidRPr="006C41AF" w:rsidRDefault="00653DA3" w:rsidP="002B008B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right="-288"/>
        <w:jc w:val="both"/>
        <w:textAlignment w:val="auto"/>
        <w:rPr>
          <w:szCs w:val="24"/>
        </w:rPr>
      </w:pPr>
      <w:r w:rsidRPr="006C41AF">
        <w:rPr>
          <w:szCs w:val="24"/>
        </w:rPr>
        <w:t>Diagnose and deferential  diagnose of  Addison’s  disease</w:t>
      </w:r>
    </w:p>
    <w:p w:rsidR="00653DA3" w:rsidRPr="006C41AF" w:rsidRDefault="00653DA3" w:rsidP="002B008B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Treatment of  Addison’s disease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VIII. PATHOGENESIS AND DIAGNFSE OF DIABETES MELLITUS 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>Definition and classification of diabetes mellitus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>Pathogenesis of  type 1 diabetes mellitus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>Pathogenesis of pathogenesis of  type 2 diabetes mellitus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>Risk factors in pathogenesis of  type 2 diabetes mellitus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Diagnosis of diabetes mellitus- criteria, blood glucose, OGTT, HbA1c 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>Impaired fasting glucose,  Impaired glucose tolerance</w:t>
      </w:r>
    </w:p>
    <w:p w:rsidR="00653DA3" w:rsidRPr="006C41AF" w:rsidRDefault="00653DA3" w:rsidP="002B008B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>Differential diagnosis of diabetes mellitus with other diseases- diabetes insipiduas,  symptomatic hyperglycemia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right="-648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IX. TREATMENT OF TYPE 1 DIABETES MELLITUS AND TYPE 2 DIABETES MELLITUS </w:t>
      </w:r>
    </w:p>
    <w:p w:rsidR="00653DA3" w:rsidRPr="006C41AF" w:rsidRDefault="00653DA3" w:rsidP="002B008B">
      <w:pPr>
        <w:widowControl/>
        <w:numPr>
          <w:ilvl w:val="0"/>
          <w:numId w:val="13"/>
        </w:numPr>
        <w:tabs>
          <w:tab w:val="clear" w:pos="1560"/>
          <w:tab w:val="num" w:pos="1440"/>
        </w:tabs>
        <w:overflowPunct/>
        <w:autoSpaceDE/>
        <w:autoSpaceDN/>
        <w:adjustRightInd/>
        <w:spacing w:line="360" w:lineRule="auto"/>
        <w:ind w:hanging="480"/>
        <w:jc w:val="both"/>
        <w:textAlignment w:val="auto"/>
        <w:rPr>
          <w:szCs w:val="24"/>
        </w:rPr>
      </w:pPr>
      <w:r w:rsidRPr="006C41AF">
        <w:rPr>
          <w:szCs w:val="24"/>
        </w:rPr>
        <w:t>Modification in diet and an increase in physical activity</w:t>
      </w:r>
    </w:p>
    <w:p w:rsidR="00653DA3" w:rsidRPr="006C41AF" w:rsidRDefault="00653DA3" w:rsidP="002B008B">
      <w:pPr>
        <w:widowControl/>
        <w:numPr>
          <w:ilvl w:val="0"/>
          <w:numId w:val="13"/>
        </w:numPr>
        <w:tabs>
          <w:tab w:val="clear" w:pos="1560"/>
          <w:tab w:val="num" w:pos="1440"/>
        </w:tabs>
        <w:overflowPunct/>
        <w:autoSpaceDE/>
        <w:autoSpaceDN/>
        <w:adjustRightInd/>
        <w:spacing w:line="360" w:lineRule="auto"/>
        <w:ind w:hanging="480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Education of patience with diabetes mellitus </w:t>
      </w:r>
    </w:p>
    <w:p w:rsidR="00653DA3" w:rsidRPr="006C41AF" w:rsidRDefault="00653DA3" w:rsidP="002B008B">
      <w:pPr>
        <w:widowControl/>
        <w:numPr>
          <w:ilvl w:val="0"/>
          <w:numId w:val="13"/>
        </w:numPr>
        <w:tabs>
          <w:tab w:val="clear" w:pos="1560"/>
          <w:tab w:val="num" w:pos="1440"/>
        </w:tabs>
        <w:overflowPunct/>
        <w:autoSpaceDE/>
        <w:autoSpaceDN/>
        <w:adjustRightInd/>
        <w:spacing w:line="360" w:lineRule="auto"/>
        <w:ind w:hanging="480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Insulin treatment- insulin preparations, insulin regimens, insulin’s dosing </w:t>
      </w:r>
    </w:p>
    <w:p w:rsidR="00653DA3" w:rsidRPr="006C41AF" w:rsidRDefault="00653DA3" w:rsidP="002B008B">
      <w:pPr>
        <w:widowControl/>
        <w:numPr>
          <w:ilvl w:val="0"/>
          <w:numId w:val="13"/>
        </w:numPr>
        <w:tabs>
          <w:tab w:val="clear" w:pos="1560"/>
          <w:tab w:val="num" w:pos="1440"/>
        </w:tabs>
        <w:overflowPunct/>
        <w:autoSpaceDE/>
        <w:autoSpaceDN/>
        <w:adjustRightInd/>
        <w:spacing w:line="360" w:lineRule="auto"/>
        <w:ind w:hanging="480"/>
        <w:jc w:val="both"/>
        <w:textAlignment w:val="auto"/>
        <w:rPr>
          <w:szCs w:val="24"/>
        </w:rPr>
      </w:pPr>
      <w:r w:rsidRPr="006C41AF">
        <w:rPr>
          <w:szCs w:val="24"/>
        </w:rPr>
        <w:t>Hypoglycaemia</w:t>
      </w:r>
    </w:p>
    <w:p w:rsidR="00653DA3" w:rsidRPr="006C41AF" w:rsidRDefault="00653DA3" w:rsidP="002B008B">
      <w:pPr>
        <w:widowControl/>
        <w:numPr>
          <w:ilvl w:val="0"/>
          <w:numId w:val="13"/>
        </w:numPr>
        <w:tabs>
          <w:tab w:val="clear" w:pos="1560"/>
          <w:tab w:val="num" w:pos="1440"/>
        </w:tabs>
        <w:overflowPunct/>
        <w:autoSpaceDE/>
        <w:autoSpaceDN/>
        <w:adjustRightInd/>
        <w:spacing w:line="360" w:lineRule="auto"/>
        <w:ind w:hanging="480"/>
        <w:jc w:val="both"/>
        <w:textAlignment w:val="auto"/>
        <w:rPr>
          <w:szCs w:val="24"/>
        </w:rPr>
      </w:pPr>
      <w:r w:rsidRPr="006C41AF">
        <w:rPr>
          <w:szCs w:val="24"/>
        </w:rPr>
        <w:t>Treatment of type 2 diabetes mellitus-  oral medication’s groups, choice of treatment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b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center"/>
        <w:textAlignment w:val="auto"/>
        <w:rPr>
          <w:b/>
          <w:szCs w:val="24"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center"/>
        <w:textAlignment w:val="auto"/>
        <w:rPr>
          <w:b/>
          <w:szCs w:val="24"/>
        </w:rPr>
      </w:pPr>
      <w:r w:rsidRPr="006C41AF">
        <w:rPr>
          <w:b/>
          <w:szCs w:val="24"/>
        </w:rPr>
        <w:t>THESISS OF EXERCISES OF ENDOCRINOLOGY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center"/>
        <w:textAlignment w:val="auto"/>
        <w:rPr>
          <w:b/>
          <w:szCs w:val="24"/>
        </w:rPr>
      </w:pP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I. HYPOPITUITARISM</w:t>
      </w:r>
    </w:p>
    <w:p w:rsidR="00653DA3" w:rsidRPr="006C41AF" w:rsidRDefault="00653DA3" w:rsidP="00653DA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C41AF">
        <w:rPr>
          <w:szCs w:val="24"/>
        </w:rPr>
        <w:t xml:space="preserve">STUDY GOULS 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numPr>
          <w:ilvl w:val="0"/>
          <w:numId w:val="14"/>
        </w:numPr>
        <w:spacing w:line="360" w:lineRule="auto"/>
        <w:rPr>
          <w:szCs w:val="24"/>
        </w:rPr>
      </w:pPr>
      <w:r w:rsidRPr="006C41AF">
        <w:rPr>
          <w:szCs w:val="24"/>
        </w:rPr>
        <w:t>To recognize the clinical symptoms of the disease.</w:t>
      </w:r>
    </w:p>
    <w:p w:rsidR="00653DA3" w:rsidRPr="006C41AF" w:rsidRDefault="00653DA3" w:rsidP="002B008B">
      <w:pPr>
        <w:numPr>
          <w:ilvl w:val="0"/>
          <w:numId w:val="14"/>
        </w:numPr>
        <w:spacing w:line="360" w:lineRule="auto"/>
        <w:rPr>
          <w:szCs w:val="24"/>
        </w:rPr>
      </w:pPr>
      <w:r w:rsidRPr="006C41AF">
        <w:rPr>
          <w:szCs w:val="24"/>
        </w:rPr>
        <w:t>To know the main methods for prepare the diagnosis.</w:t>
      </w:r>
    </w:p>
    <w:p w:rsidR="00653DA3" w:rsidRPr="006C41AF" w:rsidRDefault="00653DA3" w:rsidP="002B008B">
      <w:pPr>
        <w:numPr>
          <w:ilvl w:val="0"/>
          <w:numId w:val="14"/>
        </w:numPr>
        <w:spacing w:line="360" w:lineRule="auto"/>
        <w:rPr>
          <w:szCs w:val="24"/>
        </w:rPr>
      </w:pPr>
      <w:r w:rsidRPr="006C41AF">
        <w:rPr>
          <w:szCs w:val="24"/>
        </w:rPr>
        <w:t>To know the treatment - medication’s groups, method to apply, medication’s doses, duration of the treatment period.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numPr>
          <w:ilvl w:val="0"/>
          <w:numId w:val="15"/>
        </w:numPr>
        <w:spacing w:line="360" w:lineRule="auto"/>
        <w:rPr>
          <w:szCs w:val="24"/>
        </w:rPr>
      </w:pPr>
      <w:r w:rsidRPr="006C41AF">
        <w:rPr>
          <w:szCs w:val="24"/>
        </w:rPr>
        <w:t>History and observation of patient with diagnose hypopituitarism.</w:t>
      </w:r>
    </w:p>
    <w:p w:rsidR="00653DA3" w:rsidRPr="006C41AF" w:rsidRDefault="00653DA3" w:rsidP="002B008B">
      <w:pPr>
        <w:numPr>
          <w:ilvl w:val="0"/>
          <w:numId w:val="15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Interpretation the patient’s laboratory results- biochemical, hormone’s levels. </w:t>
      </w:r>
    </w:p>
    <w:p w:rsidR="00653DA3" w:rsidRPr="006C41AF" w:rsidRDefault="00653DA3" w:rsidP="002B008B">
      <w:pPr>
        <w:numPr>
          <w:ilvl w:val="0"/>
          <w:numId w:val="15"/>
        </w:numPr>
        <w:spacing w:line="360" w:lineRule="auto"/>
        <w:rPr>
          <w:szCs w:val="24"/>
        </w:rPr>
      </w:pPr>
      <w:r w:rsidRPr="006C41AF">
        <w:rPr>
          <w:szCs w:val="24"/>
        </w:rPr>
        <w:t>Presentation of therapeutically schemes for the treatment of hypopituitarism in different periods- at the start of the disease, with full manifestation, in emergency situation, in panpituitarism, presentation of medication’s groups, medication’s doses, schemes for accepting.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II. DIABETES IMSIPIDUS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numPr>
          <w:ilvl w:val="0"/>
          <w:numId w:val="16"/>
        </w:numPr>
        <w:spacing w:line="360" w:lineRule="auto"/>
        <w:rPr>
          <w:szCs w:val="24"/>
        </w:rPr>
      </w:pPr>
      <w:r w:rsidRPr="006C41AF">
        <w:rPr>
          <w:szCs w:val="24"/>
        </w:rPr>
        <w:t>To recognize the clinical symptoms of the disease.</w:t>
      </w:r>
    </w:p>
    <w:p w:rsidR="00653DA3" w:rsidRPr="006C41AF" w:rsidRDefault="00653DA3" w:rsidP="002B008B">
      <w:pPr>
        <w:numPr>
          <w:ilvl w:val="0"/>
          <w:numId w:val="16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main methods for prepare the diagnosis- hormone’s tests, deprivation test, X-Ray study, CT, MRA of hypophisis.  </w:t>
      </w:r>
    </w:p>
    <w:p w:rsidR="00653DA3" w:rsidRPr="006C41AF" w:rsidRDefault="00653DA3" w:rsidP="002B008B">
      <w:pPr>
        <w:numPr>
          <w:ilvl w:val="0"/>
          <w:numId w:val="16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prepare the differential diagnosis with other causes of polyuria and polydipsia- diabetes mellitus,  psychogenic form of primary polydipsia. </w:t>
      </w:r>
    </w:p>
    <w:p w:rsidR="00653DA3" w:rsidRPr="006C41AF" w:rsidRDefault="00653DA3" w:rsidP="002B008B">
      <w:pPr>
        <w:numPr>
          <w:ilvl w:val="0"/>
          <w:numId w:val="16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methods of treatment - medication’s groups, medication’s doses, schemes for accepting, sides effect of medications.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numPr>
          <w:ilvl w:val="0"/>
          <w:numId w:val="17"/>
        </w:numPr>
        <w:spacing w:line="360" w:lineRule="auto"/>
        <w:rPr>
          <w:szCs w:val="24"/>
        </w:rPr>
      </w:pPr>
      <w:r w:rsidRPr="006C41AF">
        <w:rPr>
          <w:szCs w:val="24"/>
        </w:rPr>
        <w:t>History and observation of patient with diabetes insipidus.</w:t>
      </w:r>
    </w:p>
    <w:p w:rsidR="00653DA3" w:rsidRPr="006C41AF" w:rsidRDefault="00653DA3" w:rsidP="002B008B">
      <w:pPr>
        <w:numPr>
          <w:ilvl w:val="0"/>
          <w:numId w:val="17"/>
        </w:numPr>
        <w:spacing w:line="360" w:lineRule="auto"/>
        <w:rPr>
          <w:szCs w:val="24"/>
        </w:rPr>
      </w:pPr>
      <w:r w:rsidRPr="006C41AF">
        <w:rPr>
          <w:szCs w:val="24"/>
        </w:rPr>
        <w:t>Interpretation the patient’s laboratory results- deprivation test, hormone’s levels.</w:t>
      </w:r>
    </w:p>
    <w:p w:rsidR="00653DA3" w:rsidRPr="006C41AF" w:rsidRDefault="00653DA3" w:rsidP="002B008B">
      <w:pPr>
        <w:numPr>
          <w:ilvl w:val="0"/>
          <w:numId w:val="17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Interpretation the results of X-Ray study, CT, MRI of hypophisis.  </w:t>
      </w:r>
    </w:p>
    <w:p w:rsidR="00653DA3" w:rsidRPr="006C41AF" w:rsidRDefault="00653DA3" w:rsidP="002B008B">
      <w:pPr>
        <w:numPr>
          <w:ilvl w:val="0"/>
          <w:numId w:val="17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Presentation of therapeutically schemes and medications for the treatment of diabetes insipidus.  </w:t>
      </w:r>
    </w:p>
    <w:p w:rsidR="00653DA3" w:rsidRPr="006C41AF" w:rsidRDefault="00653DA3" w:rsidP="00653DA3">
      <w:pPr>
        <w:spacing w:line="360" w:lineRule="auto"/>
        <w:rPr>
          <w:szCs w:val="24"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III. ADENOMAS OF PITUITARY GLAND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numPr>
          <w:ilvl w:val="0"/>
          <w:numId w:val="18"/>
        </w:numPr>
        <w:spacing w:line="360" w:lineRule="auto"/>
        <w:rPr>
          <w:szCs w:val="24"/>
        </w:rPr>
      </w:pPr>
      <w:r w:rsidRPr="006C41AF">
        <w:rPr>
          <w:szCs w:val="24"/>
        </w:rPr>
        <w:t>To recognize the clinical symptoms of most frequent pituitary adenomas- acromegaly, prolactonoma, incidentaloma.</w:t>
      </w:r>
    </w:p>
    <w:p w:rsidR="00653DA3" w:rsidRPr="006C41AF" w:rsidRDefault="00653DA3" w:rsidP="002B008B">
      <w:pPr>
        <w:numPr>
          <w:ilvl w:val="0"/>
          <w:numId w:val="18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main methods for prepare the diagnosis- hormone’s levels, hormone’s tests, CT, MRI, X-Ray. </w:t>
      </w:r>
    </w:p>
    <w:p w:rsidR="00653DA3" w:rsidRPr="006C41AF" w:rsidRDefault="00653DA3" w:rsidP="002B008B">
      <w:pPr>
        <w:numPr>
          <w:ilvl w:val="0"/>
          <w:numId w:val="18"/>
        </w:numPr>
        <w:spacing w:line="360" w:lineRule="auto"/>
        <w:rPr>
          <w:szCs w:val="24"/>
        </w:rPr>
      </w:pPr>
      <w:r w:rsidRPr="006C41AF">
        <w:rPr>
          <w:szCs w:val="24"/>
        </w:rPr>
        <w:t>To prepare the differential diagnosis with other causes of hyperprolactinemia.</w:t>
      </w:r>
    </w:p>
    <w:p w:rsidR="00653DA3" w:rsidRPr="006C41AF" w:rsidRDefault="00653DA3" w:rsidP="002B008B">
      <w:pPr>
        <w:numPr>
          <w:ilvl w:val="0"/>
          <w:numId w:val="18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methods of treatment- medication’s groups, medication’s doses, schemes for accepting, surgical treatment- transphenoidal or transcranial adenomectomy, and radiation therapy. 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numPr>
          <w:ilvl w:val="0"/>
          <w:numId w:val="19"/>
        </w:numPr>
        <w:spacing w:line="360" w:lineRule="auto"/>
        <w:ind w:firstLine="360"/>
        <w:rPr>
          <w:szCs w:val="24"/>
        </w:rPr>
      </w:pPr>
      <w:r w:rsidRPr="006C41AF">
        <w:rPr>
          <w:szCs w:val="24"/>
        </w:rPr>
        <w:t>History and observation of patient with pituitary adenoma.</w:t>
      </w:r>
    </w:p>
    <w:p w:rsidR="00653DA3" w:rsidRPr="006C41AF" w:rsidRDefault="00653DA3" w:rsidP="002B008B">
      <w:pPr>
        <w:numPr>
          <w:ilvl w:val="0"/>
          <w:numId w:val="19"/>
        </w:numPr>
        <w:spacing w:line="360" w:lineRule="auto"/>
        <w:ind w:firstLine="360"/>
        <w:rPr>
          <w:szCs w:val="24"/>
        </w:rPr>
      </w:pPr>
      <w:r w:rsidRPr="006C41AF">
        <w:rPr>
          <w:szCs w:val="24"/>
        </w:rPr>
        <w:t>Interpretation the patient’s laboratory results- hormone’s levels, hormone’s tests.</w:t>
      </w:r>
    </w:p>
    <w:p w:rsidR="00653DA3" w:rsidRPr="006C41AF" w:rsidRDefault="00653DA3" w:rsidP="002B008B">
      <w:pPr>
        <w:numPr>
          <w:ilvl w:val="0"/>
          <w:numId w:val="19"/>
        </w:numPr>
        <w:spacing w:line="360" w:lineRule="auto"/>
        <w:ind w:firstLine="360"/>
        <w:rPr>
          <w:szCs w:val="24"/>
        </w:rPr>
      </w:pPr>
      <w:r w:rsidRPr="006C41AF">
        <w:rPr>
          <w:szCs w:val="24"/>
        </w:rPr>
        <w:t>Interpretation the results of CT, MRI, X-Ray.</w:t>
      </w:r>
    </w:p>
    <w:p w:rsidR="00653DA3" w:rsidRPr="006C41AF" w:rsidRDefault="00653DA3" w:rsidP="002B008B">
      <w:pPr>
        <w:numPr>
          <w:ilvl w:val="0"/>
          <w:numId w:val="19"/>
        </w:numPr>
        <w:spacing w:line="360" w:lineRule="auto"/>
        <w:ind w:firstLine="360"/>
        <w:rPr>
          <w:szCs w:val="24"/>
        </w:rPr>
      </w:pPr>
      <w:r w:rsidRPr="006C41AF">
        <w:rPr>
          <w:szCs w:val="24"/>
        </w:rPr>
        <w:t>Using methodological methods to help of exercise- photos from photoalbum.</w:t>
      </w:r>
    </w:p>
    <w:p w:rsidR="00653DA3" w:rsidRPr="006C41AF" w:rsidRDefault="00653DA3" w:rsidP="002B008B">
      <w:pPr>
        <w:numPr>
          <w:ilvl w:val="0"/>
          <w:numId w:val="19"/>
        </w:numPr>
        <w:tabs>
          <w:tab w:val="clear" w:pos="72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>Presentation of therapeutically schemes and medications for the treatment of acromegaly, prolactonoma, hyperprolactinemia.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IV. AUTOIMUNE THYROID DISEASES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numPr>
          <w:ilvl w:val="0"/>
          <w:numId w:val="20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 xml:space="preserve">To recognize the clinical symptoms of autoimmune thyroid diseases- Grave’s disease, Hashimoto’s thyroiditis, thyroid ophthalmopathy. </w:t>
      </w:r>
    </w:p>
    <w:p w:rsidR="00653DA3" w:rsidRPr="006C41AF" w:rsidRDefault="00653DA3" w:rsidP="002B008B">
      <w:pPr>
        <w:numPr>
          <w:ilvl w:val="0"/>
          <w:numId w:val="20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 xml:space="preserve">To know the main methods for prepare the diagnosis- hormone’s levels, hormone’s tests, thyroid echography. </w:t>
      </w:r>
    </w:p>
    <w:p w:rsidR="00653DA3" w:rsidRPr="006C41AF" w:rsidRDefault="00653DA3" w:rsidP="002B008B">
      <w:pPr>
        <w:numPr>
          <w:ilvl w:val="0"/>
          <w:numId w:val="20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>To prepare the differential diagnosis with other causes of hyperthyroidism.</w:t>
      </w:r>
    </w:p>
    <w:p w:rsidR="00653DA3" w:rsidRPr="006C41AF" w:rsidRDefault="00653DA3" w:rsidP="002B008B">
      <w:pPr>
        <w:numPr>
          <w:ilvl w:val="0"/>
          <w:numId w:val="20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 xml:space="preserve">To know the methods of treatment- antithyroid medication’s groups, medication’s doses, schemes for accepting, surgical treatment- subtotal thyroidectomy and radioiodine therapy. 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numPr>
          <w:ilvl w:val="0"/>
          <w:numId w:val="21"/>
        </w:numPr>
        <w:spacing w:line="360" w:lineRule="auto"/>
        <w:ind w:firstLine="360"/>
        <w:rPr>
          <w:szCs w:val="24"/>
        </w:rPr>
      </w:pPr>
      <w:r w:rsidRPr="006C41AF">
        <w:rPr>
          <w:szCs w:val="24"/>
        </w:rPr>
        <w:t>History and observation of patient with autoimmune thyroid diseases.</w:t>
      </w:r>
    </w:p>
    <w:p w:rsidR="00653DA3" w:rsidRPr="006C41AF" w:rsidRDefault="00653DA3" w:rsidP="002B008B">
      <w:pPr>
        <w:numPr>
          <w:ilvl w:val="0"/>
          <w:numId w:val="21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 xml:space="preserve">Interpretation laboratory results- hormone’s levels, hormone’s tests, thyroid </w:t>
      </w:r>
      <w:r w:rsidRPr="006C41AF">
        <w:rPr>
          <w:szCs w:val="24"/>
        </w:rPr>
        <w:lastRenderedPageBreak/>
        <w:t>antibodies.</w:t>
      </w:r>
    </w:p>
    <w:p w:rsidR="00653DA3" w:rsidRPr="006C41AF" w:rsidRDefault="00653DA3" w:rsidP="002B008B">
      <w:pPr>
        <w:numPr>
          <w:ilvl w:val="0"/>
          <w:numId w:val="21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>Prepare thyroid echography of the patients in the cabinet for echography diagnoses.</w:t>
      </w:r>
    </w:p>
    <w:p w:rsidR="00653DA3" w:rsidRPr="006C41AF" w:rsidRDefault="00653DA3" w:rsidP="002B008B">
      <w:pPr>
        <w:numPr>
          <w:ilvl w:val="0"/>
          <w:numId w:val="21"/>
        </w:numPr>
        <w:tabs>
          <w:tab w:val="clear" w:pos="720"/>
          <w:tab w:val="num" w:pos="1440"/>
        </w:tabs>
        <w:spacing w:line="360" w:lineRule="auto"/>
        <w:ind w:left="1440"/>
        <w:rPr>
          <w:szCs w:val="24"/>
        </w:rPr>
      </w:pPr>
      <w:r w:rsidRPr="006C41AF">
        <w:rPr>
          <w:szCs w:val="24"/>
        </w:rPr>
        <w:t>Using methodological methods to help of exercise- photo album with patient’s photos and echography’s photos.</w:t>
      </w:r>
    </w:p>
    <w:p w:rsidR="00653DA3" w:rsidRPr="006C41AF" w:rsidRDefault="00653DA3" w:rsidP="002B008B">
      <w:pPr>
        <w:numPr>
          <w:ilvl w:val="0"/>
          <w:numId w:val="19"/>
        </w:numPr>
        <w:tabs>
          <w:tab w:val="clear" w:pos="720"/>
        </w:tabs>
        <w:spacing w:line="360" w:lineRule="auto"/>
        <w:ind w:left="1440"/>
        <w:rPr>
          <w:rFonts w:ascii="Arial" w:hAnsi="Arial" w:cs="Arial"/>
          <w:b/>
          <w:sz w:val="28"/>
          <w:szCs w:val="28"/>
        </w:rPr>
      </w:pPr>
      <w:r w:rsidRPr="006C41AF">
        <w:rPr>
          <w:szCs w:val="24"/>
        </w:rPr>
        <w:t>Presentation of therapeutically schemes and medications for the treatment of patient with autoimmune thyroid diseases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V. PRIMARY HYPERTHYROIDISM –GRAVE’S DISEASE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recognize the clinical symptoms of primary hyperthyroidism and Grave’s disease.</w:t>
      </w:r>
    </w:p>
    <w:p w:rsidR="00653DA3" w:rsidRPr="006C41AF" w:rsidRDefault="00653DA3" w:rsidP="002B008B">
      <w:pPr>
        <w:numPr>
          <w:ilvl w:val="0"/>
          <w:numId w:val="22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main methods for prepare the diagnosis- hormone’s levels, hormone’s tests, thyroid echography. </w:t>
      </w:r>
    </w:p>
    <w:p w:rsidR="00653DA3" w:rsidRPr="006C41AF" w:rsidRDefault="00653DA3" w:rsidP="002B008B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prepare the differential diagnosis with other forums of thyrotoxicosis- Grave’s disease, toxic adenoma, diffuse and nodular goiter with thyrotoxicosis manifestation.</w:t>
      </w:r>
    </w:p>
    <w:p w:rsidR="00653DA3" w:rsidRPr="006C41AF" w:rsidRDefault="00653DA3" w:rsidP="002B008B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know the methods of treatment of Grave’s disease.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numPr>
          <w:ilvl w:val="0"/>
          <w:numId w:val="23"/>
        </w:numPr>
        <w:spacing w:line="360" w:lineRule="auto"/>
        <w:rPr>
          <w:szCs w:val="24"/>
        </w:rPr>
      </w:pPr>
      <w:r w:rsidRPr="006C41AF">
        <w:rPr>
          <w:szCs w:val="24"/>
        </w:rPr>
        <w:t>History and observation of patient with Grave’s disease.</w:t>
      </w:r>
    </w:p>
    <w:p w:rsidR="00653DA3" w:rsidRPr="006C41AF" w:rsidRDefault="00653DA3" w:rsidP="002B008B">
      <w:pPr>
        <w:numPr>
          <w:ilvl w:val="0"/>
          <w:numId w:val="23"/>
        </w:numPr>
        <w:spacing w:line="360" w:lineRule="auto"/>
        <w:rPr>
          <w:szCs w:val="24"/>
        </w:rPr>
      </w:pPr>
      <w:r w:rsidRPr="006C41AF">
        <w:rPr>
          <w:szCs w:val="24"/>
        </w:rPr>
        <w:t>Interpretation laboratory results- hormone’s levels, hormone’s tests, thyroid antibodies.</w:t>
      </w:r>
    </w:p>
    <w:p w:rsidR="00653DA3" w:rsidRPr="006C41AF" w:rsidRDefault="00653DA3" w:rsidP="002B008B">
      <w:pPr>
        <w:numPr>
          <w:ilvl w:val="0"/>
          <w:numId w:val="23"/>
        </w:numPr>
        <w:spacing w:line="360" w:lineRule="auto"/>
        <w:rPr>
          <w:szCs w:val="24"/>
        </w:rPr>
      </w:pPr>
      <w:r w:rsidRPr="006C41AF">
        <w:rPr>
          <w:szCs w:val="24"/>
        </w:rPr>
        <w:t>Prepare thyroid echography of the patients with Grave’s disease in the cabinet for echography diagnoses.</w:t>
      </w:r>
    </w:p>
    <w:p w:rsidR="00653DA3" w:rsidRPr="006C41AF" w:rsidRDefault="00653DA3" w:rsidP="002B008B">
      <w:pPr>
        <w:numPr>
          <w:ilvl w:val="0"/>
          <w:numId w:val="23"/>
        </w:numPr>
        <w:spacing w:line="360" w:lineRule="auto"/>
        <w:rPr>
          <w:szCs w:val="24"/>
        </w:rPr>
      </w:pPr>
      <w:r w:rsidRPr="006C41AF">
        <w:rPr>
          <w:szCs w:val="24"/>
        </w:rPr>
        <w:t>Using methodological methods to help of exercise- photo album with patient’s photos and echography’s photos.</w:t>
      </w:r>
    </w:p>
    <w:p w:rsidR="00653DA3" w:rsidRPr="006C41AF" w:rsidRDefault="00653DA3" w:rsidP="002B008B">
      <w:pPr>
        <w:numPr>
          <w:ilvl w:val="0"/>
          <w:numId w:val="2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C41AF">
        <w:rPr>
          <w:szCs w:val="24"/>
        </w:rPr>
        <w:t>Presentation of therapeutically schemes and medications for the treatment of patient with Grave’s disease.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VI. PRIMARY HYPOTHYROIDISM –HASHIMOTO’S THYRIDITIS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recognize the clinical symptoms of primary hypothyroidism and Hashimoto’s thyroiditis.</w:t>
      </w:r>
    </w:p>
    <w:p w:rsidR="00653DA3" w:rsidRPr="006C41AF" w:rsidRDefault="00653DA3" w:rsidP="002B008B">
      <w:pPr>
        <w:numPr>
          <w:ilvl w:val="0"/>
          <w:numId w:val="24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main methods for prepare the diagnosis- hormone’s levels, hormone’s tests, thyroid antibodies, thyroid echography. </w:t>
      </w:r>
    </w:p>
    <w:p w:rsidR="00653DA3" w:rsidRPr="006C41AF" w:rsidRDefault="00653DA3" w:rsidP="002B008B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prepare the differential diagnosis with other forums of hypothyroidism.</w:t>
      </w:r>
    </w:p>
    <w:p w:rsidR="00653DA3" w:rsidRPr="006C41AF" w:rsidRDefault="00653DA3" w:rsidP="002B008B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lastRenderedPageBreak/>
        <w:t xml:space="preserve"> To know the methods  and medications of treatment of  hypothyroidism and and Hashimoto’s thyroiditis.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History and observation of patients with primary hypothyroidism and Hashimoto’s thyroiditis.</w:t>
      </w:r>
    </w:p>
    <w:p w:rsidR="00653DA3" w:rsidRPr="006C41AF" w:rsidRDefault="00653DA3" w:rsidP="002B008B">
      <w:pPr>
        <w:numPr>
          <w:ilvl w:val="0"/>
          <w:numId w:val="25"/>
        </w:numPr>
        <w:spacing w:line="360" w:lineRule="auto"/>
        <w:rPr>
          <w:szCs w:val="24"/>
        </w:rPr>
      </w:pPr>
      <w:r w:rsidRPr="006C41AF">
        <w:rPr>
          <w:szCs w:val="24"/>
        </w:rPr>
        <w:t>Interpretation laboratory results- hormone’s levels, hormone’s tests, thyroid antibodies.</w:t>
      </w:r>
    </w:p>
    <w:p w:rsidR="00653DA3" w:rsidRPr="006C41AF" w:rsidRDefault="00653DA3" w:rsidP="002B008B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Prepare thyroid echography of the patients with primary hypothyroidism and Hashimoto’s thyroiditis in the cabinet for echography diagnoses.</w:t>
      </w:r>
    </w:p>
    <w:p w:rsidR="00653DA3" w:rsidRPr="006C41AF" w:rsidRDefault="00653DA3" w:rsidP="002B008B">
      <w:pPr>
        <w:numPr>
          <w:ilvl w:val="0"/>
          <w:numId w:val="25"/>
        </w:numPr>
        <w:spacing w:line="360" w:lineRule="auto"/>
        <w:rPr>
          <w:szCs w:val="24"/>
        </w:rPr>
      </w:pPr>
      <w:r w:rsidRPr="006C41AF">
        <w:rPr>
          <w:szCs w:val="24"/>
        </w:rPr>
        <w:t>Using methodological methods to help of exercise- photo album with patient’s photos and echography’s photos.</w:t>
      </w:r>
    </w:p>
    <w:p w:rsidR="00653DA3" w:rsidRPr="006C41AF" w:rsidRDefault="00653DA3" w:rsidP="002B008B">
      <w:pPr>
        <w:numPr>
          <w:ilvl w:val="0"/>
          <w:numId w:val="2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C41AF">
        <w:rPr>
          <w:szCs w:val="24"/>
        </w:rPr>
        <w:t>Presentation of therapeutically schemes and medications for the treatment of patient with primary hypothyroidism and Hashimoto’s thyroiditis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VII.THYROID NODULES, THYROID CANCER AND GOITER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recognize the clinical symptoms of thyroid nodules, thyroid cancer, and goiter.</w:t>
      </w:r>
    </w:p>
    <w:p w:rsidR="00653DA3" w:rsidRPr="006C41AF" w:rsidRDefault="00653DA3" w:rsidP="002B008B">
      <w:pPr>
        <w:numPr>
          <w:ilvl w:val="0"/>
          <w:numId w:val="24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To know the main methods for prepare the diagnosis- palpitation of  thyroid gland, hormone’s levels, hormone’s tests, thyroid antibodies, thyroid echography. </w:t>
      </w:r>
    </w:p>
    <w:p w:rsidR="00653DA3" w:rsidRPr="006C41AF" w:rsidRDefault="00653DA3" w:rsidP="002B008B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To prepare the differential diagnosis between that tree diseases, and with other thyroid diseases. </w:t>
      </w:r>
    </w:p>
    <w:p w:rsidR="00653DA3" w:rsidRPr="006C41AF" w:rsidRDefault="00653DA3" w:rsidP="002B008B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 To know the methods and medications of treatment of thyroid nodules, thyroid cancer, and goiter.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SHEDUAL OF EXERCISE:</w:t>
      </w:r>
    </w:p>
    <w:p w:rsidR="00653DA3" w:rsidRPr="006C41AF" w:rsidRDefault="00653DA3" w:rsidP="002B008B">
      <w:pPr>
        <w:widowControl/>
        <w:numPr>
          <w:ilvl w:val="0"/>
          <w:numId w:val="27"/>
        </w:numPr>
        <w:overflowPunct/>
        <w:autoSpaceDE/>
        <w:autoSpaceDN/>
        <w:adjustRightInd/>
        <w:spacing w:line="360" w:lineRule="auto"/>
        <w:ind w:firstLine="360"/>
        <w:textAlignment w:val="auto"/>
        <w:rPr>
          <w:szCs w:val="24"/>
        </w:rPr>
      </w:pPr>
      <w:r w:rsidRPr="006C41AF">
        <w:rPr>
          <w:szCs w:val="24"/>
        </w:rPr>
        <w:t>History and observation of patients with thyroid nodules, thyroid cancer, and goiter.</w:t>
      </w:r>
    </w:p>
    <w:p w:rsidR="00653DA3" w:rsidRPr="006C41AF" w:rsidRDefault="00653DA3" w:rsidP="002B008B">
      <w:pPr>
        <w:widowControl/>
        <w:numPr>
          <w:ilvl w:val="0"/>
          <w:numId w:val="27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1440"/>
        <w:textAlignment w:val="auto"/>
        <w:rPr>
          <w:szCs w:val="24"/>
        </w:rPr>
      </w:pPr>
      <w:r w:rsidRPr="006C41AF">
        <w:rPr>
          <w:szCs w:val="24"/>
        </w:rPr>
        <w:t>Interpretation laboratory results- hormone’s levels, hormone’s tests, thyroid antibodies.</w:t>
      </w:r>
    </w:p>
    <w:p w:rsidR="00653DA3" w:rsidRPr="006C41AF" w:rsidRDefault="00653DA3" w:rsidP="002B008B">
      <w:pPr>
        <w:widowControl/>
        <w:numPr>
          <w:ilvl w:val="1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Prepare thyroid echography of the patients with thyroid nodules, thyroid cancer, and goiter in the cabinet for echography diagnoses.</w:t>
      </w:r>
    </w:p>
    <w:p w:rsidR="00653DA3" w:rsidRPr="006C41AF" w:rsidRDefault="00653DA3" w:rsidP="002B008B">
      <w:pPr>
        <w:numPr>
          <w:ilvl w:val="1"/>
          <w:numId w:val="24"/>
        </w:numPr>
        <w:spacing w:line="360" w:lineRule="auto"/>
        <w:rPr>
          <w:szCs w:val="24"/>
        </w:rPr>
      </w:pPr>
      <w:r w:rsidRPr="006C41AF">
        <w:rPr>
          <w:szCs w:val="24"/>
        </w:rPr>
        <w:t>Using methodological methods to help of exercise- photo album with patient’s photos and echography’s photos.</w:t>
      </w:r>
    </w:p>
    <w:p w:rsidR="00653DA3" w:rsidRPr="006C41AF" w:rsidRDefault="00653DA3" w:rsidP="002B008B">
      <w:pPr>
        <w:numPr>
          <w:ilvl w:val="1"/>
          <w:numId w:val="24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C41AF">
        <w:rPr>
          <w:szCs w:val="24"/>
        </w:rPr>
        <w:t>Presentation of therapeutically schemes and medications for the treatment of patient with thyroid nodules, thyroid cancer, and goite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lastRenderedPageBreak/>
        <w:t xml:space="preserve">VIII. PRIMARY HYPERPARATHYROIDISM AND OTHER CAUSES OF HYPERCALCAEMIA   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28"/>
        </w:numPr>
        <w:tabs>
          <w:tab w:val="clear" w:pos="1800"/>
          <w:tab w:val="num" w:pos="1080"/>
        </w:tabs>
        <w:overflowPunct/>
        <w:autoSpaceDE/>
        <w:autoSpaceDN/>
        <w:adjustRightInd/>
        <w:spacing w:line="360" w:lineRule="auto"/>
        <w:ind w:left="1440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primary hyperparathyroidism and other causes of hypercalcaemia</w:t>
      </w:r>
    </w:p>
    <w:p w:rsidR="00653DA3" w:rsidRPr="006C41AF" w:rsidRDefault="00653DA3" w:rsidP="002B008B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To know the main methods for prepare the diagnosis of primary hyperparathyroidism- serum calcium’s and phosphate’s levels, ionized calcium’s levels, level of parathyroid hormone, parathyroid echography. </w:t>
      </w:r>
    </w:p>
    <w:p w:rsidR="00653DA3" w:rsidRPr="006C41AF" w:rsidRDefault="00653DA3" w:rsidP="002B008B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prepare the differential diagnosis between  primary hyperparathyroidism and other causes of hypercalcaemia</w:t>
      </w:r>
    </w:p>
    <w:p w:rsidR="00653DA3" w:rsidRPr="006C41AF" w:rsidRDefault="00653DA3" w:rsidP="002B008B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To know the methods and medications of treatment of primary hyperparathyroidism.  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History and observation of patients with primary hyperparathyroidism.</w:t>
      </w:r>
    </w:p>
    <w:p w:rsidR="00653DA3" w:rsidRPr="006C41AF" w:rsidRDefault="00653DA3" w:rsidP="002B008B">
      <w:pPr>
        <w:widowControl/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Interpretation laboratory results- serum calcium’s and phosphate’s levels, ionized calcium’s levels, level of parathyroid hormone, </w:t>
      </w:r>
    </w:p>
    <w:p w:rsidR="00653DA3" w:rsidRPr="006C41AF" w:rsidRDefault="00653DA3" w:rsidP="002B008B">
      <w:pPr>
        <w:widowControl/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Prepare parathyroid echography,of the patients with primary hyperparathyroidism.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1080"/>
        <w:textAlignment w:val="auto"/>
        <w:rPr>
          <w:szCs w:val="24"/>
        </w:rPr>
      </w:pPr>
      <w:r w:rsidRPr="006C41AF">
        <w:rPr>
          <w:szCs w:val="24"/>
        </w:rPr>
        <w:t xml:space="preserve">       in the cabinet for echography diagnoses.</w:t>
      </w:r>
    </w:p>
    <w:p w:rsidR="00653DA3" w:rsidRPr="006C41AF" w:rsidRDefault="00653DA3" w:rsidP="002B008B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 other causes of hypercalcaemia.</w:t>
      </w:r>
    </w:p>
    <w:p w:rsidR="00653DA3" w:rsidRPr="006C41AF" w:rsidRDefault="00653DA3" w:rsidP="002B008B">
      <w:pPr>
        <w:numPr>
          <w:ilvl w:val="0"/>
          <w:numId w:val="25"/>
        </w:numPr>
        <w:spacing w:line="360" w:lineRule="auto"/>
        <w:rPr>
          <w:szCs w:val="24"/>
        </w:rPr>
      </w:pPr>
      <w:r w:rsidRPr="006C41AF">
        <w:rPr>
          <w:szCs w:val="24"/>
        </w:rPr>
        <w:t xml:space="preserve">Presentation of therapeutically schemes and medications for the treatment of primary hyperparathyroidism and other causes of hypocalcaemia.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IX .PRIMARY HYPOPARATHYROIDISM AND OTHER CAUSES OF HYPOCALCAEMIA       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STUDY GOULS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30"/>
        </w:numPr>
        <w:tabs>
          <w:tab w:val="clear" w:pos="1260"/>
          <w:tab w:val="num" w:pos="1440"/>
        </w:tabs>
        <w:overflowPunct/>
        <w:autoSpaceDE/>
        <w:autoSpaceDN/>
        <w:adjustRightInd/>
        <w:spacing w:line="360" w:lineRule="auto"/>
        <w:ind w:left="1440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primary hypoparathyroidism and other causes       of hypocalcaemia.</w:t>
      </w:r>
    </w:p>
    <w:p w:rsidR="00653DA3" w:rsidRPr="006C41AF" w:rsidRDefault="00653DA3" w:rsidP="002B008B">
      <w:pPr>
        <w:widowControl/>
        <w:numPr>
          <w:ilvl w:val="0"/>
          <w:numId w:val="30"/>
        </w:numPr>
        <w:tabs>
          <w:tab w:val="clear" w:pos="1260"/>
          <w:tab w:val="num" w:pos="1440"/>
        </w:tabs>
        <w:overflowPunct/>
        <w:autoSpaceDE/>
        <w:autoSpaceDN/>
        <w:adjustRightInd/>
        <w:spacing w:line="360" w:lineRule="auto"/>
        <w:ind w:left="1440"/>
        <w:jc w:val="both"/>
        <w:textAlignment w:val="auto"/>
        <w:rPr>
          <w:szCs w:val="24"/>
        </w:rPr>
      </w:pPr>
      <w:r w:rsidRPr="006C41AF">
        <w:rPr>
          <w:szCs w:val="24"/>
        </w:rPr>
        <w:t>To know the main methods for prepare the diagnosis of primary hypoparathyroidism- serum calcium’s and phosphate’s levels, ionized calcium’s levels, level of parathyroid hormone, parathyroid echography</w:t>
      </w:r>
    </w:p>
    <w:p w:rsidR="00653DA3" w:rsidRPr="006C41AF" w:rsidRDefault="00653DA3" w:rsidP="002B008B">
      <w:pPr>
        <w:widowControl/>
        <w:numPr>
          <w:ilvl w:val="0"/>
          <w:numId w:val="30"/>
        </w:numPr>
        <w:tabs>
          <w:tab w:val="clear" w:pos="1260"/>
          <w:tab w:val="num" w:pos="1440"/>
        </w:tabs>
        <w:overflowPunct/>
        <w:autoSpaceDE/>
        <w:autoSpaceDN/>
        <w:adjustRightInd/>
        <w:spacing w:line="360" w:lineRule="auto"/>
        <w:ind w:left="1440"/>
        <w:jc w:val="both"/>
        <w:textAlignment w:val="auto"/>
        <w:rPr>
          <w:szCs w:val="24"/>
        </w:rPr>
      </w:pPr>
      <w:r w:rsidRPr="006C41AF">
        <w:rPr>
          <w:szCs w:val="24"/>
        </w:rPr>
        <w:t>To prepare the differential diagnosis between primary hypoparathyroidism and other causes of hypocalcaemia.</w:t>
      </w:r>
    </w:p>
    <w:p w:rsidR="00653DA3" w:rsidRPr="006C41AF" w:rsidRDefault="00653DA3" w:rsidP="002B008B">
      <w:pPr>
        <w:widowControl/>
        <w:numPr>
          <w:ilvl w:val="0"/>
          <w:numId w:val="30"/>
        </w:numPr>
        <w:tabs>
          <w:tab w:val="clear" w:pos="1260"/>
        </w:tabs>
        <w:overflowPunct/>
        <w:autoSpaceDE/>
        <w:autoSpaceDN/>
        <w:adjustRightInd/>
        <w:spacing w:line="360" w:lineRule="auto"/>
        <w:ind w:hanging="180"/>
        <w:jc w:val="both"/>
        <w:textAlignment w:val="auto"/>
        <w:rPr>
          <w:szCs w:val="24"/>
        </w:rPr>
      </w:pPr>
      <w:r w:rsidRPr="006C41AF">
        <w:rPr>
          <w:szCs w:val="24"/>
        </w:rPr>
        <w:t>To know the methods and medications of treatment of primary hypoparathyroidism.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0"/>
          <w:numId w:val="31"/>
        </w:numPr>
        <w:tabs>
          <w:tab w:val="clear" w:pos="2340"/>
          <w:tab w:val="num" w:pos="1440"/>
        </w:tabs>
        <w:overflowPunct/>
        <w:autoSpaceDE/>
        <w:autoSpaceDN/>
        <w:adjustRightInd/>
        <w:spacing w:line="360" w:lineRule="auto"/>
        <w:ind w:hanging="1260"/>
        <w:textAlignment w:val="auto"/>
        <w:rPr>
          <w:szCs w:val="24"/>
        </w:rPr>
      </w:pPr>
      <w:r w:rsidRPr="006C41AF">
        <w:rPr>
          <w:szCs w:val="24"/>
        </w:rPr>
        <w:lastRenderedPageBreak/>
        <w:t>History and observation of patients with primary hypoparathyroidism.</w:t>
      </w:r>
    </w:p>
    <w:p w:rsidR="00653DA3" w:rsidRPr="006C41AF" w:rsidRDefault="00653DA3" w:rsidP="002B008B">
      <w:pPr>
        <w:widowControl/>
        <w:numPr>
          <w:ilvl w:val="0"/>
          <w:numId w:val="31"/>
        </w:numPr>
        <w:tabs>
          <w:tab w:val="clear" w:pos="2340"/>
        </w:tabs>
        <w:overflowPunct/>
        <w:autoSpaceDE/>
        <w:autoSpaceDN/>
        <w:adjustRightInd/>
        <w:spacing w:line="360" w:lineRule="auto"/>
        <w:ind w:hanging="1260"/>
        <w:textAlignment w:val="auto"/>
        <w:rPr>
          <w:szCs w:val="24"/>
        </w:rPr>
      </w:pPr>
      <w:r w:rsidRPr="006C41AF">
        <w:rPr>
          <w:szCs w:val="24"/>
        </w:rPr>
        <w:t>Interpretation laboratory results- serum calcium’s and phosphate’s levels, ionized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1080"/>
        <w:textAlignment w:val="auto"/>
        <w:rPr>
          <w:szCs w:val="24"/>
        </w:rPr>
      </w:pPr>
      <w:r w:rsidRPr="006C41AF">
        <w:rPr>
          <w:szCs w:val="24"/>
        </w:rPr>
        <w:t xml:space="preserve">     calcium’s levels, level of parathyroid hormone.</w:t>
      </w:r>
    </w:p>
    <w:p w:rsidR="00653DA3" w:rsidRPr="006C41AF" w:rsidRDefault="00653DA3" w:rsidP="002B008B">
      <w:pPr>
        <w:widowControl/>
        <w:numPr>
          <w:ilvl w:val="0"/>
          <w:numId w:val="31"/>
        </w:numPr>
        <w:tabs>
          <w:tab w:val="clear" w:pos="2340"/>
        </w:tabs>
        <w:overflowPunct/>
        <w:autoSpaceDE/>
        <w:autoSpaceDN/>
        <w:adjustRightInd/>
        <w:spacing w:line="360" w:lineRule="auto"/>
        <w:ind w:hanging="1260"/>
        <w:textAlignment w:val="auto"/>
        <w:rPr>
          <w:szCs w:val="24"/>
        </w:rPr>
      </w:pPr>
      <w:r w:rsidRPr="006C41AF">
        <w:rPr>
          <w:szCs w:val="24"/>
        </w:rPr>
        <w:t>Prepare parathyroid echography of the patients with primary hypoparathyr in the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1080"/>
        <w:textAlignment w:val="auto"/>
        <w:rPr>
          <w:szCs w:val="24"/>
        </w:rPr>
      </w:pPr>
      <w:r w:rsidRPr="006C41AF">
        <w:rPr>
          <w:szCs w:val="24"/>
        </w:rPr>
        <w:t xml:space="preserve">      cabinet for echography diagnoses.</w:t>
      </w:r>
    </w:p>
    <w:p w:rsidR="00653DA3" w:rsidRPr="006C41AF" w:rsidRDefault="00653DA3" w:rsidP="002B008B">
      <w:pPr>
        <w:widowControl/>
        <w:numPr>
          <w:ilvl w:val="0"/>
          <w:numId w:val="31"/>
        </w:numPr>
        <w:tabs>
          <w:tab w:val="clear" w:pos="2340"/>
        </w:tabs>
        <w:overflowPunct/>
        <w:autoSpaceDE/>
        <w:autoSpaceDN/>
        <w:adjustRightInd/>
        <w:spacing w:line="360" w:lineRule="auto"/>
        <w:ind w:hanging="1260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other causes of hypocalcaemia.</w:t>
      </w:r>
    </w:p>
    <w:p w:rsidR="00653DA3" w:rsidRPr="006C41AF" w:rsidRDefault="00653DA3" w:rsidP="002B008B">
      <w:pPr>
        <w:numPr>
          <w:ilvl w:val="0"/>
          <w:numId w:val="31"/>
        </w:numPr>
        <w:tabs>
          <w:tab w:val="clear" w:pos="2340"/>
          <w:tab w:val="num" w:pos="1440"/>
        </w:tabs>
        <w:spacing w:line="360" w:lineRule="auto"/>
        <w:ind w:hanging="1260"/>
        <w:rPr>
          <w:szCs w:val="24"/>
        </w:rPr>
      </w:pPr>
      <w:r w:rsidRPr="006C41AF">
        <w:rPr>
          <w:szCs w:val="24"/>
        </w:rPr>
        <w:t>Presentation of therapeutically schemes and medications for the treatment of  primary</w:t>
      </w:r>
    </w:p>
    <w:p w:rsidR="00653DA3" w:rsidRPr="006C41AF" w:rsidRDefault="00653DA3" w:rsidP="00653DA3">
      <w:pPr>
        <w:spacing w:line="360" w:lineRule="auto"/>
        <w:ind w:left="1080"/>
        <w:rPr>
          <w:szCs w:val="24"/>
        </w:rPr>
      </w:pPr>
      <w:r w:rsidRPr="006C41AF">
        <w:rPr>
          <w:szCs w:val="24"/>
        </w:rPr>
        <w:t xml:space="preserve">      hyperparathyroidism  and other causes of hypocalcaemia.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X. PRIMARY HYPERCORTICISM –CUSHING’S SYNDROME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STUDY GOULS: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primary hypercriticism – Cushing’s syndrome.</w:t>
      </w:r>
    </w:p>
    <w:p w:rsidR="00653DA3" w:rsidRPr="006C41AF" w:rsidRDefault="00653DA3" w:rsidP="002B008B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To know the main methods for prepare the diagnosis of primary hypercriticism-hormone’s levels- cortisol, ACTH, rhythm of secretation of cortisol, functional supretin tests. </w:t>
      </w:r>
    </w:p>
    <w:p w:rsidR="00653DA3" w:rsidRPr="006C41AF" w:rsidRDefault="00653DA3" w:rsidP="002B008B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methods- CT, MRI of hypophisis and suprarenal glands.</w:t>
      </w:r>
    </w:p>
    <w:p w:rsidR="00653DA3" w:rsidRPr="006C41AF" w:rsidRDefault="00653DA3" w:rsidP="002B008B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prepare the differential diagnosis between Cushing’s syndrome and Cushing’s morbus, and other forms of hypercriticism.</w:t>
      </w:r>
    </w:p>
    <w:p w:rsidR="00653DA3" w:rsidRPr="006C41AF" w:rsidRDefault="00653DA3" w:rsidP="002B008B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therapeutically schemes and medications for the treatment of primary hypercriticism – Cushing’s syndrome and other forms of hypercriticism</w:t>
      </w:r>
    </w:p>
    <w:p w:rsidR="00653DA3" w:rsidRPr="006C41AF" w:rsidRDefault="00653DA3" w:rsidP="00653DA3">
      <w:pPr>
        <w:widowControl/>
        <w:tabs>
          <w:tab w:val="left" w:pos="540"/>
        </w:tabs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History and observation of patients with primary hypercriticism. </w:t>
      </w:r>
    </w:p>
    <w:p w:rsidR="00653DA3" w:rsidRPr="006C41AF" w:rsidRDefault="00653DA3" w:rsidP="002B008B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Interpretation laboratory results- hormone’s levels- cortisol, ACTH, rhythm of secretation of cortisol, functional supretin tests. </w:t>
      </w:r>
    </w:p>
    <w:p w:rsidR="00653DA3" w:rsidRPr="006C41AF" w:rsidRDefault="00653DA3" w:rsidP="002B008B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History and observation of patients with other causes of hypercriticism.</w:t>
      </w:r>
    </w:p>
    <w:p w:rsidR="00653DA3" w:rsidRPr="006C41AF" w:rsidRDefault="00653DA3" w:rsidP="002B008B">
      <w:pPr>
        <w:widowControl/>
        <w:numPr>
          <w:ilvl w:val="0"/>
          <w:numId w:val="33"/>
        </w:numPr>
        <w:tabs>
          <w:tab w:val="left" w:pos="900"/>
        </w:tabs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Presentation of therapeutically schemes and medications for the treatment of  primary hypercriticism and other causes of hypercriticism.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XI. PRIMARY HYPOCORTICISM – ADDISON’S DISEASE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STUDY GOULS: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primary hypocriticism – Addison’s  disease.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know the main methods for prepare the diagnosis of primary hypocriticism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1260"/>
        <w:jc w:val="both"/>
        <w:textAlignment w:val="auto"/>
        <w:rPr>
          <w:szCs w:val="24"/>
        </w:rPr>
      </w:pPr>
      <w:r w:rsidRPr="006C41AF">
        <w:rPr>
          <w:szCs w:val="24"/>
        </w:rPr>
        <w:lastRenderedPageBreak/>
        <w:t xml:space="preserve">hormone’s levels- cortisol, ACTH, rhythm of secretation of cortisol, functional    stimulating tests. 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know the methods- CT, MRI of hypophisis and suprarenal glands.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prepare the differential diagnosis between Addison’s disease and other forms of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      hypocriticism.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know therapeutically schemes and medications for the treatment of primary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      hypocriticism – Addison’s  disease and other forms of hypocriticism.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History and observation of patients with primary hypocriticism. </w:t>
      </w:r>
    </w:p>
    <w:p w:rsidR="00653DA3" w:rsidRPr="006C41AF" w:rsidRDefault="00653DA3" w:rsidP="002B008B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Interpretation laboratory results- hormone’s levels- cortisol, ACTH, rhythm of secretation of cortisol, functional stimulating tests. </w:t>
      </w:r>
    </w:p>
    <w:p w:rsidR="00653DA3" w:rsidRPr="006C41AF" w:rsidRDefault="00653DA3" w:rsidP="002B008B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History and observation of patients with other causes of hypocriticism.</w:t>
      </w:r>
    </w:p>
    <w:p w:rsidR="00653DA3" w:rsidRPr="006C41AF" w:rsidRDefault="00653DA3" w:rsidP="002B008B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Presentation of therapeutically schemes and medications for the treatment of primary hypocriticism – Addison’s  disease and other forms of hypocriticism.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XII. PATHOGENESIS AND DIAGNOSE OF DIABETES MELLITUS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STUDY GOULS: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diabetes mellitus.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know definition and classification of diabetes mellitus.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know the pathogenesis of type 1 and type 2 diabetes mellitus.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  <w:tab w:val="num" w:pos="1260"/>
        </w:tabs>
        <w:overflowPunct/>
        <w:autoSpaceDE/>
        <w:autoSpaceDN/>
        <w:adjustRightInd/>
        <w:spacing w:line="360" w:lineRule="auto"/>
        <w:ind w:hanging="540"/>
        <w:jc w:val="both"/>
        <w:textAlignment w:val="auto"/>
        <w:rPr>
          <w:szCs w:val="24"/>
        </w:rPr>
      </w:pPr>
      <w:r w:rsidRPr="006C41AF">
        <w:rPr>
          <w:szCs w:val="24"/>
        </w:rPr>
        <w:t>To know criteria and the main methods for prepare the diagnosis of diabetes mellitus,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ind w:left="1260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and the categories impaired fasting glucose and impaired glucose tolerance. </w:t>
      </w:r>
    </w:p>
    <w:p w:rsidR="00653DA3" w:rsidRPr="006C41AF" w:rsidRDefault="00653DA3" w:rsidP="002B008B">
      <w:pPr>
        <w:widowControl/>
        <w:numPr>
          <w:ilvl w:val="1"/>
          <w:numId w:val="33"/>
        </w:numPr>
        <w:tabs>
          <w:tab w:val="clear" w:pos="1440"/>
        </w:tabs>
        <w:overflowPunct/>
        <w:autoSpaceDE/>
        <w:autoSpaceDN/>
        <w:adjustRightInd/>
        <w:spacing w:line="360" w:lineRule="auto"/>
        <w:ind w:left="1260"/>
        <w:jc w:val="both"/>
        <w:textAlignment w:val="auto"/>
        <w:rPr>
          <w:szCs w:val="24"/>
        </w:rPr>
      </w:pPr>
      <w:r w:rsidRPr="006C41AF">
        <w:rPr>
          <w:szCs w:val="24"/>
        </w:rPr>
        <w:t>To prepare the differential diagnosis between type 1 and type 2 diabetes mellitus and other causes of polyuria and polydipsia, and hyperglycemia.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EXERCISE:</w:t>
      </w:r>
    </w:p>
    <w:p w:rsidR="00653DA3" w:rsidRPr="006C41AF" w:rsidRDefault="00653DA3" w:rsidP="002B008B">
      <w:pPr>
        <w:widowControl/>
        <w:numPr>
          <w:ilvl w:val="0"/>
          <w:numId w:val="34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180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type 1 and type 2 diabetes mellitus.</w:t>
      </w:r>
    </w:p>
    <w:p w:rsidR="00653DA3" w:rsidRPr="006C41AF" w:rsidRDefault="00653DA3" w:rsidP="002B008B">
      <w:pPr>
        <w:widowControl/>
        <w:numPr>
          <w:ilvl w:val="0"/>
          <w:numId w:val="34"/>
        </w:numPr>
        <w:tabs>
          <w:tab w:val="left" w:pos="1260"/>
        </w:tabs>
        <w:overflowPunct/>
        <w:autoSpaceDE/>
        <w:autoSpaceDN/>
        <w:adjustRightInd/>
        <w:spacing w:line="360" w:lineRule="auto"/>
        <w:ind w:firstLine="180"/>
        <w:textAlignment w:val="auto"/>
        <w:rPr>
          <w:szCs w:val="24"/>
        </w:rPr>
      </w:pPr>
      <w:r w:rsidRPr="006C41AF">
        <w:rPr>
          <w:szCs w:val="24"/>
        </w:rPr>
        <w:t>Interpretation laboratory results- blood glucose, HbA1c, OGTT</w:t>
      </w:r>
    </w:p>
    <w:p w:rsidR="00653DA3" w:rsidRPr="006C41AF" w:rsidRDefault="00653DA3" w:rsidP="002B008B">
      <w:pPr>
        <w:widowControl/>
        <w:numPr>
          <w:ilvl w:val="0"/>
          <w:numId w:val="34"/>
        </w:numPr>
        <w:tabs>
          <w:tab w:val="clear" w:pos="720"/>
          <w:tab w:val="left" w:pos="900"/>
        </w:tabs>
        <w:overflowPunct/>
        <w:autoSpaceDE/>
        <w:autoSpaceDN/>
        <w:adjustRightInd/>
        <w:spacing w:line="360" w:lineRule="auto"/>
        <w:ind w:left="1260"/>
        <w:textAlignment w:val="auto"/>
        <w:rPr>
          <w:szCs w:val="24"/>
        </w:rPr>
      </w:pPr>
      <w:r w:rsidRPr="006C41AF">
        <w:rPr>
          <w:szCs w:val="24"/>
        </w:rPr>
        <w:t>History and observation of patients with impaired fasting glucose and impaired glucose tolerance.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XIII. MANIFESTATION AND ACUTE COMPLICATIONS OF DIABETES MELLITUS</w:t>
      </w:r>
    </w:p>
    <w:p w:rsidR="00653DA3" w:rsidRPr="006C41AF" w:rsidRDefault="00653DA3" w:rsidP="00653DA3">
      <w:pPr>
        <w:spacing w:line="360" w:lineRule="auto"/>
        <w:rPr>
          <w:szCs w:val="24"/>
        </w:rPr>
      </w:pPr>
      <w:r w:rsidRPr="006C41AF">
        <w:rPr>
          <w:szCs w:val="24"/>
        </w:rPr>
        <w:t>STUDY GOULS: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recognize the main clinical symptoms of type1 and type 2 diabetes mellitus.</w:t>
      </w:r>
    </w:p>
    <w:p w:rsidR="00653DA3" w:rsidRPr="006C41AF" w:rsidRDefault="00653DA3" w:rsidP="002B008B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lastRenderedPageBreak/>
        <w:t>To recognize the clinical symptoms and pathogenesis of acute complications of diabetes mellitus-hypoglycemia, diabetic ketoacidosis, hyperglycemic hyperosmolar nonketotic coma,  lacktoacidosis coma.</w:t>
      </w:r>
    </w:p>
    <w:p w:rsidR="00653DA3" w:rsidRPr="006C41AF" w:rsidRDefault="00653DA3" w:rsidP="002B008B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laboratory tests for diagnosis type1 and type 2 diabetes mellitus, and diagnosis of acute complications of diabetes mellitus.</w:t>
      </w:r>
    </w:p>
    <w:p w:rsidR="00653DA3" w:rsidRPr="006C41AF" w:rsidRDefault="00653DA3" w:rsidP="002B008B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prepare the differential diagnosis between acute complications of diabetes mellitus</w:t>
      </w:r>
    </w:p>
    <w:p w:rsidR="00653DA3" w:rsidRPr="006C41AF" w:rsidRDefault="00653DA3" w:rsidP="002B008B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therapeutically schemes and medications for the treatment of acute complications of diabetes mellitus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1620" w:hanging="1260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type 1 and type 2 diabetes mellitus.</w:t>
      </w:r>
    </w:p>
    <w:p w:rsidR="00653DA3" w:rsidRPr="006C41AF" w:rsidRDefault="00653DA3" w:rsidP="002B008B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acute complications of diabetes mellitus.</w:t>
      </w:r>
    </w:p>
    <w:p w:rsidR="00653DA3" w:rsidRPr="006C41AF" w:rsidRDefault="00653DA3" w:rsidP="002B008B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Interpretation laboratory results- blood glucose, serum and urine ketenes, acidosis, serum levels of potassium, sodium, phosphorus.</w:t>
      </w:r>
    </w:p>
    <w:p w:rsidR="00653DA3" w:rsidRPr="006C41AF" w:rsidRDefault="00653DA3" w:rsidP="002B008B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Presentation of therapeutically schemes and medications for the treatment of acute complications of diabetes mellitus.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XIV.CRONIC COMPLICATIONS OF DIABETES MELLITUS</w:t>
      </w:r>
    </w:p>
    <w:p w:rsidR="00653DA3" w:rsidRPr="006C41AF" w:rsidRDefault="00653DA3" w:rsidP="00653DA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C41AF">
        <w:rPr>
          <w:szCs w:val="24"/>
        </w:rPr>
        <w:t xml:space="preserve">STUDY GOULS: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To recognize the main clinical symptoms of chronic complications of type1 and type 2 diabetes mellitus. </w:t>
      </w:r>
    </w:p>
    <w:p w:rsidR="00653DA3" w:rsidRPr="006C41AF" w:rsidRDefault="00653DA3" w:rsidP="002B008B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classification of chronic complications of diabetes mellitus.</w:t>
      </w:r>
    </w:p>
    <w:p w:rsidR="00653DA3" w:rsidRPr="006C41AF" w:rsidRDefault="00653DA3" w:rsidP="002B008B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pathogenesis of chronic complications of diabetes mellitus.</w:t>
      </w:r>
    </w:p>
    <w:p w:rsidR="00653DA3" w:rsidRPr="006C41AF" w:rsidRDefault="00653DA3" w:rsidP="002B008B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diagnostic criteria for chronic complications of diabetes mellitus.</w:t>
      </w:r>
    </w:p>
    <w:p w:rsidR="00653DA3" w:rsidRPr="006C41AF" w:rsidRDefault="00653DA3" w:rsidP="002B008B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prepare differential diagnosis between peripheral neuropathy and macrovascular atherosclerosis- peripheral vascular disease.</w:t>
      </w:r>
    </w:p>
    <w:p w:rsidR="00653DA3" w:rsidRPr="006C41AF" w:rsidRDefault="00653DA3" w:rsidP="002B008B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therapeutically schemes and medications for the treatment of chronic complications of diabetes mellitus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</w:t>
      </w:r>
    </w:p>
    <w:p w:rsidR="00653DA3" w:rsidRPr="006C41AF" w:rsidRDefault="00653DA3" w:rsidP="002B008B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type 1 and type 2 diabetes mellitus and chronic complications- retinopathy, nephropathy, neuropathy, coronary artery disease, peripheral vascular disease.</w:t>
      </w:r>
    </w:p>
    <w:p w:rsidR="00653DA3" w:rsidRPr="006C41AF" w:rsidRDefault="00653DA3" w:rsidP="002B008B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lastRenderedPageBreak/>
        <w:t xml:space="preserve">Interpretation laboratory results- blood glucose, miroalbuminuria, proteinuria. </w:t>
      </w:r>
    </w:p>
    <w:p w:rsidR="00653DA3" w:rsidRPr="006C41AF" w:rsidRDefault="00653DA3" w:rsidP="002B008B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Presentation of therapeutically schemes- control of hypertension, dietary-limitation protein intake, and medications for the treatment of chronic complications of diabetes mellitus.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XV. TREATMENT OF TYPE 1 DIABETES MELLITUS AND TYPE 2 DIABETES MELLITUS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STUDY GOULS: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  </w:t>
      </w:r>
    </w:p>
    <w:p w:rsidR="00653DA3" w:rsidRPr="006C41AF" w:rsidRDefault="00653DA3" w:rsidP="002B008B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know modification in diet and changes of physical activity in diabetes mellitus.</w:t>
      </w:r>
    </w:p>
    <w:p w:rsidR="00653DA3" w:rsidRPr="006C41AF" w:rsidRDefault="00653DA3" w:rsidP="002B008B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To know insulin forms- insulin preparations, their onset, peak, duration of action.  </w:t>
      </w:r>
    </w:p>
    <w:p w:rsidR="00653DA3" w:rsidRPr="006C41AF" w:rsidRDefault="00653DA3" w:rsidP="002B008B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know oral antihyperglycemic drugs- classes, their action.</w:t>
      </w:r>
    </w:p>
    <w:p w:rsidR="00653DA3" w:rsidRPr="006C41AF" w:rsidRDefault="00653DA3" w:rsidP="002B008B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To prepare therapeutically schemes in type 1 and type 2 diabetes mellitus.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EXERCISE:</w:t>
      </w:r>
    </w:p>
    <w:p w:rsidR="00653DA3" w:rsidRPr="006C41AF" w:rsidRDefault="00653DA3" w:rsidP="002B008B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type 1 and type 2 diabetes mellitus.</w:t>
      </w:r>
    </w:p>
    <w:p w:rsidR="00653DA3" w:rsidRPr="006C41AF" w:rsidRDefault="00653DA3" w:rsidP="002B008B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Presentation of insulin forms and therapeutically schemes in insulin in type 1 diabetes mellitus.</w:t>
      </w:r>
    </w:p>
    <w:p w:rsidR="00653DA3" w:rsidRPr="006C41AF" w:rsidRDefault="00653DA3" w:rsidP="002B008B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Presentation of medications and therapeutically schemes with insulin in type 2 diabetes mellitus.</w:t>
      </w:r>
    </w:p>
    <w:p w:rsidR="00653DA3" w:rsidRPr="006C41AF" w:rsidRDefault="00653DA3" w:rsidP="002B008B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Presentation of therapeutically schemes with insulin in type 2 diabetes mellitus.</w:t>
      </w:r>
    </w:p>
    <w:p w:rsidR="00653DA3" w:rsidRPr="006C41AF" w:rsidRDefault="00653DA3" w:rsidP="002B008B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Presentation of therapeutically schemes with insulin and oral drugs in type 2 diabetes mellitus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XVI. POLYCYSTIC OVARY SYNDROME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STUDY GOULS: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polycystic ovary syndrome.</w:t>
      </w:r>
    </w:p>
    <w:p w:rsidR="00653DA3" w:rsidRPr="006C41AF" w:rsidRDefault="00653DA3" w:rsidP="002B008B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pathophysiology of polycystic ovary syndrome.</w:t>
      </w:r>
    </w:p>
    <w:p w:rsidR="00653DA3" w:rsidRPr="006C41AF" w:rsidRDefault="00653DA3" w:rsidP="002B008B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To know laboratory results for diagnose- hormone’s levels, OGTT, insulin’s levels, insulin resistance.  </w:t>
      </w:r>
    </w:p>
    <w:p w:rsidR="00653DA3" w:rsidRPr="006C41AF" w:rsidRDefault="00653DA3" w:rsidP="002B008B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prepare differential diagnosis between polycystic ovary syndrome and other androgen excess syndromes.</w:t>
      </w:r>
    </w:p>
    <w:p w:rsidR="00653DA3" w:rsidRPr="006C41AF" w:rsidRDefault="00653DA3" w:rsidP="002B008B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medications and therapeutically schemes for the treatment of patients with polycystic ovary syndrome.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EXERCISE:</w:t>
      </w:r>
    </w:p>
    <w:p w:rsidR="00653DA3" w:rsidRPr="006C41AF" w:rsidRDefault="00653DA3" w:rsidP="002B008B">
      <w:pPr>
        <w:widowControl/>
        <w:numPr>
          <w:ilvl w:val="0"/>
          <w:numId w:val="4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polycystic ovary syndrome.</w:t>
      </w:r>
    </w:p>
    <w:p w:rsidR="00653DA3" w:rsidRPr="006C41AF" w:rsidRDefault="00653DA3" w:rsidP="002B008B">
      <w:pPr>
        <w:widowControl/>
        <w:numPr>
          <w:ilvl w:val="0"/>
          <w:numId w:val="4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lastRenderedPageBreak/>
        <w:t xml:space="preserve">Interpretation laboratory results- hormone’s levels- FSH, LH, testosterone, OGTT, insulin’s levels, insulin resistance.  </w:t>
      </w:r>
    </w:p>
    <w:p w:rsidR="00653DA3" w:rsidRPr="006C41AF" w:rsidRDefault="00653DA3" w:rsidP="002B008B">
      <w:pPr>
        <w:widowControl/>
        <w:numPr>
          <w:ilvl w:val="0"/>
          <w:numId w:val="4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>Presentation of medications and therapeutically schemes in patients with polycystic ovary syndrome.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XVII. MALE HYPOGONADISM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STUDY GOULS: 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6C41AF">
        <w:rPr>
          <w:szCs w:val="24"/>
        </w:rPr>
        <w:t xml:space="preserve">The students have to know at the end of exercise: </w:t>
      </w:r>
    </w:p>
    <w:p w:rsidR="00653DA3" w:rsidRPr="006C41AF" w:rsidRDefault="00653DA3" w:rsidP="002B008B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recognize the clinical symptoms of male hypogonadism.</w:t>
      </w:r>
    </w:p>
    <w:p w:rsidR="00653DA3" w:rsidRPr="006C41AF" w:rsidRDefault="00653DA3" w:rsidP="002B008B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the main causes for male hypogonadism- hypogonadotropic and hypergonadotropic syndromes.</w:t>
      </w:r>
    </w:p>
    <w:p w:rsidR="00653DA3" w:rsidRPr="006C41AF" w:rsidRDefault="00653DA3" w:rsidP="002B008B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laboratory results for diagnose- hormone’s levels- FSH, LH, testosterone.</w:t>
      </w:r>
    </w:p>
    <w:p w:rsidR="00653DA3" w:rsidRPr="006C41AF" w:rsidRDefault="00653DA3" w:rsidP="002B008B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To know medications and therapeutically schemes for the treatment of patients with male hypogonadism.</w:t>
      </w: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</w:p>
    <w:p w:rsidR="00653DA3" w:rsidRPr="006C41AF" w:rsidRDefault="00653DA3" w:rsidP="00653DA3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SHEDUAL OF EXERCISE:</w:t>
      </w:r>
    </w:p>
    <w:p w:rsidR="00653DA3" w:rsidRPr="006C41AF" w:rsidRDefault="00653DA3" w:rsidP="002B008B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>History and observation of patients with male hypogonadism.</w:t>
      </w:r>
    </w:p>
    <w:p w:rsidR="00653DA3" w:rsidRPr="006C41AF" w:rsidRDefault="00653DA3" w:rsidP="002B008B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C41AF">
        <w:rPr>
          <w:szCs w:val="24"/>
        </w:rPr>
        <w:t xml:space="preserve">Interpretation laboratory results- hormone’s levels- FSH, LH and testosterone. </w:t>
      </w:r>
    </w:p>
    <w:p w:rsidR="00CA1D55" w:rsidRPr="00F97151" w:rsidRDefault="00653DA3" w:rsidP="00653DA3">
      <w:pPr>
        <w:widowControl/>
        <w:spacing w:before="120"/>
        <w:ind w:firstLine="567"/>
        <w:jc w:val="both"/>
        <w:rPr>
          <w:szCs w:val="24"/>
          <w:lang w:val="bg-BG"/>
        </w:rPr>
      </w:pPr>
      <w:r w:rsidRPr="006C41AF">
        <w:rPr>
          <w:szCs w:val="24"/>
        </w:rPr>
        <w:t>Presentation of medications and therapeutically schemes in patients with male hypogonadism.</w:t>
      </w:r>
    </w:p>
    <w:sectPr w:rsidR="00CA1D55" w:rsidRPr="00F97151" w:rsidSect="00FA7F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851" w:right="1134" w:bottom="851" w:left="113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1B" w:rsidRDefault="004D3C1B">
      <w:r>
        <w:separator/>
      </w:r>
    </w:p>
  </w:endnote>
  <w:endnote w:type="continuationSeparator" w:id="0">
    <w:p w:rsidR="004D3C1B" w:rsidRDefault="004D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5" w:rsidRDefault="00CA1D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D55" w:rsidRDefault="00CA1D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5" w:rsidRDefault="00CA1D55" w:rsidP="00FA7FDE">
    <w:pPr>
      <w:pStyle w:val="Footer"/>
      <w:pBdr>
        <w:top w:val="doub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55" w:rsidRDefault="00CA1D55">
    <w:pPr>
      <w:pStyle w:val="Footer"/>
    </w:pPr>
  </w:p>
  <w:tbl>
    <w:tblPr>
      <w:tblW w:w="100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2950"/>
      <w:gridCol w:w="2230"/>
      <w:gridCol w:w="1865"/>
    </w:tblGrid>
    <w:tr w:rsidR="00CA1D55" w:rsidRPr="00F97151" w:rsidTr="00431385">
      <w:trPr>
        <w:trHeight w:val="704"/>
      </w:trPr>
      <w:tc>
        <w:tcPr>
          <w:tcW w:w="2977" w:type="dxa"/>
        </w:tcPr>
        <w:p w:rsidR="00CA1D55" w:rsidRPr="00F97151" w:rsidRDefault="00CA1D55" w:rsidP="005B1D7A">
          <w:pPr>
            <w:spacing w:before="120" w:after="120"/>
            <w:jc w:val="center"/>
            <w:rPr>
              <w:b/>
              <w:szCs w:val="24"/>
              <w:lang w:val="bg-BG"/>
            </w:rPr>
          </w:pPr>
          <w:r w:rsidRPr="00F97151">
            <w:rPr>
              <w:b/>
              <w:szCs w:val="24"/>
            </w:rPr>
            <w:t>Developed by</w:t>
          </w:r>
          <w:r w:rsidRPr="00F97151">
            <w:rPr>
              <w:b/>
              <w:szCs w:val="24"/>
              <w:lang w:val="bg-BG"/>
            </w:rPr>
            <w:t>:</w:t>
          </w:r>
        </w:p>
        <w:p w:rsidR="00CA1D55" w:rsidRPr="00F97151" w:rsidRDefault="00CA1D55" w:rsidP="00431385">
          <w:pPr>
            <w:rPr>
              <w:szCs w:val="24"/>
            </w:rPr>
          </w:pPr>
          <w:r>
            <w:rPr>
              <w:szCs w:val="24"/>
              <w:lang w:val="bg-BG"/>
            </w:rPr>
            <w:t>Запиши преподавателя</w:t>
          </w:r>
        </w:p>
      </w:tc>
      <w:tc>
        <w:tcPr>
          <w:tcW w:w="2950" w:type="dxa"/>
        </w:tcPr>
        <w:p w:rsidR="00CA1D55" w:rsidRPr="00F97151" w:rsidRDefault="00CA1D55" w:rsidP="005B1D7A">
          <w:pPr>
            <w:spacing w:before="120" w:after="120"/>
            <w:jc w:val="center"/>
            <w:rPr>
              <w:b/>
              <w:szCs w:val="24"/>
              <w:lang w:val="bg-BG"/>
            </w:rPr>
          </w:pPr>
          <w:r w:rsidRPr="00F97151">
            <w:rPr>
              <w:b/>
              <w:szCs w:val="24"/>
            </w:rPr>
            <w:t>Approved by</w:t>
          </w:r>
          <w:r w:rsidRPr="00F97151">
            <w:rPr>
              <w:b/>
              <w:szCs w:val="24"/>
              <w:lang w:val="bg-BG"/>
            </w:rPr>
            <w:t>:</w:t>
          </w:r>
        </w:p>
        <w:p w:rsidR="00CA1D55" w:rsidRPr="00F97151" w:rsidRDefault="00CA1D55" w:rsidP="00431385">
          <w:pPr>
            <w:rPr>
              <w:szCs w:val="24"/>
              <w:lang w:val="bg-BG"/>
            </w:rPr>
          </w:pPr>
          <w:r w:rsidRPr="00F97151">
            <w:rPr>
              <w:szCs w:val="24"/>
            </w:rPr>
            <w:t xml:space="preserve">Prof. A. Asparuhov, DSc </w:t>
          </w:r>
        </w:p>
      </w:tc>
      <w:tc>
        <w:tcPr>
          <w:tcW w:w="2230" w:type="dxa"/>
        </w:tcPr>
        <w:p w:rsidR="00CA1D55" w:rsidRPr="00F97151" w:rsidRDefault="00CA1D55" w:rsidP="005B1D7A">
          <w:pPr>
            <w:spacing w:before="120" w:after="120"/>
            <w:jc w:val="center"/>
            <w:rPr>
              <w:b/>
              <w:szCs w:val="24"/>
              <w:lang w:val="bg-BG"/>
            </w:rPr>
          </w:pPr>
          <w:r w:rsidRPr="00F97151">
            <w:rPr>
              <w:b/>
              <w:szCs w:val="24"/>
            </w:rPr>
            <w:t>Endorsed by</w:t>
          </w:r>
          <w:r w:rsidRPr="00F97151">
            <w:rPr>
              <w:b/>
              <w:szCs w:val="24"/>
              <w:lang w:val="bg-BG"/>
            </w:rPr>
            <w:t>:</w:t>
          </w:r>
        </w:p>
        <w:p w:rsidR="00CA1D55" w:rsidRPr="00F97151" w:rsidRDefault="00CA1D55" w:rsidP="00BD1099">
          <w:pPr>
            <w:jc w:val="center"/>
            <w:rPr>
              <w:szCs w:val="24"/>
            </w:rPr>
          </w:pPr>
          <w:r w:rsidRPr="00F97151">
            <w:rPr>
              <w:szCs w:val="24"/>
            </w:rPr>
            <w:t>Faculty Council</w:t>
          </w:r>
        </w:p>
      </w:tc>
      <w:tc>
        <w:tcPr>
          <w:tcW w:w="1865" w:type="dxa"/>
          <w:vAlign w:val="center"/>
        </w:tcPr>
        <w:p w:rsidR="00CA1D55" w:rsidRPr="00D021F9" w:rsidRDefault="00CA1D55" w:rsidP="000F502C">
          <w:pPr>
            <w:jc w:val="center"/>
            <w:rPr>
              <w:b/>
              <w:szCs w:val="24"/>
              <w:lang w:val="bg-BG"/>
            </w:rPr>
          </w:pPr>
          <w:r w:rsidRPr="00D021F9">
            <w:rPr>
              <w:b/>
              <w:szCs w:val="24"/>
            </w:rPr>
            <w:t>Copy</w:t>
          </w:r>
          <w:r w:rsidRPr="00D021F9">
            <w:rPr>
              <w:b/>
              <w:szCs w:val="24"/>
              <w:lang w:val="bg-BG"/>
            </w:rPr>
            <w:t>№ 1</w:t>
          </w:r>
        </w:p>
      </w:tc>
    </w:tr>
    <w:tr w:rsidR="00CA1D55" w:rsidRPr="00F97151" w:rsidTr="00D021F9">
      <w:tc>
        <w:tcPr>
          <w:tcW w:w="2977" w:type="dxa"/>
        </w:tcPr>
        <w:p w:rsidR="00CA1D55" w:rsidRDefault="00CA1D55" w:rsidP="00BD1099">
          <w:pPr>
            <w:rPr>
              <w:szCs w:val="24"/>
              <w:lang w:val="bg-BG"/>
            </w:rPr>
          </w:pPr>
          <w:r>
            <w:rPr>
              <w:szCs w:val="24"/>
              <w:lang w:val="bg-BG"/>
            </w:rPr>
            <w:t>1.09.2015</w:t>
          </w:r>
        </w:p>
        <w:p w:rsidR="00CA1D55" w:rsidRDefault="00CA1D55" w:rsidP="00BD1099">
          <w:pPr>
            <w:rPr>
              <w:szCs w:val="24"/>
              <w:lang w:val="bg-BG"/>
            </w:rPr>
          </w:pPr>
          <w:r>
            <w:rPr>
              <w:szCs w:val="24"/>
              <w:lang w:val="bg-BG"/>
            </w:rPr>
            <w:t>.............................</w:t>
          </w:r>
        </w:p>
        <w:p w:rsidR="00CA1D55" w:rsidRPr="00D021F9" w:rsidRDefault="00CA1D55" w:rsidP="00BD1099">
          <w:pPr>
            <w:rPr>
              <w:szCs w:val="24"/>
              <w:lang w:val="ru-RU"/>
            </w:rPr>
          </w:pPr>
          <w:r w:rsidRPr="00F97151">
            <w:rPr>
              <w:szCs w:val="24"/>
              <w:lang w:val="bg-BG"/>
            </w:rPr>
            <w:t>/</w:t>
          </w:r>
          <w:r w:rsidRPr="00F97151">
            <w:rPr>
              <w:szCs w:val="24"/>
            </w:rPr>
            <w:t>date</w:t>
          </w:r>
          <w:r w:rsidRPr="00F97151">
            <w:rPr>
              <w:szCs w:val="24"/>
              <w:lang w:val="bg-BG"/>
            </w:rPr>
            <w:t xml:space="preserve">, </w:t>
          </w:r>
          <w:r w:rsidRPr="00F97151">
            <w:rPr>
              <w:szCs w:val="24"/>
            </w:rPr>
            <w:t>signature</w:t>
          </w:r>
          <w:r w:rsidRPr="00F97151">
            <w:rPr>
              <w:szCs w:val="24"/>
              <w:lang w:val="bg-BG"/>
            </w:rPr>
            <w:t>/</w:t>
          </w:r>
        </w:p>
      </w:tc>
      <w:tc>
        <w:tcPr>
          <w:tcW w:w="2950" w:type="dxa"/>
        </w:tcPr>
        <w:p w:rsidR="00CA1D55" w:rsidRPr="00F97151" w:rsidRDefault="00CA1D55" w:rsidP="00BD1099">
          <w:pPr>
            <w:rPr>
              <w:szCs w:val="24"/>
              <w:lang w:val="bg-BG"/>
            </w:rPr>
          </w:pPr>
        </w:p>
        <w:p w:rsidR="00CA1D55" w:rsidRPr="00F97151" w:rsidRDefault="00CA1D55" w:rsidP="00BD1099">
          <w:pPr>
            <w:rPr>
              <w:szCs w:val="24"/>
            </w:rPr>
          </w:pPr>
          <w:r w:rsidRPr="00F97151">
            <w:rPr>
              <w:szCs w:val="24"/>
              <w:lang w:val="bg-BG"/>
            </w:rPr>
            <w:t>...............................</w:t>
          </w:r>
        </w:p>
        <w:p w:rsidR="00CA1D55" w:rsidRPr="00F97151" w:rsidRDefault="00CA1D55" w:rsidP="00BD1099">
          <w:pPr>
            <w:rPr>
              <w:szCs w:val="24"/>
              <w:lang w:val="ru-RU"/>
            </w:rPr>
          </w:pPr>
          <w:r w:rsidRPr="00F97151">
            <w:rPr>
              <w:szCs w:val="24"/>
              <w:lang w:val="bg-BG"/>
            </w:rPr>
            <w:t>/</w:t>
          </w:r>
          <w:r w:rsidRPr="00F97151">
            <w:rPr>
              <w:szCs w:val="24"/>
            </w:rPr>
            <w:t>date</w:t>
          </w:r>
          <w:r w:rsidRPr="00F97151">
            <w:rPr>
              <w:szCs w:val="24"/>
              <w:lang w:val="bg-BG"/>
            </w:rPr>
            <w:t xml:space="preserve">, </w:t>
          </w:r>
          <w:r w:rsidRPr="00F97151">
            <w:rPr>
              <w:szCs w:val="24"/>
            </w:rPr>
            <w:t>signature</w:t>
          </w:r>
          <w:r w:rsidRPr="00F97151">
            <w:rPr>
              <w:szCs w:val="24"/>
              <w:lang w:val="bg-BG"/>
            </w:rPr>
            <w:t>/</w:t>
          </w:r>
        </w:p>
      </w:tc>
      <w:tc>
        <w:tcPr>
          <w:tcW w:w="2230" w:type="dxa"/>
        </w:tcPr>
        <w:p w:rsidR="00CA1D55" w:rsidRPr="00F97151" w:rsidRDefault="00CA1D55" w:rsidP="00BD1099">
          <w:pPr>
            <w:rPr>
              <w:szCs w:val="24"/>
              <w:lang w:val="bg-BG"/>
            </w:rPr>
          </w:pPr>
        </w:p>
        <w:p w:rsidR="00CA1D55" w:rsidRPr="00F97151" w:rsidRDefault="00CA1D55" w:rsidP="00BD1099">
          <w:pPr>
            <w:rPr>
              <w:szCs w:val="24"/>
              <w:lang w:val="bg-BG"/>
            </w:rPr>
          </w:pPr>
          <w:r w:rsidRPr="00F97151">
            <w:rPr>
              <w:szCs w:val="24"/>
              <w:lang w:val="bg-BG"/>
            </w:rPr>
            <w:t>.......................</w:t>
          </w:r>
        </w:p>
        <w:p w:rsidR="00CA1D55" w:rsidRPr="00F97151" w:rsidRDefault="00CA1D55" w:rsidP="00BD1099">
          <w:pPr>
            <w:rPr>
              <w:szCs w:val="24"/>
              <w:lang w:val="ru-RU"/>
            </w:rPr>
          </w:pPr>
          <w:r w:rsidRPr="00F97151">
            <w:rPr>
              <w:szCs w:val="24"/>
              <w:lang w:val="bg-BG"/>
            </w:rPr>
            <w:t>/</w:t>
          </w:r>
          <w:r w:rsidRPr="00F97151">
            <w:rPr>
              <w:szCs w:val="24"/>
            </w:rPr>
            <w:t>date</w:t>
          </w:r>
          <w:r w:rsidRPr="00F97151">
            <w:rPr>
              <w:szCs w:val="24"/>
              <w:lang w:val="bg-BG"/>
            </w:rPr>
            <w:t>/</w:t>
          </w:r>
        </w:p>
      </w:tc>
      <w:tc>
        <w:tcPr>
          <w:tcW w:w="1865" w:type="dxa"/>
          <w:tcMar>
            <w:top w:w="170" w:type="dxa"/>
          </w:tcMar>
        </w:tcPr>
        <w:p w:rsidR="00CA1D55" w:rsidRPr="00D021F9" w:rsidRDefault="00CA1D55" w:rsidP="00BD1099">
          <w:pPr>
            <w:jc w:val="center"/>
            <w:rPr>
              <w:b/>
              <w:szCs w:val="24"/>
              <w:lang w:val="bg-BG"/>
            </w:rPr>
          </w:pPr>
          <w:r w:rsidRPr="00D021F9">
            <w:rPr>
              <w:b/>
              <w:szCs w:val="24"/>
            </w:rPr>
            <w:t>Valid from</w:t>
          </w:r>
          <w:r w:rsidRPr="00D021F9">
            <w:rPr>
              <w:b/>
              <w:szCs w:val="24"/>
              <w:lang w:val="bg-BG"/>
            </w:rPr>
            <w:t xml:space="preserve">: </w:t>
          </w:r>
        </w:p>
        <w:p w:rsidR="00CA1D55" w:rsidRPr="00F97151" w:rsidRDefault="00CA1D55" w:rsidP="00D021F9">
          <w:pPr>
            <w:spacing w:before="120"/>
            <w:jc w:val="center"/>
            <w:rPr>
              <w:szCs w:val="24"/>
            </w:rPr>
          </w:pPr>
          <w:r w:rsidRPr="00F97151">
            <w:rPr>
              <w:szCs w:val="24"/>
            </w:rPr>
            <w:t>1.09.2015</w:t>
          </w:r>
        </w:p>
        <w:p w:rsidR="00CA1D55" w:rsidRPr="00F97151" w:rsidRDefault="00CA1D55" w:rsidP="00BD1099">
          <w:pPr>
            <w:jc w:val="center"/>
            <w:rPr>
              <w:szCs w:val="24"/>
              <w:lang w:val="bg-BG"/>
            </w:rPr>
          </w:pPr>
        </w:p>
      </w:tc>
    </w:tr>
  </w:tbl>
  <w:p w:rsidR="00CA1D55" w:rsidRDefault="00CA1D55" w:rsidP="00431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1B" w:rsidRDefault="004D3C1B">
      <w:r>
        <w:separator/>
      </w:r>
    </w:p>
  </w:footnote>
  <w:footnote w:type="continuationSeparator" w:id="0">
    <w:p w:rsidR="004D3C1B" w:rsidRDefault="004D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5670"/>
      <w:gridCol w:w="2693"/>
    </w:tblGrid>
    <w:tr w:rsidR="00CA1D55" w:rsidRPr="00F97151" w:rsidTr="00E95B5C">
      <w:trPr>
        <w:trHeight w:val="173"/>
      </w:trPr>
      <w:tc>
        <w:tcPr>
          <w:tcW w:w="1418" w:type="dxa"/>
          <w:vMerge w:val="restart"/>
          <w:vAlign w:val="center"/>
        </w:tcPr>
        <w:p w:rsidR="00CA1D55" w:rsidRPr="00F97151" w:rsidRDefault="004D3C1B" w:rsidP="00BD1099">
          <w:pPr>
            <w:jc w:val="center"/>
            <w:rPr>
              <w:b/>
              <w:caps/>
              <w:szCs w:val="24"/>
            </w:rPr>
          </w:pPr>
          <w:r>
            <w:rPr>
              <w:noProof/>
              <w:lang w:val="bg-BG" w:eastAsia="bg-B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pt;margin-top:-1.9pt;width:38.25pt;height:39.05pt;z-index:2">
                <v:imagedata r:id="rId1" o:title=""/>
              </v:shape>
              <o:OLEObject Type="Embed" ProgID="CorelDraw.Graphic.10" ShapeID="_x0000_s2049" DrawAspect="Content" ObjectID="_1546238748" r:id="rId2"/>
            </w:object>
          </w:r>
        </w:p>
      </w:tc>
      <w:tc>
        <w:tcPr>
          <w:tcW w:w="5670" w:type="dxa"/>
          <w:vMerge w:val="restart"/>
          <w:vAlign w:val="center"/>
        </w:tcPr>
        <w:p w:rsidR="00CA1D55" w:rsidRPr="00F97151" w:rsidRDefault="00CA1D55" w:rsidP="00BD1099">
          <w:pPr>
            <w:jc w:val="center"/>
            <w:rPr>
              <w:b/>
              <w:caps/>
              <w:szCs w:val="24"/>
            </w:rPr>
          </w:pPr>
          <w:r w:rsidRPr="00F97151">
            <w:rPr>
              <w:b/>
              <w:caps/>
              <w:szCs w:val="24"/>
            </w:rPr>
            <w:t>fORM</w:t>
          </w:r>
        </w:p>
      </w:tc>
      <w:tc>
        <w:tcPr>
          <w:tcW w:w="2693" w:type="dxa"/>
          <w:vAlign w:val="center"/>
        </w:tcPr>
        <w:p w:rsidR="00CA1D55" w:rsidRPr="00ED10BC" w:rsidRDefault="00CA1D55" w:rsidP="00BD1099">
          <w:pPr>
            <w:ind w:right="-52"/>
            <w:rPr>
              <w:szCs w:val="24"/>
              <w:lang w:val="bg-BG"/>
            </w:rPr>
          </w:pPr>
          <w:r w:rsidRPr="00ED10BC">
            <w:rPr>
              <w:szCs w:val="24"/>
            </w:rPr>
            <w:t>Index</w:t>
          </w:r>
          <w:r w:rsidRPr="00ED10BC">
            <w:rPr>
              <w:szCs w:val="24"/>
              <w:lang w:val="bg-BG"/>
            </w:rPr>
            <w:t xml:space="preserve">: </w:t>
          </w:r>
          <w:r w:rsidRPr="00ED10BC">
            <w:rPr>
              <w:szCs w:val="24"/>
            </w:rPr>
            <w:t xml:space="preserve">FO </w:t>
          </w:r>
          <w:r w:rsidRPr="00ED10BC">
            <w:rPr>
              <w:szCs w:val="24"/>
              <w:lang w:val="ru-RU"/>
            </w:rPr>
            <w:t xml:space="preserve">- 04.01.01 - </w:t>
          </w:r>
          <w:r w:rsidRPr="00ED10BC">
            <w:rPr>
              <w:szCs w:val="24"/>
            </w:rPr>
            <w:t>0</w:t>
          </w:r>
          <w:r w:rsidRPr="00ED10BC">
            <w:rPr>
              <w:szCs w:val="24"/>
              <w:lang w:val="bg-BG"/>
            </w:rPr>
            <w:t>2</w:t>
          </w:r>
        </w:p>
      </w:tc>
    </w:tr>
    <w:tr w:rsidR="00CA1D55" w:rsidRPr="00F97151" w:rsidTr="00E95B5C">
      <w:trPr>
        <w:trHeight w:val="171"/>
      </w:trPr>
      <w:tc>
        <w:tcPr>
          <w:tcW w:w="1418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5670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2693" w:type="dxa"/>
          <w:vAlign w:val="center"/>
        </w:tcPr>
        <w:p w:rsidR="00CA1D55" w:rsidRPr="00ED10BC" w:rsidRDefault="00CA1D55" w:rsidP="00BD1099">
          <w:pPr>
            <w:ind w:right="-52"/>
            <w:rPr>
              <w:szCs w:val="24"/>
            </w:rPr>
          </w:pPr>
          <w:r w:rsidRPr="00ED10BC">
            <w:rPr>
              <w:szCs w:val="24"/>
            </w:rPr>
            <w:t>Issue</w:t>
          </w:r>
          <w:r w:rsidRPr="00ED10BC">
            <w:rPr>
              <w:szCs w:val="24"/>
              <w:lang w:val="bg-BG"/>
            </w:rPr>
            <w:t xml:space="preserve">: </w:t>
          </w:r>
          <w:r w:rsidRPr="00ED10BC">
            <w:rPr>
              <w:szCs w:val="24"/>
            </w:rPr>
            <w:t>P - 02</w:t>
          </w:r>
        </w:p>
      </w:tc>
    </w:tr>
    <w:tr w:rsidR="00CA1D55" w:rsidRPr="00F97151" w:rsidTr="00E95B5C">
      <w:trPr>
        <w:trHeight w:val="173"/>
      </w:trPr>
      <w:tc>
        <w:tcPr>
          <w:tcW w:w="1418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5670" w:type="dxa"/>
          <w:vMerge w:val="restart"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  <w:r w:rsidRPr="00F97151">
            <w:rPr>
              <w:b/>
              <w:szCs w:val="24"/>
            </w:rPr>
            <w:t>PROGRAM OF STUDY</w:t>
          </w:r>
        </w:p>
      </w:tc>
      <w:tc>
        <w:tcPr>
          <w:tcW w:w="2693" w:type="dxa"/>
          <w:vAlign w:val="center"/>
        </w:tcPr>
        <w:p w:rsidR="00CA1D55" w:rsidRPr="00ED10BC" w:rsidRDefault="00CA1D55" w:rsidP="00BD1099">
          <w:pPr>
            <w:ind w:right="-52"/>
            <w:rPr>
              <w:szCs w:val="24"/>
            </w:rPr>
          </w:pPr>
          <w:r w:rsidRPr="00ED10BC">
            <w:rPr>
              <w:szCs w:val="24"/>
            </w:rPr>
            <w:t>Date</w:t>
          </w:r>
          <w:r w:rsidRPr="00ED10BC">
            <w:rPr>
              <w:szCs w:val="24"/>
              <w:lang w:val="ru-RU"/>
            </w:rPr>
            <w:t xml:space="preserve">: </w:t>
          </w:r>
          <w:r w:rsidRPr="00ED10BC">
            <w:rPr>
              <w:szCs w:val="24"/>
            </w:rPr>
            <w:t>01.09.2014</w:t>
          </w:r>
        </w:p>
      </w:tc>
    </w:tr>
    <w:tr w:rsidR="00CA1D55" w:rsidRPr="00F97151" w:rsidTr="00E95B5C">
      <w:trPr>
        <w:trHeight w:val="172"/>
      </w:trPr>
      <w:tc>
        <w:tcPr>
          <w:tcW w:w="1418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5670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2693" w:type="dxa"/>
          <w:vAlign w:val="center"/>
        </w:tcPr>
        <w:p w:rsidR="00CA1D55" w:rsidRPr="00ED596F" w:rsidRDefault="00CA1D55" w:rsidP="00BD1099">
          <w:pPr>
            <w:ind w:right="-52"/>
            <w:rPr>
              <w:szCs w:val="24"/>
            </w:rPr>
          </w:pPr>
          <w:r w:rsidRPr="00A60AF1">
            <w:rPr>
              <w:szCs w:val="24"/>
            </w:rPr>
            <w:t xml:space="preserve">Page: </w:t>
          </w:r>
          <w:r w:rsidRPr="00A60AF1">
            <w:rPr>
              <w:szCs w:val="24"/>
              <w:lang w:val="bg-BG"/>
            </w:rPr>
            <w:fldChar w:fldCharType="begin"/>
          </w:r>
          <w:r w:rsidRPr="00A60AF1">
            <w:rPr>
              <w:szCs w:val="24"/>
              <w:lang w:val="bg-BG"/>
            </w:rPr>
            <w:instrText>PAGE  \* Arabic  \* MERGEFORMAT</w:instrText>
          </w:r>
          <w:r w:rsidRPr="00A60AF1">
            <w:rPr>
              <w:szCs w:val="24"/>
              <w:lang w:val="bg-BG"/>
            </w:rPr>
            <w:fldChar w:fldCharType="separate"/>
          </w:r>
          <w:r w:rsidR="00507D37">
            <w:rPr>
              <w:noProof/>
              <w:szCs w:val="24"/>
              <w:lang w:val="bg-BG"/>
            </w:rPr>
            <w:t>2</w:t>
          </w:r>
          <w:r w:rsidRPr="00A60AF1">
            <w:rPr>
              <w:szCs w:val="24"/>
              <w:lang w:val="bg-BG"/>
            </w:rPr>
            <w:fldChar w:fldCharType="end"/>
          </w:r>
          <w:r w:rsidRPr="00A60AF1">
            <w:rPr>
              <w:szCs w:val="24"/>
            </w:rPr>
            <w:t>out of</w:t>
          </w:r>
          <w:fldSimple w:instr="NUMPAGES  \* Arabic  \* MERGEFORMAT">
            <w:r w:rsidR="00507D37" w:rsidRPr="00507D37">
              <w:rPr>
                <w:noProof/>
                <w:szCs w:val="24"/>
                <w:lang w:val="bg-BG"/>
              </w:rPr>
              <w:t>16</w:t>
            </w:r>
          </w:fldSimple>
          <w:r>
            <w:rPr>
              <w:szCs w:val="24"/>
            </w:rPr>
            <w:t xml:space="preserve"> pages</w:t>
          </w:r>
        </w:p>
      </w:tc>
    </w:tr>
  </w:tbl>
  <w:p w:rsidR="00CA1D55" w:rsidRPr="00BD1099" w:rsidRDefault="00CA1D55" w:rsidP="00BD1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5812"/>
      <w:gridCol w:w="2706"/>
    </w:tblGrid>
    <w:tr w:rsidR="00CA1D55" w:rsidRPr="00F97151" w:rsidTr="00A60AF1">
      <w:trPr>
        <w:trHeight w:val="173"/>
      </w:trPr>
      <w:tc>
        <w:tcPr>
          <w:tcW w:w="1418" w:type="dxa"/>
          <w:vMerge w:val="restart"/>
          <w:vAlign w:val="center"/>
        </w:tcPr>
        <w:p w:rsidR="00CA1D55" w:rsidRPr="00F97151" w:rsidRDefault="004D3C1B" w:rsidP="00BD1099">
          <w:pPr>
            <w:jc w:val="center"/>
            <w:rPr>
              <w:b/>
              <w:caps/>
              <w:szCs w:val="24"/>
            </w:rPr>
          </w:pPr>
          <w:r>
            <w:rPr>
              <w:noProof/>
              <w:lang w:val="bg-BG" w:eastAsia="bg-B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8.55pt;margin-top:-2.2pt;width:38.25pt;height:39.05pt;z-index:1">
                <v:imagedata r:id="rId1" o:title=""/>
              </v:shape>
              <o:OLEObject Type="Embed" ProgID="CorelDraw.Graphic.10" ShapeID="_x0000_s2050" DrawAspect="Content" ObjectID="_1546238749" r:id="rId2"/>
            </w:object>
          </w:r>
        </w:p>
      </w:tc>
      <w:tc>
        <w:tcPr>
          <w:tcW w:w="5812" w:type="dxa"/>
          <w:vMerge w:val="restart"/>
          <w:vAlign w:val="center"/>
        </w:tcPr>
        <w:p w:rsidR="00CA1D55" w:rsidRPr="00F97151" w:rsidRDefault="00CA1D55" w:rsidP="00BD1099">
          <w:pPr>
            <w:jc w:val="center"/>
            <w:rPr>
              <w:b/>
              <w:caps/>
              <w:szCs w:val="24"/>
            </w:rPr>
          </w:pPr>
          <w:r w:rsidRPr="00F97151">
            <w:rPr>
              <w:b/>
              <w:caps/>
              <w:szCs w:val="24"/>
            </w:rPr>
            <w:t>fORM</w:t>
          </w:r>
        </w:p>
      </w:tc>
      <w:tc>
        <w:tcPr>
          <w:tcW w:w="2706" w:type="dxa"/>
          <w:vAlign w:val="center"/>
        </w:tcPr>
        <w:p w:rsidR="00CA1D55" w:rsidRPr="00ED10BC" w:rsidRDefault="00CA1D55" w:rsidP="00BD1099">
          <w:pPr>
            <w:ind w:right="-52"/>
            <w:rPr>
              <w:szCs w:val="24"/>
              <w:lang w:val="bg-BG"/>
            </w:rPr>
          </w:pPr>
          <w:r w:rsidRPr="00ED10BC">
            <w:rPr>
              <w:szCs w:val="24"/>
            </w:rPr>
            <w:t>Index</w:t>
          </w:r>
          <w:r w:rsidRPr="00ED10BC">
            <w:rPr>
              <w:szCs w:val="24"/>
              <w:lang w:val="bg-BG"/>
            </w:rPr>
            <w:t xml:space="preserve">: </w:t>
          </w:r>
          <w:r w:rsidRPr="00ED10BC">
            <w:rPr>
              <w:szCs w:val="24"/>
            </w:rPr>
            <w:t xml:space="preserve">FO </w:t>
          </w:r>
          <w:r w:rsidRPr="00ED10BC">
            <w:rPr>
              <w:szCs w:val="24"/>
              <w:lang w:val="ru-RU"/>
            </w:rPr>
            <w:t xml:space="preserve">- 04.01.01 - </w:t>
          </w:r>
          <w:r w:rsidRPr="00ED10BC">
            <w:rPr>
              <w:szCs w:val="24"/>
            </w:rPr>
            <w:t>0</w:t>
          </w:r>
          <w:r w:rsidRPr="00ED10BC">
            <w:rPr>
              <w:szCs w:val="24"/>
              <w:lang w:val="bg-BG"/>
            </w:rPr>
            <w:t>2</w:t>
          </w:r>
        </w:p>
      </w:tc>
    </w:tr>
    <w:tr w:rsidR="00CA1D55" w:rsidRPr="00F97151" w:rsidTr="00A60AF1">
      <w:trPr>
        <w:trHeight w:val="171"/>
      </w:trPr>
      <w:tc>
        <w:tcPr>
          <w:tcW w:w="1418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5812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2706" w:type="dxa"/>
          <w:vAlign w:val="center"/>
        </w:tcPr>
        <w:p w:rsidR="00CA1D55" w:rsidRPr="00ED10BC" w:rsidRDefault="00CA1D55" w:rsidP="00BD1099">
          <w:pPr>
            <w:ind w:right="-52"/>
            <w:rPr>
              <w:szCs w:val="24"/>
            </w:rPr>
          </w:pPr>
          <w:r w:rsidRPr="00ED10BC">
            <w:rPr>
              <w:szCs w:val="24"/>
            </w:rPr>
            <w:t>Issue</w:t>
          </w:r>
          <w:r w:rsidRPr="00ED10BC">
            <w:rPr>
              <w:szCs w:val="24"/>
              <w:lang w:val="bg-BG"/>
            </w:rPr>
            <w:t xml:space="preserve">: </w:t>
          </w:r>
          <w:r w:rsidRPr="00ED10BC">
            <w:rPr>
              <w:szCs w:val="24"/>
            </w:rPr>
            <w:t>P - 02</w:t>
          </w:r>
        </w:p>
      </w:tc>
    </w:tr>
    <w:tr w:rsidR="00CA1D55" w:rsidRPr="00F97151" w:rsidTr="00A60AF1">
      <w:trPr>
        <w:trHeight w:val="173"/>
      </w:trPr>
      <w:tc>
        <w:tcPr>
          <w:tcW w:w="1418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5812" w:type="dxa"/>
          <w:vMerge w:val="restart"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  <w:r w:rsidRPr="00F97151">
            <w:rPr>
              <w:b/>
              <w:szCs w:val="24"/>
            </w:rPr>
            <w:t>PROGRAM OF STUDY</w:t>
          </w:r>
        </w:p>
      </w:tc>
      <w:tc>
        <w:tcPr>
          <w:tcW w:w="2706" w:type="dxa"/>
          <w:vAlign w:val="center"/>
        </w:tcPr>
        <w:p w:rsidR="00CA1D55" w:rsidRPr="00ED10BC" w:rsidRDefault="00CA1D55" w:rsidP="00BD1099">
          <w:pPr>
            <w:ind w:right="-52"/>
            <w:rPr>
              <w:szCs w:val="24"/>
            </w:rPr>
          </w:pPr>
          <w:r w:rsidRPr="00ED10BC">
            <w:rPr>
              <w:szCs w:val="24"/>
            </w:rPr>
            <w:t>Date</w:t>
          </w:r>
          <w:r w:rsidRPr="00ED10BC">
            <w:rPr>
              <w:szCs w:val="24"/>
              <w:lang w:val="ru-RU"/>
            </w:rPr>
            <w:t xml:space="preserve">: </w:t>
          </w:r>
          <w:r w:rsidRPr="00ED10BC">
            <w:rPr>
              <w:szCs w:val="24"/>
            </w:rPr>
            <w:t>01.09.2014</w:t>
          </w:r>
        </w:p>
      </w:tc>
    </w:tr>
    <w:tr w:rsidR="00CA1D55" w:rsidRPr="00F97151" w:rsidTr="00A60AF1">
      <w:trPr>
        <w:trHeight w:val="172"/>
      </w:trPr>
      <w:tc>
        <w:tcPr>
          <w:tcW w:w="1418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5812" w:type="dxa"/>
          <w:vMerge/>
          <w:vAlign w:val="center"/>
        </w:tcPr>
        <w:p w:rsidR="00CA1D55" w:rsidRPr="00F97151" w:rsidRDefault="00CA1D55" w:rsidP="00BD1099">
          <w:pPr>
            <w:jc w:val="center"/>
            <w:rPr>
              <w:b/>
              <w:szCs w:val="24"/>
            </w:rPr>
          </w:pPr>
        </w:p>
      </w:tc>
      <w:tc>
        <w:tcPr>
          <w:tcW w:w="2706" w:type="dxa"/>
          <w:vAlign w:val="center"/>
        </w:tcPr>
        <w:p w:rsidR="00CA1D55" w:rsidRPr="00ED596F" w:rsidRDefault="00CA1D55" w:rsidP="00A60AF1">
          <w:pPr>
            <w:ind w:right="-52"/>
            <w:rPr>
              <w:szCs w:val="24"/>
            </w:rPr>
          </w:pPr>
          <w:r w:rsidRPr="00A60AF1">
            <w:rPr>
              <w:szCs w:val="24"/>
            </w:rPr>
            <w:t>Page</w:t>
          </w:r>
          <w:r w:rsidRPr="00A60AF1">
            <w:rPr>
              <w:szCs w:val="24"/>
              <w:lang w:val="bg-BG"/>
            </w:rPr>
            <w:t>:</w:t>
          </w:r>
          <w:r w:rsidRPr="00A60AF1">
            <w:rPr>
              <w:szCs w:val="24"/>
              <w:lang w:val="bg-BG"/>
            </w:rPr>
            <w:fldChar w:fldCharType="begin"/>
          </w:r>
          <w:r w:rsidRPr="00A60AF1">
            <w:rPr>
              <w:szCs w:val="24"/>
              <w:lang w:val="bg-BG"/>
            </w:rPr>
            <w:instrText>PAGE  \* Arabic  \* MERGEFORMAT</w:instrText>
          </w:r>
          <w:r w:rsidRPr="00A60AF1">
            <w:rPr>
              <w:szCs w:val="24"/>
              <w:lang w:val="bg-BG"/>
            </w:rPr>
            <w:fldChar w:fldCharType="separate"/>
          </w:r>
          <w:r w:rsidR="00507D37">
            <w:rPr>
              <w:noProof/>
              <w:szCs w:val="24"/>
              <w:lang w:val="bg-BG"/>
            </w:rPr>
            <w:t>1</w:t>
          </w:r>
          <w:r w:rsidRPr="00A60AF1">
            <w:rPr>
              <w:szCs w:val="24"/>
              <w:lang w:val="bg-BG"/>
            </w:rPr>
            <w:fldChar w:fldCharType="end"/>
          </w:r>
          <w:r w:rsidRPr="00A60AF1">
            <w:rPr>
              <w:szCs w:val="24"/>
            </w:rPr>
            <w:t>out of</w:t>
          </w:r>
          <w:fldSimple w:instr="NUMPAGES  \* Arabic  \* MERGEFORMAT">
            <w:r w:rsidR="00507D37" w:rsidRPr="00507D37">
              <w:rPr>
                <w:noProof/>
                <w:szCs w:val="24"/>
                <w:lang w:val="bg-BG"/>
              </w:rPr>
              <w:t>16</w:t>
            </w:r>
          </w:fldSimple>
          <w:r>
            <w:rPr>
              <w:szCs w:val="24"/>
            </w:rPr>
            <w:t xml:space="preserve"> pages</w:t>
          </w:r>
        </w:p>
      </w:tc>
    </w:tr>
  </w:tbl>
  <w:p w:rsidR="00CA1D55" w:rsidRDefault="00CA1D55">
    <w:pPr>
      <w:pStyle w:val="Header"/>
    </w:pPr>
  </w:p>
  <w:p w:rsidR="00CA1D55" w:rsidRDefault="00CA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2E2DEC8"/>
    <w:lvl w:ilvl="0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/>
      </w:pPr>
      <w:rPr>
        <w:rFonts w:cs="Times New Roman" w:hint="default"/>
      </w:rPr>
    </w:lvl>
  </w:abstractNum>
  <w:abstractNum w:abstractNumId="1" w15:restartNumberingAfterBreak="0">
    <w:nsid w:val="00D47754"/>
    <w:multiLevelType w:val="hybridMultilevel"/>
    <w:tmpl w:val="5C1C0C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20414"/>
    <w:multiLevelType w:val="hybridMultilevel"/>
    <w:tmpl w:val="456479FC"/>
    <w:lvl w:ilvl="0" w:tplc="CC880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65CE1"/>
    <w:multiLevelType w:val="hybridMultilevel"/>
    <w:tmpl w:val="0FB62A4E"/>
    <w:lvl w:ilvl="0" w:tplc="365C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57645"/>
    <w:multiLevelType w:val="hybridMultilevel"/>
    <w:tmpl w:val="5BF2B76E"/>
    <w:lvl w:ilvl="0" w:tplc="0402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0F560F5D"/>
    <w:multiLevelType w:val="hybridMultilevel"/>
    <w:tmpl w:val="65667CBC"/>
    <w:lvl w:ilvl="0" w:tplc="CC880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8D3276"/>
    <w:multiLevelType w:val="hybridMultilevel"/>
    <w:tmpl w:val="4D869C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70958"/>
    <w:multiLevelType w:val="hybridMultilevel"/>
    <w:tmpl w:val="6ED20D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574DA"/>
    <w:multiLevelType w:val="hybridMultilevel"/>
    <w:tmpl w:val="88D6F144"/>
    <w:lvl w:ilvl="0" w:tplc="040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1AC4026D"/>
    <w:multiLevelType w:val="hybridMultilevel"/>
    <w:tmpl w:val="2AF0C37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F8D1D0E"/>
    <w:multiLevelType w:val="hybridMultilevel"/>
    <w:tmpl w:val="924A8C1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0C6438"/>
    <w:multiLevelType w:val="hybridMultilevel"/>
    <w:tmpl w:val="FD5200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D56CD"/>
    <w:multiLevelType w:val="hybridMultilevel"/>
    <w:tmpl w:val="B8B22400"/>
    <w:lvl w:ilvl="0" w:tplc="CC880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F0412"/>
    <w:multiLevelType w:val="hybridMultilevel"/>
    <w:tmpl w:val="49303508"/>
    <w:lvl w:ilvl="0" w:tplc="EA346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E07695"/>
    <w:multiLevelType w:val="hybridMultilevel"/>
    <w:tmpl w:val="06C866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C3188"/>
    <w:multiLevelType w:val="hybridMultilevel"/>
    <w:tmpl w:val="5E8C96D0"/>
    <w:lvl w:ilvl="0" w:tplc="CC880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A46075"/>
    <w:multiLevelType w:val="hybridMultilevel"/>
    <w:tmpl w:val="6834EF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D47BBC"/>
    <w:multiLevelType w:val="hybridMultilevel"/>
    <w:tmpl w:val="4B1011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261D9"/>
    <w:multiLevelType w:val="hybridMultilevel"/>
    <w:tmpl w:val="1CBA91BA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52D8F"/>
    <w:multiLevelType w:val="hybridMultilevel"/>
    <w:tmpl w:val="D6029D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75FCA"/>
    <w:multiLevelType w:val="hybridMultilevel"/>
    <w:tmpl w:val="2C680D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C071A44"/>
    <w:multiLevelType w:val="hybridMultilevel"/>
    <w:tmpl w:val="D7881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03500"/>
    <w:multiLevelType w:val="hybridMultilevel"/>
    <w:tmpl w:val="8CAAF730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41C858A3"/>
    <w:multiLevelType w:val="hybridMultilevel"/>
    <w:tmpl w:val="0F8A9D50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A15655"/>
    <w:multiLevelType w:val="hybridMultilevel"/>
    <w:tmpl w:val="968288C0"/>
    <w:lvl w:ilvl="0" w:tplc="0402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D01676A2">
      <w:start w:val="2"/>
      <w:numFmt w:val="upperRoman"/>
      <w:lvlText w:val="%2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450C0EFE"/>
    <w:multiLevelType w:val="hybridMultilevel"/>
    <w:tmpl w:val="BEA65890"/>
    <w:lvl w:ilvl="0" w:tplc="040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6D6479E"/>
    <w:multiLevelType w:val="hybridMultilevel"/>
    <w:tmpl w:val="37CCEEE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760669A"/>
    <w:multiLevelType w:val="hybridMultilevel"/>
    <w:tmpl w:val="F712F88E"/>
    <w:lvl w:ilvl="0" w:tplc="CC880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33D0F"/>
    <w:multiLevelType w:val="hybridMultilevel"/>
    <w:tmpl w:val="3972489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850619C"/>
    <w:multiLevelType w:val="hybridMultilevel"/>
    <w:tmpl w:val="A962914E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4A027261"/>
    <w:multiLevelType w:val="hybridMultilevel"/>
    <w:tmpl w:val="9F6EB3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234ADA"/>
    <w:multiLevelType w:val="hybridMultilevel"/>
    <w:tmpl w:val="822EB7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844B1"/>
    <w:multiLevelType w:val="hybridMultilevel"/>
    <w:tmpl w:val="910ABAF4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427F4"/>
    <w:multiLevelType w:val="hybridMultilevel"/>
    <w:tmpl w:val="C842433C"/>
    <w:lvl w:ilvl="0" w:tplc="0402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4D7C6169"/>
    <w:multiLevelType w:val="hybridMultilevel"/>
    <w:tmpl w:val="A1F6CEC4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 w15:restartNumberingAfterBreak="0">
    <w:nsid w:val="4EF12D20"/>
    <w:multiLevelType w:val="hybridMultilevel"/>
    <w:tmpl w:val="6EE85734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4D658DB"/>
    <w:multiLevelType w:val="hybridMultilevel"/>
    <w:tmpl w:val="059CB0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FA4114"/>
    <w:multiLevelType w:val="multilevel"/>
    <w:tmpl w:val="69B81BCC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Verdana" w:hAnsi="Verdana" w:cs="Times New Roman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/>
      </w:pPr>
      <w:rPr>
        <w:rFonts w:ascii="Verdana" w:hAnsi="Verdana" w:cs="Times New Roman" w:hint="default"/>
        <w:b/>
        <w:i w:val="0"/>
        <w:color w:val="000000"/>
        <w:spacing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8" w15:restartNumberingAfterBreak="0">
    <w:nsid w:val="664544D1"/>
    <w:multiLevelType w:val="hybridMultilevel"/>
    <w:tmpl w:val="6C78905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6716E2"/>
    <w:multiLevelType w:val="hybridMultilevel"/>
    <w:tmpl w:val="7BC81BB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FEDBDE">
      <w:start w:val="8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6EC84FB1"/>
    <w:multiLevelType w:val="hybridMultilevel"/>
    <w:tmpl w:val="7BA60768"/>
    <w:lvl w:ilvl="0" w:tplc="54C09E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02F1414"/>
    <w:multiLevelType w:val="hybridMultilevel"/>
    <w:tmpl w:val="13389B9C"/>
    <w:lvl w:ilvl="0" w:tplc="EA346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F76EBE"/>
    <w:multiLevelType w:val="hybridMultilevel"/>
    <w:tmpl w:val="7AC2EA9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CA5621"/>
    <w:multiLevelType w:val="hybridMultilevel"/>
    <w:tmpl w:val="941A3A60"/>
    <w:lvl w:ilvl="0" w:tplc="EA346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7"/>
  </w:num>
  <w:num w:numId="3">
    <w:abstractNumId w:val="29"/>
  </w:num>
  <w:num w:numId="4">
    <w:abstractNumId w:val="34"/>
  </w:num>
  <w:num w:numId="5">
    <w:abstractNumId w:val="8"/>
  </w:num>
  <w:num w:numId="6">
    <w:abstractNumId w:val="26"/>
  </w:num>
  <w:num w:numId="7">
    <w:abstractNumId w:val="42"/>
  </w:num>
  <w:num w:numId="8">
    <w:abstractNumId w:val="22"/>
  </w:num>
  <w:num w:numId="9">
    <w:abstractNumId w:val="4"/>
  </w:num>
  <w:num w:numId="10">
    <w:abstractNumId w:val="9"/>
  </w:num>
  <w:num w:numId="11">
    <w:abstractNumId w:val="39"/>
  </w:num>
  <w:num w:numId="12">
    <w:abstractNumId w:val="24"/>
  </w:num>
  <w:num w:numId="13">
    <w:abstractNumId w:val="33"/>
  </w:num>
  <w:num w:numId="14">
    <w:abstractNumId w:val="7"/>
  </w:num>
  <w:num w:numId="15">
    <w:abstractNumId w:val="6"/>
  </w:num>
  <w:num w:numId="16">
    <w:abstractNumId w:val="38"/>
  </w:num>
  <w:num w:numId="17">
    <w:abstractNumId w:val="31"/>
  </w:num>
  <w:num w:numId="18">
    <w:abstractNumId w:val="28"/>
  </w:num>
  <w:num w:numId="19">
    <w:abstractNumId w:val="3"/>
  </w:num>
  <w:num w:numId="20">
    <w:abstractNumId w:val="17"/>
  </w:num>
  <w:num w:numId="21">
    <w:abstractNumId w:val="16"/>
  </w:num>
  <w:num w:numId="22">
    <w:abstractNumId w:val="20"/>
  </w:num>
  <w:num w:numId="23">
    <w:abstractNumId w:val="5"/>
  </w:num>
  <w:num w:numId="24">
    <w:abstractNumId w:val="12"/>
  </w:num>
  <w:num w:numId="25">
    <w:abstractNumId w:val="15"/>
  </w:num>
  <w:num w:numId="26">
    <w:abstractNumId w:val="27"/>
  </w:num>
  <w:num w:numId="27">
    <w:abstractNumId w:val="19"/>
  </w:num>
  <w:num w:numId="28">
    <w:abstractNumId w:val="35"/>
  </w:num>
  <w:num w:numId="29">
    <w:abstractNumId w:val="2"/>
  </w:num>
  <w:num w:numId="30">
    <w:abstractNumId w:val="18"/>
  </w:num>
  <w:num w:numId="31">
    <w:abstractNumId w:val="40"/>
  </w:num>
  <w:num w:numId="32">
    <w:abstractNumId w:val="32"/>
  </w:num>
  <w:num w:numId="33">
    <w:abstractNumId w:val="23"/>
  </w:num>
  <w:num w:numId="34">
    <w:abstractNumId w:val="30"/>
  </w:num>
  <w:num w:numId="35">
    <w:abstractNumId w:val="25"/>
  </w:num>
  <w:num w:numId="36">
    <w:abstractNumId w:val="14"/>
  </w:num>
  <w:num w:numId="37">
    <w:abstractNumId w:val="21"/>
  </w:num>
  <w:num w:numId="38">
    <w:abstractNumId w:val="10"/>
  </w:num>
  <w:num w:numId="39">
    <w:abstractNumId w:val="36"/>
  </w:num>
  <w:num w:numId="40">
    <w:abstractNumId w:val="11"/>
  </w:num>
  <w:num w:numId="41">
    <w:abstractNumId w:val="1"/>
  </w:num>
  <w:num w:numId="42">
    <w:abstractNumId w:val="13"/>
  </w:num>
  <w:num w:numId="43">
    <w:abstractNumId w:val="43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9C2"/>
    <w:rsid w:val="00005DFB"/>
    <w:rsid w:val="00012DCE"/>
    <w:rsid w:val="000247CA"/>
    <w:rsid w:val="00024827"/>
    <w:rsid w:val="000255E1"/>
    <w:rsid w:val="000377B3"/>
    <w:rsid w:val="000430A2"/>
    <w:rsid w:val="00053BC5"/>
    <w:rsid w:val="0006058A"/>
    <w:rsid w:val="00090439"/>
    <w:rsid w:val="000A108A"/>
    <w:rsid w:val="000A1782"/>
    <w:rsid w:val="000A3255"/>
    <w:rsid w:val="000B3CB9"/>
    <w:rsid w:val="000C713A"/>
    <w:rsid w:val="000F502C"/>
    <w:rsid w:val="000F6304"/>
    <w:rsid w:val="001003F8"/>
    <w:rsid w:val="00101446"/>
    <w:rsid w:val="00124A59"/>
    <w:rsid w:val="00132330"/>
    <w:rsid w:val="00140114"/>
    <w:rsid w:val="001960EC"/>
    <w:rsid w:val="001A6D1C"/>
    <w:rsid w:val="001C6456"/>
    <w:rsid w:val="001E280F"/>
    <w:rsid w:val="001E5EB1"/>
    <w:rsid w:val="001F5065"/>
    <w:rsid w:val="00207186"/>
    <w:rsid w:val="00225FAE"/>
    <w:rsid w:val="002343B8"/>
    <w:rsid w:val="00237F9E"/>
    <w:rsid w:val="002505C9"/>
    <w:rsid w:val="00253731"/>
    <w:rsid w:val="002626AD"/>
    <w:rsid w:val="002770B0"/>
    <w:rsid w:val="002776CB"/>
    <w:rsid w:val="002815D2"/>
    <w:rsid w:val="00284168"/>
    <w:rsid w:val="00286592"/>
    <w:rsid w:val="00294BAE"/>
    <w:rsid w:val="002B008B"/>
    <w:rsid w:val="002B7DC3"/>
    <w:rsid w:val="002C7965"/>
    <w:rsid w:val="002D326F"/>
    <w:rsid w:val="002F6C9C"/>
    <w:rsid w:val="0035268B"/>
    <w:rsid w:val="0035494B"/>
    <w:rsid w:val="00357AA3"/>
    <w:rsid w:val="00373B6F"/>
    <w:rsid w:val="00374227"/>
    <w:rsid w:val="00380570"/>
    <w:rsid w:val="003A6A6A"/>
    <w:rsid w:val="003B48D4"/>
    <w:rsid w:val="003B701E"/>
    <w:rsid w:val="003C6F16"/>
    <w:rsid w:val="003D662A"/>
    <w:rsid w:val="003E0F77"/>
    <w:rsid w:val="003F1B66"/>
    <w:rsid w:val="00417E5C"/>
    <w:rsid w:val="0043083F"/>
    <w:rsid w:val="00431385"/>
    <w:rsid w:val="00444337"/>
    <w:rsid w:val="004556DB"/>
    <w:rsid w:val="00461F7D"/>
    <w:rsid w:val="00483E5C"/>
    <w:rsid w:val="0048563E"/>
    <w:rsid w:val="004926C8"/>
    <w:rsid w:val="00496B16"/>
    <w:rsid w:val="004D0C14"/>
    <w:rsid w:val="004D2183"/>
    <w:rsid w:val="004D3C1B"/>
    <w:rsid w:val="004D428B"/>
    <w:rsid w:val="004E1241"/>
    <w:rsid w:val="004E2591"/>
    <w:rsid w:val="004E6633"/>
    <w:rsid w:val="004F46B6"/>
    <w:rsid w:val="00500E72"/>
    <w:rsid w:val="005028B9"/>
    <w:rsid w:val="00507D37"/>
    <w:rsid w:val="00511187"/>
    <w:rsid w:val="00527BFE"/>
    <w:rsid w:val="00547821"/>
    <w:rsid w:val="00572E01"/>
    <w:rsid w:val="005772F8"/>
    <w:rsid w:val="0058281B"/>
    <w:rsid w:val="005B1D7A"/>
    <w:rsid w:val="005B4AAD"/>
    <w:rsid w:val="005C02C4"/>
    <w:rsid w:val="005D46C4"/>
    <w:rsid w:val="00603947"/>
    <w:rsid w:val="006058B0"/>
    <w:rsid w:val="00607893"/>
    <w:rsid w:val="00610624"/>
    <w:rsid w:val="0061560C"/>
    <w:rsid w:val="00620255"/>
    <w:rsid w:val="006223FC"/>
    <w:rsid w:val="0062399E"/>
    <w:rsid w:val="006248A6"/>
    <w:rsid w:val="00624E47"/>
    <w:rsid w:val="00625B4D"/>
    <w:rsid w:val="00627443"/>
    <w:rsid w:val="00634A0E"/>
    <w:rsid w:val="00634DA7"/>
    <w:rsid w:val="0064137A"/>
    <w:rsid w:val="00646E90"/>
    <w:rsid w:val="00653DA3"/>
    <w:rsid w:val="006564BE"/>
    <w:rsid w:val="00663F63"/>
    <w:rsid w:val="006669CA"/>
    <w:rsid w:val="00667F08"/>
    <w:rsid w:val="00671257"/>
    <w:rsid w:val="00674C3C"/>
    <w:rsid w:val="0068678F"/>
    <w:rsid w:val="00695B66"/>
    <w:rsid w:val="00696314"/>
    <w:rsid w:val="006A7E6F"/>
    <w:rsid w:val="006B29C2"/>
    <w:rsid w:val="006C0DE6"/>
    <w:rsid w:val="006D7EAE"/>
    <w:rsid w:val="006E0A7F"/>
    <w:rsid w:val="006E10AB"/>
    <w:rsid w:val="006F183B"/>
    <w:rsid w:val="007009B5"/>
    <w:rsid w:val="00714E9F"/>
    <w:rsid w:val="0072344E"/>
    <w:rsid w:val="0074311B"/>
    <w:rsid w:val="00745254"/>
    <w:rsid w:val="00745362"/>
    <w:rsid w:val="007474AA"/>
    <w:rsid w:val="00751ADD"/>
    <w:rsid w:val="00773617"/>
    <w:rsid w:val="00773715"/>
    <w:rsid w:val="0077398D"/>
    <w:rsid w:val="0077464B"/>
    <w:rsid w:val="007A4122"/>
    <w:rsid w:val="007A6087"/>
    <w:rsid w:val="007D49C2"/>
    <w:rsid w:val="0081100E"/>
    <w:rsid w:val="008279FE"/>
    <w:rsid w:val="00830FC5"/>
    <w:rsid w:val="00844F80"/>
    <w:rsid w:val="008456E0"/>
    <w:rsid w:val="00873E9A"/>
    <w:rsid w:val="00876428"/>
    <w:rsid w:val="00880086"/>
    <w:rsid w:val="008A197F"/>
    <w:rsid w:val="008D7894"/>
    <w:rsid w:val="00906BAA"/>
    <w:rsid w:val="009271C4"/>
    <w:rsid w:val="009322EE"/>
    <w:rsid w:val="00937126"/>
    <w:rsid w:val="00944E49"/>
    <w:rsid w:val="0095028A"/>
    <w:rsid w:val="009601E5"/>
    <w:rsid w:val="0097573B"/>
    <w:rsid w:val="00977506"/>
    <w:rsid w:val="0098615B"/>
    <w:rsid w:val="00987336"/>
    <w:rsid w:val="009A28DC"/>
    <w:rsid w:val="009B5111"/>
    <w:rsid w:val="009D1484"/>
    <w:rsid w:val="00A117DE"/>
    <w:rsid w:val="00A27C68"/>
    <w:rsid w:val="00A3300B"/>
    <w:rsid w:val="00A60AF1"/>
    <w:rsid w:val="00A74C3A"/>
    <w:rsid w:val="00A817D9"/>
    <w:rsid w:val="00AB1255"/>
    <w:rsid w:val="00AB5F55"/>
    <w:rsid w:val="00AF7563"/>
    <w:rsid w:val="00B1125F"/>
    <w:rsid w:val="00B179ED"/>
    <w:rsid w:val="00B22640"/>
    <w:rsid w:val="00B449E2"/>
    <w:rsid w:val="00B453E0"/>
    <w:rsid w:val="00B45B93"/>
    <w:rsid w:val="00B82768"/>
    <w:rsid w:val="00B929E0"/>
    <w:rsid w:val="00BC0FF8"/>
    <w:rsid w:val="00BC3074"/>
    <w:rsid w:val="00BC31F7"/>
    <w:rsid w:val="00BC6BD6"/>
    <w:rsid w:val="00BD1099"/>
    <w:rsid w:val="00BD2CD8"/>
    <w:rsid w:val="00BD578C"/>
    <w:rsid w:val="00BE427C"/>
    <w:rsid w:val="00BF2CED"/>
    <w:rsid w:val="00BF4648"/>
    <w:rsid w:val="00C00249"/>
    <w:rsid w:val="00C05FC5"/>
    <w:rsid w:val="00C24F48"/>
    <w:rsid w:val="00C30C34"/>
    <w:rsid w:val="00C35E9C"/>
    <w:rsid w:val="00C36EEE"/>
    <w:rsid w:val="00C84574"/>
    <w:rsid w:val="00C978F2"/>
    <w:rsid w:val="00CA1D55"/>
    <w:rsid w:val="00CC14F1"/>
    <w:rsid w:val="00CC41CA"/>
    <w:rsid w:val="00CC43D0"/>
    <w:rsid w:val="00CC5FB3"/>
    <w:rsid w:val="00CE146C"/>
    <w:rsid w:val="00D00C7D"/>
    <w:rsid w:val="00D019AD"/>
    <w:rsid w:val="00D021F9"/>
    <w:rsid w:val="00D51530"/>
    <w:rsid w:val="00D678AC"/>
    <w:rsid w:val="00D76362"/>
    <w:rsid w:val="00D82264"/>
    <w:rsid w:val="00D86BC5"/>
    <w:rsid w:val="00D910A0"/>
    <w:rsid w:val="00DA4368"/>
    <w:rsid w:val="00DB1185"/>
    <w:rsid w:val="00DB44A2"/>
    <w:rsid w:val="00DC3A42"/>
    <w:rsid w:val="00DC4A30"/>
    <w:rsid w:val="00DD05DE"/>
    <w:rsid w:val="00DD1E4A"/>
    <w:rsid w:val="00DD2A2A"/>
    <w:rsid w:val="00DE1976"/>
    <w:rsid w:val="00DE6A44"/>
    <w:rsid w:val="00E017C4"/>
    <w:rsid w:val="00E07E10"/>
    <w:rsid w:val="00E11B9E"/>
    <w:rsid w:val="00E131E7"/>
    <w:rsid w:val="00E15582"/>
    <w:rsid w:val="00E37EF1"/>
    <w:rsid w:val="00E5290D"/>
    <w:rsid w:val="00E532E6"/>
    <w:rsid w:val="00E561EF"/>
    <w:rsid w:val="00E62A04"/>
    <w:rsid w:val="00E67EC1"/>
    <w:rsid w:val="00E71A9C"/>
    <w:rsid w:val="00E82595"/>
    <w:rsid w:val="00E95B5C"/>
    <w:rsid w:val="00ED10BC"/>
    <w:rsid w:val="00ED596F"/>
    <w:rsid w:val="00ED6140"/>
    <w:rsid w:val="00ED6677"/>
    <w:rsid w:val="00EF44A1"/>
    <w:rsid w:val="00EF48EF"/>
    <w:rsid w:val="00F0341F"/>
    <w:rsid w:val="00F15134"/>
    <w:rsid w:val="00F2164E"/>
    <w:rsid w:val="00F23B0C"/>
    <w:rsid w:val="00F247A4"/>
    <w:rsid w:val="00F2522A"/>
    <w:rsid w:val="00F64E37"/>
    <w:rsid w:val="00F7081D"/>
    <w:rsid w:val="00F75F79"/>
    <w:rsid w:val="00F82E52"/>
    <w:rsid w:val="00F97151"/>
    <w:rsid w:val="00FA02DC"/>
    <w:rsid w:val="00FA400E"/>
    <w:rsid w:val="00FA7FDE"/>
    <w:rsid w:val="00FB14D8"/>
    <w:rsid w:val="00FB4191"/>
    <w:rsid w:val="00FC2CB7"/>
    <w:rsid w:val="00FD1539"/>
    <w:rsid w:val="00FE08B9"/>
    <w:rsid w:val="00FE5C13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,"/>
  <w:listSeparator w:val=";"/>
  <w15:docId w15:val="{2730CEFC-8714-4687-A433-8E9D697B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8C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578C"/>
    <w:pPr>
      <w:keepNext/>
      <w:widowControl/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578C"/>
    <w:pPr>
      <w:keepNext/>
      <w:suppressAutoHyphens/>
      <w:spacing w:line="480" w:lineRule="auto"/>
      <w:jc w:val="center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67EC1"/>
    <w:pPr>
      <w:spacing w:before="240"/>
      <w:jc w:val="both"/>
      <w:outlineLvl w:val="2"/>
    </w:pPr>
    <w:rPr>
      <w:b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BD578C"/>
    <w:pPr>
      <w:keepNext/>
      <w:widowControl/>
      <w:numPr>
        <w:ilvl w:val="3"/>
        <w:numId w:val="1"/>
      </w:numPr>
      <w:spacing w:before="240" w:after="120"/>
      <w:outlineLvl w:val="3"/>
    </w:pPr>
    <w:rPr>
      <w:rFonts w:ascii="Bookman Old Style" w:hAnsi="Bookman Old Style"/>
      <w:b/>
      <w:i/>
      <w:spacing w:val="20"/>
      <w:sz w:val="20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578C"/>
    <w:pPr>
      <w:keepNext/>
      <w:widowControl/>
      <w:numPr>
        <w:ilvl w:val="4"/>
        <w:numId w:val="2"/>
      </w:numPr>
      <w:spacing w:before="120" w:after="120"/>
      <w:jc w:val="both"/>
      <w:outlineLvl w:val="4"/>
    </w:pPr>
    <w:rPr>
      <w:rFonts w:ascii="Hebar" w:hAnsi="Hebar"/>
      <w:i/>
      <w:sz w:val="20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578C"/>
    <w:pPr>
      <w:keepNext/>
      <w:widowControl/>
      <w:numPr>
        <w:ilvl w:val="5"/>
        <w:numId w:val="2"/>
      </w:numPr>
      <w:spacing w:before="240" w:after="120"/>
      <w:jc w:val="both"/>
      <w:outlineLvl w:val="5"/>
    </w:pPr>
    <w:rPr>
      <w:rFonts w:ascii="Opal" w:hAnsi="Opal"/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578C"/>
    <w:pPr>
      <w:keepNext/>
      <w:widowControl/>
      <w:numPr>
        <w:ilvl w:val="6"/>
        <w:numId w:val="2"/>
      </w:numPr>
      <w:spacing w:before="240" w:after="120"/>
      <w:jc w:val="both"/>
      <w:outlineLvl w:val="6"/>
    </w:pPr>
    <w:rPr>
      <w:rFonts w:ascii="Opal" w:hAnsi="Opal"/>
      <w:sz w:val="20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578C"/>
    <w:pPr>
      <w:keepNext/>
      <w:widowControl/>
      <w:numPr>
        <w:ilvl w:val="7"/>
        <w:numId w:val="2"/>
      </w:numPr>
      <w:spacing w:before="240" w:after="120"/>
      <w:jc w:val="both"/>
      <w:outlineLvl w:val="7"/>
    </w:pPr>
    <w:rPr>
      <w:rFonts w:ascii="Opal" w:hAnsi="Opal"/>
      <w:i/>
      <w:sz w:val="20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578C"/>
    <w:pPr>
      <w:keepNext/>
      <w:widowControl/>
      <w:numPr>
        <w:ilvl w:val="8"/>
        <w:numId w:val="2"/>
      </w:numPr>
      <w:spacing w:before="240" w:after="120"/>
      <w:jc w:val="both"/>
      <w:outlineLvl w:val="8"/>
    </w:pPr>
    <w:rPr>
      <w:rFonts w:ascii="Opal" w:hAnsi="Opal"/>
      <w:i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B48D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B48D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B48D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3B48D4"/>
    <w:rPr>
      <w:rFonts w:ascii="Bookman Old Style" w:hAnsi="Bookman Old Style"/>
      <w:b/>
      <w:i/>
      <w:spacing w:val="20"/>
      <w:lang w:eastAsia="en-US"/>
    </w:rPr>
  </w:style>
  <w:style w:type="character" w:customStyle="1" w:styleId="Heading5Char">
    <w:name w:val="Heading 5 Char"/>
    <w:link w:val="Heading5"/>
    <w:uiPriority w:val="99"/>
    <w:locked/>
    <w:rsid w:val="003B48D4"/>
    <w:rPr>
      <w:rFonts w:ascii="Hebar" w:hAnsi="Hebar"/>
      <w:i/>
      <w:lang w:eastAsia="en-US"/>
    </w:rPr>
  </w:style>
  <w:style w:type="character" w:customStyle="1" w:styleId="Heading6Char">
    <w:name w:val="Heading 6 Char"/>
    <w:link w:val="Heading6"/>
    <w:uiPriority w:val="99"/>
    <w:locked/>
    <w:rsid w:val="003B48D4"/>
    <w:rPr>
      <w:rFonts w:ascii="Opal" w:hAnsi="Opal"/>
      <w:i/>
      <w:sz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3B48D4"/>
    <w:rPr>
      <w:rFonts w:ascii="Opal" w:hAnsi="Opal"/>
      <w:lang w:eastAsia="en-US"/>
    </w:rPr>
  </w:style>
  <w:style w:type="character" w:customStyle="1" w:styleId="Heading8Char">
    <w:name w:val="Heading 8 Char"/>
    <w:link w:val="Heading8"/>
    <w:uiPriority w:val="99"/>
    <w:locked/>
    <w:rsid w:val="003B48D4"/>
    <w:rPr>
      <w:rFonts w:ascii="Opal" w:hAnsi="Opal"/>
      <w:i/>
      <w:lang w:eastAsia="en-US"/>
    </w:rPr>
  </w:style>
  <w:style w:type="character" w:customStyle="1" w:styleId="Heading9Char">
    <w:name w:val="Heading 9 Char"/>
    <w:link w:val="Heading9"/>
    <w:uiPriority w:val="99"/>
    <w:locked/>
    <w:rsid w:val="003B48D4"/>
    <w:rPr>
      <w:rFonts w:ascii="Opal" w:hAnsi="Opal"/>
      <w:i/>
      <w:lang w:eastAsia="en-US"/>
    </w:rPr>
  </w:style>
  <w:style w:type="paragraph" w:styleId="NormalIndent">
    <w:name w:val="Normal Indent"/>
    <w:basedOn w:val="Normal"/>
    <w:uiPriority w:val="99"/>
    <w:rsid w:val="00BD578C"/>
    <w:pPr>
      <w:keepNext/>
      <w:widowControl/>
      <w:spacing w:after="120"/>
      <w:ind w:left="720" w:firstLine="567"/>
      <w:jc w:val="both"/>
    </w:pPr>
    <w:rPr>
      <w:rFonts w:ascii="Bookman Old Style" w:hAnsi="Bookman Old Style"/>
      <w:sz w:val="20"/>
      <w:lang w:val="bg-BG"/>
    </w:rPr>
  </w:style>
  <w:style w:type="paragraph" w:styleId="Footer">
    <w:name w:val="footer"/>
    <w:basedOn w:val="Normal"/>
    <w:link w:val="FooterChar"/>
    <w:uiPriority w:val="99"/>
    <w:rsid w:val="00BD57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D10BC"/>
    <w:rPr>
      <w:rFonts w:cs="Times New Roman"/>
      <w:sz w:val="24"/>
      <w:lang w:val="en-US" w:eastAsia="en-US"/>
    </w:rPr>
  </w:style>
  <w:style w:type="character" w:styleId="PageNumber">
    <w:name w:val="page number"/>
    <w:uiPriority w:val="99"/>
    <w:rsid w:val="00BD578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D578C"/>
    <w:pPr>
      <w:jc w:val="center"/>
    </w:pPr>
    <w:rPr>
      <w:b/>
      <w:cap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3B48D4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D578C"/>
    <w:pPr>
      <w:widowControl/>
    </w:pPr>
    <w:rPr>
      <w:b/>
      <w:sz w:val="28"/>
      <w:u w:val="single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3B48D4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BD578C"/>
    <w:pPr>
      <w:widowControl/>
      <w:jc w:val="both"/>
    </w:pPr>
    <w:rPr>
      <w:b/>
      <w:sz w:val="28"/>
      <w:u w:val="single"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sid w:val="003B48D4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rsid w:val="00BD578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uiPriority w:val="99"/>
    <w:semiHidden/>
    <w:rsid w:val="00BD578C"/>
    <w:pPr>
      <w:keepNext/>
      <w:widowControl/>
      <w:tabs>
        <w:tab w:val="right" w:pos="9639"/>
      </w:tabs>
      <w:spacing w:before="120"/>
      <w:ind w:firstLine="567"/>
    </w:pPr>
    <w:rPr>
      <w:rFonts w:ascii="Arial" w:hAnsi="Arial"/>
      <w:b/>
      <w:lang w:val="bg-BG"/>
    </w:rPr>
  </w:style>
  <w:style w:type="paragraph" w:styleId="TOC2">
    <w:name w:val="toc 2"/>
    <w:basedOn w:val="Normal"/>
    <w:next w:val="Normal"/>
    <w:uiPriority w:val="99"/>
    <w:semiHidden/>
    <w:rsid w:val="00BD578C"/>
    <w:pPr>
      <w:spacing w:before="120"/>
      <w:ind w:left="240" w:firstLine="567"/>
    </w:pPr>
    <w:rPr>
      <w:i/>
      <w:iCs/>
      <w:sz w:val="20"/>
      <w:lang w:val="bg-BG"/>
    </w:rPr>
  </w:style>
  <w:style w:type="paragraph" w:styleId="TOC3">
    <w:name w:val="toc 3"/>
    <w:basedOn w:val="Normal"/>
    <w:next w:val="Normal"/>
    <w:uiPriority w:val="99"/>
    <w:semiHidden/>
    <w:rsid w:val="00BD578C"/>
    <w:pPr>
      <w:ind w:left="480" w:firstLine="567"/>
    </w:pPr>
    <w:rPr>
      <w:sz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BD578C"/>
    <w:pPr>
      <w:widowControl/>
      <w:overflowPunct/>
      <w:autoSpaceDE/>
      <w:autoSpaceDN/>
      <w:adjustRightInd/>
      <w:jc w:val="center"/>
      <w:textAlignment w:val="auto"/>
    </w:pPr>
    <w:rPr>
      <w:rFonts w:ascii="Hebar" w:hAnsi="Hebar"/>
      <w:b/>
      <w:sz w:val="28"/>
      <w:lang w:val="bg-BG" w:eastAsia="bg-BG"/>
    </w:rPr>
  </w:style>
  <w:style w:type="character" w:customStyle="1" w:styleId="TitleChar">
    <w:name w:val="Title Char"/>
    <w:link w:val="Title"/>
    <w:uiPriority w:val="99"/>
    <w:locked/>
    <w:rsid w:val="003B48D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BD57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ED10BC"/>
    <w:rPr>
      <w:rFonts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D578C"/>
    <w:pPr>
      <w:spacing w:after="120"/>
      <w:ind w:firstLine="567"/>
      <w:jc w:val="both"/>
    </w:pPr>
    <w:rPr>
      <w:rFonts w:ascii="Bookman Old Style" w:hAnsi="Bookman Old Style"/>
      <w:sz w:val="20"/>
      <w:lang w:val="bg-BG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B48D4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BD578C"/>
    <w:pPr>
      <w:spacing w:after="120"/>
      <w:ind w:right="-1" w:firstLine="567"/>
      <w:jc w:val="both"/>
    </w:pPr>
    <w:rPr>
      <w:rFonts w:ascii="Bookman Old Style" w:hAnsi="Bookman Old Style"/>
      <w:sz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B48D4"/>
    <w:rPr>
      <w:rFonts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D578C"/>
    <w:pPr>
      <w:spacing w:after="120"/>
      <w:ind w:firstLine="567"/>
      <w:jc w:val="both"/>
    </w:pPr>
    <w:rPr>
      <w:rFonts w:ascii="Bookman Old Style" w:hAnsi="Bookman Old Style"/>
      <w:sz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B48D4"/>
    <w:rPr>
      <w:rFonts w:cs="Times New Roman"/>
      <w:sz w:val="16"/>
      <w:szCs w:val="16"/>
      <w:lang w:val="en-US" w:eastAsia="en-US"/>
    </w:rPr>
  </w:style>
  <w:style w:type="paragraph" w:customStyle="1" w:styleId="IndentLevel2">
    <w:name w:val="Indent Level 2"/>
    <w:basedOn w:val="NormalIndent"/>
    <w:uiPriority w:val="99"/>
    <w:rsid w:val="00BD578C"/>
    <w:pPr>
      <w:widowControl w:val="0"/>
      <w:tabs>
        <w:tab w:val="left" w:pos="1440"/>
      </w:tabs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BD578C"/>
    <w:pPr>
      <w:spacing w:before="120" w:after="120"/>
      <w:jc w:val="both"/>
    </w:pPr>
    <w:rPr>
      <w:rFonts w:ascii="Courier New" w:hAnsi="Courier New" w:cs="Courier New"/>
      <w:sz w:val="20"/>
      <w:lang w:val="bg-BG"/>
    </w:rPr>
  </w:style>
  <w:style w:type="character" w:customStyle="1" w:styleId="PlainTextChar">
    <w:name w:val="Plain Text Char"/>
    <w:link w:val="PlainText"/>
    <w:uiPriority w:val="99"/>
    <w:semiHidden/>
    <w:locked/>
    <w:rsid w:val="003B48D4"/>
    <w:rPr>
      <w:rFonts w:ascii="Courier New" w:hAnsi="Courier New" w:cs="Courier New"/>
      <w:sz w:val="20"/>
      <w:szCs w:val="20"/>
      <w:lang w:val="en-US" w:eastAsia="en-US"/>
    </w:rPr>
  </w:style>
  <w:style w:type="character" w:styleId="FollowedHyperlink">
    <w:name w:val="FollowedHyperlink"/>
    <w:uiPriority w:val="99"/>
    <w:rsid w:val="00BD578C"/>
    <w:rPr>
      <w:rFonts w:cs="Times New Roman"/>
      <w:color w:val="800080"/>
      <w:u w:val="single"/>
    </w:rPr>
  </w:style>
  <w:style w:type="paragraph" w:customStyle="1" w:styleId="Style1">
    <w:name w:val="Style1"/>
    <w:basedOn w:val="Normal"/>
    <w:uiPriority w:val="99"/>
    <w:rsid w:val="00BD578C"/>
    <w:pPr>
      <w:keepNext/>
      <w:widowControl/>
      <w:spacing w:after="120"/>
      <w:ind w:firstLine="567"/>
      <w:jc w:val="both"/>
    </w:pPr>
    <w:rPr>
      <w:rFonts w:ascii="Bookman Old Style" w:hAnsi="Bookman Old Style"/>
      <w:sz w:val="20"/>
      <w:lang w:val="bg-BG"/>
    </w:rPr>
  </w:style>
  <w:style w:type="paragraph" w:customStyle="1" w:styleId="Style2">
    <w:name w:val="Style2"/>
    <w:basedOn w:val="Normal"/>
    <w:uiPriority w:val="99"/>
    <w:rsid w:val="00BD578C"/>
    <w:pPr>
      <w:keepNext/>
      <w:widowControl/>
      <w:spacing w:after="120"/>
      <w:ind w:firstLine="567"/>
      <w:jc w:val="both"/>
    </w:pPr>
    <w:rPr>
      <w:rFonts w:ascii="Bookman Old Style" w:hAnsi="Bookman Old Style"/>
      <w:sz w:val="20"/>
      <w:lang w:val="bg-BG"/>
    </w:rPr>
  </w:style>
  <w:style w:type="paragraph" w:customStyle="1" w:styleId="Style3">
    <w:name w:val="Style3"/>
    <w:basedOn w:val="Heading1"/>
    <w:autoRedefine/>
    <w:uiPriority w:val="99"/>
    <w:rsid w:val="00BD578C"/>
    <w:pPr>
      <w:spacing w:before="480" w:after="120" w:line="240" w:lineRule="auto"/>
      <w:jc w:val="left"/>
    </w:pPr>
    <w:rPr>
      <w:rFonts w:ascii="Arial" w:hAnsi="Arial"/>
      <w:iCs/>
      <w:caps/>
      <w:spacing w:val="60"/>
      <w:sz w:val="20"/>
      <w:lang w:val="bg-BG"/>
    </w:rPr>
  </w:style>
  <w:style w:type="paragraph" w:styleId="NormalWeb">
    <w:name w:val="Normal (Web)"/>
    <w:basedOn w:val="Normal"/>
    <w:uiPriority w:val="99"/>
    <w:rsid w:val="00BD578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r-FR" w:eastAsia="fr-FR"/>
    </w:rPr>
  </w:style>
  <w:style w:type="paragraph" w:styleId="Caption">
    <w:name w:val="caption"/>
    <w:basedOn w:val="Normal"/>
    <w:next w:val="Normal"/>
    <w:uiPriority w:val="99"/>
    <w:qFormat/>
    <w:rsid w:val="00A817D9"/>
    <w:pPr>
      <w:widowControl/>
      <w:overflowPunct/>
      <w:autoSpaceDE/>
      <w:autoSpaceDN/>
      <w:adjustRightInd/>
      <w:jc w:val="both"/>
      <w:textAlignment w:val="auto"/>
    </w:pPr>
    <w:rPr>
      <w:sz w:val="30"/>
      <w:lang w:val="bg-BG" w:eastAsia="bg-BG"/>
    </w:rPr>
  </w:style>
  <w:style w:type="table" w:styleId="TableGrid">
    <w:name w:val="Table Grid"/>
    <w:basedOn w:val="TableNormal"/>
    <w:uiPriority w:val="99"/>
    <w:rsid w:val="0069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610624"/>
    <w:rPr>
      <w:sz w:val="20"/>
    </w:rPr>
  </w:style>
  <w:style w:type="character" w:customStyle="1" w:styleId="EndnoteTextChar">
    <w:name w:val="Endnote Text Char"/>
    <w:link w:val="EndnoteText"/>
    <w:uiPriority w:val="99"/>
    <w:locked/>
    <w:rsid w:val="00610624"/>
    <w:rPr>
      <w:rFonts w:cs="Times New Roman"/>
      <w:lang w:val="en-US" w:eastAsia="en-US"/>
    </w:rPr>
  </w:style>
  <w:style w:type="character" w:styleId="EndnoteReference">
    <w:name w:val="endnote reference"/>
    <w:uiPriority w:val="99"/>
    <w:rsid w:val="00610624"/>
    <w:rPr>
      <w:rFonts w:cs="Times New Roman"/>
      <w:vertAlign w:val="superscript"/>
    </w:rPr>
  </w:style>
  <w:style w:type="character" w:customStyle="1" w:styleId="st">
    <w:name w:val="st"/>
    <w:uiPriority w:val="99"/>
    <w:rsid w:val="00B1125F"/>
  </w:style>
  <w:style w:type="character" w:styleId="Emphasis">
    <w:name w:val="Emphasis"/>
    <w:uiPriority w:val="99"/>
    <w:qFormat/>
    <w:rsid w:val="00B1125F"/>
    <w:rPr>
      <w:rFonts w:cs="Times New Roman"/>
      <w:i/>
    </w:rPr>
  </w:style>
  <w:style w:type="character" w:customStyle="1" w:styleId="hps">
    <w:name w:val="hps"/>
    <w:uiPriority w:val="99"/>
    <w:rsid w:val="007009B5"/>
  </w:style>
  <w:style w:type="character" w:customStyle="1" w:styleId="toctext">
    <w:name w:val="toctext"/>
    <w:uiPriority w:val="99"/>
    <w:rsid w:val="002770B0"/>
  </w:style>
  <w:style w:type="paragraph" w:styleId="BalloonText">
    <w:name w:val="Balloon Text"/>
    <w:basedOn w:val="Normal"/>
    <w:link w:val="BalloonTextChar"/>
    <w:uiPriority w:val="99"/>
    <w:rsid w:val="00ED1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D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3451</Words>
  <Characters>19674</Characters>
  <Application>Microsoft Office Word</Application>
  <DocSecurity>0</DocSecurity>
  <Lines>163</Lines>
  <Paragraphs>46</Paragraphs>
  <ScaleCrop>false</ScaleCrop>
  <Company>MU Pleven</Company>
  <LinksUpToDate>false</LinksUpToDate>
  <CharactersWithSpaces>23079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 ????????</dc:title>
  <dc:subject/>
  <dc:creator>VMI, Dept. of Social Medicine,  Angelika Velkova, MD</dc:creator>
  <cp:keywords/>
  <dc:description/>
  <cp:lastModifiedBy>Georgi_Tzanev</cp:lastModifiedBy>
  <cp:revision>5</cp:revision>
  <cp:lastPrinted>2017-01-18T07:59:00Z</cp:lastPrinted>
  <dcterms:created xsi:type="dcterms:W3CDTF">2017-01-17T21:48:00Z</dcterms:created>
  <dcterms:modified xsi:type="dcterms:W3CDTF">2017-01-18T07:59:00Z</dcterms:modified>
</cp:coreProperties>
</file>