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E9" w:rsidRPr="001E3EE9" w:rsidRDefault="001E3EE9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>Вариант 346</w:t>
      </w:r>
    </w:p>
    <w:p w:rsidR="00FE1483" w:rsidRDefault="001E3EE9" w:rsidP="00FE14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1E3EE9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zz5</w:t>
      </w:r>
    </w:p>
    <w:p w:rsidR="00FE1483" w:rsidRDefault="00FE1483" w:rsidP="00FE14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</w:p>
    <w:p w:rsidR="001E3EE9" w:rsidRPr="001E3EE9" w:rsidRDefault="00FE1483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1E3EE9"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Основна дейност на службите по трудова медицина е </w:t>
      </w:r>
    </w:p>
    <w:p w:rsidR="00FE1483" w:rsidRDefault="001E3EE9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Наблюдение на здравното състояние на работещите</w:t>
      </w: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Оценка на професионалните рискове и анализ на здравното състояние на работещите</w:t>
      </w: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E3EE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И двете твърдения са верни</w:t>
      </w:r>
    </w:p>
    <w:p w:rsidR="00FE1483" w:rsidRDefault="00FE1483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E3EE9" w:rsidRPr="001E3EE9" w:rsidRDefault="00FE1483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1E3EE9"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Основна дейност на службите по трудова медицина е </w:t>
      </w:r>
    </w:p>
    <w:p w:rsidR="00FE1483" w:rsidRDefault="001E3EE9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Наблюдение на здравното състояние на работещите</w:t>
      </w: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E3EE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И двете твърдения са верни</w:t>
      </w: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Обучение на работещи и длъжностни лица по правилата за опазване на здравето и безопасността при работа</w:t>
      </w:r>
    </w:p>
    <w:p w:rsidR="00FE1483" w:rsidRDefault="00FE1483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E3EE9" w:rsidRPr="001E3EE9" w:rsidRDefault="00FE1483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1E3EE9"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Нормативният акт, който въвежда общи принципи за превенция и мерки за стимулиране подобренията на безопасността и здравето на работещите, е: </w:t>
      </w:r>
    </w:p>
    <w:p w:rsidR="00FE1483" w:rsidRDefault="001E3EE9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Закона за здравето</w:t>
      </w: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Нито едно от двете</w:t>
      </w: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E3EE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Закона за здравословни и безопасни условия на труд</w:t>
      </w:r>
    </w:p>
    <w:p w:rsidR="00FE1483" w:rsidRDefault="00FE1483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E3EE9" w:rsidRPr="001E3EE9" w:rsidRDefault="00FE1483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1E3EE9"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Постоянният орган за осъществяването на политиката за осигуряване на здравословни и безопасни условия на труд на национално равнище е: </w:t>
      </w:r>
    </w:p>
    <w:p w:rsidR="00FE1483" w:rsidRDefault="001E3EE9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а)  Изпълнителната агенция "Главна инспекция по труда" </w:t>
      </w: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б)  Министерството на труда и социалната политика </w:t>
      </w: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E3EE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Националният съвет по условия на труд</w:t>
      </w:r>
    </w:p>
    <w:p w:rsidR="00FE1483" w:rsidRDefault="00FE1483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E3EE9" w:rsidRPr="001E3EE9" w:rsidRDefault="00FE1483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1E3EE9"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Работодателят трябва да осигури здравословни и безопасни условия на труд и еднаква степен на защита от производствени рискове на: </w:t>
      </w:r>
    </w:p>
    <w:p w:rsidR="00FE1483" w:rsidRDefault="001E3EE9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EE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Всички работещи</w:t>
      </w: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На работещите по трудов договор</w:t>
      </w: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На полагащите извънреден труд</w:t>
      </w:r>
    </w:p>
    <w:p w:rsidR="00FE1483" w:rsidRDefault="00FE1483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E3EE9" w:rsidRPr="001E3EE9" w:rsidRDefault="00FE1483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1E3EE9"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Физиологични режими на труд и почивка се въвеждат при: </w:t>
      </w:r>
    </w:p>
    <w:p w:rsidR="00FE1483" w:rsidRDefault="001E3EE9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EE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а)  Работа с високо нервно-психическо натоварване, наложен ритъм, монотонност и принудителна работна поза, определена трудова норма и при сменна работа </w:t>
      </w: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Работа при лоши метеорологични условия</w:t>
      </w: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Работа с извънреден труд</w:t>
      </w:r>
    </w:p>
    <w:p w:rsidR="00FE1483" w:rsidRDefault="00FE1483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E3EE9" w:rsidRPr="001E3EE9" w:rsidRDefault="00FE1483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1E3EE9"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Звеното с предимно превантивни функции, което консултира и подпомага работодателите, комитетите и групите по условия на труд в планирането и организирането на дейностите по осигуряване и поддържане на здравословни и безопасни условия на труд, е </w:t>
      </w:r>
    </w:p>
    <w:p w:rsidR="00FE1483" w:rsidRDefault="001E3EE9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а)  Министерството на труда и социалната политика </w:t>
      </w: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Министерството на здравеопазването</w:t>
      </w: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E3EE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Службата по трудова медицина</w:t>
      </w:r>
    </w:p>
    <w:p w:rsidR="00FE1483" w:rsidRDefault="00FE1483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E3EE9" w:rsidRPr="001E3EE9" w:rsidRDefault="00FE1483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1E3EE9"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Основна дейност на службите по трудова медицина е </w:t>
      </w:r>
    </w:p>
    <w:p w:rsidR="00FE1483" w:rsidRDefault="001E3EE9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EE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И двете твърдения са верни</w:t>
      </w: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б)  Оказване помощ на работодателите за създаване на организация за безопасност и </w:t>
      </w: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здраве при работа</w:t>
      </w: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Оценка на професионалните рискове и анализ на здравното състояние на работещите</w:t>
      </w:r>
    </w:p>
    <w:p w:rsidR="00FE1483" w:rsidRDefault="00FE1483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E3EE9" w:rsidRPr="001E3EE9" w:rsidRDefault="00FE1483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1E3EE9"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Специализираната контролна дейност по изпълнението на Закона за здравословни и безопасни условия на труд се извършва от </w:t>
      </w:r>
    </w:p>
    <w:p w:rsidR="00FE1483" w:rsidRDefault="001E3EE9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Регионалните здравни инспекции</w:t>
      </w: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E3EE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Изпълнителната агенция "Главна инспекция по труда" чрез нейните регионални структури</w:t>
      </w: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Министерство на здравеопазването чрез неговите регионални структури</w:t>
      </w:r>
    </w:p>
    <w:p w:rsidR="00FE1483" w:rsidRDefault="00FE1483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E3EE9" w:rsidRPr="001E3EE9" w:rsidRDefault="00FE1483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1E3EE9"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0.  Здравословни и безопасни условия на труд са: </w:t>
      </w:r>
    </w:p>
    <w:p w:rsidR="00FE1483" w:rsidRDefault="001E3EE9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Такива условия на труд, които създават предпоставка за пълно физическо, психическо и социално благополучие на работещите лица</w:t>
      </w: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Такива условия на труд, които не водят до професионални заболявания и злополуки при работа</w:t>
      </w: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E3EE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И двете твърдения са верни</w:t>
      </w:r>
    </w:p>
    <w:p w:rsidR="00FE1483" w:rsidRDefault="00FE1483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E3EE9" w:rsidRPr="001E3EE9" w:rsidRDefault="00FE1483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1E3EE9"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  Службите по трудова медицина се регистрират в: </w:t>
      </w:r>
    </w:p>
    <w:p w:rsidR="00FE1483" w:rsidRDefault="001E3EE9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а)  Изпълнителната агенция "Главна инспекция по труда" </w:t>
      </w: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б)  Министерството на труда и социалната политика </w:t>
      </w: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E3EE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Министерство на здравеопазването</w:t>
      </w:r>
    </w:p>
    <w:p w:rsidR="00FE1483" w:rsidRDefault="00FE1483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E3EE9" w:rsidRPr="001E3EE9" w:rsidRDefault="00FE1483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1E3EE9"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  Нормативният акт, с който се уреждат правата и задълженията на държавата, работодателите, работещите и на други организации и юридически лица за осигуряване на здравословни и безопасни условия на труд, е: </w:t>
      </w:r>
    </w:p>
    <w:p w:rsidR="00FE1483" w:rsidRDefault="001E3EE9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EE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Закона за здравословни и безопасни условия на труд</w:t>
      </w: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Нито едно от двете</w:t>
      </w: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Закона за здравето</w:t>
      </w:r>
    </w:p>
    <w:p w:rsidR="00FE1483" w:rsidRDefault="00FE1483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E3EE9" w:rsidRPr="001E3EE9" w:rsidRDefault="00FE1483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1E3EE9"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  Законът за здравословни и безопасни условия на труд се отнася към </w:t>
      </w:r>
      <w:proofErr w:type="spellStart"/>
      <w:r w:rsidR="001E3EE9"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устройствените</w:t>
      </w:r>
      <w:proofErr w:type="spellEnd"/>
      <w:r w:rsidR="001E3EE9"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закони. </w:t>
      </w:r>
    </w:p>
    <w:p w:rsidR="00FE1483" w:rsidRDefault="001E3EE9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Вярно</w:t>
      </w: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E3EE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Невярно</w:t>
      </w:r>
    </w:p>
    <w:p w:rsidR="00FE1483" w:rsidRDefault="00FE1483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E3EE9" w:rsidRPr="001E3EE9" w:rsidRDefault="00FE1483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1E3EE9"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  Минималният състав на службите по трудова медицина включва: </w:t>
      </w:r>
    </w:p>
    <w:p w:rsidR="00FE1483" w:rsidRDefault="001E3EE9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Лице с образователно-квалификационна степен "магистър" по медицина и с придобита специалност "трудова медицина"</w:t>
      </w: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Технически изпълнител с образование не по-ниско от средно</w:t>
      </w: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E3EE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Всички гореизброени</w:t>
      </w: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г)  Лице с висше техническо образование и три години професионален опит в областта на безопасността и здравето при работа</w:t>
      </w:r>
    </w:p>
    <w:p w:rsidR="00FE1483" w:rsidRDefault="00FE1483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E3EE9" w:rsidRPr="001E3EE9" w:rsidRDefault="00FE1483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1E3EE9"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  Държавният здравен контрол върху дейността на службите по трудова медицина се осъществява от </w:t>
      </w:r>
    </w:p>
    <w:p w:rsidR="00FE1483" w:rsidRDefault="001E3EE9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Само от Министерството на труда и социалната политика</w:t>
      </w: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E3EE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б)  Органите на държавен здравен контрол към Министерство на здравеопазването и </w:t>
      </w:r>
      <w:proofErr w:type="spellStart"/>
      <w:r w:rsidRPr="001E3EE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РЗИ</w:t>
      </w:r>
      <w:proofErr w:type="spellEnd"/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Само от Министерството на здравеопазването</w:t>
      </w:r>
    </w:p>
    <w:p w:rsidR="00FE1483" w:rsidRDefault="00FE1483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E3EE9" w:rsidRPr="001E3EE9" w:rsidRDefault="00FE1483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1</w:t>
      </w:r>
      <w:r w:rsidR="001E3EE9"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  Коя институция разработва, координира и провежда държавната политика в областта на осигуряването на здравословни и безопасни условия на труд? </w:t>
      </w:r>
    </w:p>
    <w:p w:rsidR="00FE1483" w:rsidRDefault="001E3EE9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EE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Министерството на труда и социалната политика</w:t>
      </w: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Министерски съвет</w:t>
      </w: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Министерството на здравеопазването</w:t>
      </w:r>
    </w:p>
    <w:p w:rsidR="00FE1483" w:rsidRDefault="00FE1483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E3EE9" w:rsidRPr="001E3EE9" w:rsidRDefault="00FE1483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1E3EE9"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7.  В търговските дружества и в другите предприятия и организации с повече от 50 работещи се учредяват: </w:t>
      </w:r>
    </w:p>
    <w:p w:rsidR="001E3EE9" w:rsidRPr="001E3EE9" w:rsidRDefault="001E3EE9" w:rsidP="00FE1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а)  Служби по трудова медицина </w:t>
      </w: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E3EE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б)  Комитети по условия на труд </w:t>
      </w:r>
      <w:r w:rsidRPr="001E3EE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Групи по условия на труд</w:t>
      </w:r>
    </w:p>
    <w:bookmarkEnd w:id="0"/>
    <w:p w:rsidR="00E75980" w:rsidRDefault="00FE1483" w:rsidP="00FE1483">
      <w:pPr>
        <w:spacing w:after="0"/>
      </w:pPr>
    </w:p>
    <w:sectPr w:rsidR="00E75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E9"/>
    <w:rsid w:val="001E3EE9"/>
    <w:rsid w:val="00772379"/>
    <w:rsid w:val="007E76FF"/>
    <w:rsid w:val="00FE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E3E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3EE9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1E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E3E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3EE9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1E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19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3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5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1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2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99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683</Words>
  <Characters>3898</Characters>
  <Application>Microsoft Office Word</Application>
  <DocSecurity>0</DocSecurity>
  <Lines>32</Lines>
  <Paragraphs>9</Paragraphs>
  <ScaleCrop>false</ScaleCrop>
  <Company>MU-Pleven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Statev</dc:creator>
  <cp:keywords/>
  <dc:description/>
  <cp:lastModifiedBy>Kiril Statev</cp:lastModifiedBy>
  <cp:revision>2</cp:revision>
  <dcterms:created xsi:type="dcterms:W3CDTF">2018-03-01T10:04:00Z</dcterms:created>
  <dcterms:modified xsi:type="dcterms:W3CDTF">2018-03-02T07:45:00Z</dcterms:modified>
</cp:coreProperties>
</file>