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D43" w:rsidRPr="00780D43" w:rsidRDefault="00780D43" w:rsidP="00273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80D43">
        <w:rPr>
          <w:rFonts w:ascii="Times New Roman" w:eastAsia="Times New Roman" w:hAnsi="Times New Roman" w:cs="Times New Roman"/>
          <w:sz w:val="24"/>
          <w:szCs w:val="24"/>
          <w:lang w:eastAsia="bg-BG"/>
        </w:rPr>
        <w:t>Вариант 347</w:t>
      </w:r>
    </w:p>
    <w:p w:rsidR="00273139" w:rsidRDefault="00780D43" w:rsidP="002731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780D43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zz7</w:t>
      </w:r>
    </w:p>
    <w:p w:rsidR="00273139" w:rsidRDefault="00273139" w:rsidP="002731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</w:p>
    <w:p w:rsidR="00780D43" w:rsidRPr="00780D43" w:rsidRDefault="00273139" w:rsidP="00273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_GoBack"/>
      <w:r w:rsidRPr="00780D43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780D43" w:rsidRPr="00780D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  На официален контрол по смисъла на Закона за храните подлежат </w:t>
      </w:r>
    </w:p>
    <w:p w:rsidR="00273139" w:rsidRDefault="00780D43" w:rsidP="00273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80D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а)  Миещите, почистващите, </w:t>
      </w:r>
      <w:proofErr w:type="spellStart"/>
      <w:r w:rsidRPr="00780D43">
        <w:rPr>
          <w:rFonts w:ascii="Times New Roman" w:eastAsia="Times New Roman" w:hAnsi="Times New Roman" w:cs="Times New Roman"/>
          <w:sz w:val="24"/>
          <w:szCs w:val="24"/>
          <w:lang w:eastAsia="bg-BG"/>
        </w:rPr>
        <w:t>ДДД</w:t>
      </w:r>
      <w:proofErr w:type="spellEnd"/>
      <w:r w:rsidRPr="00780D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препарати и процеси</w:t>
      </w:r>
      <w:r w:rsidRPr="00780D4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780D43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б)  Всички посочени</w:t>
      </w:r>
      <w:r w:rsidRPr="00780D4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  Етапите на производство, преработка и дистрибуция на храни</w:t>
      </w:r>
      <w:r w:rsidRPr="00780D4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г)  Методите и средствата за съхраняване и консервиране на храните</w:t>
      </w:r>
    </w:p>
    <w:p w:rsidR="00273139" w:rsidRDefault="00273139" w:rsidP="00273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80D43" w:rsidRPr="00780D43" w:rsidRDefault="00273139" w:rsidP="00273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80D43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780D43" w:rsidRPr="00780D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  Контролът върху всички храни с изключение на бутилирани натурални минерални, изворни и трапезни води се извършва от </w:t>
      </w:r>
    </w:p>
    <w:p w:rsidR="00273139" w:rsidRDefault="00780D43" w:rsidP="00273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80D43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а)  Българската агенция по безопасност на храните</w:t>
      </w:r>
      <w:r w:rsidRPr="00780D4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б)  Регионалните здравни инспекции</w:t>
      </w:r>
      <w:r w:rsidRPr="00780D4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  Министерството на здравеопазването</w:t>
      </w:r>
    </w:p>
    <w:p w:rsidR="00273139" w:rsidRDefault="00273139" w:rsidP="00273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80D43" w:rsidRPr="00780D43" w:rsidRDefault="00273139" w:rsidP="00273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80D43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="00780D43" w:rsidRPr="00780D43">
        <w:rPr>
          <w:rFonts w:ascii="Times New Roman" w:eastAsia="Times New Roman" w:hAnsi="Times New Roman" w:cs="Times New Roman"/>
          <w:sz w:val="24"/>
          <w:szCs w:val="24"/>
          <w:lang w:eastAsia="bg-BG"/>
        </w:rPr>
        <w:t>.  Българската агенция по безопасност на храните (</w:t>
      </w:r>
      <w:proofErr w:type="spellStart"/>
      <w:r w:rsidR="00780D43" w:rsidRPr="00780D43">
        <w:rPr>
          <w:rFonts w:ascii="Times New Roman" w:eastAsia="Times New Roman" w:hAnsi="Times New Roman" w:cs="Times New Roman"/>
          <w:sz w:val="24"/>
          <w:szCs w:val="24"/>
          <w:lang w:eastAsia="bg-BG"/>
        </w:rPr>
        <w:t>БАБХ</w:t>
      </w:r>
      <w:proofErr w:type="spellEnd"/>
      <w:r w:rsidR="00780D43" w:rsidRPr="00780D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) извършва официален контрол върху </w:t>
      </w:r>
    </w:p>
    <w:p w:rsidR="00273139" w:rsidRDefault="00780D43" w:rsidP="00273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80D43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Бутилирани натурални минерални, изворни и трапезни води</w:t>
      </w:r>
      <w:r w:rsidRPr="00780D4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780D43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б)  Всички храни, с изключение на бутилираните натурални минерални, изворни и трапезни води </w:t>
      </w:r>
      <w:r w:rsidRPr="00780D4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  И двете посочени</w:t>
      </w:r>
    </w:p>
    <w:p w:rsidR="00273139" w:rsidRDefault="00273139" w:rsidP="00273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80D43" w:rsidRPr="00780D43" w:rsidRDefault="00273139" w:rsidP="00273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80D43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="00780D43" w:rsidRPr="00780D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  Закона за храните урежда </w:t>
      </w:r>
    </w:p>
    <w:p w:rsidR="00273139" w:rsidRDefault="00780D43" w:rsidP="00273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80D43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Изискванията към храните, мерките и условията за осигуряване хигиена на храните и тяхната безопасност, опаковането, етикетирането, представянето, включително рекламирането им</w:t>
      </w:r>
      <w:r w:rsidRPr="00780D4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б)  Изискванията към всички етапи на производство, преработка и дистрибуция на храни</w:t>
      </w:r>
      <w:r w:rsidRPr="00780D4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780D43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в)  И двете посочени твърдения са верни</w:t>
      </w:r>
    </w:p>
    <w:p w:rsidR="00273139" w:rsidRDefault="00273139" w:rsidP="00273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80D43" w:rsidRPr="00780D43" w:rsidRDefault="00273139" w:rsidP="00273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80D43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="00780D43" w:rsidRPr="00780D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  Закона за храните урежда </w:t>
      </w:r>
    </w:p>
    <w:p w:rsidR="00273139" w:rsidRDefault="00780D43" w:rsidP="00273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80D43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Условията и реда за производство и търговия с храни</w:t>
      </w:r>
      <w:r w:rsidRPr="00780D4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780D43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б)  И двете посочени твърдения са верни</w:t>
      </w:r>
      <w:r w:rsidRPr="00780D4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  Правомощията на органите за официален контрол на производството и търговията с храни</w:t>
      </w:r>
    </w:p>
    <w:p w:rsidR="00273139" w:rsidRDefault="00273139" w:rsidP="00273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80D43" w:rsidRPr="00780D43" w:rsidRDefault="00273139" w:rsidP="00273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80D43"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 w:rsidR="00780D43" w:rsidRPr="00780D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  На официален контрол по смисъла на Закона за храните подлежат </w:t>
      </w:r>
    </w:p>
    <w:p w:rsidR="00273139" w:rsidRDefault="00780D43" w:rsidP="00273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80D43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Хигиената на лицата, които влизат в контакт пряко или косвено с материалите и продуктите</w:t>
      </w:r>
      <w:r w:rsidRPr="00780D4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б)  Площадките, сградите, инсталациите, техническото и материалното оборудване, транспортните средства</w:t>
      </w:r>
      <w:r w:rsidRPr="00780D4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  Суровините, съставките, добавките и другите продукти, които се използват за производство на храни</w:t>
      </w:r>
      <w:r w:rsidRPr="00780D4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780D43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г)  Всички посочени</w:t>
      </w:r>
    </w:p>
    <w:p w:rsidR="00273139" w:rsidRDefault="00273139" w:rsidP="00273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80D43" w:rsidRPr="00780D43" w:rsidRDefault="00273139" w:rsidP="00273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80D43">
        <w:rPr>
          <w:rFonts w:ascii="Times New Roman" w:eastAsia="Times New Roman" w:hAnsi="Times New Roman" w:cs="Times New Roman"/>
          <w:sz w:val="24"/>
          <w:szCs w:val="24"/>
          <w:lang w:eastAsia="bg-BG"/>
        </w:rPr>
        <w:t>7</w:t>
      </w:r>
      <w:r w:rsidR="00780D43" w:rsidRPr="00780D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  На официален контрол по смисъла на Закона за храните подлежат </w:t>
      </w:r>
    </w:p>
    <w:p w:rsidR="00273139" w:rsidRDefault="00780D43" w:rsidP="00273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80D43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а)  Всички посочени</w:t>
      </w:r>
      <w:r w:rsidRPr="00780D4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б)  Етикетирането, представянето и рекламата на храните</w:t>
      </w:r>
      <w:r w:rsidRPr="00780D4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  Методите и средствата за съхраняване и консервиране на храните</w:t>
      </w:r>
      <w:r w:rsidRPr="00780D4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780D43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г)  Площадките, сградите, инсталациите, техническото и материалното оборудване, транспортните средства</w:t>
      </w:r>
    </w:p>
    <w:p w:rsidR="00273139" w:rsidRDefault="00273139" w:rsidP="00273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80D43" w:rsidRPr="00780D43" w:rsidRDefault="00273139" w:rsidP="00273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80D43">
        <w:rPr>
          <w:rFonts w:ascii="Times New Roman" w:eastAsia="Times New Roman" w:hAnsi="Times New Roman" w:cs="Times New Roman"/>
          <w:sz w:val="24"/>
          <w:szCs w:val="24"/>
          <w:lang w:eastAsia="bg-BG"/>
        </w:rPr>
        <w:t>8</w:t>
      </w:r>
      <w:r w:rsidR="00780D43" w:rsidRPr="00780D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  На официален контрол по смисъла на Закона за храните подлежат </w:t>
      </w:r>
    </w:p>
    <w:p w:rsidR="00273139" w:rsidRDefault="00780D43" w:rsidP="00273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80D43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Етапите на производство, преработка и дистрибуция на храни</w:t>
      </w:r>
      <w:r w:rsidRPr="00780D4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б)  Суровините, съставките, добавките и другите продукти, които се използват за производство на храни</w:t>
      </w:r>
      <w:r w:rsidRPr="00780D4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  Площадките, сградите, инсталациите, техническото и материалното оборудване, транспортните средства</w:t>
      </w:r>
      <w:r w:rsidRPr="00780D4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780D43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г)  Всички посочени</w:t>
      </w:r>
    </w:p>
    <w:p w:rsidR="00273139" w:rsidRDefault="00273139" w:rsidP="00273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80D43" w:rsidRPr="00780D43" w:rsidRDefault="00273139" w:rsidP="00273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80D43">
        <w:rPr>
          <w:rFonts w:ascii="Times New Roman" w:eastAsia="Times New Roman" w:hAnsi="Times New Roman" w:cs="Times New Roman"/>
          <w:sz w:val="24"/>
          <w:szCs w:val="24"/>
          <w:lang w:eastAsia="bg-BG"/>
        </w:rPr>
        <w:t>9</w:t>
      </w:r>
      <w:r w:rsidR="00780D43" w:rsidRPr="00780D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  Не се разрешава пускането на пазара на храна, която </w:t>
      </w:r>
    </w:p>
    <w:p w:rsidR="00273139" w:rsidRDefault="00780D43" w:rsidP="00273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80D43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Не е безопасна за консумация от потребителите</w:t>
      </w:r>
      <w:r w:rsidRPr="00780D4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б)  Уврежда или може да увреди здравето на хората</w:t>
      </w:r>
      <w:r w:rsidRPr="00780D4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780D43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в)  И двете посочени твърдения са верни</w:t>
      </w:r>
    </w:p>
    <w:p w:rsidR="00273139" w:rsidRDefault="00273139" w:rsidP="00273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80D43" w:rsidRPr="00780D43" w:rsidRDefault="00273139" w:rsidP="00273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80D43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780D43" w:rsidRPr="00780D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0.  На официален контрол по смисъла на Закона за храните подлежат </w:t>
      </w:r>
    </w:p>
    <w:p w:rsidR="00273139" w:rsidRDefault="00780D43" w:rsidP="00273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80D43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а)  Всички посочени</w:t>
      </w:r>
      <w:r w:rsidRPr="00780D4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б)  Миещите, почистващите, </w:t>
      </w:r>
      <w:proofErr w:type="spellStart"/>
      <w:r w:rsidRPr="00780D43">
        <w:rPr>
          <w:rFonts w:ascii="Times New Roman" w:eastAsia="Times New Roman" w:hAnsi="Times New Roman" w:cs="Times New Roman"/>
          <w:sz w:val="24"/>
          <w:szCs w:val="24"/>
          <w:lang w:eastAsia="bg-BG"/>
        </w:rPr>
        <w:t>ДДД</w:t>
      </w:r>
      <w:proofErr w:type="spellEnd"/>
      <w:r w:rsidRPr="00780D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препарати и процеси</w:t>
      </w:r>
      <w:r w:rsidRPr="00780D4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  Полуготовите и готовите храни</w:t>
      </w:r>
      <w:r w:rsidRPr="00780D4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г)  Етапите на производство, преработка и дистрибуция на храни</w:t>
      </w:r>
    </w:p>
    <w:p w:rsidR="00273139" w:rsidRDefault="00273139" w:rsidP="00273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80D43" w:rsidRPr="00780D43" w:rsidRDefault="00273139" w:rsidP="00273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80D43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780D43" w:rsidRPr="00780D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  Закона за храните урежда </w:t>
      </w:r>
    </w:p>
    <w:p w:rsidR="00273139" w:rsidRDefault="00780D43" w:rsidP="00273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80D43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а)  И двете посочени твърдения са верни</w:t>
      </w:r>
      <w:r w:rsidRPr="00780D4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б)  Правилата за извършване на официален контрол</w:t>
      </w:r>
      <w:r w:rsidRPr="00780D4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  Правомощията на органите за официален контрол на производството и търговията с храни</w:t>
      </w:r>
    </w:p>
    <w:p w:rsidR="00273139" w:rsidRDefault="00273139" w:rsidP="00273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80D43" w:rsidRPr="00780D43" w:rsidRDefault="00273139" w:rsidP="00273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80D43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780D43" w:rsidRPr="00780D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  Закона за храните урежда </w:t>
      </w:r>
    </w:p>
    <w:p w:rsidR="00273139" w:rsidRDefault="00780D43" w:rsidP="00273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80D43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Изискванията към всички етапи на производство, преработка и дистрибуция на храни</w:t>
      </w:r>
      <w:r w:rsidRPr="00780D4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780D43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б)  И двете посочени твърдения са верни</w:t>
      </w:r>
      <w:r w:rsidRPr="00780D4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  Условията и реда за производство и търговия с храни</w:t>
      </w:r>
    </w:p>
    <w:p w:rsidR="00273139" w:rsidRDefault="00273139" w:rsidP="00273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80D43" w:rsidRPr="00780D43" w:rsidRDefault="00273139" w:rsidP="00273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80D43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780D43" w:rsidRPr="00780D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  Не се разрешава пускането на пазара на храна, която </w:t>
      </w:r>
    </w:p>
    <w:p w:rsidR="00273139" w:rsidRDefault="00780D43" w:rsidP="00273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80D43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Не е безопасна за консумация от потребителите</w:t>
      </w:r>
      <w:r w:rsidRPr="00780D4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780D43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б)  И двете посочени твърдения са верни</w:t>
      </w:r>
      <w:r w:rsidRPr="00780D4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  Е негодна за консумация от хората</w:t>
      </w:r>
    </w:p>
    <w:p w:rsidR="00273139" w:rsidRDefault="00273139" w:rsidP="00273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80D43" w:rsidRPr="00780D43" w:rsidRDefault="00273139" w:rsidP="00273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80D43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780D43" w:rsidRPr="00780D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4.  Контролът върху бутилираните натурални минерални, изворни и трапезни води се извършва от </w:t>
      </w:r>
    </w:p>
    <w:p w:rsidR="00273139" w:rsidRDefault="00780D43" w:rsidP="00273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80D43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а)  Регионалните здравни инспекции</w:t>
      </w:r>
      <w:r w:rsidRPr="00780D4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б)  Министерството на земеделието и храните</w:t>
      </w:r>
      <w:r w:rsidRPr="00780D4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  Българската агенция по безопасност на храните</w:t>
      </w:r>
    </w:p>
    <w:p w:rsidR="00273139" w:rsidRDefault="00273139" w:rsidP="00273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80D43" w:rsidRPr="00780D43" w:rsidRDefault="00273139" w:rsidP="00273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80D43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780D43" w:rsidRPr="00780D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5.  Закона за храните урежда </w:t>
      </w:r>
    </w:p>
    <w:p w:rsidR="00273139" w:rsidRDefault="00780D43" w:rsidP="00273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80D43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Правата и задълженията на лицата, които произвеждат или търгуват с храни</w:t>
      </w:r>
      <w:r w:rsidRPr="00780D4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б)  Условията и реда за производство и търговия с храни</w:t>
      </w:r>
      <w:r w:rsidRPr="00780D4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780D43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в)  И двете посочени твърдения са верни</w:t>
      </w:r>
    </w:p>
    <w:p w:rsidR="00273139" w:rsidRDefault="00273139" w:rsidP="00273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80D43" w:rsidRPr="00780D43" w:rsidRDefault="00273139" w:rsidP="00273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80D43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1</w:t>
      </w:r>
      <w:r w:rsidR="00780D43" w:rsidRPr="00780D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6.  Регионалните здравни инспекции извършват официален контрол съгласно Закона за храните върху </w:t>
      </w:r>
    </w:p>
    <w:p w:rsidR="00780D43" w:rsidRPr="00780D43" w:rsidRDefault="00780D43" w:rsidP="00273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80D43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а)  Бутилирани натурални минерални, изворни и трапезни води</w:t>
      </w:r>
      <w:r w:rsidRPr="00780D4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б)  И двете посочени</w:t>
      </w:r>
      <w:r w:rsidRPr="00780D4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в)  Всички храни </w:t>
      </w:r>
    </w:p>
    <w:bookmarkEnd w:id="0"/>
    <w:p w:rsidR="00E75980" w:rsidRDefault="00273139" w:rsidP="00273139">
      <w:pPr>
        <w:spacing w:after="0"/>
      </w:pPr>
    </w:p>
    <w:sectPr w:rsidR="00E75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D43"/>
    <w:rsid w:val="00273139"/>
    <w:rsid w:val="00772379"/>
    <w:rsid w:val="00780D43"/>
    <w:rsid w:val="007E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80D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80D43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780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80D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80D43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780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5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74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6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90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7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5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0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7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9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7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608</Words>
  <Characters>3470</Characters>
  <Application>Microsoft Office Word</Application>
  <DocSecurity>0</DocSecurity>
  <Lines>28</Lines>
  <Paragraphs>8</Paragraphs>
  <ScaleCrop>false</ScaleCrop>
  <Company>MU-Pleven</Company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 Statev</dc:creator>
  <cp:keywords/>
  <dc:description/>
  <cp:lastModifiedBy>Kiril Statev</cp:lastModifiedBy>
  <cp:revision>2</cp:revision>
  <dcterms:created xsi:type="dcterms:W3CDTF">2018-03-01T10:05:00Z</dcterms:created>
  <dcterms:modified xsi:type="dcterms:W3CDTF">2018-03-02T07:47:00Z</dcterms:modified>
</cp:coreProperties>
</file>