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DD" w:rsidRPr="00CE64AB" w:rsidRDefault="00CE64AB" w:rsidP="00CE64AB">
      <w:pPr>
        <w:rPr>
          <w:sz w:val="24"/>
          <w:szCs w:val="24"/>
        </w:rPr>
      </w:pPr>
      <w:r w:rsidRPr="00CE64AB">
        <w:rPr>
          <w:sz w:val="24"/>
          <w:szCs w:val="24"/>
        </w:rPr>
        <w:t xml:space="preserve">Лекция № 3 </w:t>
      </w:r>
      <w:r w:rsidRPr="00CE64AB">
        <w:rPr>
          <w:b/>
          <w:bCs/>
          <w:iCs/>
          <w:sz w:val="24"/>
          <w:szCs w:val="24"/>
        </w:rPr>
        <w:t>Синусов и импулсен променлив ток</w:t>
      </w:r>
      <w:r w:rsidRPr="00CE64AB">
        <w:rPr>
          <w:b/>
          <w:iCs/>
          <w:sz w:val="24"/>
          <w:szCs w:val="24"/>
        </w:rPr>
        <w:t>.</w:t>
      </w:r>
    </w:p>
    <w:p w:rsidR="00CE64AB" w:rsidRPr="00CE64AB" w:rsidRDefault="00CE64AB" w:rsidP="005D7294">
      <w:pPr>
        <w:jc w:val="both"/>
        <w:rPr>
          <w:sz w:val="24"/>
          <w:szCs w:val="24"/>
        </w:rPr>
      </w:pPr>
      <w:r w:rsidRPr="00CE64AB">
        <w:rPr>
          <w:sz w:val="24"/>
          <w:szCs w:val="24"/>
        </w:rPr>
        <w:t xml:space="preserve">Третата лекция от курса по медицинска </w:t>
      </w:r>
      <w:r w:rsidRPr="005D7294">
        <w:rPr>
          <w:sz w:val="24"/>
          <w:szCs w:val="24"/>
        </w:rPr>
        <w:t xml:space="preserve">физика разглежда </w:t>
      </w:r>
      <w:r w:rsidR="005D7294">
        <w:rPr>
          <w:iCs/>
          <w:sz w:val="24"/>
          <w:szCs w:val="24"/>
        </w:rPr>
        <w:t>с</w:t>
      </w:r>
      <w:r w:rsidR="005D7294" w:rsidRPr="005D7294">
        <w:rPr>
          <w:iCs/>
          <w:sz w:val="24"/>
          <w:szCs w:val="24"/>
        </w:rPr>
        <w:t>ъщност</w:t>
      </w:r>
      <w:r w:rsidR="005D7294">
        <w:rPr>
          <w:iCs/>
          <w:sz w:val="24"/>
          <w:szCs w:val="24"/>
        </w:rPr>
        <w:t>та</w:t>
      </w:r>
      <w:r w:rsidR="005D7294" w:rsidRPr="005D7294">
        <w:rPr>
          <w:iCs/>
          <w:sz w:val="24"/>
          <w:szCs w:val="24"/>
        </w:rPr>
        <w:t xml:space="preserve"> и основни</w:t>
      </w:r>
      <w:r w:rsidR="005D7294">
        <w:rPr>
          <w:iCs/>
          <w:sz w:val="24"/>
          <w:szCs w:val="24"/>
        </w:rPr>
        <w:t>те</w:t>
      </w:r>
      <w:r w:rsidR="005D7294" w:rsidRPr="005D7294">
        <w:rPr>
          <w:iCs/>
          <w:sz w:val="24"/>
          <w:szCs w:val="24"/>
        </w:rPr>
        <w:t xml:space="preserve"> характеристики на с</w:t>
      </w:r>
      <w:r w:rsidR="002B2D91">
        <w:rPr>
          <w:iCs/>
          <w:sz w:val="24"/>
          <w:szCs w:val="24"/>
        </w:rPr>
        <w:t>инусов и импулсен променлив ток, б</w:t>
      </w:r>
      <w:r w:rsidR="005D7294" w:rsidRPr="005D7294">
        <w:rPr>
          <w:iCs/>
          <w:sz w:val="24"/>
          <w:szCs w:val="24"/>
        </w:rPr>
        <w:t>иологични</w:t>
      </w:r>
      <w:r w:rsidR="002B2D91">
        <w:rPr>
          <w:iCs/>
          <w:sz w:val="24"/>
          <w:szCs w:val="24"/>
        </w:rPr>
        <w:t>те</w:t>
      </w:r>
      <w:r w:rsidR="005D7294" w:rsidRPr="005D7294">
        <w:rPr>
          <w:iCs/>
          <w:sz w:val="24"/>
          <w:szCs w:val="24"/>
        </w:rPr>
        <w:t xml:space="preserve"> ефекти и медицински</w:t>
      </w:r>
      <w:r w:rsidR="002B2D91">
        <w:rPr>
          <w:iCs/>
          <w:sz w:val="24"/>
          <w:szCs w:val="24"/>
        </w:rPr>
        <w:t>те</w:t>
      </w:r>
      <w:r w:rsidR="005D7294" w:rsidRPr="005D7294">
        <w:rPr>
          <w:iCs/>
          <w:sz w:val="24"/>
          <w:szCs w:val="24"/>
        </w:rPr>
        <w:t xml:space="preserve"> приложения</w:t>
      </w:r>
      <w:r w:rsidR="002B2D91">
        <w:rPr>
          <w:iCs/>
          <w:sz w:val="24"/>
          <w:szCs w:val="24"/>
        </w:rPr>
        <w:t xml:space="preserve"> </w:t>
      </w:r>
      <w:r w:rsidR="005D7294" w:rsidRPr="005D7294">
        <w:rPr>
          <w:sz w:val="24"/>
          <w:szCs w:val="24"/>
        </w:rPr>
        <w:t>за диагностика, стимулация, анестезия и терапия</w:t>
      </w:r>
      <w:r w:rsidR="002B2D91">
        <w:rPr>
          <w:iCs/>
          <w:sz w:val="24"/>
          <w:szCs w:val="24"/>
        </w:rPr>
        <w:t>, както и</w:t>
      </w:r>
      <w:r w:rsidR="005D7294" w:rsidRPr="005D7294">
        <w:rPr>
          <w:iCs/>
          <w:sz w:val="24"/>
          <w:szCs w:val="24"/>
        </w:rPr>
        <w:t xml:space="preserve"> </w:t>
      </w:r>
      <w:r w:rsidR="002B2D91">
        <w:rPr>
          <w:iCs/>
          <w:sz w:val="24"/>
          <w:szCs w:val="24"/>
        </w:rPr>
        <w:t>м</w:t>
      </w:r>
      <w:r w:rsidR="005D7294" w:rsidRPr="005D7294">
        <w:rPr>
          <w:iCs/>
          <w:sz w:val="24"/>
          <w:szCs w:val="24"/>
        </w:rPr>
        <w:t>ерки</w:t>
      </w:r>
      <w:r w:rsidR="002B2D91">
        <w:rPr>
          <w:iCs/>
          <w:sz w:val="24"/>
          <w:szCs w:val="24"/>
        </w:rPr>
        <w:t>те</w:t>
      </w:r>
      <w:r w:rsidR="005D7294" w:rsidRPr="005D7294">
        <w:rPr>
          <w:iCs/>
          <w:sz w:val="24"/>
          <w:szCs w:val="24"/>
        </w:rPr>
        <w:t xml:space="preserve"> за безопасност при работа с електричество.</w:t>
      </w:r>
      <w:r w:rsidR="005D7294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Представената лекция</w:t>
      </w:r>
      <w:r w:rsidRPr="00CE64AB">
        <w:rPr>
          <w:sz w:val="24"/>
          <w:szCs w:val="24"/>
        </w:rPr>
        <w:t xml:space="preserve"> е осигурена с подробна презентация, която е достъпна чрез връзката по-долу:</w:t>
      </w:r>
    </w:p>
    <w:p w:rsidR="00CE64AB" w:rsidRPr="00CE64AB" w:rsidRDefault="00CE64AB">
      <w:pPr>
        <w:rPr>
          <w:sz w:val="24"/>
          <w:szCs w:val="24"/>
        </w:rPr>
      </w:pPr>
    </w:p>
    <w:p w:rsidR="00CE64AB" w:rsidRPr="00CE64AB" w:rsidRDefault="00CE64AB" w:rsidP="00CE64AB">
      <w:pPr>
        <w:rPr>
          <w:sz w:val="24"/>
          <w:szCs w:val="24"/>
        </w:rPr>
      </w:pPr>
      <w:r w:rsidRPr="00CE64AB">
        <w:rPr>
          <w:sz w:val="24"/>
          <w:szCs w:val="24"/>
        </w:rPr>
        <w:t xml:space="preserve">Лекция № 4 </w:t>
      </w:r>
      <w:r w:rsidRPr="00CE64AB">
        <w:rPr>
          <w:b/>
          <w:bCs/>
          <w:sz w:val="24"/>
          <w:szCs w:val="24"/>
        </w:rPr>
        <w:t>Магнитно поле. Електромагнитни вълни.</w:t>
      </w:r>
    </w:p>
    <w:p w:rsidR="002B2D91" w:rsidRDefault="002B2D91" w:rsidP="002B2D91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В лекцията се дефинират - магнитно поле; електорамгнитна индукция; е</w:t>
      </w:r>
      <w:r w:rsidRPr="002B2D91">
        <w:rPr>
          <w:iCs/>
          <w:sz w:val="24"/>
          <w:szCs w:val="24"/>
        </w:rPr>
        <w:t>лектромагнитни вълни – същност, ен</w:t>
      </w:r>
      <w:r>
        <w:rPr>
          <w:iCs/>
          <w:sz w:val="24"/>
          <w:szCs w:val="24"/>
        </w:rPr>
        <w:t>ергия, разпространение, спектър; взаимодействия на фотони с атоми; т</w:t>
      </w:r>
      <w:r w:rsidRPr="002B2D91">
        <w:rPr>
          <w:iCs/>
          <w:sz w:val="24"/>
          <w:szCs w:val="24"/>
        </w:rPr>
        <w:t>ерапия</w:t>
      </w:r>
      <w:r>
        <w:rPr>
          <w:iCs/>
          <w:sz w:val="24"/>
          <w:szCs w:val="24"/>
        </w:rPr>
        <w:t xml:space="preserve"> с електромагнитни полета; е</w:t>
      </w:r>
      <w:r w:rsidRPr="002B2D91">
        <w:rPr>
          <w:iCs/>
          <w:sz w:val="24"/>
          <w:szCs w:val="24"/>
        </w:rPr>
        <w:t>лектро-ди</w:t>
      </w:r>
      <w:r>
        <w:rPr>
          <w:iCs/>
          <w:sz w:val="24"/>
          <w:szCs w:val="24"/>
        </w:rPr>
        <w:t>агностична медицинска апаратура; б</w:t>
      </w:r>
      <w:r w:rsidRPr="002B2D91">
        <w:rPr>
          <w:iCs/>
          <w:sz w:val="24"/>
          <w:szCs w:val="24"/>
        </w:rPr>
        <w:t>иотелеметрични и медицински мониторни системи.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Представената лекция</w:t>
      </w:r>
      <w:r w:rsidRPr="00CE64AB">
        <w:rPr>
          <w:sz w:val="24"/>
          <w:szCs w:val="24"/>
        </w:rPr>
        <w:t xml:space="preserve"> е осигурена с подробна презентация, която е достъпна чрез връзката по-долу:</w:t>
      </w:r>
    </w:p>
    <w:p w:rsidR="00D936FF" w:rsidRPr="00CE64AB" w:rsidRDefault="00D936FF" w:rsidP="002B2D91">
      <w:pPr>
        <w:jc w:val="both"/>
        <w:rPr>
          <w:sz w:val="24"/>
          <w:szCs w:val="24"/>
        </w:rPr>
      </w:pPr>
    </w:p>
    <w:p w:rsidR="00D936FF" w:rsidRPr="00CE64AB" w:rsidRDefault="00D936FF" w:rsidP="00D936FF">
      <w:pPr>
        <w:rPr>
          <w:sz w:val="24"/>
          <w:szCs w:val="24"/>
        </w:rPr>
      </w:pPr>
      <w:r>
        <w:rPr>
          <w:sz w:val="24"/>
          <w:szCs w:val="24"/>
        </w:rPr>
        <w:t>Лекция № 5</w:t>
      </w:r>
      <w:r w:rsidRPr="00CE64AB">
        <w:rPr>
          <w:sz w:val="24"/>
          <w:szCs w:val="24"/>
        </w:rPr>
        <w:t xml:space="preserve"> </w:t>
      </w:r>
      <w:r w:rsidRPr="00D936FF">
        <w:rPr>
          <w:b/>
          <w:bCs/>
          <w:sz w:val="24"/>
          <w:szCs w:val="24"/>
          <w:lang w:val="en-US"/>
        </w:rPr>
        <w:t>И</w:t>
      </w:r>
      <w:r w:rsidRPr="00D936FF">
        <w:rPr>
          <w:b/>
          <w:bCs/>
          <w:sz w:val="24"/>
          <w:szCs w:val="24"/>
        </w:rPr>
        <w:t>нфрачервени и ултравиолетови лъчи – б</w:t>
      </w:r>
      <w:r>
        <w:rPr>
          <w:b/>
          <w:bCs/>
          <w:sz w:val="24"/>
          <w:szCs w:val="24"/>
        </w:rPr>
        <w:t xml:space="preserve">иологични ефекти и приложения. </w:t>
      </w:r>
      <w:r w:rsidRPr="00D936FF">
        <w:rPr>
          <w:b/>
          <w:bCs/>
          <w:sz w:val="24"/>
          <w:szCs w:val="24"/>
        </w:rPr>
        <w:t>Лазерна терапия в дерматологията и козметиката</w:t>
      </w:r>
      <w:r w:rsidRPr="00CE64AB">
        <w:rPr>
          <w:b/>
          <w:bCs/>
          <w:sz w:val="24"/>
          <w:szCs w:val="24"/>
        </w:rPr>
        <w:t>.</w:t>
      </w:r>
    </w:p>
    <w:p w:rsidR="00524769" w:rsidRPr="00D936FF" w:rsidRDefault="00D936FF" w:rsidP="00D936FF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Петата лекция от курса разглежда въпроси, свързани с: и</w:t>
      </w:r>
      <w:proofErr w:type="spellStart"/>
      <w:r>
        <w:rPr>
          <w:bCs/>
          <w:iCs/>
          <w:sz w:val="24"/>
          <w:szCs w:val="24"/>
          <w:lang w:val="en-US"/>
        </w:rPr>
        <w:t>нфрачервени</w:t>
      </w:r>
      <w:proofErr w:type="spellEnd"/>
      <w:r>
        <w:rPr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Cs/>
          <w:sz w:val="24"/>
          <w:szCs w:val="24"/>
          <w:lang w:val="en-US"/>
        </w:rPr>
        <w:t>лъчи</w:t>
      </w:r>
      <w:proofErr w:type="spellEnd"/>
      <w:r>
        <w:rPr>
          <w:bCs/>
          <w:iCs/>
          <w:sz w:val="24"/>
          <w:szCs w:val="24"/>
        </w:rPr>
        <w:t>;</w:t>
      </w:r>
      <w:r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</w:rPr>
        <w:t>т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опли</w:t>
      </w:r>
      <w:r>
        <w:rPr>
          <w:bCs/>
          <w:iCs/>
          <w:sz w:val="24"/>
          <w:szCs w:val="24"/>
          <w:lang w:val="en-US"/>
        </w:rPr>
        <w:t>нно</w:t>
      </w:r>
      <w:proofErr w:type="spellEnd"/>
      <w:r>
        <w:rPr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Cs/>
          <w:sz w:val="24"/>
          <w:szCs w:val="24"/>
          <w:lang w:val="en-US"/>
        </w:rPr>
        <w:t>излъчване</w:t>
      </w:r>
      <w:proofErr w:type="spellEnd"/>
      <w:r>
        <w:rPr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Cs/>
          <w:sz w:val="24"/>
          <w:szCs w:val="24"/>
          <w:lang w:val="en-US"/>
        </w:rPr>
        <w:t>на</w:t>
      </w:r>
      <w:proofErr w:type="spellEnd"/>
      <w:r>
        <w:rPr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Cs/>
          <w:sz w:val="24"/>
          <w:szCs w:val="24"/>
          <w:lang w:val="en-US"/>
        </w:rPr>
        <w:t>човешкото</w:t>
      </w:r>
      <w:proofErr w:type="spellEnd"/>
      <w:r>
        <w:rPr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Cs/>
          <w:sz w:val="24"/>
          <w:szCs w:val="24"/>
          <w:lang w:val="en-US"/>
        </w:rPr>
        <w:t>тяло</w:t>
      </w:r>
      <w:proofErr w:type="spellEnd"/>
      <w:r>
        <w:rPr>
          <w:bCs/>
          <w:iCs/>
          <w:sz w:val="24"/>
          <w:szCs w:val="24"/>
        </w:rPr>
        <w:t>;</w:t>
      </w:r>
      <w:r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</w:rPr>
        <w:t>и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нфрач</w:t>
      </w:r>
      <w:r>
        <w:rPr>
          <w:bCs/>
          <w:iCs/>
          <w:sz w:val="24"/>
          <w:szCs w:val="24"/>
          <w:lang w:val="en-US"/>
        </w:rPr>
        <w:t>ервена</w:t>
      </w:r>
      <w:proofErr w:type="spellEnd"/>
      <w:r>
        <w:rPr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Cs/>
          <w:sz w:val="24"/>
          <w:szCs w:val="24"/>
          <w:lang w:val="en-US"/>
        </w:rPr>
        <w:t>фотография</w:t>
      </w:r>
      <w:proofErr w:type="spellEnd"/>
      <w:r>
        <w:rPr>
          <w:bCs/>
          <w:iCs/>
          <w:sz w:val="24"/>
          <w:szCs w:val="24"/>
          <w:lang w:val="en-US"/>
        </w:rPr>
        <w:t xml:space="preserve"> и </w:t>
      </w:r>
      <w:proofErr w:type="spellStart"/>
      <w:r>
        <w:rPr>
          <w:bCs/>
          <w:iCs/>
          <w:sz w:val="24"/>
          <w:szCs w:val="24"/>
          <w:lang w:val="en-US"/>
        </w:rPr>
        <w:t>термография</w:t>
      </w:r>
      <w:proofErr w:type="spellEnd"/>
      <w:r>
        <w:rPr>
          <w:bCs/>
          <w:iCs/>
          <w:sz w:val="24"/>
          <w:szCs w:val="24"/>
        </w:rPr>
        <w:t>;</w:t>
      </w:r>
      <w:r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</w:rPr>
        <w:t>у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лтравиолетови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лъч</w:t>
      </w:r>
      <w:r>
        <w:rPr>
          <w:bCs/>
          <w:iCs/>
          <w:sz w:val="24"/>
          <w:szCs w:val="24"/>
          <w:lang w:val="en-US"/>
        </w:rPr>
        <w:t>и</w:t>
      </w:r>
      <w:proofErr w:type="spellEnd"/>
      <w:r>
        <w:rPr>
          <w:bCs/>
          <w:iCs/>
          <w:sz w:val="24"/>
          <w:szCs w:val="24"/>
          <w:lang w:val="en-US"/>
        </w:rPr>
        <w:t xml:space="preserve"> – </w:t>
      </w:r>
      <w:proofErr w:type="spellStart"/>
      <w:r>
        <w:rPr>
          <w:bCs/>
          <w:iCs/>
          <w:sz w:val="24"/>
          <w:szCs w:val="24"/>
          <w:lang w:val="en-US"/>
        </w:rPr>
        <w:t>същност</w:t>
      </w:r>
      <w:proofErr w:type="spellEnd"/>
      <w:r>
        <w:rPr>
          <w:bCs/>
          <w:iCs/>
          <w:sz w:val="24"/>
          <w:szCs w:val="24"/>
          <w:lang w:val="en-US"/>
        </w:rPr>
        <w:t xml:space="preserve"> и </w:t>
      </w:r>
      <w:proofErr w:type="spellStart"/>
      <w:r>
        <w:rPr>
          <w:bCs/>
          <w:iCs/>
          <w:sz w:val="24"/>
          <w:szCs w:val="24"/>
          <w:lang w:val="en-US"/>
        </w:rPr>
        <w:t>биологични</w:t>
      </w:r>
      <w:proofErr w:type="spellEnd"/>
      <w:r>
        <w:rPr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Cs/>
          <w:sz w:val="24"/>
          <w:szCs w:val="24"/>
          <w:lang w:val="en-US"/>
        </w:rPr>
        <w:t>ефекти</w:t>
      </w:r>
      <w:proofErr w:type="spellEnd"/>
      <w:r>
        <w:rPr>
          <w:bCs/>
          <w:iCs/>
          <w:sz w:val="24"/>
          <w:szCs w:val="24"/>
        </w:rPr>
        <w:t>;</w:t>
      </w:r>
      <w:r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</w:rPr>
        <w:t>п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риложение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на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ултравио</w:t>
      </w:r>
      <w:r>
        <w:rPr>
          <w:bCs/>
          <w:iCs/>
          <w:sz w:val="24"/>
          <w:szCs w:val="24"/>
          <w:lang w:val="en-US"/>
        </w:rPr>
        <w:t>летовата</w:t>
      </w:r>
      <w:proofErr w:type="spellEnd"/>
      <w:r>
        <w:rPr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Cs/>
          <w:sz w:val="24"/>
          <w:szCs w:val="24"/>
          <w:lang w:val="en-US"/>
        </w:rPr>
        <w:t>светлина</w:t>
      </w:r>
      <w:proofErr w:type="spellEnd"/>
      <w:r>
        <w:rPr>
          <w:bCs/>
          <w:iCs/>
          <w:sz w:val="24"/>
          <w:szCs w:val="24"/>
          <w:lang w:val="en-US"/>
        </w:rPr>
        <w:t xml:space="preserve"> в </w:t>
      </w:r>
      <w:proofErr w:type="spellStart"/>
      <w:r>
        <w:rPr>
          <w:bCs/>
          <w:iCs/>
          <w:sz w:val="24"/>
          <w:szCs w:val="24"/>
          <w:lang w:val="en-US"/>
        </w:rPr>
        <w:t>козметиката</w:t>
      </w:r>
      <w:proofErr w:type="spellEnd"/>
      <w:r>
        <w:rPr>
          <w:bCs/>
          <w:iCs/>
          <w:sz w:val="24"/>
          <w:szCs w:val="24"/>
        </w:rPr>
        <w:t>;</w:t>
      </w:r>
      <w:r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</w:rPr>
        <w:t>л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азерно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лъчение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 -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естество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,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свойства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 и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механизъм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на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из</w:t>
      </w:r>
      <w:r>
        <w:rPr>
          <w:bCs/>
          <w:iCs/>
          <w:sz w:val="24"/>
          <w:szCs w:val="24"/>
          <w:lang w:val="en-US"/>
        </w:rPr>
        <w:t>лъчване</w:t>
      </w:r>
      <w:proofErr w:type="spellEnd"/>
      <w:r>
        <w:rPr>
          <w:bCs/>
          <w:iCs/>
          <w:sz w:val="24"/>
          <w:szCs w:val="24"/>
        </w:rPr>
        <w:t>;</w:t>
      </w:r>
      <w:r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</w:rPr>
        <w:t>л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азерна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терапия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 в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дерматологията</w:t>
      </w:r>
      <w:proofErr w:type="spellEnd"/>
      <w:r w:rsidR="00524769" w:rsidRPr="00D936FF">
        <w:rPr>
          <w:bCs/>
          <w:iCs/>
          <w:sz w:val="24"/>
          <w:szCs w:val="24"/>
          <w:lang w:val="en-US"/>
        </w:rPr>
        <w:t xml:space="preserve"> и </w:t>
      </w:r>
      <w:proofErr w:type="spellStart"/>
      <w:r w:rsidR="00524769" w:rsidRPr="00D936FF">
        <w:rPr>
          <w:bCs/>
          <w:iCs/>
          <w:sz w:val="24"/>
          <w:szCs w:val="24"/>
          <w:lang w:val="en-US"/>
        </w:rPr>
        <w:t>козметиката</w:t>
      </w:r>
      <w:proofErr w:type="spellEnd"/>
      <w:r>
        <w:rPr>
          <w:bCs/>
          <w:iCs/>
          <w:sz w:val="24"/>
          <w:szCs w:val="24"/>
        </w:rPr>
        <w:t>. Презентацията към лекцията е достъпна чрез връзката по-долу:</w:t>
      </w:r>
      <w:bookmarkStart w:id="0" w:name="_GoBack"/>
      <w:bookmarkEnd w:id="0"/>
    </w:p>
    <w:p w:rsidR="00524769" w:rsidRPr="002B2D91" w:rsidRDefault="00524769" w:rsidP="002B2D91">
      <w:pPr>
        <w:rPr>
          <w:sz w:val="24"/>
          <w:szCs w:val="24"/>
        </w:rPr>
      </w:pPr>
    </w:p>
    <w:p w:rsidR="00CE64AB" w:rsidRPr="00CE64AB" w:rsidRDefault="00CE64AB">
      <w:pPr>
        <w:rPr>
          <w:sz w:val="24"/>
          <w:szCs w:val="24"/>
        </w:rPr>
      </w:pPr>
    </w:p>
    <w:p w:rsidR="00CE64AB" w:rsidRPr="00CE64AB" w:rsidRDefault="00CE64AB">
      <w:pPr>
        <w:rPr>
          <w:sz w:val="24"/>
          <w:szCs w:val="24"/>
        </w:rPr>
      </w:pPr>
    </w:p>
    <w:sectPr w:rsidR="00CE64AB" w:rsidRPr="00CE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AB"/>
    <w:rsid w:val="002B2D91"/>
    <w:rsid w:val="00524769"/>
    <w:rsid w:val="005709DD"/>
    <w:rsid w:val="005D7294"/>
    <w:rsid w:val="00CE64AB"/>
    <w:rsid w:val="00D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2018-11-21T11:40:00Z</dcterms:created>
  <dcterms:modified xsi:type="dcterms:W3CDTF">2018-11-22T09:28:00Z</dcterms:modified>
</cp:coreProperties>
</file>