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F5C" w:rsidRPr="006010BD" w:rsidRDefault="00820F5C" w:rsidP="00820F5C">
      <w:pPr>
        <w:spacing w:line="360" w:lineRule="auto"/>
        <w:jc w:val="center"/>
        <w:rPr>
          <w:b/>
          <w:sz w:val="40"/>
          <w:szCs w:val="40"/>
        </w:rPr>
      </w:pPr>
      <w:r w:rsidRPr="006010BD">
        <w:rPr>
          <w:b/>
          <w:caps/>
          <w:sz w:val="40"/>
          <w:szCs w:val="40"/>
        </w:rPr>
        <w:t>Медицински университет</w:t>
      </w:r>
      <w:r w:rsidRPr="006010BD">
        <w:rPr>
          <w:b/>
          <w:sz w:val="40"/>
          <w:szCs w:val="40"/>
        </w:rPr>
        <w:t xml:space="preserve">  -  ПЛЕВЕН</w:t>
      </w:r>
    </w:p>
    <w:p w:rsidR="00820F5C" w:rsidRPr="00D5595E" w:rsidRDefault="008D2CF9" w:rsidP="00820F5C">
      <w:pPr>
        <w:pStyle w:val="a5"/>
        <w:jc w:val="center"/>
        <w:rPr>
          <w:sz w:val="40"/>
          <w:szCs w:val="40"/>
        </w:rPr>
      </w:pPr>
      <w:r w:rsidRPr="00D5595E">
        <w:rPr>
          <w:sz w:val="40"/>
          <w:szCs w:val="40"/>
        </w:rPr>
        <w:t>МЕДИЦИНСКИ КОЛЕЖ</w:t>
      </w:r>
    </w:p>
    <w:p w:rsidR="00820F5C" w:rsidRDefault="00820F5C" w:rsidP="00820F5C">
      <w:pPr>
        <w:pStyle w:val="a5"/>
        <w:rPr>
          <w:sz w:val="28"/>
          <w:szCs w:val="28"/>
          <w:lang w:val="en-US"/>
        </w:rPr>
      </w:pPr>
    </w:p>
    <w:p w:rsidR="00C95B25" w:rsidRPr="00C95B25" w:rsidRDefault="00C95B25" w:rsidP="00820F5C">
      <w:pPr>
        <w:pStyle w:val="a5"/>
        <w:rPr>
          <w:sz w:val="28"/>
          <w:szCs w:val="28"/>
          <w:lang w:val="en-US"/>
        </w:rPr>
      </w:pPr>
    </w:p>
    <w:p w:rsidR="00820F5C" w:rsidRPr="006010BD" w:rsidRDefault="00820F5C" w:rsidP="00820F5C">
      <w:pPr>
        <w:jc w:val="both"/>
        <w:rPr>
          <w:sz w:val="28"/>
          <w:szCs w:val="28"/>
        </w:rPr>
      </w:pPr>
    </w:p>
    <w:p w:rsidR="00820F5C" w:rsidRPr="006010BD" w:rsidRDefault="00820F5C" w:rsidP="00820F5C">
      <w:pPr>
        <w:ind w:right="-720"/>
        <w:jc w:val="both"/>
        <w:rPr>
          <w:sz w:val="28"/>
          <w:szCs w:val="28"/>
        </w:rPr>
      </w:pPr>
    </w:p>
    <w:p w:rsidR="00820F5C" w:rsidRPr="006010BD" w:rsidRDefault="00820F5C" w:rsidP="00820F5C">
      <w:pPr>
        <w:ind w:right="-720"/>
        <w:rPr>
          <w:sz w:val="28"/>
          <w:szCs w:val="28"/>
        </w:rPr>
      </w:pPr>
      <w:r w:rsidRPr="006010BD">
        <w:rPr>
          <w:sz w:val="28"/>
          <w:szCs w:val="28"/>
        </w:rPr>
        <w:t>ОДОБРЯВАМ:</w:t>
      </w:r>
      <w:r w:rsidRPr="006010BD">
        <w:rPr>
          <w:sz w:val="28"/>
          <w:szCs w:val="28"/>
        </w:rPr>
        <w:tab/>
        <w:t xml:space="preserve">       </w:t>
      </w:r>
      <w:r w:rsidRPr="006010BD">
        <w:rPr>
          <w:sz w:val="28"/>
          <w:szCs w:val="28"/>
        </w:rPr>
        <w:tab/>
      </w:r>
      <w:r w:rsidRPr="006010BD">
        <w:rPr>
          <w:sz w:val="28"/>
          <w:szCs w:val="28"/>
        </w:rPr>
        <w:tab/>
      </w:r>
      <w:r w:rsidRPr="006010BD">
        <w:rPr>
          <w:sz w:val="28"/>
          <w:szCs w:val="28"/>
        </w:rPr>
        <w:tab/>
      </w:r>
      <w:r w:rsidRPr="006010BD">
        <w:rPr>
          <w:sz w:val="28"/>
          <w:szCs w:val="28"/>
        </w:rPr>
        <w:tab/>
      </w:r>
      <w:r w:rsidRPr="006010BD">
        <w:rPr>
          <w:sz w:val="28"/>
          <w:szCs w:val="28"/>
        </w:rPr>
        <w:tab/>
        <w:t xml:space="preserve">ВЛИЗА В СИЛА </w:t>
      </w:r>
    </w:p>
    <w:p w:rsidR="00820F5C" w:rsidRPr="006010BD" w:rsidRDefault="00820F5C" w:rsidP="00820F5C">
      <w:pPr>
        <w:ind w:right="-720"/>
        <w:rPr>
          <w:sz w:val="28"/>
          <w:szCs w:val="28"/>
        </w:rPr>
      </w:pPr>
      <w:r w:rsidRPr="006010BD">
        <w:rPr>
          <w:sz w:val="28"/>
          <w:szCs w:val="28"/>
        </w:rPr>
        <w:t>Д</w:t>
      </w:r>
      <w:r w:rsidR="008D2CF9">
        <w:rPr>
          <w:sz w:val="28"/>
          <w:szCs w:val="28"/>
        </w:rPr>
        <w:t>иректор на МК:</w:t>
      </w:r>
      <w:r w:rsidR="00795BF2">
        <w:rPr>
          <w:sz w:val="28"/>
          <w:szCs w:val="28"/>
        </w:rPr>
        <w:tab/>
      </w:r>
      <w:r w:rsidR="00795BF2">
        <w:rPr>
          <w:sz w:val="28"/>
          <w:szCs w:val="28"/>
        </w:rPr>
        <w:tab/>
      </w:r>
      <w:r w:rsidR="00795BF2">
        <w:rPr>
          <w:sz w:val="28"/>
          <w:szCs w:val="28"/>
        </w:rPr>
        <w:tab/>
      </w:r>
      <w:r w:rsidR="00795BF2">
        <w:rPr>
          <w:sz w:val="28"/>
          <w:szCs w:val="28"/>
        </w:rPr>
        <w:tab/>
      </w:r>
      <w:r w:rsidR="00795BF2">
        <w:rPr>
          <w:sz w:val="28"/>
          <w:szCs w:val="28"/>
        </w:rPr>
        <w:tab/>
      </w:r>
      <w:r w:rsidR="00795BF2">
        <w:rPr>
          <w:sz w:val="28"/>
          <w:szCs w:val="28"/>
        </w:rPr>
        <w:tab/>
        <w:t>ОТ УЧЕБНАТА 2019/2020</w:t>
      </w:r>
      <w:r w:rsidRPr="006010BD">
        <w:rPr>
          <w:sz w:val="28"/>
          <w:szCs w:val="28"/>
        </w:rPr>
        <w:t xml:space="preserve"> Г.</w:t>
      </w:r>
    </w:p>
    <w:p w:rsidR="00820F5C" w:rsidRPr="006010BD" w:rsidRDefault="00A85BEE" w:rsidP="00820F5C">
      <w:pPr>
        <w:ind w:right="-900"/>
        <w:rPr>
          <w:sz w:val="28"/>
          <w:szCs w:val="28"/>
        </w:rPr>
      </w:pPr>
      <w:r>
        <w:rPr>
          <w:sz w:val="28"/>
          <w:szCs w:val="28"/>
        </w:rPr>
        <w:t>(</w:t>
      </w:r>
      <w:r w:rsidR="008D2CF9">
        <w:rPr>
          <w:sz w:val="28"/>
          <w:szCs w:val="28"/>
        </w:rPr>
        <w:t>Доц.</w:t>
      </w:r>
      <w:r w:rsidR="00820F5C" w:rsidRPr="006010BD">
        <w:rPr>
          <w:sz w:val="28"/>
          <w:szCs w:val="28"/>
        </w:rPr>
        <w:t xml:space="preserve"> д-р </w:t>
      </w:r>
      <w:r w:rsidR="00795BF2">
        <w:rPr>
          <w:sz w:val="28"/>
          <w:szCs w:val="28"/>
        </w:rPr>
        <w:t>Е</w:t>
      </w:r>
      <w:r w:rsidR="008D2CF9">
        <w:rPr>
          <w:sz w:val="28"/>
          <w:szCs w:val="28"/>
        </w:rPr>
        <w:t xml:space="preserve">. </w:t>
      </w:r>
      <w:r w:rsidR="00795BF2">
        <w:rPr>
          <w:sz w:val="28"/>
          <w:szCs w:val="28"/>
        </w:rPr>
        <w:t>Бързашка</w:t>
      </w:r>
      <w:r w:rsidR="00820F5C" w:rsidRPr="006010BD">
        <w:rPr>
          <w:sz w:val="28"/>
          <w:szCs w:val="28"/>
        </w:rPr>
        <w:t>, д.м.)</w:t>
      </w:r>
      <w:r w:rsidR="00820F5C" w:rsidRPr="006010BD">
        <w:rPr>
          <w:sz w:val="28"/>
          <w:szCs w:val="28"/>
        </w:rPr>
        <w:tab/>
      </w:r>
      <w:r w:rsidR="00820F5C" w:rsidRPr="006010BD">
        <w:rPr>
          <w:sz w:val="28"/>
          <w:szCs w:val="28"/>
        </w:rPr>
        <w:tab/>
      </w:r>
    </w:p>
    <w:p w:rsidR="00820F5C" w:rsidRPr="006010BD" w:rsidRDefault="00820F5C" w:rsidP="00820F5C">
      <w:pPr>
        <w:ind w:right="-720"/>
        <w:jc w:val="both"/>
        <w:rPr>
          <w:sz w:val="28"/>
          <w:szCs w:val="28"/>
        </w:rPr>
      </w:pPr>
      <w:r w:rsidRPr="006010BD">
        <w:rPr>
          <w:sz w:val="28"/>
          <w:szCs w:val="28"/>
        </w:rPr>
        <w:t xml:space="preserve">                       </w:t>
      </w:r>
      <w:r w:rsidRPr="006010BD">
        <w:rPr>
          <w:sz w:val="28"/>
          <w:szCs w:val="28"/>
        </w:rPr>
        <w:tab/>
      </w:r>
    </w:p>
    <w:p w:rsidR="00820F5C" w:rsidRPr="006010BD" w:rsidRDefault="00820F5C" w:rsidP="00820F5C">
      <w:pPr>
        <w:jc w:val="both"/>
        <w:rPr>
          <w:sz w:val="28"/>
        </w:rPr>
      </w:pPr>
      <w:r w:rsidRPr="006010BD">
        <w:rPr>
          <w:sz w:val="28"/>
        </w:rPr>
        <w:tab/>
      </w:r>
      <w:r w:rsidRPr="006010BD">
        <w:rPr>
          <w:sz w:val="28"/>
        </w:rPr>
        <w:tab/>
      </w:r>
      <w:r w:rsidRPr="006010BD">
        <w:rPr>
          <w:sz w:val="28"/>
        </w:rPr>
        <w:tab/>
      </w:r>
      <w:r w:rsidRPr="006010BD">
        <w:rPr>
          <w:sz w:val="28"/>
        </w:rPr>
        <w:tab/>
      </w:r>
      <w:r w:rsidRPr="006010BD">
        <w:rPr>
          <w:sz w:val="28"/>
        </w:rPr>
        <w:tab/>
        <w:t xml:space="preserve">              </w:t>
      </w:r>
    </w:p>
    <w:p w:rsidR="00ED297E" w:rsidRPr="00ED297E" w:rsidRDefault="00820F5C" w:rsidP="00ED297E">
      <w:pPr>
        <w:jc w:val="both"/>
        <w:rPr>
          <w:sz w:val="28"/>
        </w:rPr>
      </w:pPr>
      <w:r w:rsidRPr="006010BD">
        <w:rPr>
          <w:sz w:val="28"/>
        </w:rPr>
        <w:tab/>
      </w:r>
    </w:p>
    <w:p w:rsidR="00820F5C" w:rsidRPr="006010BD" w:rsidRDefault="00820F5C" w:rsidP="00820F5C">
      <w:pPr>
        <w:spacing w:line="360" w:lineRule="auto"/>
        <w:jc w:val="center"/>
        <w:rPr>
          <w:b/>
          <w:sz w:val="44"/>
          <w:szCs w:val="44"/>
        </w:rPr>
      </w:pPr>
      <w:r w:rsidRPr="006010BD">
        <w:rPr>
          <w:b/>
          <w:sz w:val="44"/>
          <w:szCs w:val="44"/>
        </w:rPr>
        <w:t>УЧЕБНА ПРОГРАМА</w:t>
      </w:r>
    </w:p>
    <w:p w:rsidR="00820F5C" w:rsidRPr="006010BD" w:rsidRDefault="00820F5C" w:rsidP="00820F5C">
      <w:pPr>
        <w:spacing w:line="360" w:lineRule="auto"/>
        <w:jc w:val="center"/>
        <w:rPr>
          <w:b/>
          <w:caps/>
          <w:sz w:val="40"/>
          <w:szCs w:val="40"/>
        </w:rPr>
      </w:pPr>
      <w:r w:rsidRPr="006010BD">
        <w:rPr>
          <w:b/>
          <w:caps/>
          <w:sz w:val="40"/>
          <w:szCs w:val="40"/>
        </w:rPr>
        <w:t>по</w:t>
      </w:r>
    </w:p>
    <w:p w:rsidR="00820F5C" w:rsidRPr="00A57CA6" w:rsidRDefault="00820F5C" w:rsidP="00820F5C">
      <w:pPr>
        <w:spacing w:line="360" w:lineRule="auto"/>
        <w:jc w:val="center"/>
        <w:rPr>
          <w:b/>
          <w:sz w:val="32"/>
          <w:szCs w:val="32"/>
        </w:rPr>
      </w:pPr>
      <w:r>
        <w:rPr>
          <w:b/>
          <w:sz w:val="32"/>
          <w:szCs w:val="32"/>
        </w:rPr>
        <w:t>„</w:t>
      </w:r>
      <w:r w:rsidR="00D31CA6">
        <w:rPr>
          <w:b/>
          <w:sz w:val="32"/>
          <w:szCs w:val="32"/>
        </w:rPr>
        <w:t>БИЗНЕС КОМУНИКАЦИИ И РАБОТА В ЕКИП</w:t>
      </w:r>
      <w:r>
        <w:rPr>
          <w:b/>
          <w:sz w:val="32"/>
          <w:szCs w:val="32"/>
        </w:rPr>
        <w:t>”</w:t>
      </w:r>
    </w:p>
    <w:p w:rsidR="00820F5C" w:rsidRPr="006010BD" w:rsidRDefault="00820F5C" w:rsidP="00820F5C">
      <w:pPr>
        <w:spacing w:line="276" w:lineRule="auto"/>
        <w:jc w:val="center"/>
        <w:rPr>
          <w:b/>
        </w:rPr>
      </w:pPr>
    </w:p>
    <w:p w:rsidR="00820F5C" w:rsidRPr="006010BD" w:rsidRDefault="00820F5C" w:rsidP="00820F5C">
      <w:pPr>
        <w:pStyle w:val="1"/>
        <w:spacing w:line="276" w:lineRule="auto"/>
        <w:rPr>
          <w:b w:val="0"/>
          <w:caps/>
          <w:szCs w:val="28"/>
        </w:rPr>
      </w:pPr>
      <w:r w:rsidRPr="006010BD">
        <w:rPr>
          <w:b w:val="0"/>
          <w:caps/>
          <w:szCs w:val="28"/>
        </w:rPr>
        <w:t>за ОБРАЗОВАТЕЛНО-КВАЛИФИКАЦИОННА СТЕПЕН</w:t>
      </w:r>
    </w:p>
    <w:p w:rsidR="00D5595E" w:rsidRDefault="00820F5C" w:rsidP="00820F5C">
      <w:pPr>
        <w:pStyle w:val="1"/>
        <w:spacing w:line="276" w:lineRule="auto"/>
        <w:rPr>
          <w:caps/>
          <w:szCs w:val="28"/>
        </w:rPr>
      </w:pPr>
      <w:r w:rsidRPr="006010BD">
        <w:rPr>
          <w:caps/>
          <w:szCs w:val="28"/>
        </w:rPr>
        <w:t xml:space="preserve"> </w:t>
      </w:r>
    </w:p>
    <w:p w:rsidR="00820F5C" w:rsidRPr="006010BD" w:rsidRDefault="00820F5C" w:rsidP="00820F5C">
      <w:pPr>
        <w:pStyle w:val="1"/>
        <w:spacing w:line="276" w:lineRule="auto"/>
        <w:rPr>
          <w:caps/>
          <w:szCs w:val="28"/>
        </w:rPr>
      </w:pPr>
      <w:r w:rsidRPr="006010BD">
        <w:rPr>
          <w:caps/>
          <w:szCs w:val="28"/>
        </w:rPr>
        <w:t>“</w:t>
      </w:r>
      <w:r w:rsidR="00ED297E">
        <w:rPr>
          <w:caps/>
          <w:szCs w:val="28"/>
        </w:rPr>
        <w:t xml:space="preserve">ПРОФЕСИОНАЛЕН </w:t>
      </w:r>
      <w:r>
        <w:rPr>
          <w:caps/>
          <w:szCs w:val="28"/>
        </w:rPr>
        <w:t>БАКАЛАВЪР</w:t>
      </w:r>
      <w:r w:rsidRPr="006010BD">
        <w:rPr>
          <w:caps/>
          <w:szCs w:val="28"/>
        </w:rPr>
        <w:t>”</w:t>
      </w:r>
    </w:p>
    <w:p w:rsidR="00820F5C" w:rsidRPr="006010BD" w:rsidRDefault="00820F5C" w:rsidP="00820F5C">
      <w:pPr>
        <w:spacing w:line="360" w:lineRule="auto"/>
        <w:jc w:val="center"/>
        <w:rPr>
          <w:b/>
          <w:caps/>
          <w:sz w:val="16"/>
          <w:szCs w:val="16"/>
        </w:rPr>
      </w:pPr>
    </w:p>
    <w:p w:rsidR="00820F5C" w:rsidRPr="009E59F4" w:rsidRDefault="009E59F4" w:rsidP="00820F5C">
      <w:pPr>
        <w:spacing w:line="360" w:lineRule="auto"/>
        <w:jc w:val="center"/>
        <w:rPr>
          <w:caps/>
          <w:sz w:val="28"/>
          <w:szCs w:val="28"/>
        </w:rPr>
      </w:pPr>
      <w:r>
        <w:rPr>
          <w:caps/>
          <w:sz w:val="28"/>
          <w:szCs w:val="28"/>
        </w:rPr>
        <w:t>ПРОФЕСИОНАЛНО НАПРАВЛЕНИЕ „ЗДРАВНИ ГРИЖИ“</w:t>
      </w:r>
    </w:p>
    <w:p w:rsidR="00820F5C" w:rsidRDefault="00820F5C" w:rsidP="00820F5C">
      <w:pPr>
        <w:spacing w:line="360" w:lineRule="auto"/>
        <w:jc w:val="center"/>
        <w:rPr>
          <w:b/>
          <w:caps/>
          <w:sz w:val="16"/>
          <w:szCs w:val="16"/>
        </w:rPr>
      </w:pPr>
    </w:p>
    <w:p w:rsidR="00820F5C" w:rsidRPr="006010BD" w:rsidRDefault="00820F5C" w:rsidP="00820F5C">
      <w:pPr>
        <w:spacing w:line="360" w:lineRule="auto"/>
        <w:jc w:val="center"/>
        <w:rPr>
          <w:b/>
          <w:caps/>
          <w:sz w:val="16"/>
          <w:szCs w:val="16"/>
        </w:rPr>
      </w:pPr>
    </w:p>
    <w:p w:rsidR="00820F5C" w:rsidRPr="0040521C" w:rsidRDefault="00820F5C" w:rsidP="00820F5C">
      <w:pPr>
        <w:spacing w:line="276" w:lineRule="auto"/>
        <w:jc w:val="center"/>
        <w:rPr>
          <w:caps/>
          <w:sz w:val="32"/>
          <w:szCs w:val="32"/>
        </w:rPr>
      </w:pPr>
      <w:r w:rsidRPr="0040521C">
        <w:rPr>
          <w:caps/>
          <w:sz w:val="32"/>
          <w:szCs w:val="32"/>
        </w:rPr>
        <w:t>СПЕЦИАЛНОСТ:</w:t>
      </w:r>
    </w:p>
    <w:p w:rsidR="00C95B25" w:rsidRPr="008D2CF9" w:rsidRDefault="00C95B25" w:rsidP="00C95B25">
      <w:pPr>
        <w:spacing w:line="276" w:lineRule="auto"/>
        <w:jc w:val="center"/>
        <w:rPr>
          <w:b/>
          <w:caps/>
          <w:sz w:val="28"/>
          <w:szCs w:val="28"/>
        </w:rPr>
      </w:pPr>
    </w:p>
    <w:p w:rsidR="00ED297E" w:rsidRPr="00D5595E" w:rsidRDefault="00820F5C" w:rsidP="00C95B25">
      <w:pPr>
        <w:spacing w:line="276" w:lineRule="auto"/>
        <w:jc w:val="center"/>
        <w:rPr>
          <w:b/>
          <w:caps/>
          <w:sz w:val="36"/>
          <w:szCs w:val="36"/>
        </w:rPr>
      </w:pPr>
      <w:r w:rsidRPr="00D5595E">
        <w:rPr>
          <w:b/>
          <w:caps/>
          <w:sz w:val="36"/>
          <w:szCs w:val="36"/>
        </w:rPr>
        <w:t>“</w:t>
      </w:r>
      <w:r w:rsidR="00D31CA6">
        <w:rPr>
          <w:b/>
          <w:caps/>
          <w:sz w:val="36"/>
          <w:szCs w:val="36"/>
        </w:rPr>
        <w:t>МЕДИЦИНСКА КОЗМЕТИКА</w:t>
      </w:r>
      <w:r w:rsidRPr="00D5595E">
        <w:rPr>
          <w:b/>
          <w:caps/>
          <w:sz w:val="36"/>
          <w:szCs w:val="36"/>
        </w:rPr>
        <w:t>”</w:t>
      </w:r>
    </w:p>
    <w:p w:rsidR="00820F5C" w:rsidRPr="006010BD" w:rsidRDefault="00820F5C" w:rsidP="00820F5C">
      <w:pPr>
        <w:spacing w:line="360" w:lineRule="auto"/>
        <w:jc w:val="center"/>
        <w:rPr>
          <w:b/>
          <w:sz w:val="16"/>
          <w:szCs w:val="16"/>
        </w:rPr>
      </w:pPr>
    </w:p>
    <w:p w:rsidR="00C95B25" w:rsidRPr="008D2CF9" w:rsidRDefault="00C95B25" w:rsidP="00820F5C">
      <w:pPr>
        <w:spacing w:line="360" w:lineRule="auto"/>
        <w:jc w:val="center"/>
        <w:rPr>
          <w:b/>
          <w:sz w:val="32"/>
          <w:szCs w:val="32"/>
        </w:rPr>
      </w:pPr>
    </w:p>
    <w:p w:rsidR="00820F5C" w:rsidRPr="0040521C" w:rsidRDefault="003D11D1" w:rsidP="00820F5C">
      <w:pPr>
        <w:spacing w:line="360" w:lineRule="auto"/>
        <w:jc w:val="center"/>
        <w:rPr>
          <w:b/>
          <w:sz w:val="32"/>
          <w:szCs w:val="32"/>
        </w:rPr>
      </w:pPr>
      <w:r w:rsidRPr="0040521C">
        <w:rPr>
          <w:b/>
          <w:sz w:val="32"/>
          <w:szCs w:val="32"/>
        </w:rPr>
        <w:t>РЕДОВНО</w:t>
      </w:r>
      <w:r w:rsidR="00820F5C" w:rsidRPr="0040521C">
        <w:rPr>
          <w:b/>
          <w:sz w:val="32"/>
          <w:szCs w:val="32"/>
        </w:rPr>
        <w:t xml:space="preserve"> ОБУЧЕНИЕ</w:t>
      </w:r>
      <w:r w:rsidR="00820F5C" w:rsidRPr="0040521C">
        <w:rPr>
          <w:sz w:val="32"/>
          <w:szCs w:val="32"/>
        </w:rPr>
        <w:t xml:space="preserve"> </w:t>
      </w:r>
    </w:p>
    <w:p w:rsidR="00820F5C" w:rsidRPr="006010BD" w:rsidRDefault="00820F5C" w:rsidP="00820F5C">
      <w:pPr>
        <w:jc w:val="both"/>
      </w:pPr>
    </w:p>
    <w:p w:rsidR="00820F5C" w:rsidRPr="006010BD" w:rsidRDefault="00820F5C" w:rsidP="00820F5C">
      <w:pPr>
        <w:jc w:val="both"/>
      </w:pPr>
    </w:p>
    <w:p w:rsidR="00820F5C" w:rsidRPr="006010BD" w:rsidRDefault="00820F5C" w:rsidP="00820F5C">
      <w:pPr>
        <w:spacing w:line="360" w:lineRule="auto"/>
        <w:jc w:val="center"/>
        <w:rPr>
          <w:b/>
        </w:rPr>
      </w:pPr>
      <w:r w:rsidRPr="006010BD">
        <w:rPr>
          <w:b/>
        </w:rPr>
        <w:t>ПЛЕВЕН</w:t>
      </w:r>
    </w:p>
    <w:p w:rsidR="00820F5C" w:rsidRPr="006010BD" w:rsidRDefault="00795BF2" w:rsidP="00820F5C">
      <w:pPr>
        <w:spacing w:line="360" w:lineRule="auto"/>
        <w:jc w:val="center"/>
        <w:rPr>
          <w:b/>
        </w:rPr>
      </w:pPr>
      <w:r>
        <w:rPr>
          <w:b/>
        </w:rPr>
        <w:t>2020</w:t>
      </w:r>
      <w:r w:rsidR="00820F5C" w:rsidRPr="006010BD">
        <w:rPr>
          <w:b/>
        </w:rPr>
        <w:t xml:space="preserve"> г.</w:t>
      </w:r>
    </w:p>
    <w:p w:rsidR="00D31CA6" w:rsidRPr="00D31CA6" w:rsidRDefault="00D31CA6" w:rsidP="00D31CA6">
      <w:pPr>
        <w:spacing w:line="360" w:lineRule="auto"/>
        <w:rPr>
          <w:szCs w:val="24"/>
          <w:lang w:val="ru-RU"/>
        </w:rPr>
      </w:pPr>
      <w:r w:rsidRPr="00D31CA6">
        <w:rPr>
          <w:b/>
          <w:szCs w:val="24"/>
          <w:u w:val="single"/>
          <w:lang w:val="ru-RU"/>
        </w:rPr>
        <w:lastRenderedPageBreak/>
        <w:t>По единни държавни изисквания</w:t>
      </w:r>
      <w:r w:rsidRPr="00D31CA6">
        <w:rPr>
          <w:szCs w:val="24"/>
          <w:u w:val="single"/>
          <w:lang w:val="ru-RU"/>
        </w:rPr>
        <w:t xml:space="preserve"> </w:t>
      </w:r>
      <w:r w:rsidRPr="00D31CA6">
        <w:rPr>
          <w:szCs w:val="24"/>
          <w:lang w:val="ru-RU"/>
        </w:rPr>
        <w:t xml:space="preserve"> - задължителна</w:t>
      </w:r>
    </w:p>
    <w:p w:rsidR="00D31CA6" w:rsidRPr="00D31CA6" w:rsidRDefault="00D31CA6" w:rsidP="00D31CA6">
      <w:pPr>
        <w:spacing w:line="360" w:lineRule="auto"/>
        <w:rPr>
          <w:szCs w:val="24"/>
          <w:lang w:val="ru-RU"/>
        </w:rPr>
      </w:pPr>
      <w:r w:rsidRPr="00D31CA6">
        <w:rPr>
          <w:b/>
          <w:szCs w:val="24"/>
          <w:u w:val="single"/>
          <w:lang w:val="ru-RU"/>
        </w:rPr>
        <w:t>По учебен план на МУ – Плевен</w:t>
      </w:r>
      <w:r w:rsidRPr="00D31CA6">
        <w:rPr>
          <w:b/>
          <w:szCs w:val="24"/>
          <w:u w:val="single"/>
        </w:rPr>
        <w:t xml:space="preserve"> </w:t>
      </w:r>
      <w:r w:rsidRPr="00D31CA6">
        <w:rPr>
          <w:szCs w:val="24"/>
          <w:u w:val="single"/>
          <w:lang w:val="ru-RU"/>
        </w:rPr>
        <w:t xml:space="preserve"> </w:t>
      </w:r>
      <w:r w:rsidRPr="00D31CA6">
        <w:rPr>
          <w:szCs w:val="24"/>
          <w:lang w:val="ru-RU"/>
        </w:rPr>
        <w:t xml:space="preserve">–  задължителна </w:t>
      </w:r>
    </w:p>
    <w:p w:rsidR="00D31CA6" w:rsidRPr="00D31CA6" w:rsidRDefault="00D31CA6" w:rsidP="00D31CA6">
      <w:pPr>
        <w:spacing w:line="360" w:lineRule="auto"/>
        <w:rPr>
          <w:szCs w:val="24"/>
          <w:lang w:val="ru-RU"/>
        </w:rPr>
      </w:pPr>
      <w:r w:rsidRPr="00D31CA6">
        <w:rPr>
          <w:b/>
          <w:szCs w:val="24"/>
          <w:u w:val="single"/>
          <w:lang w:val="ru-RU"/>
        </w:rPr>
        <w:t>Учебен семестър</w:t>
      </w:r>
      <w:r w:rsidRPr="00D31CA6">
        <w:rPr>
          <w:szCs w:val="24"/>
          <w:u w:val="single"/>
          <w:lang w:val="ru-RU"/>
        </w:rPr>
        <w:t>:</w:t>
      </w:r>
      <w:r w:rsidRPr="00D31CA6">
        <w:rPr>
          <w:szCs w:val="24"/>
          <w:lang w:val="ru-RU"/>
        </w:rPr>
        <w:t xml:space="preserve"> Втори </w:t>
      </w:r>
    </w:p>
    <w:p w:rsidR="00D31CA6" w:rsidRPr="00D31CA6" w:rsidRDefault="00D31CA6" w:rsidP="00D31CA6">
      <w:pPr>
        <w:spacing w:line="360" w:lineRule="auto"/>
        <w:rPr>
          <w:szCs w:val="24"/>
          <w:lang w:val="ru-RU"/>
        </w:rPr>
      </w:pPr>
      <w:r w:rsidRPr="00D31CA6">
        <w:rPr>
          <w:b/>
          <w:szCs w:val="24"/>
          <w:u w:val="single"/>
          <w:lang w:val="ru-RU"/>
        </w:rPr>
        <w:t>Хорариум</w:t>
      </w:r>
      <w:r w:rsidRPr="00D31CA6">
        <w:rPr>
          <w:b/>
          <w:szCs w:val="24"/>
          <w:u w:val="single"/>
        </w:rPr>
        <w:t xml:space="preserve"> </w:t>
      </w:r>
      <w:r w:rsidRPr="00D31CA6">
        <w:rPr>
          <w:b/>
          <w:szCs w:val="24"/>
          <w:u w:val="single"/>
          <w:lang w:val="ru-RU"/>
        </w:rPr>
        <w:t>:</w:t>
      </w:r>
      <w:r w:rsidRPr="00D31CA6">
        <w:rPr>
          <w:szCs w:val="24"/>
          <w:lang w:val="ru-RU"/>
        </w:rPr>
        <w:t xml:space="preserve">  общо часа: 15 ч. лекции </w:t>
      </w:r>
    </w:p>
    <w:p w:rsidR="00D31CA6" w:rsidRPr="00D31CA6" w:rsidRDefault="00D31CA6" w:rsidP="00D31CA6">
      <w:pPr>
        <w:spacing w:line="360" w:lineRule="auto"/>
        <w:rPr>
          <w:b/>
          <w:szCs w:val="24"/>
        </w:rPr>
      </w:pPr>
      <w:r w:rsidRPr="00D31CA6">
        <w:rPr>
          <w:b/>
          <w:szCs w:val="24"/>
          <w:lang w:val="ru-RU"/>
        </w:rPr>
        <w:t xml:space="preserve">Кредити: </w:t>
      </w:r>
      <w:r w:rsidRPr="00D31CA6">
        <w:rPr>
          <w:b/>
          <w:szCs w:val="24"/>
          <w:lang w:val="ru-RU"/>
        </w:rPr>
        <w:tab/>
        <w:t>1</w:t>
      </w:r>
    </w:p>
    <w:p w:rsidR="00D31CA6" w:rsidRPr="00D31CA6" w:rsidRDefault="00D31CA6" w:rsidP="00D31CA6">
      <w:pPr>
        <w:spacing w:line="360" w:lineRule="auto"/>
        <w:rPr>
          <w:szCs w:val="24"/>
        </w:rPr>
      </w:pPr>
      <w:r w:rsidRPr="00D31CA6">
        <w:rPr>
          <w:b/>
          <w:szCs w:val="24"/>
          <w:u w:val="single"/>
          <w:lang w:val="ru-RU"/>
        </w:rPr>
        <w:t>Преподавател:</w:t>
      </w:r>
      <w:r w:rsidRPr="00D31CA6">
        <w:rPr>
          <w:szCs w:val="24"/>
          <w:lang w:val="ru-RU"/>
        </w:rPr>
        <w:t xml:space="preserve"> </w:t>
      </w:r>
      <w:r w:rsidRPr="00D31CA6">
        <w:rPr>
          <w:szCs w:val="24"/>
          <w:lang w:val="ru-RU"/>
        </w:rPr>
        <w:tab/>
        <w:t xml:space="preserve"> </w:t>
      </w:r>
      <w:r w:rsidRPr="00D31CA6">
        <w:rPr>
          <w:szCs w:val="24"/>
        </w:rPr>
        <w:t>Доц. Макрета Драганова, д.м.</w:t>
      </w:r>
    </w:p>
    <w:p w:rsidR="00D31CA6" w:rsidRPr="00D31CA6" w:rsidRDefault="00D31CA6" w:rsidP="00D31CA6">
      <w:pPr>
        <w:spacing w:line="360" w:lineRule="auto"/>
        <w:rPr>
          <w:szCs w:val="24"/>
        </w:rPr>
      </w:pPr>
    </w:p>
    <w:p w:rsidR="00D31CA6" w:rsidRPr="00D31CA6" w:rsidRDefault="00D31CA6" w:rsidP="00D31CA6">
      <w:pPr>
        <w:spacing w:line="360" w:lineRule="auto"/>
        <w:rPr>
          <w:szCs w:val="24"/>
        </w:rPr>
      </w:pPr>
      <w:r w:rsidRPr="00D31CA6">
        <w:rPr>
          <w:szCs w:val="24"/>
        </w:rPr>
        <w:tab/>
      </w:r>
      <w:r w:rsidRPr="00D31CA6">
        <w:rPr>
          <w:szCs w:val="24"/>
        </w:rPr>
        <w:tab/>
      </w:r>
      <w:r w:rsidRPr="00D31CA6">
        <w:rPr>
          <w:szCs w:val="24"/>
        </w:rPr>
        <w:tab/>
      </w:r>
    </w:p>
    <w:p w:rsidR="00D31CA6" w:rsidRPr="00D31CA6" w:rsidRDefault="00D31CA6" w:rsidP="00D31CA6">
      <w:pPr>
        <w:spacing w:line="360" w:lineRule="auto"/>
        <w:rPr>
          <w:szCs w:val="24"/>
        </w:rPr>
      </w:pPr>
    </w:p>
    <w:p w:rsidR="00D31CA6" w:rsidRPr="00D31CA6" w:rsidRDefault="00D31CA6" w:rsidP="00D31CA6">
      <w:pPr>
        <w:spacing w:line="360" w:lineRule="auto"/>
        <w:rPr>
          <w:b/>
          <w:szCs w:val="24"/>
        </w:rPr>
      </w:pPr>
      <w:r w:rsidRPr="00D31CA6">
        <w:rPr>
          <w:b/>
          <w:szCs w:val="24"/>
          <w:lang w:val="ru-RU"/>
        </w:rPr>
        <w:t>АНОТАЦИЯ</w:t>
      </w:r>
    </w:p>
    <w:p w:rsidR="00D31CA6" w:rsidRPr="00D31CA6" w:rsidRDefault="00D31CA6" w:rsidP="00D31CA6">
      <w:pPr>
        <w:spacing w:line="360" w:lineRule="auto"/>
        <w:rPr>
          <w:szCs w:val="24"/>
        </w:rPr>
      </w:pPr>
      <w:r w:rsidRPr="00D31CA6">
        <w:rPr>
          <w:szCs w:val="24"/>
          <w:lang w:val="ru-RU"/>
        </w:rPr>
        <w:tab/>
        <w:t xml:space="preserve">Дисциплината  “Биснес комуникации и работа в екип”  </w:t>
      </w:r>
      <w:r w:rsidRPr="00D31CA6">
        <w:rPr>
          <w:szCs w:val="24"/>
          <w:lang w:val="en-US"/>
        </w:rPr>
        <w:t xml:space="preserve">е насочена към предоставяне на знания </w:t>
      </w:r>
      <w:r w:rsidRPr="00D31CA6">
        <w:rPr>
          <w:szCs w:val="24"/>
        </w:rPr>
        <w:t xml:space="preserve">и умения на студентите от специалност „Медицинска козметика“ </w:t>
      </w:r>
      <w:r w:rsidRPr="00D31CA6">
        <w:rPr>
          <w:szCs w:val="24"/>
          <w:lang w:val="en-US"/>
        </w:rPr>
        <w:t xml:space="preserve">за извършването на </w:t>
      </w:r>
      <w:r w:rsidRPr="00D31CA6">
        <w:rPr>
          <w:szCs w:val="24"/>
        </w:rPr>
        <w:t>ефективна комуникация</w:t>
      </w:r>
      <w:r w:rsidRPr="00D31CA6">
        <w:rPr>
          <w:szCs w:val="24"/>
          <w:lang w:val="en-US"/>
        </w:rPr>
        <w:t xml:space="preserve"> </w:t>
      </w:r>
      <w:r w:rsidRPr="00D31CA6">
        <w:rPr>
          <w:szCs w:val="24"/>
        </w:rPr>
        <w:t xml:space="preserve">и работа в екип. Познаването на същността на екипа и задълбочаване на  научните им познания в областта на изграждане на адекватно поведение при общуване с пациенти/ клиенти и техните близки. </w:t>
      </w:r>
    </w:p>
    <w:p w:rsidR="00D31CA6" w:rsidRPr="00D31CA6" w:rsidRDefault="00D31CA6" w:rsidP="00D31CA6">
      <w:pPr>
        <w:spacing w:line="360" w:lineRule="auto"/>
        <w:rPr>
          <w:szCs w:val="24"/>
        </w:rPr>
      </w:pPr>
      <w:r w:rsidRPr="00D31CA6">
        <w:rPr>
          <w:szCs w:val="24"/>
        </w:rPr>
        <w:t>В края на обучението по дисциплината студентите ще придобият знания за същността на комуникационния процес и екипът като структура на организацията, бариерите при неефективна комуникации и др . Предвид същността на професията, студентите ще овладеят техники на вербална и невербална комуникации. Придобитите умения относно общуването и работа в екип ще допълни професионалната подготовка и общата медицинска култура на козметика.</w:t>
      </w:r>
    </w:p>
    <w:p w:rsidR="00D31CA6" w:rsidRPr="00D31CA6" w:rsidRDefault="00D31CA6" w:rsidP="00D31CA6">
      <w:pPr>
        <w:spacing w:line="360" w:lineRule="auto"/>
        <w:rPr>
          <w:szCs w:val="24"/>
        </w:rPr>
      </w:pPr>
      <w:r w:rsidRPr="00D31CA6">
        <w:rPr>
          <w:szCs w:val="24"/>
        </w:rPr>
        <w:t>Чрез придобитите знания и умения студентите от специалност „Медицинска козметика“  ще са в състояние да комуникират с клиента при осъществяване на професионалните си задължения. По време на учебно-практическите занятия студентите работят в малки групи, упражняват се в умения да говорят и да слушат. Акцентира се на прилагането на индивидуалния подход към всеки клиент в съответствие с индивидуалните му способности и възприемането на клиента като специален субект при предоставяне на съответните услуги.</w:t>
      </w:r>
    </w:p>
    <w:p w:rsidR="00D31CA6" w:rsidRPr="00D31CA6" w:rsidRDefault="00D31CA6" w:rsidP="00D31CA6">
      <w:pPr>
        <w:spacing w:line="360" w:lineRule="auto"/>
        <w:rPr>
          <w:b/>
          <w:szCs w:val="24"/>
        </w:rPr>
      </w:pPr>
    </w:p>
    <w:p w:rsidR="00D31CA6" w:rsidRPr="00D31CA6" w:rsidRDefault="00D31CA6" w:rsidP="00D31CA6">
      <w:pPr>
        <w:spacing w:line="360" w:lineRule="auto"/>
        <w:rPr>
          <w:b/>
          <w:szCs w:val="24"/>
          <w:lang w:val="en-US"/>
        </w:rPr>
      </w:pPr>
      <w:r w:rsidRPr="00D31CA6">
        <w:rPr>
          <w:b/>
          <w:szCs w:val="24"/>
          <w:lang w:val="en-US"/>
        </w:rPr>
        <w:t>ФОРМИ НА ОБУЧЕНИЕ:</w:t>
      </w:r>
    </w:p>
    <w:p w:rsidR="00D31CA6" w:rsidRPr="00D31CA6" w:rsidRDefault="00D31CA6" w:rsidP="00D31CA6">
      <w:pPr>
        <w:numPr>
          <w:ilvl w:val="0"/>
          <w:numId w:val="38"/>
        </w:numPr>
        <w:spacing w:line="360" w:lineRule="auto"/>
        <w:rPr>
          <w:szCs w:val="24"/>
          <w:lang w:val="en-US"/>
        </w:rPr>
      </w:pPr>
      <w:r w:rsidRPr="00D31CA6">
        <w:rPr>
          <w:szCs w:val="24"/>
          <w:lang w:val="en-US"/>
        </w:rPr>
        <w:t>Лекции</w:t>
      </w:r>
    </w:p>
    <w:p w:rsidR="00D31CA6" w:rsidRPr="00D31CA6" w:rsidRDefault="00D31CA6" w:rsidP="00D31CA6">
      <w:pPr>
        <w:numPr>
          <w:ilvl w:val="0"/>
          <w:numId w:val="38"/>
        </w:numPr>
        <w:spacing w:line="360" w:lineRule="auto"/>
        <w:rPr>
          <w:szCs w:val="24"/>
          <w:lang w:val="en-US"/>
        </w:rPr>
      </w:pPr>
      <w:r w:rsidRPr="00D31CA6">
        <w:rPr>
          <w:szCs w:val="24"/>
        </w:rPr>
        <w:t>Семинар</w:t>
      </w:r>
    </w:p>
    <w:p w:rsidR="00D31CA6" w:rsidRPr="00D31CA6" w:rsidRDefault="00D31CA6" w:rsidP="00D31CA6">
      <w:pPr>
        <w:spacing w:line="360" w:lineRule="auto"/>
        <w:rPr>
          <w:szCs w:val="24"/>
          <w:lang w:val="en-US"/>
        </w:rPr>
      </w:pPr>
    </w:p>
    <w:p w:rsidR="00D31CA6" w:rsidRPr="00D31CA6" w:rsidRDefault="00D31CA6" w:rsidP="00D31CA6">
      <w:pPr>
        <w:spacing w:line="360" w:lineRule="auto"/>
        <w:rPr>
          <w:szCs w:val="24"/>
        </w:rPr>
      </w:pPr>
    </w:p>
    <w:p w:rsidR="00D31CA6" w:rsidRPr="00D31CA6" w:rsidRDefault="00D31CA6" w:rsidP="00D31CA6">
      <w:pPr>
        <w:spacing w:line="360" w:lineRule="auto"/>
        <w:rPr>
          <w:b/>
          <w:szCs w:val="24"/>
          <w:lang w:val="en-US"/>
        </w:rPr>
      </w:pPr>
      <w:r w:rsidRPr="00D31CA6">
        <w:rPr>
          <w:b/>
          <w:szCs w:val="24"/>
          <w:lang w:val="en-US"/>
        </w:rPr>
        <w:lastRenderedPageBreak/>
        <w:t>Методи на обучение:</w:t>
      </w:r>
    </w:p>
    <w:p w:rsidR="00D31CA6" w:rsidRPr="00D31CA6" w:rsidRDefault="00D31CA6" w:rsidP="00D31CA6">
      <w:pPr>
        <w:numPr>
          <w:ilvl w:val="0"/>
          <w:numId w:val="38"/>
        </w:numPr>
        <w:spacing w:line="360" w:lineRule="auto"/>
        <w:rPr>
          <w:szCs w:val="24"/>
          <w:lang w:val="en-US"/>
        </w:rPr>
      </w:pPr>
      <w:r w:rsidRPr="00D31CA6">
        <w:rPr>
          <w:szCs w:val="24"/>
          <w:lang w:val="en-US"/>
        </w:rPr>
        <w:t>лекционно изложение</w:t>
      </w:r>
    </w:p>
    <w:p w:rsidR="00D31CA6" w:rsidRPr="00D31CA6" w:rsidRDefault="00D31CA6" w:rsidP="00D31CA6">
      <w:pPr>
        <w:numPr>
          <w:ilvl w:val="0"/>
          <w:numId w:val="38"/>
        </w:numPr>
        <w:spacing w:line="360" w:lineRule="auto"/>
        <w:rPr>
          <w:szCs w:val="24"/>
          <w:lang w:val="en-US"/>
        </w:rPr>
      </w:pPr>
      <w:r w:rsidRPr="00D31CA6">
        <w:rPr>
          <w:szCs w:val="24"/>
          <w:lang w:val="en-US"/>
        </w:rPr>
        <w:t>дискуси</w:t>
      </w:r>
      <w:r w:rsidRPr="00D31CA6">
        <w:rPr>
          <w:szCs w:val="24"/>
        </w:rPr>
        <w:t>я</w:t>
      </w:r>
    </w:p>
    <w:p w:rsidR="00D31CA6" w:rsidRPr="00D31CA6" w:rsidRDefault="00D31CA6" w:rsidP="00D31CA6">
      <w:pPr>
        <w:numPr>
          <w:ilvl w:val="0"/>
          <w:numId w:val="38"/>
        </w:numPr>
        <w:spacing w:line="360" w:lineRule="auto"/>
        <w:rPr>
          <w:szCs w:val="24"/>
          <w:lang w:val="en-US"/>
        </w:rPr>
      </w:pPr>
      <w:r w:rsidRPr="00D31CA6">
        <w:rPr>
          <w:szCs w:val="24"/>
          <w:lang w:val="en-US"/>
        </w:rPr>
        <w:t>бесед</w:t>
      </w:r>
      <w:r w:rsidRPr="00D31CA6">
        <w:rPr>
          <w:szCs w:val="24"/>
        </w:rPr>
        <w:t>а</w:t>
      </w:r>
    </w:p>
    <w:p w:rsidR="00D31CA6" w:rsidRPr="00D31CA6" w:rsidRDefault="00D31CA6" w:rsidP="00D31CA6">
      <w:pPr>
        <w:numPr>
          <w:ilvl w:val="0"/>
          <w:numId w:val="38"/>
        </w:numPr>
        <w:spacing w:line="360" w:lineRule="auto"/>
        <w:rPr>
          <w:szCs w:val="24"/>
          <w:lang w:val="en-US"/>
        </w:rPr>
      </w:pPr>
      <w:r w:rsidRPr="00D31CA6">
        <w:rPr>
          <w:szCs w:val="24"/>
          <w:lang w:val="en-US"/>
        </w:rPr>
        <w:t>работа в малки групи</w:t>
      </w:r>
    </w:p>
    <w:p w:rsidR="00D31CA6" w:rsidRPr="00D31CA6" w:rsidRDefault="00D31CA6" w:rsidP="00D31CA6">
      <w:pPr>
        <w:numPr>
          <w:ilvl w:val="0"/>
          <w:numId w:val="38"/>
        </w:numPr>
        <w:spacing w:line="360" w:lineRule="auto"/>
        <w:rPr>
          <w:szCs w:val="24"/>
          <w:lang w:val="en-US"/>
        </w:rPr>
      </w:pPr>
      <w:r w:rsidRPr="00D31CA6">
        <w:rPr>
          <w:szCs w:val="24"/>
        </w:rPr>
        <w:t xml:space="preserve">учебни </w:t>
      </w:r>
      <w:r w:rsidRPr="00D31CA6">
        <w:rPr>
          <w:szCs w:val="24"/>
          <w:lang w:val="en-US"/>
        </w:rPr>
        <w:t xml:space="preserve"> задачи</w:t>
      </w:r>
    </w:p>
    <w:p w:rsidR="00D31CA6" w:rsidRPr="00D31CA6" w:rsidRDefault="00D31CA6" w:rsidP="00D31CA6">
      <w:pPr>
        <w:numPr>
          <w:ilvl w:val="0"/>
          <w:numId w:val="38"/>
        </w:numPr>
        <w:spacing w:line="360" w:lineRule="auto"/>
        <w:rPr>
          <w:b/>
          <w:szCs w:val="24"/>
          <w:lang w:val="ru-RU"/>
        </w:rPr>
      </w:pPr>
      <w:r w:rsidRPr="00D31CA6">
        <w:rPr>
          <w:szCs w:val="24"/>
          <w:lang w:val="ru-RU"/>
        </w:rPr>
        <w:t>самостоятелна работа и др.</w:t>
      </w:r>
    </w:p>
    <w:p w:rsidR="00D31CA6" w:rsidRPr="00D31CA6" w:rsidRDefault="00D31CA6" w:rsidP="00D31CA6">
      <w:pPr>
        <w:spacing w:line="360" w:lineRule="auto"/>
        <w:rPr>
          <w:b/>
          <w:szCs w:val="24"/>
          <w:lang w:val="ru-RU"/>
        </w:rPr>
      </w:pPr>
    </w:p>
    <w:p w:rsidR="00D31CA6" w:rsidRPr="00D31CA6" w:rsidRDefault="00D31CA6" w:rsidP="00D31CA6">
      <w:pPr>
        <w:spacing w:line="360" w:lineRule="auto"/>
        <w:rPr>
          <w:b/>
          <w:szCs w:val="24"/>
        </w:rPr>
      </w:pPr>
      <w:r w:rsidRPr="00D31CA6">
        <w:rPr>
          <w:b/>
          <w:szCs w:val="24"/>
          <w:lang w:val="en-US"/>
        </w:rPr>
        <w:t>КОНТРОЛ И ОЦЕНКА НА ЗНАНИЯТА</w:t>
      </w:r>
    </w:p>
    <w:p w:rsidR="00D31CA6" w:rsidRPr="00D31CA6" w:rsidRDefault="00D31CA6" w:rsidP="00D31CA6">
      <w:pPr>
        <w:spacing w:line="360" w:lineRule="auto"/>
        <w:rPr>
          <w:b/>
          <w:szCs w:val="24"/>
        </w:rPr>
      </w:pPr>
    </w:p>
    <w:p w:rsidR="00D31CA6" w:rsidRPr="00D31CA6" w:rsidRDefault="00D31CA6" w:rsidP="00D31CA6">
      <w:pPr>
        <w:numPr>
          <w:ilvl w:val="0"/>
          <w:numId w:val="38"/>
        </w:numPr>
        <w:spacing w:line="360" w:lineRule="auto"/>
        <w:rPr>
          <w:szCs w:val="24"/>
          <w:lang w:val="ru-RU"/>
        </w:rPr>
      </w:pPr>
      <w:r w:rsidRPr="00D31CA6">
        <w:rPr>
          <w:szCs w:val="24"/>
          <w:lang w:val="ru-RU"/>
        </w:rPr>
        <w:t xml:space="preserve">текущ контрол </w:t>
      </w:r>
    </w:p>
    <w:p w:rsidR="00D31CA6" w:rsidRPr="00D31CA6" w:rsidRDefault="00D31CA6" w:rsidP="00D31CA6">
      <w:pPr>
        <w:numPr>
          <w:ilvl w:val="0"/>
          <w:numId w:val="38"/>
        </w:numPr>
        <w:spacing w:line="360" w:lineRule="auto"/>
        <w:rPr>
          <w:b/>
          <w:szCs w:val="24"/>
          <w:lang w:val="ru-RU"/>
        </w:rPr>
      </w:pPr>
      <w:r w:rsidRPr="00D31CA6">
        <w:rPr>
          <w:szCs w:val="24"/>
          <w:lang w:val="ru-RU"/>
        </w:rPr>
        <w:t xml:space="preserve">заключителен контрол  </w:t>
      </w:r>
    </w:p>
    <w:p w:rsidR="00D31CA6" w:rsidRPr="00D31CA6" w:rsidRDefault="00D31CA6" w:rsidP="00D31CA6">
      <w:pPr>
        <w:spacing w:line="360" w:lineRule="auto"/>
        <w:rPr>
          <w:b/>
          <w:szCs w:val="24"/>
        </w:rPr>
      </w:pPr>
    </w:p>
    <w:p w:rsidR="00D31CA6" w:rsidRPr="00D31CA6" w:rsidRDefault="00D31CA6" w:rsidP="00D31CA6">
      <w:pPr>
        <w:spacing w:line="360" w:lineRule="auto"/>
        <w:rPr>
          <w:b/>
          <w:szCs w:val="24"/>
        </w:rPr>
      </w:pPr>
    </w:p>
    <w:p w:rsidR="00D31CA6" w:rsidRPr="00D31CA6" w:rsidRDefault="00D31CA6" w:rsidP="00D31CA6">
      <w:pPr>
        <w:spacing w:line="360" w:lineRule="auto"/>
        <w:rPr>
          <w:b/>
          <w:szCs w:val="24"/>
        </w:rPr>
      </w:pPr>
      <w:r w:rsidRPr="00D31CA6">
        <w:rPr>
          <w:b/>
          <w:szCs w:val="24"/>
          <w:lang w:val="ru-RU"/>
        </w:rPr>
        <w:t>РАЗПРЕДЕЛЕНИЕ НА УЧЕБНИЯ МАТЕРИАЛ ПО раздели и ТЕМИ</w:t>
      </w:r>
    </w:p>
    <w:tbl>
      <w:tblPr>
        <w:tblW w:w="87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5529"/>
        <w:gridCol w:w="1134"/>
        <w:gridCol w:w="1417"/>
      </w:tblGrid>
      <w:tr w:rsidR="00D31CA6" w:rsidRPr="00D31CA6" w:rsidTr="00B32AE0">
        <w:tblPrEx>
          <w:tblCellMar>
            <w:top w:w="0" w:type="dxa"/>
            <w:bottom w:w="0" w:type="dxa"/>
          </w:tblCellMar>
        </w:tblPrEx>
        <w:trPr>
          <w:cantSplit/>
        </w:trPr>
        <w:tc>
          <w:tcPr>
            <w:tcW w:w="675" w:type="dxa"/>
          </w:tcPr>
          <w:p w:rsidR="00D31CA6" w:rsidRPr="00D31CA6" w:rsidRDefault="00D31CA6" w:rsidP="00D31CA6">
            <w:pPr>
              <w:spacing w:line="360" w:lineRule="auto"/>
              <w:rPr>
                <w:b/>
                <w:szCs w:val="24"/>
                <w:lang w:val="en-US"/>
              </w:rPr>
            </w:pPr>
            <w:r w:rsidRPr="00D31CA6">
              <w:rPr>
                <w:b/>
                <w:szCs w:val="24"/>
                <w:lang w:val="en-US"/>
              </w:rPr>
              <w:t>N</w:t>
            </w:r>
          </w:p>
        </w:tc>
        <w:tc>
          <w:tcPr>
            <w:tcW w:w="5529" w:type="dxa"/>
          </w:tcPr>
          <w:p w:rsidR="00D31CA6" w:rsidRPr="00D31CA6" w:rsidRDefault="00D31CA6" w:rsidP="00D31CA6">
            <w:pPr>
              <w:spacing w:line="360" w:lineRule="auto"/>
              <w:rPr>
                <w:b/>
                <w:szCs w:val="24"/>
                <w:lang w:val="en-AU"/>
              </w:rPr>
            </w:pPr>
            <w:r w:rsidRPr="00D31CA6">
              <w:rPr>
                <w:b/>
                <w:szCs w:val="24"/>
              </w:rPr>
              <w:t>Раздел/</w:t>
            </w:r>
            <w:r w:rsidRPr="00D31CA6">
              <w:rPr>
                <w:b/>
                <w:szCs w:val="24"/>
                <w:lang w:val="en-AU"/>
              </w:rPr>
              <w:t>Тема</w:t>
            </w:r>
          </w:p>
        </w:tc>
        <w:tc>
          <w:tcPr>
            <w:tcW w:w="1134" w:type="dxa"/>
          </w:tcPr>
          <w:p w:rsidR="00D31CA6" w:rsidRPr="00D31CA6" w:rsidRDefault="00D31CA6" w:rsidP="00D31CA6">
            <w:pPr>
              <w:spacing w:line="360" w:lineRule="auto"/>
              <w:rPr>
                <w:b/>
                <w:szCs w:val="24"/>
                <w:lang w:val="en-US"/>
              </w:rPr>
            </w:pPr>
            <w:r w:rsidRPr="00D31CA6">
              <w:rPr>
                <w:b/>
                <w:szCs w:val="24"/>
                <w:lang w:val="en-US"/>
              </w:rPr>
              <w:t>Общо</w:t>
            </w:r>
          </w:p>
          <w:p w:rsidR="00D31CA6" w:rsidRPr="00D31CA6" w:rsidRDefault="00D31CA6" w:rsidP="00D31CA6">
            <w:pPr>
              <w:spacing w:line="360" w:lineRule="auto"/>
              <w:rPr>
                <w:b/>
                <w:szCs w:val="24"/>
                <w:lang w:val="en-US"/>
              </w:rPr>
            </w:pPr>
            <w:r w:rsidRPr="00D31CA6">
              <w:rPr>
                <w:b/>
                <w:szCs w:val="24"/>
                <w:lang w:val="en-US"/>
              </w:rPr>
              <w:t>часове</w:t>
            </w:r>
          </w:p>
        </w:tc>
        <w:tc>
          <w:tcPr>
            <w:tcW w:w="1417" w:type="dxa"/>
          </w:tcPr>
          <w:p w:rsidR="00D31CA6" w:rsidRPr="00D31CA6" w:rsidRDefault="00D31CA6" w:rsidP="00D31CA6">
            <w:pPr>
              <w:spacing w:line="360" w:lineRule="auto"/>
              <w:rPr>
                <w:b/>
                <w:szCs w:val="24"/>
                <w:lang w:val="en-AU"/>
              </w:rPr>
            </w:pPr>
            <w:r w:rsidRPr="00D31CA6">
              <w:rPr>
                <w:b/>
                <w:szCs w:val="24"/>
                <w:lang w:val="en-AU"/>
              </w:rPr>
              <w:t>Лекции</w:t>
            </w:r>
          </w:p>
        </w:tc>
      </w:tr>
      <w:tr w:rsidR="00D31CA6" w:rsidRPr="00D31CA6" w:rsidTr="00B32AE0">
        <w:tblPrEx>
          <w:tblCellMar>
            <w:top w:w="0" w:type="dxa"/>
            <w:bottom w:w="0" w:type="dxa"/>
          </w:tblCellMar>
        </w:tblPrEx>
        <w:trPr>
          <w:cantSplit/>
        </w:trPr>
        <w:tc>
          <w:tcPr>
            <w:tcW w:w="675" w:type="dxa"/>
          </w:tcPr>
          <w:p w:rsidR="00D31CA6" w:rsidRPr="00D31CA6" w:rsidRDefault="00D31CA6" w:rsidP="00D31CA6">
            <w:pPr>
              <w:spacing w:line="360" w:lineRule="auto"/>
              <w:rPr>
                <w:b/>
                <w:szCs w:val="24"/>
              </w:rPr>
            </w:pPr>
            <w:r w:rsidRPr="00D31CA6">
              <w:rPr>
                <w:b/>
                <w:szCs w:val="24"/>
              </w:rPr>
              <w:t>І.</w:t>
            </w:r>
          </w:p>
        </w:tc>
        <w:tc>
          <w:tcPr>
            <w:tcW w:w="5529" w:type="dxa"/>
          </w:tcPr>
          <w:p w:rsidR="00D31CA6" w:rsidRPr="00D31CA6" w:rsidRDefault="00D31CA6" w:rsidP="00D31CA6">
            <w:pPr>
              <w:spacing w:line="360" w:lineRule="auto"/>
              <w:rPr>
                <w:b/>
                <w:szCs w:val="24"/>
              </w:rPr>
            </w:pPr>
            <w:r w:rsidRPr="00D31CA6">
              <w:rPr>
                <w:b/>
                <w:szCs w:val="24"/>
              </w:rPr>
              <w:t>Организация на здравните грижи</w:t>
            </w:r>
          </w:p>
        </w:tc>
        <w:tc>
          <w:tcPr>
            <w:tcW w:w="1134" w:type="dxa"/>
          </w:tcPr>
          <w:p w:rsidR="00D31CA6" w:rsidRPr="00D31CA6" w:rsidRDefault="00D31CA6" w:rsidP="00D31CA6">
            <w:pPr>
              <w:spacing w:line="360" w:lineRule="auto"/>
              <w:rPr>
                <w:b/>
                <w:szCs w:val="24"/>
                <w:lang w:val="en-US"/>
              </w:rPr>
            </w:pPr>
          </w:p>
        </w:tc>
        <w:tc>
          <w:tcPr>
            <w:tcW w:w="1417" w:type="dxa"/>
          </w:tcPr>
          <w:p w:rsidR="00D31CA6" w:rsidRPr="00D31CA6" w:rsidRDefault="00D31CA6" w:rsidP="00D31CA6">
            <w:pPr>
              <w:spacing w:line="360" w:lineRule="auto"/>
              <w:rPr>
                <w:b/>
                <w:szCs w:val="24"/>
                <w:lang w:val="en-AU"/>
              </w:rPr>
            </w:pPr>
          </w:p>
        </w:tc>
      </w:tr>
      <w:tr w:rsidR="00D31CA6" w:rsidRPr="00D31CA6" w:rsidTr="00B32AE0">
        <w:tblPrEx>
          <w:tblCellMar>
            <w:top w:w="0" w:type="dxa"/>
            <w:bottom w:w="0" w:type="dxa"/>
          </w:tblCellMar>
        </w:tblPrEx>
        <w:trPr>
          <w:cantSplit/>
        </w:trPr>
        <w:tc>
          <w:tcPr>
            <w:tcW w:w="675" w:type="dxa"/>
          </w:tcPr>
          <w:p w:rsidR="00D31CA6" w:rsidRPr="00D31CA6" w:rsidRDefault="00D31CA6" w:rsidP="00D31CA6">
            <w:pPr>
              <w:spacing w:line="360" w:lineRule="auto"/>
              <w:rPr>
                <w:szCs w:val="24"/>
              </w:rPr>
            </w:pPr>
            <w:r w:rsidRPr="00D31CA6">
              <w:rPr>
                <w:szCs w:val="24"/>
              </w:rPr>
              <w:t>1.</w:t>
            </w:r>
          </w:p>
        </w:tc>
        <w:tc>
          <w:tcPr>
            <w:tcW w:w="5529" w:type="dxa"/>
          </w:tcPr>
          <w:p w:rsidR="00D31CA6" w:rsidRPr="00D31CA6" w:rsidRDefault="00D31CA6" w:rsidP="00D31CA6">
            <w:pPr>
              <w:spacing w:line="360" w:lineRule="auto"/>
              <w:rPr>
                <w:szCs w:val="24"/>
              </w:rPr>
            </w:pPr>
            <w:r w:rsidRPr="00D31CA6">
              <w:rPr>
                <w:szCs w:val="24"/>
              </w:rPr>
              <w:t>Същност на бизнес комуникацията и общуването. Елементи на комуникационния процес</w:t>
            </w:r>
          </w:p>
        </w:tc>
        <w:tc>
          <w:tcPr>
            <w:tcW w:w="1134" w:type="dxa"/>
          </w:tcPr>
          <w:p w:rsidR="00D31CA6" w:rsidRPr="00D31CA6" w:rsidRDefault="00D31CA6" w:rsidP="00D31CA6">
            <w:pPr>
              <w:spacing w:line="360" w:lineRule="auto"/>
              <w:rPr>
                <w:szCs w:val="24"/>
              </w:rPr>
            </w:pPr>
            <w:r w:rsidRPr="00D31CA6">
              <w:rPr>
                <w:szCs w:val="24"/>
              </w:rPr>
              <w:t>2</w:t>
            </w:r>
          </w:p>
        </w:tc>
        <w:tc>
          <w:tcPr>
            <w:tcW w:w="1417" w:type="dxa"/>
          </w:tcPr>
          <w:p w:rsidR="00D31CA6" w:rsidRPr="00D31CA6" w:rsidRDefault="00D31CA6" w:rsidP="00D31CA6">
            <w:pPr>
              <w:spacing w:line="360" w:lineRule="auto"/>
              <w:rPr>
                <w:szCs w:val="24"/>
              </w:rPr>
            </w:pPr>
            <w:r w:rsidRPr="00D31CA6">
              <w:rPr>
                <w:szCs w:val="24"/>
              </w:rPr>
              <w:t>2</w:t>
            </w:r>
          </w:p>
        </w:tc>
      </w:tr>
      <w:tr w:rsidR="00D31CA6" w:rsidRPr="00D31CA6" w:rsidTr="00B32AE0">
        <w:tblPrEx>
          <w:tblCellMar>
            <w:top w:w="0" w:type="dxa"/>
            <w:bottom w:w="0" w:type="dxa"/>
          </w:tblCellMar>
        </w:tblPrEx>
        <w:trPr>
          <w:cantSplit/>
        </w:trPr>
        <w:tc>
          <w:tcPr>
            <w:tcW w:w="675" w:type="dxa"/>
          </w:tcPr>
          <w:p w:rsidR="00D31CA6" w:rsidRPr="00D31CA6" w:rsidRDefault="00D31CA6" w:rsidP="00D31CA6">
            <w:pPr>
              <w:spacing w:line="360" w:lineRule="auto"/>
              <w:rPr>
                <w:szCs w:val="24"/>
              </w:rPr>
            </w:pPr>
            <w:r w:rsidRPr="00D31CA6">
              <w:rPr>
                <w:szCs w:val="24"/>
              </w:rPr>
              <w:t>2.</w:t>
            </w:r>
          </w:p>
        </w:tc>
        <w:tc>
          <w:tcPr>
            <w:tcW w:w="5529" w:type="dxa"/>
          </w:tcPr>
          <w:p w:rsidR="00D31CA6" w:rsidRPr="00D31CA6" w:rsidRDefault="00D31CA6" w:rsidP="00D31CA6">
            <w:pPr>
              <w:spacing w:line="360" w:lineRule="auto"/>
              <w:rPr>
                <w:szCs w:val="24"/>
              </w:rPr>
            </w:pPr>
            <w:r w:rsidRPr="00D31CA6">
              <w:rPr>
                <w:szCs w:val="24"/>
              </w:rPr>
              <w:t>Видове комуникации. Филтри на комуникацията</w:t>
            </w:r>
          </w:p>
        </w:tc>
        <w:tc>
          <w:tcPr>
            <w:tcW w:w="1134" w:type="dxa"/>
          </w:tcPr>
          <w:p w:rsidR="00D31CA6" w:rsidRPr="00D31CA6" w:rsidRDefault="00D31CA6" w:rsidP="00D31CA6">
            <w:pPr>
              <w:spacing w:line="360" w:lineRule="auto"/>
              <w:rPr>
                <w:szCs w:val="24"/>
              </w:rPr>
            </w:pPr>
            <w:r w:rsidRPr="00D31CA6">
              <w:rPr>
                <w:szCs w:val="24"/>
              </w:rPr>
              <w:t>2</w:t>
            </w:r>
          </w:p>
        </w:tc>
        <w:tc>
          <w:tcPr>
            <w:tcW w:w="1417" w:type="dxa"/>
          </w:tcPr>
          <w:p w:rsidR="00D31CA6" w:rsidRPr="00D31CA6" w:rsidRDefault="00D31CA6" w:rsidP="00D31CA6">
            <w:pPr>
              <w:spacing w:line="360" w:lineRule="auto"/>
              <w:rPr>
                <w:szCs w:val="24"/>
              </w:rPr>
            </w:pPr>
            <w:r w:rsidRPr="00D31CA6">
              <w:rPr>
                <w:szCs w:val="24"/>
              </w:rPr>
              <w:t>2</w:t>
            </w:r>
          </w:p>
        </w:tc>
      </w:tr>
      <w:tr w:rsidR="00D31CA6" w:rsidRPr="00D31CA6" w:rsidTr="00B32AE0">
        <w:tblPrEx>
          <w:tblCellMar>
            <w:top w:w="0" w:type="dxa"/>
            <w:bottom w:w="0" w:type="dxa"/>
          </w:tblCellMar>
        </w:tblPrEx>
        <w:trPr>
          <w:cantSplit/>
        </w:trPr>
        <w:tc>
          <w:tcPr>
            <w:tcW w:w="675" w:type="dxa"/>
          </w:tcPr>
          <w:p w:rsidR="00D31CA6" w:rsidRPr="00D31CA6" w:rsidRDefault="00D31CA6" w:rsidP="00D31CA6">
            <w:pPr>
              <w:spacing w:line="360" w:lineRule="auto"/>
              <w:rPr>
                <w:szCs w:val="24"/>
              </w:rPr>
            </w:pPr>
            <w:r w:rsidRPr="00D31CA6">
              <w:rPr>
                <w:szCs w:val="24"/>
              </w:rPr>
              <w:t>3.</w:t>
            </w:r>
          </w:p>
        </w:tc>
        <w:tc>
          <w:tcPr>
            <w:tcW w:w="5529" w:type="dxa"/>
          </w:tcPr>
          <w:p w:rsidR="00D31CA6" w:rsidRPr="00D31CA6" w:rsidRDefault="00D31CA6" w:rsidP="00D31CA6">
            <w:pPr>
              <w:spacing w:line="360" w:lineRule="auto"/>
              <w:rPr>
                <w:szCs w:val="24"/>
              </w:rPr>
            </w:pPr>
            <w:r w:rsidRPr="00D31CA6">
              <w:rPr>
                <w:szCs w:val="24"/>
              </w:rPr>
              <w:t>Вербална (писмена и устна) и невербална комуникация.</w:t>
            </w:r>
          </w:p>
        </w:tc>
        <w:tc>
          <w:tcPr>
            <w:tcW w:w="1134" w:type="dxa"/>
          </w:tcPr>
          <w:p w:rsidR="00D31CA6" w:rsidRPr="00D31CA6" w:rsidRDefault="00D31CA6" w:rsidP="00D31CA6">
            <w:pPr>
              <w:spacing w:line="360" w:lineRule="auto"/>
              <w:rPr>
                <w:szCs w:val="24"/>
              </w:rPr>
            </w:pPr>
            <w:r w:rsidRPr="00D31CA6">
              <w:rPr>
                <w:szCs w:val="24"/>
              </w:rPr>
              <w:t>2</w:t>
            </w:r>
          </w:p>
        </w:tc>
        <w:tc>
          <w:tcPr>
            <w:tcW w:w="1417" w:type="dxa"/>
          </w:tcPr>
          <w:p w:rsidR="00D31CA6" w:rsidRPr="00D31CA6" w:rsidRDefault="00D31CA6" w:rsidP="00D31CA6">
            <w:pPr>
              <w:spacing w:line="360" w:lineRule="auto"/>
              <w:rPr>
                <w:szCs w:val="24"/>
              </w:rPr>
            </w:pPr>
            <w:r w:rsidRPr="00D31CA6">
              <w:rPr>
                <w:szCs w:val="24"/>
              </w:rPr>
              <w:t>2</w:t>
            </w:r>
          </w:p>
        </w:tc>
      </w:tr>
      <w:tr w:rsidR="00D31CA6" w:rsidRPr="00D31CA6" w:rsidTr="00B32AE0">
        <w:tblPrEx>
          <w:tblCellMar>
            <w:top w:w="0" w:type="dxa"/>
            <w:bottom w:w="0" w:type="dxa"/>
          </w:tblCellMar>
        </w:tblPrEx>
        <w:trPr>
          <w:cantSplit/>
        </w:trPr>
        <w:tc>
          <w:tcPr>
            <w:tcW w:w="675" w:type="dxa"/>
          </w:tcPr>
          <w:p w:rsidR="00D31CA6" w:rsidRPr="00D31CA6" w:rsidRDefault="00D31CA6" w:rsidP="00D31CA6">
            <w:pPr>
              <w:spacing w:line="360" w:lineRule="auto"/>
              <w:rPr>
                <w:szCs w:val="24"/>
              </w:rPr>
            </w:pPr>
            <w:r w:rsidRPr="00D31CA6">
              <w:rPr>
                <w:szCs w:val="24"/>
              </w:rPr>
              <w:t>4.</w:t>
            </w:r>
          </w:p>
        </w:tc>
        <w:tc>
          <w:tcPr>
            <w:tcW w:w="5529" w:type="dxa"/>
          </w:tcPr>
          <w:p w:rsidR="00D31CA6" w:rsidRPr="00D31CA6" w:rsidRDefault="00D31CA6" w:rsidP="00D31CA6">
            <w:pPr>
              <w:spacing w:line="360" w:lineRule="auto"/>
              <w:rPr>
                <w:szCs w:val="24"/>
                <w:lang w:val="en-US"/>
              </w:rPr>
            </w:pPr>
            <w:r w:rsidRPr="00D31CA6">
              <w:rPr>
                <w:szCs w:val="24"/>
              </w:rPr>
              <w:t>Ефективна и неефективна комуникация</w:t>
            </w:r>
            <w:r w:rsidRPr="00D31CA6">
              <w:rPr>
                <w:szCs w:val="24"/>
                <w:lang w:val="en-US"/>
              </w:rPr>
              <w:t xml:space="preserve"> </w:t>
            </w:r>
          </w:p>
        </w:tc>
        <w:tc>
          <w:tcPr>
            <w:tcW w:w="1134" w:type="dxa"/>
          </w:tcPr>
          <w:p w:rsidR="00D31CA6" w:rsidRPr="00D31CA6" w:rsidRDefault="00D31CA6" w:rsidP="00D31CA6">
            <w:pPr>
              <w:spacing w:line="360" w:lineRule="auto"/>
              <w:rPr>
                <w:szCs w:val="24"/>
              </w:rPr>
            </w:pPr>
            <w:r w:rsidRPr="00D31CA6">
              <w:rPr>
                <w:szCs w:val="24"/>
              </w:rPr>
              <w:t>2</w:t>
            </w:r>
          </w:p>
        </w:tc>
        <w:tc>
          <w:tcPr>
            <w:tcW w:w="1417" w:type="dxa"/>
          </w:tcPr>
          <w:p w:rsidR="00D31CA6" w:rsidRPr="00D31CA6" w:rsidRDefault="00D31CA6" w:rsidP="00D31CA6">
            <w:pPr>
              <w:spacing w:line="360" w:lineRule="auto"/>
              <w:rPr>
                <w:szCs w:val="24"/>
              </w:rPr>
            </w:pPr>
            <w:r w:rsidRPr="00D31CA6">
              <w:rPr>
                <w:szCs w:val="24"/>
              </w:rPr>
              <w:t>2</w:t>
            </w:r>
          </w:p>
        </w:tc>
      </w:tr>
      <w:tr w:rsidR="00D31CA6" w:rsidRPr="00D31CA6" w:rsidTr="00B32AE0">
        <w:tblPrEx>
          <w:tblCellMar>
            <w:top w:w="0" w:type="dxa"/>
            <w:bottom w:w="0" w:type="dxa"/>
          </w:tblCellMar>
        </w:tblPrEx>
        <w:trPr>
          <w:cantSplit/>
        </w:trPr>
        <w:tc>
          <w:tcPr>
            <w:tcW w:w="675" w:type="dxa"/>
          </w:tcPr>
          <w:p w:rsidR="00D31CA6" w:rsidRPr="00D31CA6" w:rsidRDefault="00D31CA6" w:rsidP="00D31CA6">
            <w:pPr>
              <w:spacing w:line="360" w:lineRule="auto"/>
              <w:rPr>
                <w:szCs w:val="24"/>
              </w:rPr>
            </w:pPr>
            <w:r w:rsidRPr="00D31CA6">
              <w:rPr>
                <w:szCs w:val="24"/>
              </w:rPr>
              <w:t xml:space="preserve">5. </w:t>
            </w:r>
          </w:p>
        </w:tc>
        <w:tc>
          <w:tcPr>
            <w:tcW w:w="5529" w:type="dxa"/>
          </w:tcPr>
          <w:p w:rsidR="00D31CA6" w:rsidRPr="00D31CA6" w:rsidRDefault="00D31CA6" w:rsidP="00D31CA6">
            <w:pPr>
              <w:spacing w:line="360" w:lineRule="auto"/>
              <w:rPr>
                <w:szCs w:val="24"/>
              </w:rPr>
            </w:pPr>
            <w:r w:rsidRPr="00D31CA6">
              <w:rPr>
                <w:szCs w:val="24"/>
              </w:rPr>
              <w:t>Делова комуникация - същност. Форми на деловата комуникация</w:t>
            </w:r>
          </w:p>
        </w:tc>
        <w:tc>
          <w:tcPr>
            <w:tcW w:w="1134" w:type="dxa"/>
          </w:tcPr>
          <w:p w:rsidR="00D31CA6" w:rsidRPr="00D31CA6" w:rsidRDefault="00D31CA6" w:rsidP="00D31CA6">
            <w:pPr>
              <w:spacing w:line="360" w:lineRule="auto"/>
              <w:rPr>
                <w:szCs w:val="24"/>
              </w:rPr>
            </w:pPr>
            <w:r w:rsidRPr="00D31CA6">
              <w:rPr>
                <w:szCs w:val="24"/>
              </w:rPr>
              <w:t>2</w:t>
            </w:r>
          </w:p>
        </w:tc>
        <w:tc>
          <w:tcPr>
            <w:tcW w:w="1417" w:type="dxa"/>
          </w:tcPr>
          <w:p w:rsidR="00D31CA6" w:rsidRPr="00D31CA6" w:rsidRDefault="00D31CA6" w:rsidP="00D31CA6">
            <w:pPr>
              <w:spacing w:line="360" w:lineRule="auto"/>
              <w:rPr>
                <w:szCs w:val="24"/>
              </w:rPr>
            </w:pPr>
            <w:r w:rsidRPr="00D31CA6">
              <w:rPr>
                <w:szCs w:val="24"/>
              </w:rPr>
              <w:t>2</w:t>
            </w:r>
          </w:p>
        </w:tc>
      </w:tr>
      <w:tr w:rsidR="00D31CA6" w:rsidRPr="00D31CA6" w:rsidTr="00B32AE0">
        <w:tblPrEx>
          <w:tblCellMar>
            <w:top w:w="0" w:type="dxa"/>
            <w:bottom w:w="0" w:type="dxa"/>
          </w:tblCellMar>
        </w:tblPrEx>
        <w:trPr>
          <w:cantSplit/>
        </w:trPr>
        <w:tc>
          <w:tcPr>
            <w:tcW w:w="675" w:type="dxa"/>
          </w:tcPr>
          <w:p w:rsidR="00D31CA6" w:rsidRPr="00D31CA6" w:rsidRDefault="00D31CA6" w:rsidP="00D31CA6">
            <w:pPr>
              <w:spacing w:line="360" w:lineRule="auto"/>
              <w:rPr>
                <w:b/>
                <w:szCs w:val="24"/>
                <w:lang w:val="en-US"/>
              </w:rPr>
            </w:pPr>
            <w:r w:rsidRPr="00D31CA6">
              <w:rPr>
                <w:b/>
                <w:szCs w:val="24"/>
              </w:rPr>
              <w:t>І</w:t>
            </w:r>
            <w:r w:rsidRPr="00D31CA6">
              <w:rPr>
                <w:b/>
                <w:szCs w:val="24"/>
                <w:lang w:val="en-US"/>
              </w:rPr>
              <w:t>І.</w:t>
            </w:r>
          </w:p>
        </w:tc>
        <w:tc>
          <w:tcPr>
            <w:tcW w:w="5529" w:type="dxa"/>
          </w:tcPr>
          <w:p w:rsidR="00D31CA6" w:rsidRPr="00D31CA6" w:rsidRDefault="00D31CA6" w:rsidP="00D31CA6">
            <w:pPr>
              <w:spacing w:line="360" w:lineRule="auto"/>
              <w:rPr>
                <w:b/>
                <w:szCs w:val="24"/>
              </w:rPr>
            </w:pPr>
            <w:r w:rsidRPr="00D31CA6">
              <w:rPr>
                <w:b/>
                <w:szCs w:val="24"/>
              </w:rPr>
              <w:t>Работа в екип</w:t>
            </w:r>
          </w:p>
        </w:tc>
        <w:tc>
          <w:tcPr>
            <w:tcW w:w="1134" w:type="dxa"/>
          </w:tcPr>
          <w:p w:rsidR="00D31CA6" w:rsidRPr="00D31CA6" w:rsidRDefault="00D31CA6" w:rsidP="00D31CA6">
            <w:pPr>
              <w:spacing w:line="360" w:lineRule="auto"/>
              <w:rPr>
                <w:b/>
                <w:szCs w:val="24"/>
              </w:rPr>
            </w:pPr>
          </w:p>
        </w:tc>
        <w:tc>
          <w:tcPr>
            <w:tcW w:w="1417" w:type="dxa"/>
          </w:tcPr>
          <w:p w:rsidR="00D31CA6" w:rsidRPr="00D31CA6" w:rsidRDefault="00D31CA6" w:rsidP="00D31CA6">
            <w:pPr>
              <w:spacing w:line="360" w:lineRule="auto"/>
              <w:rPr>
                <w:b/>
                <w:szCs w:val="24"/>
              </w:rPr>
            </w:pPr>
          </w:p>
        </w:tc>
      </w:tr>
      <w:tr w:rsidR="00D31CA6" w:rsidRPr="00D31CA6" w:rsidTr="00B32AE0">
        <w:tblPrEx>
          <w:tblCellMar>
            <w:top w:w="0" w:type="dxa"/>
            <w:bottom w:w="0" w:type="dxa"/>
          </w:tblCellMar>
        </w:tblPrEx>
        <w:trPr>
          <w:cantSplit/>
        </w:trPr>
        <w:tc>
          <w:tcPr>
            <w:tcW w:w="675" w:type="dxa"/>
          </w:tcPr>
          <w:p w:rsidR="00D31CA6" w:rsidRPr="00D31CA6" w:rsidRDefault="00D31CA6" w:rsidP="00D31CA6">
            <w:pPr>
              <w:spacing w:line="360" w:lineRule="auto"/>
              <w:rPr>
                <w:szCs w:val="24"/>
              </w:rPr>
            </w:pPr>
            <w:r w:rsidRPr="00D31CA6">
              <w:rPr>
                <w:szCs w:val="24"/>
              </w:rPr>
              <w:t>1</w:t>
            </w:r>
            <w:r w:rsidRPr="00D31CA6">
              <w:rPr>
                <w:szCs w:val="24"/>
                <w:lang w:val="en-US"/>
              </w:rPr>
              <w:t>.</w:t>
            </w:r>
          </w:p>
        </w:tc>
        <w:tc>
          <w:tcPr>
            <w:tcW w:w="5529" w:type="dxa"/>
          </w:tcPr>
          <w:p w:rsidR="00D31CA6" w:rsidRPr="00D31CA6" w:rsidRDefault="00D31CA6" w:rsidP="00D31CA6">
            <w:pPr>
              <w:spacing w:line="360" w:lineRule="auto"/>
              <w:rPr>
                <w:szCs w:val="24"/>
              </w:rPr>
            </w:pPr>
            <w:r w:rsidRPr="00D31CA6">
              <w:rPr>
                <w:szCs w:val="24"/>
              </w:rPr>
              <w:t>Екипът и групата като елементи на организацията</w:t>
            </w:r>
          </w:p>
        </w:tc>
        <w:tc>
          <w:tcPr>
            <w:tcW w:w="1134" w:type="dxa"/>
          </w:tcPr>
          <w:p w:rsidR="00D31CA6" w:rsidRPr="00D31CA6" w:rsidRDefault="00D31CA6" w:rsidP="00D31CA6">
            <w:pPr>
              <w:spacing w:line="360" w:lineRule="auto"/>
              <w:rPr>
                <w:szCs w:val="24"/>
              </w:rPr>
            </w:pPr>
            <w:r w:rsidRPr="00D31CA6">
              <w:rPr>
                <w:szCs w:val="24"/>
              </w:rPr>
              <w:t>2</w:t>
            </w:r>
          </w:p>
        </w:tc>
        <w:tc>
          <w:tcPr>
            <w:tcW w:w="1417" w:type="dxa"/>
          </w:tcPr>
          <w:p w:rsidR="00D31CA6" w:rsidRPr="00D31CA6" w:rsidRDefault="00D31CA6" w:rsidP="00D31CA6">
            <w:pPr>
              <w:spacing w:line="360" w:lineRule="auto"/>
              <w:rPr>
                <w:szCs w:val="24"/>
              </w:rPr>
            </w:pPr>
            <w:r w:rsidRPr="00D31CA6">
              <w:rPr>
                <w:szCs w:val="24"/>
              </w:rPr>
              <w:t>2</w:t>
            </w:r>
          </w:p>
        </w:tc>
      </w:tr>
      <w:tr w:rsidR="00D31CA6" w:rsidRPr="00D31CA6" w:rsidTr="00B32AE0">
        <w:tblPrEx>
          <w:tblCellMar>
            <w:top w:w="0" w:type="dxa"/>
            <w:bottom w:w="0" w:type="dxa"/>
          </w:tblCellMar>
        </w:tblPrEx>
        <w:trPr>
          <w:cantSplit/>
        </w:trPr>
        <w:tc>
          <w:tcPr>
            <w:tcW w:w="675" w:type="dxa"/>
          </w:tcPr>
          <w:p w:rsidR="00D31CA6" w:rsidRPr="00D31CA6" w:rsidRDefault="00D31CA6" w:rsidP="00D31CA6">
            <w:pPr>
              <w:spacing w:line="360" w:lineRule="auto"/>
              <w:rPr>
                <w:szCs w:val="24"/>
              </w:rPr>
            </w:pPr>
            <w:r w:rsidRPr="00D31CA6">
              <w:rPr>
                <w:szCs w:val="24"/>
              </w:rPr>
              <w:t>2.</w:t>
            </w:r>
          </w:p>
        </w:tc>
        <w:tc>
          <w:tcPr>
            <w:tcW w:w="5529" w:type="dxa"/>
          </w:tcPr>
          <w:p w:rsidR="00D31CA6" w:rsidRPr="00D31CA6" w:rsidRDefault="00D31CA6" w:rsidP="00D31CA6">
            <w:pPr>
              <w:spacing w:line="360" w:lineRule="auto"/>
              <w:rPr>
                <w:szCs w:val="24"/>
              </w:rPr>
            </w:pPr>
            <w:r w:rsidRPr="00D31CA6">
              <w:rPr>
                <w:szCs w:val="24"/>
              </w:rPr>
              <w:t xml:space="preserve">Конфликт. Конфликтна ситуация. Конфликтен инцидент. Причини за конфликт. Стил на </w:t>
            </w:r>
          </w:p>
        </w:tc>
        <w:tc>
          <w:tcPr>
            <w:tcW w:w="1134" w:type="dxa"/>
          </w:tcPr>
          <w:p w:rsidR="00D31CA6" w:rsidRPr="00D31CA6" w:rsidRDefault="00D31CA6" w:rsidP="00D31CA6">
            <w:pPr>
              <w:spacing w:line="360" w:lineRule="auto"/>
              <w:rPr>
                <w:szCs w:val="24"/>
              </w:rPr>
            </w:pPr>
            <w:r w:rsidRPr="00D31CA6">
              <w:rPr>
                <w:szCs w:val="24"/>
              </w:rPr>
              <w:t>2</w:t>
            </w:r>
          </w:p>
        </w:tc>
        <w:tc>
          <w:tcPr>
            <w:tcW w:w="1417" w:type="dxa"/>
          </w:tcPr>
          <w:p w:rsidR="00D31CA6" w:rsidRPr="00D31CA6" w:rsidRDefault="00D31CA6" w:rsidP="00D31CA6">
            <w:pPr>
              <w:spacing w:line="360" w:lineRule="auto"/>
              <w:rPr>
                <w:szCs w:val="24"/>
              </w:rPr>
            </w:pPr>
            <w:r w:rsidRPr="00D31CA6">
              <w:rPr>
                <w:szCs w:val="24"/>
              </w:rPr>
              <w:t>2</w:t>
            </w:r>
          </w:p>
        </w:tc>
      </w:tr>
      <w:tr w:rsidR="00D31CA6" w:rsidRPr="00D31CA6" w:rsidTr="00B32AE0">
        <w:tblPrEx>
          <w:tblCellMar>
            <w:top w:w="0" w:type="dxa"/>
            <w:bottom w:w="0" w:type="dxa"/>
          </w:tblCellMar>
        </w:tblPrEx>
        <w:trPr>
          <w:cantSplit/>
        </w:trPr>
        <w:tc>
          <w:tcPr>
            <w:tcW w:w="675" w:type="dxa"/>
          </w:tcPr>
          <w:p w:rsidR="00D31CA6" w:rsidRPr="00D31CA6" w:rsidRDefault="00D31CA6" w:rsidP="00D31CA6">
            <w:pPr>
              <w:spacing w:line="360" w:lineRule="auto"/>
              <w:rPr>
                <w:szCs w:val="24"/>
              </w:rPr>
            </w:pPr>
            <w:r w:rsidRPr="00D31CA6">
              <w:rPr>
                <w:szCs w:val="24"/>
              </w:rPr>
              <w:t>3.</w:t>
            </w:r>
          </w:p>
        </w:tc>
        <w:tc>
          <w:tcPr>
            <w:tcW w:w="5529" w:type="dxa"/>
          </w:tcPr>
          <w:p w:rsidR="00D31CA6" w:rsidRPr="00D31CA6" w:rsidRDefault="00D31CA6" w:rsidP="00D31CA6">
            <w:pPr>
              <w:spacing w:line="360" w:lineRule="auto"/>
              <w:rPr>
                <w:szCs w:val="24"/>
              </w:rPr>
            </w:pPr>
            <w:r w:rsidRPr="00D31CA6">
              <w:rPr>
                <w:szCs w:val="24"/>
              </w:rPr>
              <w:t>Емоционална интелигентност в бизнес комуникациите</w:t>
            </w:r>
          </w:p>
        </w:tc>
        <w:tc>
          <w:tcPr>
            <w:tcW w:w="1134" w:type="dxa"/>
          </w:tcPr>
          <w:p w:rsidR="00D31CA6" w:rsidRPr="00D31CA6" w:rsidRDefault="00D31CA6" w:rsidP="00D31CA6">
            <w:pPr>
              <w:spacing w:line="360" w:lineRule="auto"/>
              <w:rPr>
                <w:szCs w:val="24"/>
              </w:rPr>
            </w:pPr>
            <w:r w:rsidRPr="00D31CA6">
              <w:rPr>
                <w:szCs w:val="24"/>
              </w:rPr>
              <w:t>1</w:t>
            </w:r>
          </w:p>
        </w:tc>
        <w:tc>
          <w:tcPr>
            <w:tcW w:w="1417" w:type="dxa"/>
          </w:tcPr>
          <w:p w:rsidR="00D31CA6" w:rsidRPr="00D31CA6" w:rsidRDefault="00D31CA6" w:rsidP="00D31CA6">
            <w:pPr>
              <w:spacing w:line="360" w:lineRule="auto"/>
              <w:rPr>
                <w:szCs w:val="24"/>
                <w:lang w:val="ru-RU"/>
              </w:rPr>
            </w:pPr>
          </w:p>
        </w:tc>
      </w:tr>
      <w:tr w:rsidR="00D31CA6" w:rsidRPr="00D31CA6" w:rsidTr="00B32AE0">
        <w:tblPrEx>
          <w:tblCellMar>
            <w:top w:w="0" w:type="dxa"/>
            <w:bottom w:w="0" w:type="dxa"/>
          </w:tblCellMar>
        </w:tblPrEx>
        <w:trPr>
          <w:cantSplit/>
        </w:trPr>
        <w:tc>
          <w:tcPr>
            <w:tcW w:w="675" w:type="dxa"/>
          </w:tcPr>
          <w:p w:rsidR="00D31CA6" w:rsidRPr="00D31CA6" w:rsidRDefault="00D31CA6" w:rsidP="00D31CA6">
            <w:pPr>
              <w:spacing w:line="360" w:lineRule="auto"/>
              <w:rPr>
                <w:szCs w:val="24"/>
              </w:rPr>
            </w:pPr>
          </w:p>
        </w:tc>
        <w:tc>
          <w:tcPr>
            <w:tcW w:w="5529" w:type="dxa"/>
          </w:tcPr>
          <w:p w:rsidR="00D31CA6" w:rsidRPr="00D31CA6" w:rsidRDefault="00D31CA6" w:rsidP="00D31CA6">
            <w:pPr>
              <w:spacing w:line="360" w:lineRule="auto"/>
              <w:rPr>
                <w:b/>
                <w:szCs w:val="24"/>
              </w:rPr>
            </w:pPr>
            <w:r w:rsidRPr="00D31CA6">
              <w:rPr>
                <w:b/>
                <w:szCs w:val="24"/>
              </w:rPr>
              <w:t xml:space="preserve">Общо </w:t>
            </w:r>
          </w:p>
        </w:tc>
        <w:tc>
          <w:tcPr>
            <w:tcW w:w="1134" w:type="dxa"/>
          </w:tcPr>
          <w:p w:rsidR="00D31CA6" w:rsidRPr="00D31CA6" w:rsidRDefault="00D31CA6" w:rsidP="00D31CA6">
            <w:pPr>
              <w:spacing w:line="360" w:lineRule="auto"/>
              <w:rPr>
                <w:b/>
                <w:szCs w:val="24"/>
              </w:rPr>
            </w:pPr>
            <w:r w:rsidRPr="00D31CA6">
              <w:rPr>
                <w:b/>
                <w:szCs w:val="24"/>
              </w:rPr>
              <w:t>15</w:t>
            </w:r>
          </w:p>
        </w:tc>
        <w:tc>
          <w:tcPr>
            <w:tcW w:w="1417" w:type="dxa"/>
          </w:tcPr>
          <w:p w:rsidR="00D31CA6" w:rsidRPr="00D31CA6" w:rsidRDefault="00D31CA6" w:rsidP="00D31CA6">
            <w:pPr>
              <w:spacing w:line="360" w:lineRule="auto"/>
              <w:rPr>
                <w:szCs w:val="24"/>
                <w:lang w:val="ru-RU"/>
              </w:rPr>
            </w:pPr>
          </w:p>
        </w:tc>
      </w:tr>
    </w:tbl>
    <w:p w:rsidR="00D31CA6" w:rsidRPr="00D31CA6" w:rsidRDefault="00D31CA6" w:rsidP="00D31CA6">
      <w:pPr>
        <w:spacing w:line="360" w:lineRule="auto"/>
        <w:rPr>
          <w:szCs w:val="24"/>
          <w:lang w:val="en-US"/>
        </w:rPr>
      </w:pPr>
    </w:p>
    <w:p w:rsidR="00D31CA6" w:rsidRPr="00D31CA6" w:rsidRDefault="00D31CA6" w:rsidP="00D31CA6">
      <w:pPr>
        <w:spacing w:line="360" w:lineRule="auto"/>
        <w:rPr>
          <w:b/>
          <w:szCs w:val="24"/>
        </w:rPr>
      </w:pPr>
      <w:r w:rsidRPr="00D31CA6">
        <w:rPr>
          <w:b/>
          <w:szCs w:val="24"/>
          <w:lang w:val="en-AU"/>
        </w:rPr>
        <w:t>ТЕМАТИЧЕН ПЛАН</w:t>
      </w:r>
    </w:p>
    <w:p w:rsidR="00D31CA6" w:rsidRPr="00D31CA6" w:rsidRDefault="00D31CA6" w:rsidP="00D31CA6">
      <w:pPr>
        <w:spacing w:line="360" w:lineRule="auto"/>
        <w:rPr>
          <w:b/>
          <w:szCs w:val="24"/>
        </w:rPr>
      </w:pPr>
      <w:r w:rsidRPr="00D31CA6">
        <w:rPr>
          <w:b/>
          <w:szCs w:val="24"/>
        </w:rPr>
        <w:t>І. ОРГАНИЗАЦИЯ НА ЗДРАВНИТЕ ГРИЖИ</w:t>
      </w:r>
    </w:p>
    <w:p w:rsidR="00D31CA6" w:rsidRPr="00D31CA6" w:rsidRDefault="00D31CA6" w:rsidP="00D31CA6">
      <w:pPr>
        <w:numPr>
          <w:ilvl w:val="0"/>
          <w:numId w:val="40"/>
        </w:numPr>
        <w:spacing w:line="360" w:lineRule="auto"/>
        <w:rPr>
          <w:b/>
          <w:szCs w:val="24"/>
        </w:rPr>
      </w:pPr>
      <w:r w:rsidRPr="00D31CA6">
        <w:rPr>
          <w:b/>
          <w:szCs w:val="24"/>
          <w:u w:val="single"/>
        </w:rPr>
        <w:t>Същност на комуникацията и общуването. Елементи на комуникационния процес. (2 часа лекция)</w:t>
      </w:r>
      <w:r w:rsidRPr="00D31CA6">
        <w:rPr>
          <w:szCs w:val="24"/>
        </w:rPr>
        <w:t xml:space="preserve"> – Разяснява се същността на бизнес комуникацията и общуването в ежедневната практика на медицинския козметик при осъществяването им. Дискутира се значимостта им за успеха на ежедневната дейност на козметика .  </w:t>
      </w:r>
    </w:p>
    <w:p w:rsidR="00D31CA6" w:rsidRPr="00D31CA6" w:rsidRDefault="00D31CA6" w:rsidP="00D31CA6">
      <w:pPr>
        <w:numPr>
          <w:ilvl w:val="0"/>
          <w:numId w:val="40"/>
        </w:numPr>
        <w:spacing w:line="360" w:lineRule="auto"/>
        <w:rPr>
          <w:b/>
          <w:szCs w:val="24"/>
          <w:u w:val="single"/>
        </w:rPr>
      </w:pPr>
      <w:r w:rsidRPr="00D31CA6">
        <w:rPr>
          <w:b/>
          <w:szCs w:val="24"/>
          <w:u w:val="single"/>
        </w:rPr>
        <w:t xml:space="preserve">Видове комуникации. Филтри на комуникацията. (2 часа лекция) – </w:t>
      </w:r>
      <w:r w:rsidRPr="00D31CA6">
        <w:rPr>
          <w:szCs w:val="24"/>
        </w:rPr>
        <w:t>Представя се същността на видовете бизнес комуникации, на база на различни критерии, като се акцентира на междуличностната комуникация. Разясняват се различните филтри (фактори) на общуването. Дискутират се подходи и средства за преодоляването им.</w:t>
      </w:r>
    </w:p>
    <w:p w:rsidR="00D31CA6" w:rsidRPr="00D31CA6" w:rsidRDefault="00D31CA6" w:rsidP="00D31CA6">
      <w:pPr>
        <w:numPr>
          <w:ilvl w:val="0"/>
          <w:numId w:val="40"/>
        </w:numPr>
        <w:spacing w:line="360" w:lineRule="auto"/>
        <w:rPr>
          <w:b/>
          <w:szCs w:val="24"/>
          <w:u w:val="single"/>
        </w:rPr>
      </w:pPr>
      <w:r w:rsidRPr="00D31CA6">
        <w:rPr>
          <w:b/>
          <w:szCs w:val="24"/>
          <w:u w:val="single"/>
        </w:rPr>
        <w:t>Вербална (писмена и устна) и невербална комуникация. (2 часа лекция)</w:t>
      </w:r>
      <w:r w:rsidRPr="00D31CA6">
        <w:rPr>
          <w:szCs w:val="24"/>
        </w:rPr>
        <w:t>– студентите се запознават със специфичните особености на вербалната и невербална комуникация в процеса на общуване с клиента. Акцентира се на езикът на тялото. Овладяват се техники за интерпретиране и  перифразиране. Студентите тестват уменията си за слушане и говорене.</w:t>
      </w:r>
    </w:p>
    <w:p w:rsidR="00D31CA6" w:rsidRPr="00D31CA6" w:rsidRDefault="00D31CA6" w:rsidP="00D31CA6">
      <w:pPr>
        <w:numPr>
          <w:ilvl w:val="0"/>
          <w:numId w:val="40"/>
        </w:numPr>
        <w:spacing w:line="360" w:lineRule="auto"/>
        <w:rPr>
          <w:b/>
          <w:szCs w:val="24"/>
          <w:u w:val="single"/>
        </w:rPr>
      </w:pPr>
      <w:r w:rsidRPr="00D31CA6">
        <w:rPr>
          <w:b/>
          <w:szCs w:val="24"/>
          <w:u w:val="single"/>
        </w:rPr>
        <w:t xml:space="preserve">Ефективна и неефективна комуникация (2 часа лекция) – </w:t>
      </w:r>
      <w:r w:rsidRPr="00D31CA6">
        <w:rPr>
          <w:szCs w:val="24"/>
        </w:rPr>
        <w:t>Представя се процеса на управление на комуникацията. Разяснява се същността на ефективната комуникация. Обсъждат се изискванията към ефективната комуникация и ефектите от неефективната комуникация.</w:t>
      </w:r>
    </w:p>
    <w:p w:rsidR="00D31CA6" w:rsidRPr="00D31CA6" w:rsidRDefault="00D31CA6" w:rsidP="00D31CA6">
      <w:pPr>
        <w:numPr>
          <w:ilvl w:val="0"/>
          <w:numId w:val="40"/>
        </w:numPr>
        <w:spacing w:line="360" w:lineRule="auto"/>
        <w:rPr>
          <w:b/>
          <w:szCs w:val="24"/>
          <w:u w:val="single"/>
        </w:rPr>
      </w:pPr>
      <w:r w:rsidRPr="00D31CA6">
        <w:rPr>
          <w:b/>
          <w:szCs w:val="24"/>
          <w:u w:val="single"/>
        </w:rPr>
        <w:t>Делова комуникация - същност. Форми на деловата комуникация. (2 часа лекция)</w:t>
      </w:r>
      <w:r w:rsidRPr="00D31CA6">
        <w:rPr>
          <w:szCs w:val="24"/>
        </w:rPr>
        <w:t xml:space="preserve"> – Акцентира се на бизнес кореспонденция – същност, изисквания на БДС. Писма – структура, изисквания, видове: запитвания, оферти, поръчка и др. Заявление, мотивационно писмо, препоръки. CV – европейски стандарт на автобиография. Писмени доклади и др. Комуникациите и Internet. Демонстрират се различни видове форми на документация, като се обръща внимание на документацията, която има отношение към ежедневната практика на медицинския козметик в лечебното заведение. </w:t>
      </w:r>
    </w:p>
    <w:p w:rsidR="00D31CA6" w:rsidRPr="00D31CA6" w:rsidRDefault="00D31CA6" w:rsidP="00D31CA6">
      <w:pPr>
        <w:spacing w:line="360" w:lineRule="auto"/>
        <w:rPr>
          <w:b/>
          <w:szCs w:val="24"/>
          <w:u w:val="single"/>
        </w:rPr>
      </w:pPr>
    </w:p>
    <w:p w:rsidR="00D31CA6" w:rsidRPr="00D31CA6" w:rsidRDefault="00D31CA6" w:rsidP="00D31CA6">
      <w:pPr>
        <w:spacing w:line="360" w:lineRule="auto"/>
        <w:rPr>
          <w:b/>
          <w:szCs w:val="24"/>
        </w:rPr>
      </w:pPr>
      <w:r w:rsidRPr="00D31CA6">
        <w:rPr>
          <w:b/>
          <w:szCs w:val="24"/>
        </w:rPr>
        <w:t>ІІ. РАБОТА В ЕКИП</w:t>
      </w:r>
    </w:p>
    <w:p w:rsidR="00D31CA6" w:rsidRPr="00D31CA6" w:rsidRDefault="00D31CA6" w:rsidP="00D31CA6">
      <w:pPr>
        <w:numPr>
          <w:ilvl w:val="0"/>
          <w:numId w:val="41"/>
        </w:numPr>
        <w:spacing w:line="360" w:lineRule="auto"/>
        <w:rPr>
          <w:szCs w:val="24"/>
        </w:rPr>
      </w:pPr>
      <w:r w:rsidRPr="00D31CA6">
        <w:rPr>
          <w:b/>
          <w:szCs w:val="24"/>
          <w:u w:val="single"/>
        </w:rPr>
        <w:t xml:space="preserve">Екипът и групата като елементи на организацията (2 часа лекция) - </w:t>
      </w:r>
      <w:r w:rsidRPr="00D31CA6">
        <w:rPr>
          <w:szCs w:val="24"/>
        </w:rPr>
        <w:t xml:space="preserve">Изяснява се разликата между екип и група, като се обсъждат специфичните характеристики на двете категории. Акцентира се на значимостта на екипната дейност за ефективното </w:t>
      </w:r>
      <w:r w:rsidRPr="00D31CA6">
        <w:rPr>
          <w:szCs w:val="24"/>
        </w:rPr>
        <w:lastRenderedPageBreak/>
        <w:t>реализиране на здравни грижи с цел постигане на удовлетвореност сред потребителите.</w:t>
      </w:r>
    </w:p>
    <w:p w:rsidR="00D31CA6" w:rsidRPr="00D31CA6" w:rsidRDefault="00D31CA6" w:rsidP="00D31CA6">
      <w:pPr>
        <w:numPr>
          <w:ilvl w:val="0"/>
          <w:numId w:val="41"/>
        </w:numPr>
        <w:spacing w:line="360" w:lineRule="auto"/>
        <w:rPr>
          <w:szCs w:val="24"/>
        </w:rPr>
      </w:pPr>
      <w:r w:rsidRPr="00D31CA6">
        <w:rPr>
          <w:b/>
          <w:szCs w:val="24"/>
          <w:u w:val="single"/>
        </w:rPr>
        <w:t xml:space="preserve">Конфликт. Конфликтна ситуация. Конфликтен инцидент. Причини за конфликт. Стил на поведение в конфликтна ситуация  (2 часа лекция) – </w:t>
      </w:r>
      <w:r w:rsidRPr="00D31CA6">
        <w:rPr>
          <w:szCs w:val="24"/>
        </w:rPr>
        <w:t>Чрез лекционно изложение се представя същността конфликта, конфликтната ситуация и конфликтния инцидент. Анализират се причините за възникване на конфликти в ежедневната практика на медицинския козметик. Студентите самоопределят доминиращия собствен стил на поведение в конфликтна ситуация.</w:t>
      </w:r>
    </w:p>
    <w:p w:rsidR="00D31CA6" w:rsidRPr="00D31CA6" w:rsidRDefault="00D31CA6" w:rsidP="00D31CA6">
      <w:pPr>
        <w:numPr>
          <w:ilvl w:val="0"/>
          <w:numId w:val="41"/>
        </w:numPr>
        <w:spacing w:line="360" w:lineRule="auto"/>
        <w:rPr>
          <w:szCs w:val="24"/>
        </w:rPr>
      </w:pPr>
      <w:r w:rsidRPr="00D31CA6">
        <w:rPr>
          <w:b/>
          <w:szCs w:val="24"/>
          <w:u w:val="single"/>
        </w:rPr>
        <w:t xml:space="preserve">Емоционална интилигентност в бизнес комуникациите (1 час лекция) – </w:t>
      </w:r>
      <w:r w:rsidRPr="00D31CA6">
        <w:rPr>
          <w:szCs w:val="24"/>
        </w:rPr>
        <w:t xml:space="preserve">Разяснява се понятието „емоционална интелигентност“ като елемент на процеса на общуване. Разграничават се когнитивната и емоционалната интелигентност Чрез индивидуална самостоятелна работа студентите определят нивото си на емоционален интелект и дискутират значимостта му за повишаване нивото на удовлетвореност както сред потребители, така и сред доставчици на здравни услуги. </w:t>
      </w:r>
    </w:p>
    <w:p w:rsidR="00D31CA6" w:rsidRPr="00D31CA6" w:rsidRDefault="00D31CA6" w:rsidP="00D31CA6">
      <w:pPr>
        <w:numPr>
          <w:ilvl w:val="0"/>
          <w:numId w:val="39"/>
        </w:numPr>
        <w:spacing w:line="360" w:lineRule="auto"/>
        <w:rPr>
          <w:i/>
          <w:szCs w:val="24"/>
        </w:rPr>
      </w:pPr>
    </w:p>
    <w:p w:rsidR="00D31CA6" w:rsidRPr="00D31CA6" w:rsidRDefault="00D31CA6" w:rsidP="00D31CA6">
      <w:pPr>
        <w:numPr>
          <w:ilvl w:val="0"/>
          <w:numId w:val="39"/>
        </w:numPr>
        <w:spacing w:line="360" w:lineRule="auto"/>
        <w:rPr>
          <w:b/>
          <w:szCs w:val="24"/>
          <w:lang w:val="ru-RU"/>
        </w:rPr>
      </w:pPr>
      <w:r w:rsidRPr="00D31CA6">
        <w:rPr>
          <w:b/>
          <w:szCs w:val="24"/>
          <w:lang w:val="ru-RU"/>
        </w:rPr>
        <w:t>МЕТОДИ ЗА КОНТРОЛ:</w:t>
      </w:r>
    </w:p>
    <w:p w:rsidR="00D31CA6" w:rsidRPr="00D31CA6" w:rsidRDefault="00D31CA6" w:rsidP="00D31CA6">
      <w:pPr>
        <w:spacing w:line="360" w:lineRule="auto"/>
        <w:rPr>
          <w:szCs w:val="24"/>
        </w:rPr>
      </w:pPr>
      <w:r w:rsidRPr="00D31CA6">
        <w:rPr>
          <w:szCs w:val="24"/>
        </w:rPr>
        <w:tab/>
        <w:t>Текущият контрол включва фронтален контрол чрез беседа, практически и ситуационни задачи, ролеви игри и самостоятелна работа на студентите.</w:t>
      </w:r>
    </w:p>
    <w:p w:rsidR="00D31CA6" w:rsidRPr="00D31CA6" w:rsidRDefault="00D31CA6" w:rsidP="00D31CA6">
      <w:pPr>
        <w:spacing w:line="360" w:lineRule="auto"/>
        <w:rPr>
          <w:szCs w:val="24"/>
        </w:rPr>
      </w:pPr>
      <w:r w:rsidRPr="00D31CA6">
        <w:rPr>
          <w:szCs w:val="24"/>
        </w:rPr>
        <w:tab/>
        <w:t>Крайният контрол се осъществява чрез дидактически програмиран тест.</w:t>
      </w:r>
    </w:p>
    <w:p w:rsidR="00D31CA6" w:rsidRPr="00D31CA6" w:rsidRDefault="00D31CA6" w:rsidP="00D31CA6">
      <w:pPr>
        <w:spacing w:line="360" w:lineRule="auto"/>
        <w:rPr>
          <w:b/>
          <w:szCs w:val="24"/>
        </w:rPr>
      </w:pPr>
      <w:r w:rsidRPr="00D31CA6">
        <w:rPr>
          <w:b/>
          <w:szCs w:val="24"/>
        </w:rPr>
        <w:t>Окончателна оценка по дисциплината се формира на базата на оценката от оценката получена от теста</w:t>
      </w:r>
    </w:p>
    <w:p w:rsidR="00D31CA6" w:rsidRPr="00D31CA6" w:rsidRDefault="00D31CA6" w:rsidP="00D31CA6">
      <w:pPr>
        <w:spacing w:line="360" w:lineRule="auto"/>
        <w:rPr>
          <w:b/>
          <w:szCs w:val="24"/>
        </w:rPr>
      </w:pPr>
    </w:p>
    <w:p w:rsidR="00D31CA6" w:rsidRPr="00D31CA6" w:rsidRDefault="00D31CA6" w:rsidP="00D31CA6">
      <w:pPr>
        <w:spacing w:line="360" w:lineRule="auto"/>
        <w:rPr>
          <w:b/>
          <w:szCs w:val="24"/>
        </w:rPr>
      </w:pPr>
      <w:r w:rsidRPr="00D31CA6">
        <w:rPr>
          <w:b/>
          <w:szCs w:val="24"/>
        </w:rPr>
        <w:t>МЯСТО НА ДИСЦИПЛИНАТА В ЦЯЛОСТНОТО ОБУЧЕНИЕ ПО СПЕЦИАЛНОСТТА</w:t>
      </w:r>
    </w:p>
    <w:p w:rsidR="00D31CA6" w:rsidRPr="00D31CA6" w:rsidRDefault="00D31CA6" w:rsidP="00D31CA6">
      <w:pPr>
        <w:spacing w:line="360" w:lineRule="auto"/>
        <w:rPr>
          <w:szCs w:val="24"/>
        </w:rPr>
      </w:pPr>
      <w:r w:rsidRPr="00D31CA6">
        <w:rPr>
          <w:szCs w:val="24"/>
        </w:rPr>
        <w:t xml:space="preserve">Учебната дисциплина е от задължителните дисциплини по учебния план на специалност “Медицинска козметика” и се изучава в един семестър на Първи курс. </w:t>
      </w:r>
    </w:p>
    <w:p w:rsidR="00D31CA6" w:rsidRPr="00D31CA6" w:rsidRDefault="00D31CA6" w:rsidP="00D31CA6">
      <w:pPr>
        <w:spacing w:line="360" w:lineRule="auto"/>
        <w:rPr>
          <w:szCs w:val="24"/>
        </w:rPr>
      </w:pPr>
      <w:r w:rsidRPr="00D31CA6">
        <w:rPr>
          <w:szCs w:val="24"/>
        </w:rPr>
        <w:t>Знанията и уменията придобити след изучаване на учебната дисциплина са необходими за всеки медицински професионалист за допълване на неговата професионална квалификация. Дисциплината усъвършенства уменията за общуване и спомага за осъществяването на междупредметна връзка с други дисциплини. Тя е основа за прилагане на индивидуален подход при взаимоотношенията с клиента/пациента и неговите близки при извършване на лечебни и диагностични процедури.</w:t>
      </w:r>
    </w:p>
    <w:p w:rsidR="00D31CA6" w:rsidRPr="00D31CA6" w:rsidRDefault="00D31CA6" w:rsidP="00D31CA6">
      <w:pPr>
        <w:spacing w:line="360" w:lineRule="auto"/>
        <w:rPr>
          <w:b/>
          <w:szCs w:val="24"/>
        </w:rPr>
      </w:pPr>
    </w:p>
    <w:p w:rsidR="00D31CA6" w:rsidRPr="00D31CA6" w:rsidRDefault="00D31CA6" w:rsidP="00D31CA6">
      <w:pPr>
        <w:spacing w:line="360" w:lineRule="auto"/>
        <w:rPr>
          <w:b/>
          <w:szCs w:val="24"/>
        </w:rPr>
      </w:pPr>
      <w:r w:rsidRPr="00D31CA6">
        <w:rPr>
          <w:b/>
          <w:szCs w:val="24"/>
        </w:rPr>
        <w:lastRenderedPageBreak/>
        <w:t xml:space="preserve">ОЧАКВАНИ РЕЗУЛТАТИ </w:t>
      </w:r>
    </w:p>
    <w:p w:rsidR="00D31CA6" w:rsidRPr="00D31CA6" w:rsidRDefault="00D31CA6" w:rsidP="00D31CA6">
      <w:pPr>
        <w:spacing w:line="360" w:lineRule="auto"/>
        <w:rPr>
          <w:szCs w:val="24"/>
        </w:rPr>
      </w:pPr>
      <w:r w:rsidRPr="00D31CA6">
        <w:rPr>
          <w:szCs w:val="24"/>
        </w:rPr>
        <w:t>В края на курса на обучението по дисциплината “Бизнес комуникации” студентите ще придобият знания и умения относно писмената и устна комуникация и общуването. Способностите на студентите да интерпретират и перифразират са обективна предпоставка за осъществяване на ефективна комуникация в ежедневната им практика. Придобитите знания и умения в областта на бизнес комуникациите ще  подпомогнат студентите в изпълнението на техните профилактични, здравно-промотивни и контролни функции. Индивидуалният подход при общуването с клиенти/пациенти и техните семейства е съществен елемент от комуникативните функции на бакалаврите от специалност “Медицинска козметика”.</w:t>
      </w:r>
    </w:p>
    <w:p w:rsidR="00D31CA6" w:rsidRPr="00D31CA6" w:rsidRDefault="00D31CA6" w:rsidP="00D31CA6">
      <w:pPr>
        <w:spacing w:line="360" w:lineRule="auto"/>
        <w:rPr>
          <w:b/>
          <w:szCs w:val="24"/>
          <w:lang w:val="ru-RU"/>
        </w:rPr>
      </w:pPr>
    </w:p>
    <w:p w:rsidR="00D31CA6" w:rsidRPr="00D31CA6" w:rsidRDefault="00D31CA6" w:rsidP="00D31CA6">
      <w:pPr>
        <w:numPr>
          <w:ilvl w:val="0"/>
          <w:numId w:val="39"/>
        </w:numPr>
        <w:spacing w:line="360" w:lineRule="auto"/>
        <w:rPr>
          <w:b/>
          <w:szCs w:val="24"/>
          <w:lang w:val="ru-RU"/>
        </w:rPr>
      </w:pPr>
    </w:p>
    <w:p w:rsidR="00D31CA6" w:rsidRPr="00D31CA6" w:rsidRDefault="00D31CA6" w:rsidP="00D31CA6">
      <w:pPr>
        <w:numPr>
          <w:ilvl w:val="0"/>
          <w:numId w:val="39"/>
        </w:numPr>
        <w:spacing w:line="360" w:lineRule="auto"/>
        <w:rPr>
          <w:szCs w:val="24"/>
          <w:lang w:val="ru-RU"/>
        </w:rPr>
      </w:pPr>
    </w:p>
    <w:p w:rsidR="00D31CA6" w:rsidRPr="00D31CA6" w:rsidRDefault="00D31CA6" w:rsidP="00D31CA6">
      <w:pPr>
        <w:spacing w:line="360" w:lineRule="auto"/>
        <w:rPr>
          <w:b/>
          <w:szCs w:val="24"/>
          <w:lang w:val="ru-RU"/>
        </w:rPr>
      </w:pPr>
      <w:r w:rsidRPr="00D31CA6">
        <w:rPr>
          <w:b/>
          <w:szCs w:val="24"/>
          <w:lang w:val="ru-RU"/>
        </w:rPr>
        <w:t>КОНСПЕКТ за семестриален изпит</w:t>
      </w:r>
    </w:p>
    <w:p w:rsidR="00D31CA6" w:rsidRPr="00D31CA6" w:rsidRDefault="00D31CA6" w:rsidP="00D31CA6">
      <w:pPr>
        <w:spacing w:line="360" w:lineRule="auto"/>
        <w:rPr>
          <w:b/>
          <w:szCs w:val="24"/>
        </w:rPr>
      </w:pPr>
    </w:p>
    <w:tbl>
      <w:tblPr>
        <w:tblW w:w="8755" w:type="dxa"/>
        <w:tblLayout w:type="fixed"/>
        <w:tblLook w:val="0000" w:firstRow="0" w:lastRow="0" w:firstColumn="0" w:lastColumn="0" w:noHBand="0" w:noVBand="0"/>
      </w:tblPr>
      <w:tblGrid>
        <w:gridCol w:w="8755"/>
      </w:tblGrid>
      <w:tr w:rsidR="00D31CA6" w:rsidRPr="00D31CA6" w:rsidTr="00B32AE0">
        <w:tblPrEx>
          <w:tblCellMar>
            <w:top w:w="0" w:type="dxa"/>
            <w:bottom w:w="0" w:type="dxa"/>
          </w:tblCellMar>
        </w:tblPrEx>
        <w:trPr>
          <w:cantSplit/>
        </w:trPr>
        <w:tc>
          <w:tcPr>
            <w:tcW w:w="8755" w:type="dxa"/>
          </w:tcPr>
          <w:p w:rsidR="00D31CA6" w:rsidRPr="00D31CA6" w:rsidRDefault="00D31CA6" w:rsidP="00D31CA6">
            <w:pPr>
              <w:numPr>
                <w:ilvl w:val="0"/>
                <w:numId w:val="43"/>
              </w:numPr>
              <w:spacing w:line="360" w:lineRule="auto"/>
              <w:rPr>
                <w:szCs w:val="24"/>
              </w:rPr>
            </w:pPr>
            <w:r w:rsidRPr="00D31CA6">
              <w:rPr>
                <w:szCs w:val="24"/>
              </w:rPr>
              <w:t xml:space="preserve">Същност на бизнес комуникацията и общуването. </w:t>
            </w:r>
          </w:p>
          <w:p w:rsidR="00D31CA6" w:rsidRPr="00D31CA6" w:rsidRDefault="00D31CA6" w:rsidP="00D31CA6">
            <w:pPr>
              <w:numPr>
                <w:ilvl w:val="0"/>
                <w:numId w:val="43"/>
              </w:numPr>
              <w:spacing w:line="360" w:lineRule="auto"/>
              <w:rPr>
                <w:szCs w:val="24"/>
              </w:rPr>
            </w:pPr>
            <w:r w:rsidRPr="00D31CA6">
              <w:rPr>
                <w:szCs w:val="24"/>
              </w:rPr>
              <w:t>Елементи на комуникационния процес - характеристики и значимост.</w:t>
            </w:r>
          </w:p>
          <w:p w:rsidR="00D31CA6" w:rsidRPr="00D31CA6" w:rsidRDefault="00D31CA6" w:rsidP="00D31CA6">
            <w:pPr>
              <w:numPr>
                <w:ilvl w:val="0"/>
                <w:numId w:val="43"/>
              </w:numPr>
              <w:spacing w:line="360" w:lineRule="auto"/>
              <w:rPr>
                <w:szCs w:val="24"/>
              </w:rPr>
            </w:pPr>
            <w:r w:rsidRPr="00D31CA6">
              <w:rPr>
                <w:szCs w:val="24"/>
              </w:rPr>
              <w:t>Видове комуникации. Междуличностна комуникация.</w:t>
            </w:r>
          </w:p>
          <w:p w:rsidR="00D31CA6" w:rsidRPr="00D31CA6" w:rsidRDefault="00D31CA6" w:rsidP="00D31CA6">
            <w:pPr>
              <w:numPr>
                <w:ilvl w:val="0"/>
                <w:numId w:val="43"/>
              </w:numPr>
              <w:spacing w:line="360" w:lineRule="auto"/>
              <w:rPr>
                <w:szCs w:val="24"/>
              </w:rPr>
            </w:pPr>
            <w:r w:rsidRPr="00D31CA6">
              <w:rPr>
                <w:szCs w:val="24"/>
              </w:rPr>
              <w:t>Филтри на комуникацията. Видове. Средства за преодоляване.</w:t>
            </w:r>
          </w:p>
          <w:p w:rsidR="00D31CA6" w:rsidRPr="00D31CA6" w:rsidRDefault="00D31CA6" w:rsidP="00D31CA6">
            <w:pPr>
              <w:numPr>
                <w:ilvl w:val="0"/>
                <w:numId w:val="43"/>
              </w:numPr>
              <w:spacing w:line="360" w:lineRule="auto"/>
              <w:rPr>
                <w:szCs w:val="24"/>
              </w:rPr>
            </w:pPr>
            <w:r w:rsidRPr="00D31CA6">
              <w:rPr>
                <w:szCs w:val="24"/>
              </w:rPr>
              <w:t xml:space="preserve">Вербална комуникация - писмена и устна. </w:t>
            </w:r>
          </w:p>
          <w:p w:rsidR="00D31CA6" w:rsidRPr="00D31CA6" w:rsidRDefault="00D31CA6" w:rsidP="00D31CA6">
            <w:pPr>
              <w:numPr>
                <w:ilvl w:val="0"/>
                <w:numId w:val="43"/>
              </w:numPr>
              <w:spacing w:line="360" w:lineRule="auto"/>
              <w:rPr>
                <w:szCs w:val="24"/>
              </w:rPr>
            </w:pPr>
            <w:r w:rsidRPr="00D31CA6">
              <w:rPr>
                <w:szCs w:val="24"/>
              </w:rPr>
              <w:t>Невербална комуникация. Поглед, облекло, жестове, мимики, миризми, положение на тялото, дистанция между индивидите.</w:t>
            </w:r>
          </w:p>
          <w:p w:rsidR="00D31CA6" w:rsidRPr="00D31CA6" w:rsidRDefault="00D31CA6" w:rsidP="00D31CA6">
            <w:pPr>
              <w:numPr>
                <w:ilvl w:val="0"/>
                <w:numId w:val="43"/>
              </w:numPr>
              <w:spacing w:line="360" w:lineRule="auto"/>
              <w:rPr>
                <w:szCs w:val="24"/>
              </w:rPr>
            </w:pPr>
            <w:r w:rsidRPr="00D31CA6">
              <w:rPr>
                <w:szCs w:val="24"/>
              </w:rPr>
              <w:t>Ефективна и неефективна комуникация.</w:t>
            </w:r>
          </w:p>
          <w:p w:rsidR="00D31CA6" w:rsidRPr="00D31CA6" w:rsidRDefault="00D31CA6" w:rsidP="00D31CA6">
            <w:pPr>
              <w:numPr>
                <w:ilvl w:val="0"/>
                <w:numId w:val="43"/>
              </w:numPr>
              <w:spacing w:line="360" w:lineRule="auto"/>
              <w:rPr>
                <w:szCs w:val="24"/>
              </w:rPr>
            </w:pPr>
            <w:r w:rsidRPr="00D31CA6">
              <w:rPr>
                <w:szCs w:val="24"/>
              </w:rPr>
              <w:t>Изисквания за ефективна комуникация.</w:t>
            </w:r>
          </w:p>
          <w:p w:rsidR="00D31CA6" w:rsidRPr="00D31CA6" w:rsidRDefault="00D31CA6" w:rsidP="00D31CA6">
            <w:pPr>
              <w:numPr>
                <w:ilvl w:val="0"/>
                <w:numId w:val="43"/>
              </w:numPr>
              <w:spacing w:line="360" w:lineRule="auto"/>
              <w:rPr>
                <w:szCs w:val="24"/>
              </w:rPr>
            </w:pPr>
            <w:r w:rsidRPr="00D31CA6">
              <w:rPr>
                <w:szCs w:val="24"/>
              </w:rPr>
              <w:t>Управление на комуникационния процес.</w:t>
            </w:r>
          </w:p>
          <w:p w:rsidR="00D31CA6" w:rsidRPr="00D31CA6" w:rsidRDefault="00D31CA6" w:rsidP="00D31CA6">
            <w:pPr>
              <w:numPr>
                <w:ilvl w:val="0"/>
                <w:numId w:val="43"/>
              </w:numPr>
              <w:spacing w:line="360" w:lineRule="auto"/>
              <w:rPr>
                <w:szCs w:val="24"/>
              </w:rPr>
            </w:pPr>
            <w:r w:rsidRPr="00D31CA6">
              <w:rPr>
                <w:szCs w:val="24"/>
              </w:rPr>
              <w:t>Делова комуникация - същност. Форми на деловата комуникация.</w:t>
            </w:r>
          </w:p>
          <w:p w:rsidR="00D31CA6" w:rsidRPr="00D31CA6" w:rsidRDefault="00D31CA6" w:rsidP="00D31CA6">
            <w:pPr>
              <w:numPr>
                <w:ilvl w:val="0"/>
                <w:numId w:val="43"/>
              </w:numPr>
              <w:spacing w:line="360" w:lineRule="auto"/>
              <w:rPr>
                <w:szCs w:val="24"/>
              </w:rPr>
            </w:pPr>
            <w:r w:rsidRPr="00D31CA6">
              <w:rPr>
                <w:szCs w:val="24"/>
              </w:rPr>
              <w:t xml:space="preserve"> Бизнес кореспонденция – видове, изисквания.</w:t>
            </w:r>
          </w:p>
          <w:p w:rsidR="00D31CA6" w:rsidRPr="00D31CA6" w:rsidRDefault="00D31CA6" w:rsidP="00D31CA6">
            <w:pPr>
              <w:numPr>
                <w:ilvl w:val="0"/>
                <w:numId w:val="43"/>
              </w:numPr>
              <w:spacing w:line="360" w:lineRule="auto"/>
              <w:rPr>
                <w:szCs w:val="24"/>
              </w:rPr>
            </w:pPr>
            <w:r w:rsidRPr="00D31CA6">
              <w:rPr>
                <w:szCs w:val="24"/>
              </w:rPr>
              <w:t xml:space="preserve">Екипът и групата като елементи на организацията. Фази в развитието на групата и екипа. </w:t>
            </w:r>
          </w:p>
          <w:p w:rsidR="00D31CA6" w:rsidRPr="00D31CA6" w:rsidRDefault="00D31CA6" w:rsidP="00D31CA6">
            <w:pPr>
              <w:numPr>
                <w:ilvl w:val="0"/>
                <w:numId w:val="43"/>
              </w:numPr>
              <w:spacing w:line="360" w:lineRule="auto"/>
              <w:rPr>
                <w:szCs w:val="24"/>
              </w:rPr>
            </w:pPr>
            <w:r w:rsidRPr="00D31CA6">
              <w:rPr>
                <w:szCs w:val="24"/>
              </w:rPr>
              <w:t xml:space="preserve"> Конфликт. Конфликтна ситуация. Конфликтен инцидент.</w:t>
            </w:r>
          </w:p>
          <w:p w:rsidR="00D31CA6" w:rsidRPr="00D31CA6" w:rsidRDefault="00D31CA6" w:rsidP="00D31CA6">
            <w:pPr>
              <w:numPr>
                <w:ilvl w:val="0"/>
                <w:numId w:val="43"/>
              </w:numPr>
              <w:spacing w:line="360" w:lineRule="auto"/>
              <w:rPr>
                <w:szCs w:val="24"/>
              </w:rPr>
            </w:pPr>
            <w:r w:rsidRPr="00D31CA6">
              <w:rPr>
                <w:szCs w:val="24"/>
              </w:rPr>
              <w:t xml:space="preserve"> Причини за конфликт. Стилове на поведение в конфликтна ситуация.</w:t>
            </w:r>
          </w:p>
          <w:p w:rsidR="00D31CA6" w:rsidRPr="00D31CA6" w:rsidRDefault="00D31CA6" w:rsidP="00D31CA6">
            <w:pPr>
              <w:numPr>
                <w:ilvl w:val="0"/>
                <w:numId w:val="43"/>
              </w:numPr>
              <w:spacing w:line="360" w:lineRule="auto"/>
              <w:rPr>
                <w:szCs w:val="24"/>
              </w:rPr>
            </w:pPr>
            <w:r w:rsidRPr="00D31CA6">
              <w:rPr>
                <w:szCs w:val="24"/>
              </w:rPr>
              <w:t xml:space="preserve"> Емоционална интелигентност в бизнес комуникациите – същност, значимост.</w:t>
            </w:r>
          </w:p>
        </w:tc>
      </w:tr>
    </w:tbl>
    <w:p w:rsidR="00D31CA6" w:rsidRPr="00D31CA6" w:rsidRDefault="00D31CA6" w:rsidP="00D31CA6">
      <w:pPr>
        <w:spacing w:line="360" w:lineRule="auto"/>
        <w:rPr>
          <w:b/>
          <w:szCs w:val="24"/>
          <w:lang w:val="ru-RU"/>
        </w:rPr>
      </w:pPr>
    </w:p>
    <w:p w:rsidR="00D31CA6" w:rsidRPr="00D31CA6" w:rsidRDefault="00D31CA6" w:rsidP="00D31CA6">
      <w:pPr>
        <w:spacing w:line="360" w:lineRule="auto"/>
        <w:rPr>
          <w:b/>
          <w:szCs w:val="24"/>
        </w:rPr>
      </w:pPr>
      <w:r w:rsidRPr="00D31CA6">
        <w:rPr>
          <w:b/>
          <w:szCs w:val="24"/>
          <w:lang w:val="ru-RU"/>
        </w:rPr>
        <w:lastRenderedPageBreak/>
        <w:t>СПИСЪК НА ПРЕПОРЪЧВАНАТА ЛИТЕРАТУРА:</w:t>
      </w:r>
    </w:p>
    <w:p w:rsidR="00D31CA6" w:rsidRPr="00D31CA6" w:rsidRDefault="00D31CA6" w:rsidP="00D31CA6">
      <w:pPr>
        <w:spacing w:line="360" w:lineRule="auto"/>
        <w:rPr>
          <w:b/>
          <w:szCs w:val="24"/>
        </w:rPr>
      </w:pPr>
    </w:p>
    <w:p w:rsidR="00D31CA6" w:rsidRPr="00D31CA6" w:rsidRDefault="00D31CA6" w:rsidP="00D31CA6">
      <w:pPr>
        <w:numPr>
          <w:ilvl w:val="0"/>
          <w:numId w:val="42"/>
        </w:numPr>
        <w:spacing w:line="360" w:lineRule="auto"/>
        <w:rPr>
          <w:szCs w:val="24"/>
          <w:lang w:val="ru-RU"/>
        </w:rPr>
      </w:pPr>
      <w:r w:rsidRPr="00D31CA6">
        <w:rPr>
          <w:szCs w:val="24"/>
          <w:lang w:val="ru-RU"/>
        </w:rPr>
        <w:t>Бернаскони, В., Д. Валенцано. Властта на комуникацията, Издателство «Кабри», 1995 г.</w:t>
      </w:r>
    </w:p>
    <w:p w:rsidR="00D31CA6" w:rsidRPr="00D31CA6" w:rsidRDefault="00D31CA6" w:rsidP="00D31CA6">
      <w:pPr>
        <w:numPr>
          <w:ilvl w:val="0"/>
          <w:numId w:val="42"/>
        </w:numPr>
        <w:spacing w:line="360" w:lineRule="auto"/>
        <w:rPr>
          <w:szCs w:val="24"/>
          <w:lang w:val="ru-RU"/>
        </w:rPr>
      </w:pPr>
      <w:r w:rsidRPr="00D31CA6">
        <w:rPr>
          <w:szCs w:val="24"/>
          <w:lang w:val="ru-RU"/>
        </w:rPr>
        <w:t>Голман, Д. Емоционалната интелигентност. Издателство «Изток-Запад», 2011</w:t>
      </w:r>
    </w:p>
    <w:p w:rsidR="00D31CA6" w:rsidRPr="00D31CA6" w:rsidRDefault="00D31CA6" w:rsidP="00D31CA6">
      <w:pPr>
        <w:numPr>
          <w:ilvl w:val="0"/>
          <w:numId w:val="42"/>
        </w:numPr>
        <w:spacing w:line="360" w:lineRule="auto"/>
        <w:rPr>
          <w:szCs w:val="24"/>
          <w:lang w:val="ru-RU"/>
        </w:rPr>
      </w:pPr>
      <w:r w:rsidRPr="00D31CA6">
        <w:rPr>
          <w:szCs w:val="24"/>
          <w:lang w:val="ru-RU"/>
        </w:rPr>
        <w:t>Грънчарова, Г., М. Драганова. Управление на здравните грижи.  Плевен, 2016 г.</w:t>
      </w:r>
    </w:p>
    <w:p w:rsidR="00D31CA6" w:rsidRPr="00D31CA6" w:rsidRDefault="00D31CA6" w:rsidP="00D31CA6">
      <w:pPr>
        <w:numPr>
          <w:ilvl w:val="0"/>
          <w:numId w:val="42"/>
        </w:numPr>
        <w:spacing w:line="360" w:lineRule="auto"/>
        <w:rPr>
          <w:szCs w:val="24"/>
          <w:lang w:val="ru-RU"/>
        </w:rPr>
      </w:pPr>
      <w:r w:rsidRPr="00D31CA6">
        <w:rPr>
          <w:szCs w:val="24"/>
          <w:lang w:val="ru-RU"/>
        </w:rPr>
        <w:t>Дени, Р. Печаливши комуникации. Софтпрес, София, 2006 г.</w:t>
      </w:r>
    </w:p>
    <w:p w:rsidR="00D31CA6" w:rsidRPr="00D31CA6" w:rsidRDefault="00D31CA6" w:rsidP="00D31CA6">
      <w:pPr>
        <w:numPr>
          <w:ilvl w:val="0"/>
          <w:numId w:val="42"/>
        </w:numPr>
        <w:spacing w:line="360" w:lineRule="auto"/>
        <w:rPr>
          <w:szCs w:val="24"/>
          <w:lang w:val="ru-RU"/>
        </w:rPr>
      </w:pPr>
      <w:r w:rsidRPr="00D31CA6">
        <w:rPr>
          <w:szCs w:val="24"/>
          <w:lang w:val="ru-RU"/>
        </w:rPr>
        <w:t>Карнеги, Д. Изкуството да говорим пред другите. София, 2011 г.</w:t>
      </w:r>
    </w:p>
    <w:p w:rsidR="00D31CA6" w:rsidRPr="00D31CA6" w:rsidRDefault="00D31CA6" w:rsidP="00D31CA6">
      <w:pPr>
        <w:spacing w:line="360" w:lineRule="auto"/>
        <w:rPr>
          <w:szCs w:val="24"/>
          <w:lang w:val="ru-RU"/>
        </w:rPr>
      </w:pPr>
    </w:p>
    <w:p w:rsidR="00D31CA6" w:rsidRPr="00D31CA6" w:rsidRDefault="00D31CA6" w:rsidP="00D31CA6">
      <w:pPr>
        <w:spacing w:line="360" w:lineRule="auto"/>
        <w:rPr>
          <w:b/>
          <w:szCs w:val="24"/>
          <w:lang w:val="ru-RU"/>
        </w:rPr>
      </w:pPr>
    </w:p>
    <w:p w:rsidR="00D31CA6" w:rsidRPr="00D31CA6" w:rsidRDefault="00D31CA6" w:rsidP="00D31CA6">
      <w:pPr>
        <w:spacing w:line="360" w:lineRule="auto"/>
        <w:rPr>
          <w:b/>
          <w:szCs w:val="24"/>
          <w:lang w:val="ru-RU"/>
        </w:rPr>
      </w:pPr>
      <w:r w:rsidRPr="00D31CA6">
        <w:rPr>
          <w:b/>
          <w:szCs w:val="24"/>
          <w:lang w:val="ru-RU"/>
        </w:rPr>
        <w:t>АВТОР НА УЧЕБНАТА ПРОГРАМА:</w:t>
      </w:r>
    </w:p>
    <w:p w:rsidR="00D31CA6" w:rsidRPr="00D31CA6" w:rsidRDefault="00D31CA6" w:rsidP="00D31CA6">
      <w:pPr>
        <w:numPr>
          <w:ilvl w:val="0"/>
          <w:numId w:val="44"/>
        </w:numPr>
        <w:spacing w:line="360" w:lineRule="auto"/>
        <w:rPr>
          <w:szCs w:val="24"/>
          <w:lang w:val="ru-RU"/>
        </w:rPr>
      </w:pPr>
      <w:r w:rsidRPr="00D31CA6">
        <w:rPr>
          <w:szCs w:val="24"/>
          <w:lang w:val="ru-RU"/>
        </w:rPr>
        <w:t>Доц. Макрета Драганова, дм</w:t>
      </w:r>
    </w:p>
    <w:p w:rsidR="00820F5C" w:rsidRPr="00D5595E" w:rsidRDefault="00820F5C" w:rsidP="00D5595E">
      <w:pPr>
        <w:spacing w:line="360" w:lineRule="auto"/>
        <w:rPr>
          <w:szCs w:val="24"/>
        </w:rPr>
      </w:pPr>
      <w:bookmarkStart w:id="0" w:name="_GoBack"/>
      <w:bookmarkEnd w:id="0"/>
    </w:p>
    <w:sectPr w:rsidR="00820F5C" w:rsidRPr="00D5595E" w:rsidSect="00C35BF8">
      <w:headerReference w:type="default" r:id="rId7"/>
      <w:footerReference w:type="even" r:id="rId8"/>
      <w:footerReference w:type="default" r:id="rId9"/>
      <w:headerReference w:type="first" r:id="rId10"/>
      <w:pgSz w:w="11907" w:h="16840" w:code="9"/>
      <w:pgMar w:top="1134" w:right="1134" w:bottom="1134" w:left="1134" w:header="51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016" w:rsidRDefault="00915016">
      <w:r>
        <w:separator/>
      </w:r>
    </w:p>
  </w:endnote>
  <w:endnote w:type="continuationSeparator" w:id="0">
    <w:p w:rsidR="00915016" w:rsidRDefault="00915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362" w:rsidRDefault="00156362" w:rsidP="00492397">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156362" w:rsidRDefault="00156362" w:rsidP="0086477C">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95E" w:rsidRDefault="00D5595E" w:rsidP="00D5595E">
    <w:pPr>
      <w:pStyle w:val="a7"/>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016" w:rsidRDefault="00915016">
      <w:r>
        <w:separator/>
      </w:r>
    </w:p>
  </w:footnote>
  <w:footnote w:type="continuationSeparator" w:id="0">
    <w:p w:rsidR="00915016" w:rsidRDefault="00915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39"/>
      <w:gridCol w:w="5471"/>
      <w:gridCol w:w="2419"/>
    </w:tblGrid>
    <w:tr w:rsidR="00156362" w:rsidTr="00156362">
      <w:trPr>
        <w:cantSplit/>
        <w:trHeight w:val="275"/>
      </w:trPr>
      <w:tc>
        <w:tcPr>
          <w:tcW w:w="903" w:type="pct"/>
          <w:vMerge w:val="restart"/>
          <w:vAlign w:val="center"/>
        </w:tcPr>
        <w:p w:rsidR="00156362" w:rsidRDefault="00915016" w:rsidP="00156362">
          <w:pPr>
            <w:pStyle w:val="a9"/>
            <w:jc w:val="cent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20.85pt;margin-top:3.3pt;width:44.05pt;height:45pt;z-index:251658240">
                <v:imagedata r:id="rId1" o:title=""/>
              </v:shape>
              <o:OLEObject Type="Embed" ProgID="CorelDRAW.Graphic.10" ShapeID="_x0000_s2052" DrawAspect="Content" ObjectID="_1646155318" r:id="rId2"/>
            </w:object>
          </w:r>
        </w:p>
      </w:tc>
      <w:tc>
        <w:tcPr>
          <w:tcW w:w="2841" w:type="pct"/>
          <w:vMerge w:val="restart"/>
          <w:vAlign w:val="center"/>
        </w:tcPr>
        <w:p w:rsidR="00156362" w:rsidRDefault="00156362" w:rsidP="00156362">
          <w:pPr>
            <w:pStyle w:val="a9"/>
            <w:jc w:val="center"/>
          </w:pPr>
          <w:r>
            <w:t>ФОРМУЛЯР</w:t>
          </w:r>
        </w:p>
      </w:tc>
      <w:tc>
        <w:tcPr>
          <w:tcW w:w="1256" w:type="pct"/>
          <w:vAlign w:val="center"/>
        </w:tcPr>
        <w:p w:rsidR="00156362" w:rsidRDefault="00156362" w:rsidP="00156362">
          <w:pPr>
            <w:pStyle w:val="a9"/>
          </w:pPr>
          <w:r>
            <w:rPr>
              <w:sz w:val="22"/>
            </w:rPr>
            <w:t>Индекс: Фо 04.01.01-02</w:t>
          </w:r>
        </w:p>
      </w:tc>
    </w:tr>
    <w:tr w:rsidR="00156362" w:rsidTr="00156362">
      <w:trPr>
        <w:cantSplit/>
        <w:trHeight w:val="275"/>
      </w:trPr>
      <w:tc>
        <w:tcPr>
          <w:tcW w:w="903" w:type="pct"/>
          <w:vMerge/>
          <w:vAlign w:val="center"/>
        </w:tcPr>
        <w:p w:rsidR="00156362" w:rsidRDefault="00156362" w:rsidP="00156362">
          <w:pPr>
            <w:pStyle w:val="a9"/>
            <w:jc w:val="center"/>
          </w:pPr>
        </w:p>
      </w:tc>
      <w:tc>
        <w:tcPr>
          <w:tcW w:w="2841" w:type="pct"/>
          <w:vMerge/>
          <w:vAlign w:val="center"/>
        </w:tcPr>
        <w:p w:rsidR="00156362" w:rsidRDefault="00156362" w:rsidP="00156362">
          <w:pPr>
            <w:pStyle w:val="a9"/>
            <w:jc w:val="center"/>
            <w:rPr>
              <w:sz w:val="32"/>
            </w:rPr>
          </w:pPr>
        </w:p>
      </w:tc>
      <w:tc>
        <w:tcPr>
          <w:tcW w:w="1256" w:type="pct"/>
          <w:vAlign w:val="center"/>
        </w:tcPr>
        <w:p w:rsidR="00156362" w:rsidRPr="008653F7" w:rsidRDefault="00156362" w:rsidP="00156362">
          <w:pPr>
            <w:pStyle w:val="a9"/>
          </w:pPr>
          <w:r>
            <w:rPr>
              <w:sz w:val="22"/>
            </w:rPr>
            <w:t>Издание: П</w:t>
          </w:r>
        </w:p>
      </w:tc>
    </w:tr>
    <w:tr w:rsidR="00156362" w:rsidTr="00156362">
      <w:trPr>
        <w:cantSplit/>
        <w:trHeight w:val="275"/>
      </w:trPr>
      <w:tc>
        <w:tcPr>
          <w:tcW w:w="903" w:type="pct"/>
          <w:vMerge/>
          <w:vAlign w:val="center"/>
        </w:tcPr>
        <w:p w:rsidR="00156362" w:rsidRDefault="00156362" w:rsidP="00156362">
          <w:pPr>
            <w:pStyle w:val="a9"/>
            <w:jc w:val="center"/>
          </w:pPr>
        </w:p>
      </w:tc>
      <w:tc>
        <w:tcPr>
          <w:tcW w:w="2841" w:type="pct"/>
          <w:vMerge w:val="restart"/>
          <w:vAlign w:val="center"/>
        </w:tcPr>
        <w:p w:rsidR="00156362" w:rsidRPr="00020D48" w:rsidRDefault="00156362" w:rsidP="00156362">
          <w:pPr>
            <w:pStyle w:val="a9"/>
            <w:jc w:val="center"/>
            <w:rPr>
              <w:b/>
            </w:rPr>
          </w:pPr>
          <w:r>
            <w:rPr>
              <w:b/>
            </w:rPr>
            <w:t>УЧЕБНА ПРОГРАМА</w:t>
          </w:r>
        </w:p>
      </w:tc>
      <w:tc>
        <w:tcPr>
          <w:tcW w:w="1256" w:type="pct"/>
          <w:vAlign w:val="center"/>
        </w:tcPr>
        <w:p w:rsidR="00156362" w:rsidRPr="006C39C3" w:rsidRDefault="008D2CF9" w:rsidP="00156362">
          <w:pPr>
            <w:pStyle w:val="a9"/>
          </w:pPr>
          <w:r>
            <w:rPr>
              <w:sz w:val="22"/>
            </w:rPr>
            <w:t>Дата: 10.08</w:t>
          </w:r>
          <w:r w:rsidR="00156362">
            <w:rPr>
              <w:sz w:val="22"/>
            </w:rPr>
            <w:t>.20</w:t>
          </w:r>
          <w:r>
            <w:rPr>
              <w:sz w:val="22"/>
            </w:rPr>
            <w:t>15</w:t>
          </w:r>
          <w:r w:rsidR="00156362">
            <w:rPr>
              <w:sz w:val="22"/>
            </w:rPr>
            <w:t xml:space="preserve"> г.</w:t>
          </w:r>
        </w:p>
      </w:tc>
    </w:tr>
    <w:tr w:rsidR="00156362" w:rsidTr="00156362">
      <w:trPr>
        <w:cantSplit/>
        <w:trHeight w:val="276"/>
      </w:trPr>
      <w:tc>
        <w:tcPr>
          <w:tcW w:w="903" w:type="pct"/>
          <w:vMerge/>
        </w:tcPr>
        <w:p w:rsidR="00156362" w:rsidRDefault="00156362" w:rsidP="00156362">
          <w:pPr>
            <w:pStyle w:val="a9"/>
            <w:rPr>
              <w:sz w:val="19"/>
            </w:rPr>
          </w:pPr>
        </w:p>
      </w:tc>
      <w:tc>
        <w:tcPr>
          <w:tcW w:w="2841" w:type="pct"/>
          <w:vMerge/>
        </w:tcPr>
        <w:p w:rsidR="00156362" w:rsidRDefault="00156362" w:rsidP="00156362">
          <w:pPr>
            <w:pStyle w:val="a9"/>
            <w:rPr>
              <w:sz w:val="19"/>
            </w:rPr>
          </w:pPr>
        </w:p>
      </w:tc>
      <w:tc>
        <w:tcPr>
          <w:tcW w:w="1256" w:type="pct"/>
          <w:vAlign w:val="center"/>
        </w:tcPr>
        <w:p w:rsidR="00156362" w:rsidRDefault="00156362" w:rsidP="00156362">
          <w:pPr>
            <w:pStyle w:val="a9"/>
          </w:pPr>
          <w:r>
            <w:rPr>
              <w:sz w:val="22"/>
            </w:rPr>
            <w:t xml:space="preserve">Страница </w:t>
          </w:r>
          <w:r>
            <w:rPr>
              <w:rStyle w:val="a8"/>
            </w:rPr>
            <w:fldChar w:fldCharType="begin"/>
          </w:r>
          <w:r>
            <w:rPr>
              <w:rStyle w:val="a8"/>
            </w:rPr>
            <w:instrText xml:space="preserve"> PAGE </w:instrText>
          </w:r>
          <w:r>
            <w:rPr>
              <w:rStyle w:val="a8"/>
            </w:rPr>
            <w:fldChar w:fldCharType="separate"/>
          </w:r>
          <w:r w:rsidR="00D31CA6">
            <w:rPr>
              <w:rStyle w:val="a8"/>
              <w:noProof/>
            </w:rPr>
            <w:t>7</w:t>
          </w:r>
          <w:r>
            <w:rPr>
              <w:rStyle w:val="a8"/>
            </w:rPr>
            <w:fldChar w:fldCharType="end"/>
          </w:r>
          <w:r>
            <w:rPr>
              <w:rStyle w:val="a8"/>
            </w:rPr>
            <w:t xml:space="preserve"> от </w:t>
          </w:r>
          <w:r>
            <w:rPr>
              <w:rStyle w:val="a8"/>
            </w:rPr>
            <w:fldChar w:fldCharType="begin"/>
          </w:r>
          <w:r>
            <w:rPr>
              <w:rStyle w:val="a8"/>
            </w:rPr>
            <w:instrText xml:space="preserve"> NUMPAGES </w:instrText>
          </w:r>
          <w:r>
            <w:rPr>
              <w:rStyle w:val="a8"/>
            </w:rPr>
            <w:fldChar w:fldCharType="separate"/>
          </w:r>
          <w:r w:rsidR="00D31CA6">
            <w:rPr>
              <w:rStyle w:val="a8"/>
              <w:noProof/>
            </w:rPr>
            <w:t>7</w:t>
          </w:r>
          <w:r>
            <w:rPr>
              <w:rStyle w:val="a8"/>
            </w:rPr>
            <w:fldChar w:fldCharType="end"/>
          </w:r>
          <w:r w:rsidR="00B23E86">
            <w:rPr>
              <w:rStyle w:val="a8"/>
            </w:rPr>
            <w:t xml:space="preserve"> стр.</w:t>
          </w:r>
        </w:p>
      </w:tc>
    </w:tr>
  </w:tbl>
  <w:p w:rsidR="00156362" w:rsidRPr="003416D8" w:rsidRDefault="00156362" w:rsidP="0096520C">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156362" w:rsidTr="0047370D">
      <w:trPr>
        <w:cantSplit/>
        <w:trHeight w:val="275"/>
      </w:trPr>
      <w:tc>
        <w:tcPr>
          <w:tcW w:w="1843" w:type="dxa"/>
          <w:vMerge w:val="restart"/>
          <w:vAlign w:val="center"/>
        </w:tcPr>
        <w:p w:rsidR="00156362" w:rsidRDefault="00915016" w:rsidP="0047370D">
          <w:pPr>
            <w:pStyle w:val="a9"/>
            <w:jc w:val="center"/>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7216"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46155319" r:id="rId2"/>
            </w:object>
          </w:r>
        </w:p>
      </w:tc>
      <w:tc>
        <w:tcPr>
          <w:tcW w:w="6039" w:type="dxa"/>
          <w:vMerge w:val="restart"/>
          <w:vAlign w:val="center"/>
        </w:tcPr>
        <w:p w:rsidR="00156362" w:rsidRDefault="00156362" w:rsidP="0047370D">
          <w:pPr>
            <w:pStyle w:val="a9"/>
            <w:jc w:val="center"/>
          </w:pPr>
          <w:r>
            <w:t>ФОРМУЛЯР</w:t>
          </w:r>
        </w:p>
      </w:tc>
      <w:tc>
        <w:tcPr>
          <w:tcW w:w="2324" w:type="dxa"/>
          <w:vAlign w:val="center"/>
        </w:tcPr>
        <w:p w:rsidR="00156362" w:rsidRDefault="00156362" w:rsidP="0047370D">
          <w:pPr>
            <w:pStyle w:val="a9"/>
            <w:rPr>
              <w:sz w:val="22"/>
            </w:rPr>
          </w:pPr>
          <w:r>
            <w:rPr>
              <w:sz w:val="22"/>
            </w:rPr>
            <w:t>Индекс: Фо 04.01.01-02</w:t>
          </w:r>
        </w:p>
      </w:tc>
    </w:tr>
    <w:tr w:rsidR="00156362" w:rsidRPr="008653F7" w:rsidTr="0047370D">
      <w:trPr>
        <w:cantSplit/>
        <w:trHeight w:val="275"/>
      </w:trPr>
      <w:tc>
        <w:tcPr>
          <w:tcW w:w="1843" w:type="dxa"/>
          <w:vMerge/>
          <w:vAlign w:val="center"/>
        </w:tcPr>
        <w:p w:rsidR="00156362" w:rsidRDefault="00156362" w:rsidP="0047370D">
          <w:pPr>
            <w:pStyle w:val="a9"/>
            <w:jc w:val="center"/>
            <w:rPr>
              <w:sz w:val="22"/>
            </w:rPr>
          </w:pPr>
        </w:p>
      </w:tc>
      <w:tc>
        <w:tcPr>
          <w:tcW w:w="6039" w:type="dxa"/>
          <w:vMerge/>
          <w:vAlign w:val="center"/>
        </w:tcPr>
        <w:p w:rsidR="00156362" w:rsidRDefault="00156362" w:rsidP="0047370D">
          <w:pPr>
            <w:pStyle w:val="a9"/>
            <w:jc w:val="center"/>
            <w:rPr>
              <w:sz w:val="32"/>
            </w:rPr>
          </w:pPr>
        </w:p>
      </w:tc>
      <w:tc>
        <w:tcPr>
          <w:tcW w:w="2324" w:type="dxa"/>
          <w:vAlign w:val="center"/>
        </w:tcPr>
        <w:p w:rsidR="00156362" w:rsidRPr="008653F7" w:rsidRDefault="00156362" w:rsidP="0047370D">
          <w:pPr>
            <w:pStyle w:val="a9"/>
            <w:rPr>
              <w:sz w:val="22"/>
            </w:rPr>
          </w:pPr>
          <w:r>
            <w:rPr>
              <w:sz w:val="22"/>
            </w:rPr>
            <w:t>Издание: П</w:t>
          </w:r>
        </w:p>
      </w:tc>
    </w:tr>
    <w:tr w:rsidR="00156362" w:rsidRPr="006C39C3" w:rsidTr="0047370D">
      <w:trPr>
        <w:cantSplit/>
        <w:trHeight w:val="275"/>
      </w:trPr>
      <w:tc>
        <w:tcPr>
          <w:tcW w:w="1843" w:type="dxa"/>
          <w:vMerge/>
          <w:vAlign w:val="center"/>
        </w:tcPr>
        <w:p w:rsidR="00156362" w:rsidRDefault="00156362" w:rsidP="0047370D">
          <w:pPr>
            <w:pStyle w:val="a9"/>
            <w:jc w:val="center"/>
            <w:rPr>
              <w:sz w:val="22"/>
            </w:rPr>
          </w:pPr>
        </w:p>
      </w:tc>
      <w:tc>
        <w:tcPr>
          <w:tcW w:w="6039" w:type="dxa"/>
          <w:vMerge w:val="restart"/>
          <w:vAlign w:val="center"/>
        </w:tcPr>
        <w:p w:rsidR="00156362" w:rsidRPr="00020D48" w:rsidRDefault="00156362" w:rsidP="0047370D">
          <w:pPr>
            <w:pStyle w:val="a9"/>
            <w:jc w:val="center"/>
            <w:rPr>
              <w:b/>
            </w:rPr>
          </w:pPr>
          <w:r>
            <w:rPr>
              <w:b/>
            </w:rPr>
            <w:t>УЧЕБНА ПРОГРАМА</w:t>
          </w:r>
        </w:p>
      </w:tc>
      <w:tc>
        <w:tcPr>
          <w:tcW w:w="2324" w:type="dxa"/>
          <w:vAlign w:val="center"/>
        </w:tcPr>
        <w:p w:rsidR="00156362" w:rsidRPr="006C39C3" w:rsidRDefault="00156362" w:rsidP="0047370D">
          <w:pPr>
            <w:pStyle w:val="a9"/>
            <w:rPr>
              <w:sz w:val="22"/>
            </w:rPr>
          </w:pPr>
          <w:r>
            <w:rPr>
              <w:sz w:val="22"/>
            </w:rPr>
            <w:t>Дата: 10.01.2012 г.</w:t>
          </w:r>
        </w:p>
      </w:tc>
    </w:tr>
    <w:tr w:rsidR="00156362" w:rsidTr="0047370D">
      <w:trPr>
        <w:cantSplit/>
        <w:trHeight w:val="276"/>
      </w:trPr>
      <w:tc>
        <w:tcPr>
          <w:tcW w:w="1843" w:type="dxa"/>
          <w:vMerge/>
        </w:tcPr>
        <w:p w:rsidR="00156362" w:rsidRDefault="00156362" w:rsidP="0047370D">
          <w:pPr>
            <w:pStyle w:val="a9"/>
            <w:rPr>
              <w:sz w:val="19"/>
            </w:rPr>
          </w:pPr>
        </w:p>
      </w:tc>
      <w:tc>
        <w:tcPr>
          <w:tcW w:w="6039" w:type="dxa"/>
          <w:vMerge/>
        </w:tcPr>
        <w:p w:rsidR="00156362" w:rsidRDefault="00156362" w:rsidP="0047370D">
          <w:pPr>
            <w:pStyle w:val="a9"/>
            <w:rPr>
              <w:sz w:val="19"/>
            </w:rPr>
          </w:pPr>
        </w:p>
      </w:tc>
      <w:tc>
        <w:tcPr>
          <w:tcW w:w="2324" w:type="dxa"/>
          <w:vAlign w:val="center"/>
        </w:tcPr>
        <w:p w:rsidR="00156362" w:rsidRDefault="00156362" w:rsidP="0047370D">
          <w:pPr>
            <w:pStyle w:val="a9"/>
            <w:rPr>
              <w:sz w:val="22"/>
            </w:rPr>
          </w:pPr>
          <w:r>
            <w:rPr>
              <w:sz w:val="22"/>
            </w:rPr>
            <w:t xml:space="preserve">Страница </w:t>
          </w: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r>
            <w:rPr>
              <w:rStyle w:val="a8"/>
            </w:rPr>
            <w:t xml:space="preserve"> от </w:t>
          </w:r>
          <w:r>
            <w:rPr>
              <w:rStyle w:val="a8"/>
            </w:rPr>
            <w:fldChar w:fldCharType="begin"/>
          </w:r>
          <w:r>
            <w:rPr>
              <w:rStyle w:val="a8"/>
            </w:rPr>
            <w:instrText xml:space="preserve"> NUMPAGES </w:instrText>
          </w:r>
          <w:r>
            <w:rPr>
              <w:rStyle w:val="a8"/>
            </w:rPr>
            <w:fldChar w:fldCharType="separate"/>
          </w:r>
          <w:r w:rsidR="001A44F7">
            <w:rPr>
              <w:rStyle w:val="a8"/>
              <w:noProof/>
            </w:rPr>
            <w:t>11</w:t>
          </w:r>
          <w:r>
            <w:rPr>
              <w:rStyle w:val="a8"/>
            </w:rPr>
            <w:fldChar w:fldCharType="end"/>
          </w:r>
        </w:p>
      </w:tc>
    </w:tr>
  </w:tbl>
  <w:p w:rsidR="00156362" w:rsidRDefault="00156362" w:rsidP="003416D8">
    <w:pPr>
      <w:pStyle w:val="a9"/>
    </w:pPr>
  </w:p>
  <w:p w:rsidR="00156362" w:rsidRDefault="0015636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F41EDC"/>
    <w:lvl w:ilvl="0">
      <w:numFmt w:val="decimal"/>
      <w:pStyle w:val="a"/>
      <w:lvlText w:val="*"/>
      <w:lvlJc w:val="left"/>
    </w:lvl>
  </w:abstractNum>
  <w:abstractNum w:abstractNumId="1" w15:restartNumberingAfterBreak="0">
    <w:nsid w:val="037415F3"/>
    <w:multiLevelType w:val="hybridMultilevel"/>
    <w:tmpl w:val="46220A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B04418D"/>
    <w:multiLevelType w:val="singleLevel"/>
    <w:tmpl w:val="EBEC75F0"/>
    <w:lvl w:ilvl="0">
      <w:start w:val="1"/>
      <w:numFmt w:val="decimal"/>
      <w:lvlText w:val="%1. "/>
      <w:lvlJc w:val="left"/>
      <w:pPr>
        <w:tabs>
          <w:tab w:val="num" w:pos="0"/>
        </w:tabs>
        <w:ind w:left="283" w:hanging="283"/>
      </w:pPr>
      <w:rPr>
        <w:rFonts w:hint="default"/>
        <w:b w:val="0"/>
        <w:i w:val="0"/>
        <w:sz w:val="24"/>
        <w:szCs w:val="24"/>
      </w:rPr>
    </w:lvl>
  </w:abstractNum>
  <w:abstractNum w:abstractNumId="3" w15:restartNumberingAfterBreak="0">
    <w:nsid w:val="0B050167"/>
    <w:multiLevelType w:val="hybridMultilevel"/>
    <w:tmpl w:val="477AA20A"/>
    <w:lvl w:ilvl="0" w:tplc="04020001">
      <w:start w:val="1"/>
      <w:numFmt w:val="bullet"/>
      <w:lvlText w:val=""/>
      <w:lvlJc w:val="left"/>
      <w:pPr>
        <w:tabs>
          <w:tab w:val="num" w:pos="1080"/>
        </w:tabs>
        <w:ind w:left="108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4" w15:restartNumberingAfterBreak="0">
    <w:nsid w:val="0B3773AB"/>
    <w:multiLevelType w:val="hybridMultilevel"/>
    <w:tmpl w:val="47C6C6F2"/>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D5E095F"/>
    <w:multiLevelType w:val="singleLevel"/>
    <w:tmpl w:val="22B25818"/>
    <w:lvl w:ilvl="0">
      <w:start w:val="1"/>
      <w:numFmt w:val="decimal"/>
      <w:lvlText w:val="%1."/>
      <w:legacy w:legacy="1" w:legacySpace="120" w:legacyIndent="360"/>
      <w:lvlJc w:val="left"/>
      <w:pPr>
        <w:ind w:left="360" w:hanging="360"/>
      </w:pPr>
    </w:lvl>
  </w:abstractNum>
  <w:abstractNum w:abstractNumId="6" w15:restartNumberingAfterBreak="0">
    <w:nsid w:val="111E6C52"/>
    <w:multiLevelType w:val="singleLevel"/>
    <w:tmpl w:val="9828BEBC"/>
    <w:lvl w:ilvl="0">
      <w:start w:val="5"/>
      <w:numFmt w:val="upperRoman"/>
      <w:lvlText w:val="%1. "/>
      <w:legacy w:legacy="1" w:legacySpace="0" w:legacyIndent="283"/>
      <w:lvlJc w:val="left"/>
      <w:pPr>
        <w:ind w:left="283" w:hanging="283"/>
      </w:pPr>
      <w:rPr>
        <w:b w:val="0"/>
        <w:i w:val="0"/>
        <w:sz w:val="24"/>
      </w:rPr>
    </w:lvl>
  </w:abstractNum>
  <w:abstractNum w:abstractNumId="7" w15:restartNumberingAfterBreak="0">
    <w:nsid w:val="11604DFC"/>
    <w:multiLevelType w:val="hybridMultilevel"/>
    <w:tmpl w:val="C6ECCA4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AB01465"/>
    <w:multiLevelType w:val="hybridMultilevel"/>
    <w:tmpl w:val="0C10FBD6"/>
    <w:lvl w:ilvl="0" w:tplc="EC38E1E2">
      <w:start w:val="1"/>
      <w:numFmt w:val="decimal"/>
      <w:lvlText w:val="%1."/>
      <w:lvlJc w:val="left"/>
      <w:pPr>
        <w:tabs>
          <w:tab w:val="num" w:pos="720"/>
        </w:tabs>
        <w:ind w:left="720" w:hanging="360"/>
      </w:pPr>
      <w:rPr>
        <w:rFonts w:ascii="Times New Roman" w:eastAsia="Times New Roman" w:hAnsi="Times New Roman" w:cs="Times New Roman"/>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1B3D203C"/>
    <w:multiLevelType w:val="hybridMultilevel"/>
    <w:tmpl w:val="ABEE6DAE"/>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5B8324D"/>
    <w:multiLevelType w:val="hybridMultilevel"/>
    <w:tmpl w:val="F0A233FE"/>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2CB1397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BF7E7B"/>
    <w:multiLevelType w:val="singleLevel"/>
    <w:tmpl w:val="22B25818"/>
    <w:lvl w:ilvl="0">
      <w:start w:val="1"/>
      <w:numFmt w:val="decimal"/>
      <w:lvlText w:val="%1."/>
      <w:legacy w:legacy="1" w:legacySpace="120" w:legacyIndent="360"/>
      <w:lvlJc w:val="left"/>
      <w:pPr>
        <w:ind w:left="360" w:hanging="360"/>
      </w:pPr>
    </w:lvl>
  </w:abstractNum>
  <w:abstractNum w:abstractNumId="13" w15:restartNumberingAfterBreak="0">
    <w:nsid w:val="31A94C7F"/>
    <w:multiLevelType w:val="singleLevel"/>
    <w:tmpl w:val="4A9E1DFA"/>
    <w:lvl w:ilvl="0">
      <w:start w:val="1"/>
      <w:numFmt w:val="decimal"/>
      <w:lvlText w:val="%1."/>
      <w:legacy w:legacy="1" w:legacySpace="0" w:legacyIndent="283"/>
      <w:lvlJc w:val="left"/>
      <w:pPr>
        <w:ind w:left="283" w:hanging="283"/>
      </w:pPr>
    </w:lvl>
  </w:abstractNum>
  <w:abstractNum w:abstractNumId="14" w15:restartNumberingAfterBreak="0">
    <w:nsid w:val="32E24D33"/>
    <w:multiLevelType w:val="hybridMultilevel"/>
    <w:tmpl w:val="D608ABB8"/>
    <w:lvl w:ilvl="0" w:tplc="04020001">
      <w:start w:val="1"/>
      <w:numFmt w:val="bullet"/>
      <w:lvlText w:val=""/>
      <w:lvlJc w:val="left"/>
      <w:pPr>
        <w:tabs>
          <w:tab w:val="num" w:pos="924"/>
        </w:tabs>
        <w:ind w:left="924" w:hanging="360"/>
      </w:pPr>
      <w:rPr>
        <w:rFonts w:ascii="Symbol" w:hAnsi="Symbol" w:hint="default"/>
      </w:rPr>
    </w:lvl>
    <w:lvl w:ilvl="1" w:tplc="04020003" w:tentative="1">
      <w:start w:val="1"/>
      <w:numFmt w:val="bullet"/>
      <w:lvlText w:val="o"/>
      <w:lvlJc w:val="left"/>
      <w:pPr>
        <w:tabs>
          <w:tab w:val="num" w:pos="2004"/>
        </w:tabs>
        <w:ind w:left="2004" w:hanging="360"/>
      </w:pPr>
      <w:rPr>
        <w:rFonts w:ascii="Courier New" w:hAnsi="Courier New" w:cs="Courier New" w:hint="default"/>
      </w:rPr>
    </w:lvl>
    <w:lvl w:ilvl="2" w:tplc="04020005" w:tentative="1">
      <w:start w:val="1"/>
      <w:numFmt w:val="bullet"/>
      <w:lvlText w:val=""/>
      <w:lvlJc w:val="left"/>
      <w:pPr>
        <w:tabs>
          <w:tab w:val="num" w:pos="2724"/>
        </w:tabs>
        <w:ind w:left="2724" w:hanging="360"/>
      </w:pPr>
      <w:rPr>
        <w:rFonts w:ascii="Wingdings" w:hAnsi="Wingdings" w:hint="default"/>
      </w:rPr>
    </w:lvl>
    <w:lvl w:ilvl="3" w:tplc="04020001" w:tentative="1">
      <w:start w:val="1"/>
      <w:numFmt w:val="bullet"/>
      <w:lvlText w:val=""/>
      <w:lvlJc w:val="left"/>
      <w:pPr>
        <w:tabs>
          <w:tab w:val="num" w:pos="3444"/>
        </w:tabs>
        <w:ind w:left="3444" w:hanging="360"/>
      </w:pPr>
      <w:rPr>
        <w:rFonts w:ascii="Symbol" w:hAnsi="Symbol" w:hint="default"/>
      </w:rPr>
    </w:lvl>
    <w:lvl w:ilvl="4" w:tplc="04020003" w:tentative="1">
      <w:start w:val="1"/>
      <w:numFmt w:val="bullet"/>
      <w:lvlText w:val="o"/>
      <w:lvlJc w:val="left"/>
      <w:pPr>
        <w:tabs>
          <w:tab w:val="num" w:pos="4164"/>
        </w:tabs>
        <w:ind w:left="4164" w:hanging="360"/>
      </w:pPr>
      <w:rPr>
        <w:rFonts w:ascii="Courier New" w:hAnsi="Courier New" w:cs="Courier New" w:hint="default"/>
      </w:rPr>
    </w:lvl>
    <w:lvl w:ilvl="5" w:tplc="04020005" w:tentative="1">
      <w:start w:val="1"/>
      <w:numFmt w:val="bullet"/>
      <w:lvlText w:val=""/>
      <w:lvlJc w:val="left"/>
      <w:pPr>
        <w:tabs>
          <w:tab w:val="num" w:pos="4884"/>
        </w:tabs>
        <w:ind w:left="4884" w:hanging="360"/>
      </w:pPr>
      <w:rPr>
        <w:rFonts w:ascii="Wingdings" w:hAnsi="Wingdings" w:hint="default"/>
      </w:rPr>
    </w:lvl>
    <w:lvl w:ilvl="6" w:tplc="04020001" w:tentative="1">
      <w:start w:val="1"/>
      <w:numFmt w:val="bullet"/>
      <w:lvlText w:val=""/>
      <w:lvlJc w:val="left"/>
      <w:pPr>
        <w:tabs>
          <w:tab w:val="num" w:pos="5604"/>
        </w:tabs>
        <w:ind w:left="5604" w:hanging="360"/>
      </w:pPr>
      <w:rPr>
        <w:rFonts w:ascii="Symbol" w:hAnsi="Symbol" w:hint="default"/>
      </w:rPr>
    </w:lvl>
    <w:lvl w:ilvl="7" w:tplc="04020003" w:tentative="1">
      <w:start w:val="1"/>
      <w:numFmt w:val="bullet"/>
      <w:lvlText w:val="o"/>
      <w:lvlJc w:val="left"/>
      <w:pPr>
        <w:tabs>
          <w:tab w:val="num" w:pos="6324"/>
        </w:tabs>
        <w:ind w:left="6324" w:hanging="360"/>
      </w:pPr>
      <w:rPr>
        <w:rFonts w:ascii="Courier New" w:hAnsi="Courier New" w:cs="Courier New" w:hint="default"/>
      </w:rPr>
    </w:lvl>
    <w:lvl w:ilvl="8" w:tplc="04020005" w:tentative="1">
      <w:start w:val="1"/>
      <w:numFmt w:val="bullet"/>
      <w:lvlText w:val=""/>
      <w:lvlJc w:val="left"/>
      <w:pPr>
        <w:tabs>
          <w:tab w:val="num" w:pos="7044"/>
        </w:tabs>
        <w:ind w:left="7044" w:hanging="360"/>
      </w:pPr>
      <w:rPr>
        <w:rFonts w:ascii="Wingdings" w:hAnsi="Wingdings" w:hint="default"/>
      </w:rPr>
    </w:lvl>
  </w:abstractNum>
  <w:abstractNum w:abstractNumId="15" w15:restartNumberingAfterBreak="0">
    <w:nsid w:val="36AE65CC"/>
    <w:multiLevelType w:val="hybridMultilevel"/>
    <w:tmpl w:val="2040BCA2"/>
    <w:lvl w:ilvl="0" w:tplc="04020001">
      <w:start w:val="1"/>
      <w:numFmt w:val="bullet"/>
      <w:lvlText w:val=""/>
      <w:lvlJc w:val="left"/>
      <w:pPr>
        <w:tabs>
          <w:tab w:val="num" w:pos="1080"/>
        </w:tabs>
        <w:ind w:left="108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6" w15:restartNumberingAfterBreak="0">
    <w:nsid w:val="399253D0"/>
    <w:multiLevelType w:val="singleLevel"/>
    <w:tmpl w:val="1E7284C2"/>
    <w:lvl w:ilvl="0">
      <w:start w:val="1"/>
      <w:numFmt w:val="none"/>
      <w:lvlText w:val=""/>
      <w:legacy w:legacy="1" w:legacySpace="0" w:legacyIndent="283"/>
      <w:lvlJc w:val="left"/>
      <w:pPr>
        <w:ind w:left="283" w:hanging="283"/>
      </w:pPr>
      <w:rPr>
        <w:rFonts w:ascii="Symbol" w:hAnsi="Symbol" w:hint="default"/>
      </w:rPr>
    </w:lvl>
  </w:abstractNum>
  <w:abstractNum w:abstractNumId="17" w15:restartNumberingAfterBreak="0">
    <w:nsid w:val="3D3E3D91"/>
    <w:multiLevelType w:val="singleLevel"/>
    <w:tmpl w:val="4A9E1DFA"/>
    <w:lvl w:ilvl="0">
      <w:start w:val="1"/>
      <w:numFmt w:val="decimal"/>
      <w:lvlText w:val="%1."/>
      <w:legacy w:legacy="1" w:legacySpace="0" w:legacyIndent="283"/>
      <w:lvlJc w:val="left"/>
      <w:pPr>
        <w:ind w:left="283" w:hanging="283"/>
      </w:pPr>
    </w:lvl>
  </w:abstractNum>
  <w:abstractNum w:abstractNumId="18" w15:restartNumberingAfterBreak="0">
    <w:nsid w:val="428C2F9B"/>
    <w:multiLevelType w:val="multilevel"/>
    <w:tmpl w:val="37B8D9E8"/>
    <w:lvl w:ilvl="0">
      <w:start w:val="1"/>
      <w:numFmt w:val="decimal"/>
      <w:lvlText w:val="%1."/>
      <w:lvlJc w:val="left"/>
      <w:pPr>
        <w:tabs>
          <w:tab w:val="num" w:pos="1070"/>
        </w:tabs>
        <w:ind w:left="107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9807037"/>
    <w:multiLevelType w:val="hybridMultilevel"/>
    <w:tmpl w:val="BBC89900"/>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4CB864C1"/>
    <w:multiLevelType w:val="singleLevel"/>
    <w:tmpl w:val="22B25818"/>
    <w:lvl w:ilvl="0">
      <w:start w:val="1"/>
      <w:numFmt w:val="decimal"/>
      <w:lvlText w:val="%1."/>
      <w:legacy w:legacy="1" w:legacySpace="120" w:legacyIndent="360"/>
      <w:lvlJc w:val="left"/>
      <w:pPr>
        <w:ind w:left="360" w:hanging="360"/>
      </w:pPr>
    </w:lvl>
  </w:abstractNum>
  <w:abstractNum w:abstractNumId="21" w15:restartNumberingAfterBreak="0">
    <w:nsid w:val="4CC73F99"/>
    <w:multiLevelType w:val="hybridMultilevel"/>
    <w:tmpl w:val="2E90A106"/>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4E2D5CF0"/>
    <w:multiLevelType w:val="hybridMultilevel"/>
    <w:tmpl w:val="3E0A8742"/>
    <w:lvl w:ilvl="0" w:tplc="4A9E1DFA">
      <w:start w:val="1"/>
      <w:numFmt w:val="decimal"/>
      <w:lvlText w:val="%1."/>
      <w:legacy w:legacy="1" w:legacySpace="0" w:legacyIndent="283"/>
      <w:lvlJc w:val="left"/>
      <w:pPr>
        <w:ind w:left="283" w:hanging="283"/>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3" w15:restartNumberingAfterBreak="0">
    <w:nsid w:val="5EC212F4"/>
    <w:multiLevelType w:val="hybridMultilevel"/>
    <w:tmpl w:val="BB2E7992"/>
    <w:lvl w:ilvl="0" w:tplc="04020001">
      <w:start w:val="1"/>
      <w:numFmt w:val="bullet"/>
      <w:lvlText w:val=""/>
      <w:lvlJc w:val="left"/>
      <w:pPr>
        <w:tabs>
          <w:tab w:val="num" w:pos="924"/>
        </w:tabs>
        <w:ind w:left="924" w:hanging="360"/>
      </w:pPr>
      <w:rPr>
        <w:rFonts w:ascii="Symbol" w:hAnsi="Symbol" w:hint="default"/>
      </w:rPr>
    </w:lvl>
    <w:lvl w:ilvl="1" w:tplc="04020003" w:tentative="1">
      <w:start w:val="1"/>
      <w:numFmt w:val="bullet"/>
      <w:lvlText w:val="o"/>
      <w:lvlJc w:val="left"/>
      <w:pPr>
        <w:tabs>
          <w:tab w:val="num" w:pos="2004"/>
        </w:tabs>
        <w:ind w:left="2004" w:hanging="360"/>
      </w:pPr>
      <w:rPr>
        <w:rFonts w:ascii="Courier New" w:hAnsi="Courier New" w:cs="Courier New" w:hint="default"/>
      </w:rPr>
    </w:lvl>
    <w:lvl w:ilvl="2" w:tplc="04020005" w:tentative="1">
      <w:start w:val="1"/>
      <w:numFmt w:val="bullet"/>
      <w:lvlText w:val=""/>
      <w:lvlJc w:val="left"/>
      <w:pPr>
        <w:tabs>
          <w:tab w:val="num" w:pos="2724"/>
        </w:tabs>
        <w:ind w:left="2724" w:hanging="360"/>
      </w:pPr>
      <w:rPr>
        <w:rFonts w:ascii="Wingdings" w:hAnsi="Wingdings" w:hint="default"/>
      </w:rPr>
    </w:lvl>
    <w:lvl w:ilvl="3" w:tplc="04020001" w:tentative="1">
      <w:start w:val="1"/>
      <w:numFmt w:val="bullet"/>
      <w:lvlText w:val=""/>
      <w:lvlJc w:val="left"/>
      <w:pPr>
        <w:tabs>
          <w:tab w:val="num" w:pos="3444"/>
        </w:tabs>
        <w:ind w:left="3444" w:hanging="360"/>
      </w:pPr>
      <w:rPr>
        <w:rFonts w:ascii="Symbol" w:hAnsi="Symbol" w:hint="default"/>
      </w:rPr>
    </w:lvl>
    <w:lvl w:ilvl="4" w:tplc="04020003" w:tentative="1">
      <w:start w:val="1"/>
      <w:numFmt w:val="bullet"/>
      <w:lvlText w:val="o"/>
      <w:lvlJc w:val="left"/>
      <w:pPr>
        <w:tabs>
          <w:tab w:val="num" w:pos="4164"/>
        </w:tabs>
        <w:ind w:left="4164" w:hanging="360"/>
      </w:pPr>
      <w:rPr>
        <w:rFonts w:ascii="Courier New" w:hAnsi="Courier New" w:cs="Courier New" w:hint="default"/>
      </w:rPr>
    </w:lvl>
    <w:lvl w:ilvl="5" w:tplc="04020005" w:tentative="1">
      <w:start w:val="1"/>
      <w:numFmt w:val="bullet"/>
      <w:lvlText w:val=""/>
      <w:lvlJc w:val="left"/>
      <w:pPr>
        <w:tabs>
          <w:tab w:val="num" w:pos="4884"/>
        </w:tabs>
        <w:ind w:left="4884" w:hanging="360"/>
      </w:pPr>
      <w:rPr>
        <w:rFonts w:ascii="Wingdings" w:hAnsi="Wingdings" w:hint="default"/>
      </w:rPr>
    </w:lvl>
    <w:lvl w:ilvl="6" w:tplc="04020001" w:tentative="1">
      <w:start w:val="1"/>
      <w:numFmt w:val="bullet"/>
      <w:lvlText w:val=""/>
      <w:lvlJc w:val="left"/>
      <w:pPr>
        <w:tabs>
          <w:tab w:val="num" w:pos="5604"/>
        </w:tabs>
        <w:ind w:left="5604" w:hanging="360"/>
      </w:pPr>
      <w:rPr>
        <w:rFonts w:ascii="Symbol" w:hAnsi="Symbol" w:hint="default"/>
      </w:rPr>
    </w:lvl>
    <w:lvl w:ilvl="7" w:tplc="04020003" w:tentative="1">
      <w:start w:val="1"/>
      <w:numFmt w:val="bullet"/>
      <w:lvlText w:val="o"/>
      <w:lvlJc w:val="left"/>
      <w:pPr>
        <w:tabs>
          <w:tab w:val="num" w:pos="6324"/>
        </w:tabs>
        <w:ind w:left="6324" w:hanging="360"/>
      </w:pPr>
      <w:rPr>
        <w:rFonts w:ascii="Courier New" w:hAnsi="Courier New" w:cs="Courier New" w:hint="default"/>
      </w:rPr>
    </w:lvl>
    <w:lvl w:ilvl="8" w:tplc="04020005" w:tentative="1">
      <w:start w:val="1"/>
      <w:numFmt w:val="bullet"/>
      <w:lvlText w:val=""/>
      <w:lvlJc w:val="left"/>
      <w:pPr>
        <w:tabs>
          <w:tab w:val="num" w:pos="7044"/>
        </w:tabs>
        <w:ind w:left="7044" w:hanging="360"/>
      </w:pPr>
      <w:rPr>
        <w:rFonts w:ascii="Wingdings" w:hAnsi="Wingdings" w:hint="default"/>
      </w:rPr>
    </w:lvl>
  </w:abstractNum>
  <w:abstractNum w:abstractNumId="24" w15:restartNumberingAfterBreak="0">
    <w:nsid w:val="60671952"/>
    <w:multiLevelType w:val="hybridMultilevel"/>
    <w:tmpl w:val="0EE6D022"/>
    <w:lvl w:ilvl="0" w:tplc="577ECFFE">
      <w:start w:val="1"/>
      <w:numFmt w:val="decimal"/>
      <w:lvlText w:val="%1."/>
      <w:lvlJc w:val="left"/>
      <w:pPr>
        <w:tabs>
          <w:tab w:val="num" w:pos="0"/>
        </w:tabs>
        <w:ind w:left="283" w:hanging="283"/>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5" w15:restartNumberingAfterBreak="0">
    <w:nsid w:val="66004C3B"/>
    <w:multiLevelType w:val="hybridMultilevel"/>
    <w:tmpl w:val="B96E6792"/>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67F4488A"/>
    <w:multiLevelType w:val="singleLevel"/>
    <w:tmpl w:val="1E7284C2"/>
    <w:lvl w:ilvl="0">
      <w:start w:val="1"/>
      <w:numFmt w:val="none"/>
      <w:lvlText w:val=""/>
      <w:legacy w:legacy="1" w:legacySpace="0" w:legacyIndent="283"/>
      <w:lvlJc w:val="left"/>
      <w:pPr>
        <w:ind w:left="283" w:hanging="283"/>
      </w:pPr>
      <w:rPr>
        <w:rFonts w:ascii="Symbol" w:hAnsi="Symbol" w:hint="default"/>
      </w:rPr>
    </w:lvl>
  </w:abstractNum>
  <w:abstractNum w:abstractNumId="27" w15:restartNumberingAfterBreak="0">
    <w:nsid w:val="6AA32FDE"/>
    <w:multiLevelType w:val="hybridMultilevel"/>
    <w:tmpl w:val="A8B0FBE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6CCE6D58"/>
    <w:multiLevelType w:val="singleLevel"/>
    <w:tmpl w:val="22B25818"/>
    <w:lvl w:ilvl="0">
      <w:start w:val="1"/>
      <w:numFmt w:val="decimal"/>
      <w:lvlText w:val="%1."/>
      <w:legacy w:legacy="1" w:legacySpace="120" w:legacyIndent="360"/>
      <w:lvlJc w:val="left"/>
      <w:pPr>
        <w:ind w:left="360" w:hanging="360"/>
      </w:pPr>
    </w:lvl>
  </w:abstractNum>
  <w:abstractNum w:abstractNumId="29" w15:restartNumberingAfterBreak="0">
    <w:nsid w:val="6D4B16B5"/>
    <w:multiLevelType w:val="hybridMultilevel"/>
    <w:tmpl w:val="A49A464A"/>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DC5640B"/>
    <w:multiLevelType w:val="hybridMultilevel"/>
    <w:tmpl w:val="1024AB3E"/>
    <w:lvl w:ilvl="0" w:tplc="737A9F02">
      <w:start w:val="1"/>
      <w:numFmt w:val="decimal"/>
      <w:pStyle w:val="a0"/>
      <w:lvlText w:val="%1."/>
      <w:lvlJc w:val="left"/>
      <w:pPr>
        <w:tabs>
          <w:tab w:val="num" w:pos="1070"/>
        </w:tabs>
        <w:ind w:left="1070" w:hanging="360"/>
      </w:pPr>
      <w:rPr>
        <w:rFonts w:hint="default"/>
        <w:b w:val="0"/>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1" w15:restartNumberingAfterBreak="0">
    <w:nsid w:val="78DE3C56"/>
    <w:multiLevelType w:val="hybridMultilevel"/>
    <w:tmpl w:val="3B7EA6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79E33EEE"/>
    <w:multiLevelType w:val="multilevel"/>
    <w:tmpl w:val="37B8D9E8"/>
    <w:lvl w:ilvl="0">
      <w:start w:val="1"/>
      <w:numFmt w:val="decimal"/>
      <w:lvlText w:val="%1."/>
      <w:lvlJc w:val="left"/>
      <w:pPr>
        <w:tabs>
          <w:tab w:val="num" w:pos="1070"/>
        </w:tabs>
        <w:ind w:left="107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FB46D02"/>
    <w:multiLevelType w:val="hybridMultilevel"/>
    <w:tmpl w:val="6D6AD704"/>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num w:numId="1">
    <w:abstractNumId w:val="20"/>
  </w:num>
  <w:num w:numId="2">
    <w:abstractNumId w:val="12"/>
  </w:num>
  <w:num w:numId="3">
    <w:abstractNumId w:val="5"/>
  </w:num>
  <w:num w:numId="4">
    <w:abstractNumId w:val="6"/>
  </w:num>
  <w:num w:numId="5">
    <w:abstractNumId w:val="26"/>
  </w:num>
  <w:num w:numId="6">
    <w:abstractNumId w:val="16"/>
  </w:num>
  <w:num w:numId="7">
    <w:abstractNumId w:val="28"/>
  </w:num>
  <w:num w:numId="8">
    <w:abstractNumId w:val="17"/>
  </w:num>
  <w:num w:numId="9">
    <w:abstractNumId w:val="13"/>
  </w:num>
  <w:num w:numId="10">
    <w:abstractNumId w:val="2"/>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pStyle w:val="a"/>
        <w:lvlText w:val=""/>
        <w:legacy w:legacy="1" w:legacySpace="0" w:legacyIndent="283"/>
        <w:lvlJc w:val="left"/>
        <w:pPr>
          <w:ind w:left="283" w:hanging="283"/>
        </w:pPr>
        <w:rPr>
          <w:rFonts w:ascii="Symbol" w:hAnsi="Symbol" w:hint="default"/>
        </w:rPr>
      </w:lvl>
    </w:lvlOverride>
  </w:num>
  <w:num w:numId="13">
    <w:abstractNumId w:val="23"/>
  </w:num>
  <w:num w:numId="14">
    <w:abstractNumId w:val="14"/>
  </w:num>
  <w:num w:numId="15">
    <w:abstractNumId w:val="3"/>
  </w:num>
  <w:num w:numId="16">
    <w:abstractNumId w:val="8"/>
  </w:num>
  <w:num w:numId="17">
    <w:abstractNumId w:val="29"/>
  </w:num>
  <w:num w:numId="18">
    <w:abstractNumId w:val="30"/>
  </w:num>
  <w:num w:numId="19">
    <w:abstractNumId w:val="24"/>
  </w:num>
  <w:num w:numId="20">
    <w:abstractNumId w:val="15"/>
  </w:num>
  <w:num w:numId="21">
    <w:abstractNumId w:val="30"/>
    <w:lvlOverride w:ilvl="0">
      <w:startOverride w:val="1"/>
    </w:lvlOverride>
  </w:num>
  <w:num w:numId="22">
    <w:abstractNumId w:val="30"/>
  </w:num>
  <w:num w:numId="23">
    <w:abstractNumId w:val="30"/>
  </w:num>
  <w:num w:numId="24">
    <w:abstractNumId w:val="30"/>
  </w:num>
  <w:num w:numId="25">
    <w:abstractNumId w:val="30"/>
  </w:num>
  <w:num w:numId="26">
    <w:abstractNumId w:val="30"/>
    <w:lvlOverride w:ilvl="0">
      <w:startOverride w:val="1"/>
    </w:lvlOverride>
  </w:num>
  <w:num w:numId="27">
    <w:abstractNumId w:val="30"/>
    <w:lvlOverride w:ilvl="0">
      <w:startOverride w:val="1"/>
    </w:lvlOverride>
  </w:num>
  <w:num w:numId="28">
    <w:abstractNumId w:val="30"/>
  </w:num>
  <w:num w:numId="29">
    <w:abstractNumId w:val="32"/>
  </w:num>
  <w:num w:numId="30">
    <w:abstractNumId w:val="21"/>
  </w:num>
  <w:num w:numId="31">
    <w:abstractNumId w:val="18"/>
  </w:num>
  <w:num w:numId="32">
    <w:abstractNumId w:val="25"/>
  </w:num>
  <w:num w:numId="33">
    <w:abstractNumId w:val="19"/>
  </w:num>
  <w:num w:numId="34">
    <w:abstractNumId w:val="10"/>
  </w:num>
  <w:num w:numId="35">
    <w:abstractNumId w:val="33"/>
  </w:num>
  <w:num w:numId="36">
    <w:abstractNumId w:val="22"/>
  </w:num>
  <w:num w:numId="37">
    <w:abstractNumId w:val="9"/>
  </w:num>
  <w:num w:numId="38">
    <w:abstractNumId w:val="0"/>
    <w:lvlOverride w:ilvl="0">
      <w:lvl w:ilvl="0">
        <w:start w:val="1"/>
        <w:numFmt w:val="bullet"/>
        <w:pStyle w:val="a"/>
        <w:lvlText w:val=""/>
        <w:legacy w:legacy="1" w:legacySpace="0" w:legacyIndent="360"/>
        <w:lvlJc w:val="left"/>
        <w:pPr>
          <w:ind w:left="1080" w:hanging="360"/>
        </w:pPr>
        <w:rPr>
          <w:rFonts w:ascii="Symbol" w:hAnsi="Symbol" w:hint="default"/>
        </w:rPr>
      </w:lvl>
    </w:lvlOverride>
  </w:num>
  <w:num w:numId="39">
    <w:abstractNumId w:val="11"/>
  </w:num>
  <w:num w:numId="40">
    <w:abstractNumId w:val="4"/>
  </w:num>
  <w:num w:numId="41">
    <w:abstractNumId w:val="1"/>
  </w:num>
  <w:num w:numId="42">
    <w:abstractNumId w:val="27"/>
  </w:num>
  <w:num w:numId="43">
    <w:abstractNumId w:val="31"/>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2EF"/>
    <w:rsid w:val="000036BB"/>
    <w:rsid w:val="00036EC1"/>
    <w:rsid w:val="00043548"/>
    <w:rsid w:val="0004700C"/>
    <w:rsid w:val="00051110"/>
    <w:rsid w:val="000621A2"/>
    <w:rsid w:val="000644BC"/>
    <w:rsid w:val="000708F1"/>
    <w:rsid w:val="00071691"/>
    <w:rsid w:val="00072E1E"/>
    <w:rsid w:val="00074E03"/>
    <w:rsid w:val="00082523"/>
    <w:rsid w:val="00082AE2"/>
    <w:rsid w:val="00083526"/>
    <w:rsid w:val="000A223C"/>
    <w:rsid w:val="000A6366"/>
    <w:rsid w:val="000B04B1"/>
    <w:rsid w:val="000B1578"/>
    <w:rsid w:val="000D0901"/>
    <w:rsid w:val="000D566C"/>
    <w:rsid w:val="000F5255"/>
    <w:rsid w:val="000F6B2A"/>
    <w:rsid w:val="00101672"/>
    <w:rsid w:val="0010462F"/>
    <w:rsid w:val="00107EE9"/>
    <w:rsid w:val="00120622"/>
    <w:rsid w:val="00127B28"/>
    <w:rsid w:val="00130521"/>
    <w:rsid w:val="00135845"/>
    <w:rsid w:val="001437B7"/>
    <w:rsid w:val="00156362"/>
    <w:rsid w:val="001807D9"/>
    <w:rsid w:val="00182A2C"/>
    <w:rsid w:val="0019116A"/>
    <w:rsid w:val="0019228E"/>
    <w:rsid w:val="001A44F7"/>
    <w:rsid w:val="001B0CB9"/>
    <w:rsid w:val="001B1A9A"/>
    <w:rsid w:val="001C0E63"/>
    <w:rsid w:val="001D4DDD"/>
    <w:rsid w:val="001D6547"/>
    <w:rsid w:val="001E041C"/>
    <w:rsid w:val="001F44C1"/>
    <w:rsid w:val="002123B8"/>
    <w:rsid w:val="0022391A"/>
    <w:rsid w:val="0023637E"/>
    <w:rsid w:val="00247339"/>
    <w:rsid w:val="00256EA2"/>
    <w:rsid w:val="002632F3"/>
    <w:rsid w:val="00265A24"/>
    <w:rsid w:val="00271339"/>
    <w:rsid w:val="00272392"/>
    <w:rsid w:val="00272D7A"/>
    <w:rsid w:val="00281EE2"/>
    <w:rsid w:val="00283C5D"/>
    <w:rsid w:val="002914D9"/>
    <w:rsid w:val="002972AA"/>
    <w:rsid w:val="002B31B2"/>
    <w:rsid w:val="002B3AAE"/>
    <w:rsid w:val="002B6194"/>
    <w:rsid w:val="002C390B"/>
    <w:rsid w:val="002D6762"/>
    <w:rsid w:val="002F1EE5"/>
    <w:rsid w:val="002F337B"/>
    <w:rsid w:val="0030431E"/>
    <w:rsid w:val="003067A7"/>
    <w:rsid w:val="00310653"/>
    <w:rsid w:val="00316504"/>
    <w:rsid w:val="0031707B"/>
    <w:rsid w:val="00325859"/>
    <w:rsid w:val="003371CE"/>
    <w:rsid w:val="0034105A"/>
    <w:rsid w:val="003416D8"/>
    <w:rsid w:val="003627A5"/>
    <w:rsid w:val="003771B0"/>
    <w:rsid w:val="00383DC1"/>
    <w:rsid w:val="00387615"/>
    <w:rsid w:val="00393ABF"/>
    <w:rsid w:val="00393B03"/>
    <w:rsid w:val="003A3B58"/>
    <w:rsid w:val="003B4466"/>
    <w:rsid w:val="003C16CC"/>
    <w:rsid w:val="003D11D1"/>
    <w:rsid w:val="003D1FE5"/>
    <w:rsid w:val="003D7ADA"/>
    <w:rsid w:val="003E05D2"/>
    <w:rsid w:val="003E06CD"/>
    <w:rsid w:val="003F624C"/>
    <w:rsid w:val="0040521C"/>
    <w:rsid w:val="004104E3"/>
    <w:rsid w:val="0042084D"/>
    <w:rsid w:val="00421A20"/>
    <w:rsid w:val="0042357F"/>
    <w:rsid w:val="0043299C"/>
    <w:rsid w:val="0044081F"/>
    <w:rsid w:val="004424EB"/>
    <w:rsid w:val="00447CCB"/>
    <w:rsid w:val="004516A7"/>
    <w:rsid w:val="0047370D"/>
    <w:rsid w:val="0049196D"/>
    <w:rsid w:val="00492397"/>
    <w:rsid w:val="00496501"/>
    <w:rsid w:val="0049776C"/>
    <w:rsid w:val="004B4F4D"/>
    <w:rsid w:val="004B6D80"/>
    <w:rsid w:val="004C08A9"/>
    <w:rsid w:val="004D46B3"/>
    <w:rsid w:val="004E37B1"/>
    <w:rsid w:val="004F663C"/>
    <w:rsid w:val="00502153"/>
    <w:rsid w:val="0051626B"/>
    <w:rsid w:val="0054040A"/>
    <w:rsid w:val="00556FBB"/>
    <w:rsid w:val="005743FB"/>
    <w:rsid w:val="00575084"/>
    <w:rsid w:val="005867A8"/>
    <w:rsid w:val="00595C00"/>
    <w:rsid w:val="005B1035"/>
    <w:rsid w:val="005B6F29"/>
    <w:rsid w:val="005D3194"/>
    <w:rsid w:val="005D59D4"/>
    <w:rsid w:val="005F07F6"/>
    <w:rsid w:val="005F7418"/>
    <w:rsid w:val="00601758"/>
    <w:rsid w:val="00607E3D"/>
    <w:rsid w:val="00610ADF"/>
    <w:rsid w:val="00611198"/>
    <w:rsid w:val="00620611"/>
    <w:rsid w:val="00631E8E"/>
    <w:rsid w:val="00650F13"/>
    <w:rsid w:val="0066353E"/>
    <w:rsid w:val="006650F5"/>
    <w:rsid w:val="00674116"/>
    <w:rsid w:val="0068678E"/>
    <w:rsid w:val="00697E49"/>
    <w:rsid w:val="006A390B"/>
    <w:rsid w:val="006A5B23"/>
    <w:rsid w:val="006A6DC1"/>
    <w:rsid w:val="006A7A42"/>
    <w:rsid w:val="006B2DF4"/>
    <w:rsid w:val="006B38AC"/>
    <w:rsid w:val="006C5AF6"/>
    <w:rsid w:val="006C631E"/>
    <w:rsid w:val="006C635C"/>
    <w:rsid w:val="006D3779"/>
    <w:rsid w:val="006D7B45"/>
    <w:rsid w:val="006D7D64"/>
    <w:rsid w:val="006E32CE"/>
    <w:rsid w:val="006E3DBF"/>
    <w:rsid w:val="006F59B6"/>
    <w:rsid w:val="00702E7F"/>
    <w:rsid w:val="00737123"/>
    <w:rsid w:val="00740F83"/>
    <w:rsid w:val="007478EA"/>
    <w:rsid w:val="00760ED7"/>
    <w:rsid w:val="007669F1"/>
    <w:rsid w:val="00767D34"/>
    <w:rsid w:val="007775B4"/>
    <w:rsid w:val="00791009"/>
    <w:rsid w:val="00795BF2"/>
    <w:rsid w:val="00795CB9"/>
    <w:rsid w:val="00795F46"/>
    <w:rsid w:val="00796D40"/>
    <w:rsid w:val="007973A3"/>
    <w:rsid w:val="007A6AE8"/>
    <w:rsid w:val="007B07DA"/>
    <w:rsid w:val="007B43CC"/>
    <w:rsid w:val="007D370D"/>
    <w:rsid w:val="007F0658"/>
    <w:rsid w:val="00801776"/>
    <w:rsid w:val="008162EF"/>
    <w:rsid w:val="00820F5C"/>
    <w:rsid w:val="008261FD"/>
    <w:rsid w:val="0084143E"/>
    <w:rsid w:val="008501CB"/>
    <w:rsid w:val="008605B3"/>
    <w:rsid w:val="0086157F"/>
    <w:rsid w:val="0086477C"/>
    <w:rsid w:val="00870E75"/>
    <w:rsid w:val="00883832"/>
    <w:rsid w:val="00892C9C"/>
    <w:rsid w:val="008A6069"/>
    <w:rsid w:val="008A63CF"/>
    <w:rsid w:val="008B6F10"/>
    <w:rsid w:val="008D2CF9"/>
    <w:rsid w:val="008D4158"/>
    <w:rsid w:val="008E2588"/>
    <w:rsid w:val="008E64C6"/>
    <w:rsid w:val="008F2995"/>
    <w:rsid w:val="008F39DF"/>
    <w:rsid w:val="008F570E"/>
    <w:rsid w:val="00915016"/>
    <w:rsid w:val="0094118C"/>
    <w:rsid w:val="00953569"/>
    <w:rsid w:val="009562A9"/>
    <w:rsid w:val="009600BF"/>
    <w:rsid w:val="0096520C"/>
    <w:rsid w:val="00984D78"/>
    <w:rsid w:val="00996F24"/>
    <w:rsid w:val="009A1FBA"/>
    <w:rsid w:val="009C1BCC"/>
    <w:rsid w:val="009C1E53"/>
    <w:rsid w:val="009D0C36"/>
    <w:rsid w:val="009E59F4"/>
    <w:rsid w:val="009E6807"/>
    <w:rsid w:val="009F19CC"/>
    <w:rsid w:val="00A03FE9"/>
    <w:rsid w:val="00A04A07"/>
    <w:rsid w:val="00A058ED"/>
    <w:rsid w:val="00A06E60"/>
    <w:rsid w:val="00A32B30"/>
    <w:rsid w:val="00A461DF"/>
    <w:rsid w:val="00A470DA"/>
    <w:rsid w:val="00A50BB8"/>
    <w:rsid w:val="00A77EDA"/>
    <w:rsid w:val="00A85BEE"/>
    <w:rsid w:val="00A906E4"/>
    <w:rsid w:val="00AA13AF"/>
    <w:rsid w:val="00AB2538"/>
    <w:rsid w:val="00AD4125"/>
    <w:rsid w:val="00AE28D7"/>
    <w:rsid w:val="00AE2DBF"/>
    <w:rsid w:val="00AF5E2F"/>
    <w:rsid w:val="00B07CA6"/>
    <w:rsid w:val="00B117FE"/>
    <w:rsid w:val="00B16374"/>
    <w:rsid w:val="00B17947"/>
    <w:rsid w:val="00B2346F"/>
    <w:rsid w:val="00B23E86"/>
    <w:rsid w:val="00B25A5E"/>
    <w:rsid w:val="00B27C7A"/>
    <w:rsid w:val="00B31801"/>
    <w:rsid w:val="00B432C0"/>
    <w:rsid w:val="00B47E1C"/>
    <w:rsid w:val="00B544F6"/>
    <w:rsid w:val="00B54708"/>
    <w:rsid w:val="00B57606"/>
    <w:rsid w:val="00B8545B"/>
    <w:rsid w:val="00BA00EF"/>
    <w:rsid w:val="00BA61E9"/>
    <w:rsid w:val="00BB2E44"/>
    <w:rsid w:val="00BB5387"/>
    <w:rsid w:val="00BC2215"/>
    <w:rsid w:val="00C04B16"/>
    <w:rsid w:val="00C126AD"/>
    <w:rsid w:val="00C24A67"/>
    <w:rsid w:val="00C2572E"/>
    <w:rsid w:val="00C27798"/>
    <w:rsid w:val="00C32378"/>
    <w:rsid w:val="00C33DDD"/>
    <w:rsid w:val="00C35BF8"/>
    <w:rsid w:val="00C4064F"/>
    <w:rsid w:val="00C71987"/>
    <w:rsid w:val="00C74C83"/>
    <w:rsid w:val="00C75E6E"/>
    <w:rsid w:val="00C829DE"/>
    <w:rsid w:val="00C873E9"/>
    <w:rsid w:val="00C95B25"/>
    <w:rsid w:val="00C96559"/>
    <w:rsid w:val="00CA2B0A"/>
    <w:rsid w:val="00CA4F0F"/>
    <w:rsid w:val="00CB0649"/>
    <w:rsid w:val="00CE0FD5"/>
    <w:rsid w:val="00CF0C9A"/>
    <w:rsid w:val="00CF5A90"/>
    <w:rsid w:val="00D02FF4"/>
    <w:rsid w:val="00D12763"/>
    <w:rsid w:val="00D12CD9"/>
    <w:rsid w:val="00D16A70"/>
    <w:rsid w:val="00D20CE6"/>
    <w:rsid w:val="00D2578B"/>
    <w:rsid w:val="00D31CA6"/>
    <w:rsid w:val="00D3206D"/>
    <w:rsid w:val="00D46184"/>
    <w:rsid w:val="00D5310C"/>
    <w:rsid w:val="00D5595E"/>
    <w:rsid w:val="00D8035B"/>
    <w:rsid w:val="00DA23F5"/>
    <w:rsid w:val="00DB3F18"/>
    <w:rsid w:val="00DB6AA8"/>
    <w:rsid w:val="00DC416A"/>
    <w:rsid w:val="00DD1B49"/>
    <w:rsid w:val="00E063EA"/>
    <w:rsid w:val="00E11DF1"/>
    <w:rsid w:val="00E126E4"/>
    <w:rsid w:val="00E20616"/>
    <w:rsid w:val="00E23149"/>
    <w:rsid w:val="00E262BF"/>
    <w:rsid w:val="00E33E24"/>
    <w:rsid w:val="00E45488"/>
    <w:rsid w:val="00E46DD3"/>
    <w:rsid w:val="00E5681E"/>
    <w:rsid w:val="00E6097A"/>
    <w:rsid w:val="00E6359C"/>
    <w:rsid w:val="00E64685"/>
    <w:rsid w:val="00E70205"/>
    <w:rsid w:val="00E849AA"/>
    <w:rsid w:val="00E86CCC"/>
    <w:rsid w:val="00EA4A20"/>
    <w:rsid w:val="00EB3431"/>
    <w:rsid w:val="00EB7594"/>
    <w:rsid w:val="00EC01F9"/>
    <w:rsid w:val="00EC7FA8"/>
    <w:rsid w:val="00ED297E"/>
    <w:rsid w:val="00ED4F9E"/>
    <w:rsid w:val="00F33821"/>
    <w:rsid w:val="00F37C6E"/>
    <w:rsid w:val="00F41636"/>
    <w:rsid w:val="00F41E03"/>
    <w:rsid w:val="00F46B42"/>
    <w:rsid w:val="00F64E44"/>
    <w:rsid w:val="00F70821"/>
    <w:rsid w:val="00F90E16"/>
    <w:rsid w:val="00FB0218"/>
    <w:rsid w:val="00FB46D8"/>
    <w:rsid w:val="00FB527F"/>
    <w:rsid w:val="00FC19C4"/>
    <w:rsid w:val="00FD28D4"/>
    <w:rsid w:val="00FD7E82"/>
    <w:rsid w:val="00FE580E"/>
    <w:rsid w:val="00FF753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2C1777D"/>
  <w15:chartTrackingRefBased/>
  <w15:docId w15:val="{639C05AE-1B75-40FF-86F4-619FE540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textAlignment w:val="baseline"/>
    </w:pPr>
    <w:rPr>
      <w:sz w:val="24"/>
    </w:rPr>
  </w:style>
  <w:style w:type="paragraph" w:styleId="1">
    <w:name w:val="heading 1"/>
    <w:basedOn w:val="a1"/>
    <w:next w:val="a1"/>
    <w:link w:val="10"/>
    <w:qFormat/>
    <w:rsid w:val="008F570E"/>
    <w:pPr>
      <w:keepNext/>
      <w:spacing w:line="360" w:lineRule="auto"/>
      <w:jc w:val="center"/>
      <w:outlineLvl w:val="0"/>
    </w:pPr>
    <w:rPr>
      <w:b/>
      <w:sz w:val="28"/>
      <w:lang w:eastAsia="en-US"/>
    </w:rPr>
  </w:style>
  <w:style w:type="paragraph" w:styleId="2">
    <w:name w:val="heading 2"/>
    <w:basedOn w:val="a1"/>
    <w:next w:val="a1"/>
    <w:link w:val="20"/>
    <w:semiHidden/>
    <w:unhideWhenUsed/>
    <w:qFormat/>
    <w:rsid w:val="00D31CA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1"/>
    <w:next w:val="a1"/>
    <w:link w:val="40"/>
    <w:semiHidden/>
    <w:unhideWhenUsed/>
    <w:qFormat/>
    <w:rsid w:val="00D31CA6"/>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1"/>
    <w:next w:val="a1"/>
    <w:link w:val="50"/>
    <w:semiHidden/>
    <w:unhideWhenUsed/>
    <w:qFormat/>
    <w:rsid w:val="00D31CA6"/>
    <w:pPr>
      <w:keepNext/>
      <w:keepLines/>
      <w:spacing w:before="40"/>
      <w:outlineLvl w:val="4"/>
    </w:pPr>
    <w:rPr>
      <w:rFonts w:asciiTheme="majorHAnsi" w:eastAsiaTheme="majorEastAsia" w:hAnsiTheme="majorHAnsi" w:cstheme="majorBidi"/>
      <w:color w:val="2E74B5" w:themeColor="accent1" w:themeShade="BF"/>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
    <w:name w:val="Body Text 3"/>
    <w:basedOn w:val="a1"/>
    <w:rsid w:val="008162EF"/>
    <w:pPr>
      <w:spacing w:after="120"/>
      <w:textAlignment w:val="auto"/>
    </w:pPr>
    <w:rPr>
      <w:sz w:val="16"/>
      <w:szCs w:val="16"/>
    </w:rPr>
  </w:style>
  <w:style w:type="paragraph" w:styleId="a5">
    <w:name w:val="Body Text"/>
    <w:basedOn w:val="a1"/>
    <w:rsid w:val="008F570E"/>
    <w:pPr>
      <w:spacing w:after="120"/>
    </w:pPr>
  </w:style>
  <w:style w:type="paragraph" w:customStyle="1" w:styleId="a">
    <w:name w:val="хх Параграф"/>
    <w:basedOn w:val="a1"/>
    <w:rsid w:val="00C4064F"/>
    <w:pPr>
      <w:numPr>
        <w:numId w:val="12"/>
      </w:numPr>
      <w:tabs>
        <w:tab w:val="num" w:pos="-1418"/>
        <w:tab w:val="left" w:pos="993"/>
        <w:tab w:val="left" w:pos="1134"/>
      </w:tabs>
      <w:ind w:left="0" w:firstLine="567"/>
      <w:jc w:val="both"/>
    </w:pPr>
  </w:style>
  <w:style w:type="paragraph" w:customStyle="1" w:styleId="a0">
    <w:name w:val="х Параграф"/>
    <w:basedOn w:val="a1"/>
    <w:rsid w:val="00C4064F"/>
    <w:pPr>
      <w:numPr>
        <w:numId w:val="18"/>
      </w:numPr>
      <w:tabs>
        <w:tab w:val="left" w:pos="993"/>
      </w:tabs>
      <w:jc w:val="both"/>
    </w:pPr>
  </w:style>
  <w:style w:type="table" w:styleId="a6">
    <w:name w:val="Table Grid"/>
    <w:basedOn w:val="a3"/>
    <w:rsid w:val="009E6807"/>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1"/>
    <w:rsid w:val="005743FB"/>
    <w:pPr>
      <w:tabs>
        <w:tab w:val="center" w:pos="4536"/>
        <w:tab w:val="right" w:pos="9072"/>
      </w:tabs>
    </w:pPr>
  </w:style>
  <w:style w:type="character" w:styleId="a8">
    <w:name w:val="page number"/>
    <w:basedOn w:val="a2"/>
    <w:rsid w:val="005743FB"/>
  </w:style>
  <w:style w:type="paragraph" w:styleId="a9">
    <w:name w:val="header"/>
    <w:basedOn w:val="a1"/>
    <w:link w:val="aa"/>
    <w:rsid w:val="005867A8"/>
    <w:pPr>
      <w:tabs>
        <w:tab w:val="center" w:pos="4536"/>
        <w:tab w:val="right" w:pos="9072"/>
      </w:tabs>
    </w:pPr>
  </w:style>
  <w:style w:type="paragraph" w:styleId="ab">
    <w:name w:val="footnote text"/>
    <w:basedOn w:val="a1"/>
    <w:semiHidden/>
    <w:rsid w:val="003416D8"/>
    <w:pPr>
      <w:overflowPunct/>
      <w:autoSpaceDE/>
      <w:autoSpaceDN/>
      <w:adjustRightInd/>
      <w:textAlignment w:val="auto"/>
    </w:pPr>
    <w:rPr>
      <w:sz w:val="20"/>
      <w:lang w:eastAsia="en-US"/>
    </w:rPr>
  </w:style>
  <w:style w:type="character" w:customStyle="1" w:styleId="aa">
    <w:name w:val="Горен колонтитул Знак"/>
    <w:link w:val="a9"/>
    <w:locked/>
    <w:rsid w:val="0096520C"/>
    <w:rPr>
      <w:sz w:val="24"/>
      <w:lang w:val="bg-BG" w:eastAsia="bg-BG" w:bidi="ar-SA"/>
    </w:rPr>
  </w:style>
  <w:style w:type="character" w:customStyle="1" w:styleId="10">
    <w:name w:val="Заглавие 1 Знак"/>
    <w:link w:val="1"/>
    <w:locked/>
    <w:rsid w:val="0096520C"/>
    <w:rPr>
      <w:b/>
      <w:sz w:val="28"/>
      <w:lang w:val="bg-BG" w:eastAsia="en-US" w:bidi="ar-SA"/>
    </w:rPr>
  </w:style>
  <w:style w:type="paragraph" w:styleId="ac">
    <w:name w:val="Plain Text"/>
    <w:basedOn w:val="a1"/>
    <w:rsid w:val="00D12763"/>
    <w:pPr>
      <w:overflowPunct/>
      <w:autoSpaceDE/>
      <w:autoSpaceDN/>
      <w:adjustRightInd/>
      <w:textAlignment w:val="auto"/>
    </w:pPr>
    <w:rPr>
      <w:rFonts w:ascii="Courier New" w:hAnsi="Courier New"/>
      <w:sz w:val="20"/>
      <w:lang w:val="en-AU" w:eastAsia="en-US"/>
    </w:rPr>
  </w:style>
  <w:style w:type="table" w:customStyle="1" w:styleId="TableGrid1">
    <w:name w:val="Table Grid1"/>
    <w:basedOn w:val="a3"/>
    <w:next w:val="a6"/>
    <w:rsid w:val="003067A7"/>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лавие 2 Знак"/>
    <w:basedOn w:val="a2"/>
    <w:link w:val="2"/>
    <w:semiHidden/>
    <w:rsid w:val="00D31CA6"/>
    <w:rPr>
      <w:rFonts w:asciiTheme="majorHAnsi" w:eastAsiaTheme="majorEastAsia" w:hAnsiTheme="majorHAnsi" w:cstheme="majorBidi"/>
      <w:color w:val="2E74B5" w:themeColor="accent1" w:themeShade="BF"/>
      <w:sz w:val="26"/>
      <w:szCs w:val="26"/>
    </w:rPr>
  </w:style>
  <w:style w:type="character" w:customStyle="1" w:styleId="40">
    <w:name w:val="Заглавие 4 Знак"/>
    <w:basedOn w:val="a2"/>
    <w:link w:val="4"/>
    <w:semiHidden/>
    <w:rsid w:val="00D31CA6"/>
    <w:rPr>
      <w:rFonts w:asciiTheme="majorHAnsi" w:eastAsiaTheme="majorEastAsia" w:hAnsiTheme="majorHAnsi" w:cstheme="majorBidi"/>
      <w:i/>
      <w:iCs/>
      <w:color w:val="2E74B5" w:themeColor="accent1" w:themeShade="BF"/>
      <w:sz w:val="24"/>
    </w:rPr>
  </w:style>
  <w:style w:type="character" w:customStyle="1" w:styleId="50">
    <w:name w:val="Заглавие 5 Знак"/>
    <w:basedOn w:val="a2"/>
    <w:link w:val="5"/>
    <w:semiHidden/>
    <w:rsid w:val="00D31CA6"/>
    <w:rPr>
      <w:rFonts w:asciiTheme="majorHAnsi" w:eastAsiaTheme="majorEastAsia" w:hAnsiTheme="majorHAnsi" w:cstheme="majorBidi"/>
      <w:color w:val="2E74B5" w:themeColor="accent1" w:themeShade="BF"/>
      <w:sz w:val="24"/>
    </w:rPr>
  </w:style>
  <w:style w:type="paragraph" w:styleId="21">
    <w:name w:val="Body Text Indent 2"/>
    <w:basedOn w:val="a1"/>
    <w:link w:val="22"/>
    <w:rsid w:val="00D31CA6"/>
    <w:pPr>
      <w:spacing w:after="120" w:line="480" w:lineRule="auto"/>
      <w:ind w:left="283"/>
    </w:pPr>
  </w:style>
  <w:style w:type="character" w:customStyle="1" w:styleId="22">
    <w:name w:val="Основен текст с отстъп 2 Знак"/>
    <w:basedOn w:val="a2"/>
    <w:link w:val="21"/>
    <w:rsid w:val="00D31CA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67475">
      <w:bodyDiv w:val="1"/>
      <w:marLeft w:val="0"/>
      <w:marRight w:val="0"/>
      <w:marTop w:val="0"/>
      <w:marBottom w:val="0"/>
      <w:divBdr>
        <w:top w:val="none" w:sz="0" w:space="0" w:color="auto"/>
        <w:left w:val="none" w:sz="0" w:space="0" w:color="auto"/>
        <w:bottom w:val="none" w:sz="0" w:space="0" w:color="auto"/>
        <w:right w:val="none" w:sz="0" w:space="0" w:color="auto"/>
      </w:divBdr>
    </w:div>
    <w:div w:id="174731593">
      <w:bodyDiv w:val="1"/>
      <w:marLeft w:val="0"/>
      <w:marRight w:val="0"/>
      <w:marTop w:val="0"/>
      <w:marBottom w:val="0"/>
      <w:divBdr>
        <w:top w:val="none" w:sz="0" w:space="0" w:color="auto"/>
        <w:left w:val="none" w:sz="0" w:space="0" w:color="auto"/>
        <w:bottom w:val="none" w:sz="0" w:space="0" w:color="auto"/>
        <w:right w:val="none" w:sz="0" w:space="0" w:color="auto"/>
      </w:divBdr>
    </w:div>
    <w:div w:id="1313173712">
      <w:bodyDiv w:val="1"/>
      <w:marLeft w:val="0"/>
      <w:marRight w:val="0"/>
      <w:marTop w:val="0"/>
      <w:marBottom w:val="0"/>
      <w:divBdr>
        <w:top w:val="none" w:sz="0" w:space="0" w:color="auto"/>
        <w:left w:val="none" w:sz="0" w:space="0" w:color="auto"/>
        <w:bottom w:val="none" w:sz="0" w:space="0" w:color="auto"/>
        <w:right w:val="none" w:sz="0" w:space="0" w:color="auto"/>
      </w:divBdr>
    </w:div>
    <w:div w:id="145728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1336</Words>
  <Characters>7617</Characters>
  <Application>Microsoft Office Word</Application>
  <DocSecurity>0</DocSecurity>
  <Lines>63</Lines>
  <Paragraphs>17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учебна програма по мед. информатика</vt:lpstr>
      <vt:lpstr>учебна програма по мед. информатика</vt:lpstr>
    </vt:vector>
  </TitlesOfParts>
  <Company>Medical University</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учебна програма по мед. информатика</dc:title>
  <dc:subject/>
  <dc:creator>Ani Velkova</dc:creator>
  <cp:keywords/>
  <dc:description/>
  <cp:lastModifiedBy>Lenovo</cp:lastModifiedBy>
  <cp:revision>2</cp:revision>
  <cp:lastPrinted>2014-10-27T11:34:00Z</cp:lastPrinted>
  <dcterms:created xsi:type="dcterms:W3CDTF">2020-03-19T18:35:00Z</dcterms:created>
  <dcterms:modified xsi:type="dcterms:W3CDTF">2020-03-19T18:35:00Z</dcterms:modified>
</cp:coreProperties>
</file>