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8C8" w:rsidRPr="00DF68C8" w:rsidRDefault="00DF68C8" w:rsidP="00DF68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F68C8">
        <w:rPr>
          <w:rFonts w:ascii="Arial" w:eastAsia="Times New Roman" w:hAnsi="Arial" w:cs="Arial"/>
          <w:b/>
          <w:bCs/>
          <w:sz w:val="28"/>
          <w:szCs w:val="28"/>
          <w:lang w:eastAsia="bg-BG"/>
        </w:rPr>
        <w:t>Белодробна туберкулоза   </w:t>
      </w:r>
    </w:p>
    <w:p w:rsidR="00DF68C8" w:rsidRPr="00DF68C8" w:rsidRDefault="00DF68C8" w:rsidP="00DF68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F68C8">
        <w:rPr>
          <w:rFonts w:ascii="Arial" w:eastAsia="Times New Roman" w:hAnsi="Arial" w:cs="Arial"/>
          <w:sz w:val="28"/>
          <w:szCs w:val="28"/>
          <w:lang w:eastAsia="bg-BG"/>
        </w:rPr>
        <w:t xml:space="preserve">Определение. Епидемиология. Етиология, </w:t>
      </w:r>
      <w:proofErr w:type="spellStart"/>
      <w:r w:rsidRPr="00DF68C8">
        <w:rPr>
          <w:rFonts w:ascii="Arial" w:eastAsia="Times New Roman" w:hAnsi="Arial" w:cs="Arial"/>
          <w:sz w:val="28"/>
          <w:szCs w:val="28"/>
          <w:lang w:eastAsia="bg-BG"/>
        </w:rPr>
        <w:t>патогенеза</w:t>
      </w:r>
      <w:proofErr w:type="spellEnd"/>
      <w:r w:rsidRPr="00DF68C8">
        <w:rPr>
          <w:rFonts w:ascii="Arial" w:eastAsia="Times New Roman" w:hAnsi="Arial" w:cs="Arial"/>
          <w:sz w:val="28"/>
          <w:szCs w:val="28"/>
          <w:lang w:eastAsia="bg-BG"/>
        </w:rPr>
        <w:t xml:space="preserve">, </w:t>
      </w:r>
      <w:proofErr w:type="spellStart"/>
      <w:r w:rsidRPr="00DF68C8">
        <w:rPr>
          <w:rFonts w:ascii="Arial" w:eastAsia="Times New Roman" w:hAnsi="Arial" w:cs="Arial"/>
          <w:sz w:val="28"/>
          <w:szCs w:val="28"/>
          <w:lang w:eastAsia="bg-BG"/>
        </w:rPr>
        <w:t>патоанатомия</w:t>
      </w:r>
      <w:proofErr w:type="spellEnd"/>
      <w:r w:rsidRPr="00DF68C8">
        <w:rPr>
          <w:rFonts w:ascii="Arial" w:eastAsia="Times New Roman" w:hAnsi="Arial" w:cs="Arial"/>
          <w:sz w:val="28"/>
          <w:szCs w:val="28"/>
          <w:lang w:eastAsia="bg-BG"/>
        </w:rPr>
        <w:t>.</w:t>
      </w:r>
    </w:p>
    <w:p w:rsidR="00DF68C8" w:rsidRPr="00DF68C8" w:rsidRDefault="00DF68C8" w:rsidP="00DF68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F68C8">
        <w:rPr>
          <w:rFonts w:ascii="Arial" w:eastAsia="Times New Roman" w:hAnsi="Arial" w:cs="Arial"/>
          <w:sz w:val="28"/>
          <w:szCs w:val="28"/>
          <w:lang w:eastAsia="bg-BG"/>
        </w:rPr>
        <w:t>Първична белодробна туберкулоза: Форми, клинична картина, усложнения. Диагноза. Лечение. Прогноза.</w:t>
      </w:r>
    </w:p>
    <w:p w:rsidR="00DF68C8" w:rsidRPr="00DF68C8" w:rsidRDefault="00DF68C8" w:rsidP="00DF68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F68C8">
        <w:rPr>
          <w:rFonts w:ascii="Arial" w:eastAsia="Times New Roman" w:hAnsi="Arial" w:cs="Arial"/>
          <w:sz w:val="28"/>
          <w:szCs w:val="28"/>
          <w:lang w:eastAsia="bg-BG"/>
        </w:rPr>
        <w:t>Вторична белодробна туберкулоза: Форми, клинична картина, усложнения. Диагноза. Лечение. Прогноза.</w:t>
      </w:r>
    </w:p>
    <w:p w:rsidR="00DF68C8" w:rsidRPr="00DF68C8" w:rsidRDefault="00DF68C8" w:rsidP="00DF68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DF68C8">
        <w:rPr>
          <w:rFonts w:ascii="Arial" w:eastAsia="Times New Roman" w:hAnsi="Arial" w:cs="Arial"/>
          <w:sz w:val="28"/>
          <w:szCs w:val="28"/>
          <w:lang w:eastAsia="bg-BG"/>
        </w:rPr>
        <w:t>Туберкулинова</w:t>
      </w:r>
      <w:proofErr w:type="spellEnd"/>
      <w:r w:rsidRPr="00DF68C8">
        <w:rPr>
          <w:rFonts w:ascii="Arial" w:eastAsia="Times New Roman" w:hAnsi="Arial" w:cs="Arial"/>
          <w:sz w:val="28"/>
          <w:szCs w:val="28"/>
          <w:lang w:eastAsia="bg-BG"/>
        </w:rPr>
        <w:t xml:space="preserve"> диагностика. Профилактика.</w:t>
      </w:r>
    </w:p>
    <w:p w:rsidR="00DF68C8" w:rsidRPr="00DF68C8" w:rsidRDefault="00DF68C8" w:rsidP="00DF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F68C8" w:rsidRPr="00DF68C8" w:rsidRDefault="00DF68C8" w:rsidP="00DF68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DF68C8">
        <w:rPr>
          <w:rFonts w:ascii="Arial" w:eastAsia="Times New Roman" w:hAnsi="Arial" w:cs="Arial"/>
          <w:b/>
          <w:bCs/>
          <w:sz w:val="28"/>
          <w:szCs w:val="28"/>
          <w:lang w:eastAsia="bg-BG"/>
        </w:rPr>
        <w:t>Лявостранна</w:t>
      </w:r>
      <w:proofErr w:type="spellEnd"/>
      <w:r w:rsidRPr="00DF68C8">
        <w:rPr>
          <w:rFonts w:ascii="Arial" w:eastAsia="Times New Roman" w:hAnsi="Arial" w:cs="Arial"/>
          <w:b/>
          <w:bCs/>
          <w:sz w:val="28"/>
          <w:szCs w:val="28"/>
          <w:lang w:eastAsia="bg-BG"/>
        </w:rPr>
        <w:t>  сърдечна недостатъчност  </w:t>
      </w:r>
    </w:p>
    <w:p w:rsidR="00DF68C8" w:rsidRPr="00DF68C8" w:rsidRDefault="00DF68C8" w:rsidP="00DF68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F68C8">
        <w:rPr>
          <w:rFonts w:ascii="Arial" w:eastAsia="Times New Roman" w:hAnsi="Arial" w:cs="Arial"/>
          <w:sz w:val="28"/>
          <w:szCs w:val="28"/>
          <w:lang w:eastAsia="bg-BG"/>
        </w:rPr>
        <w:t>Определение на сърдечна недостатъчност. Видове..</w:t>
      </w:r>
    </w:p>
    <w:p w:rsidR="00DF68C8" w:rsidRPr="00DF68C8" w:rsidRDefault="00DF68C8" w:rsidP="00DF68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DF68C8">
        <w:rPr>
          <w:rFonts w:ascii="Arial" w:eastAsia="Times New Roman" w:hAnsi="Arial" w:cs="Arial"/>
          <w:sz w:val="28"/>
          <w:szCs w:val="28"/>
          <w:lang w:eastAsia="bg-BG"/>
        </w:rPr>
        <w:t>Лявостранна</w:t>
      </w:r>
      <w:proofErr w:type="spellEnd"/>
      <w:r w:rsidRPr="00DF68C8">
        <w:rPr>
          <w:rFonts w:ascii="Arial" w:eastAsia="Times New Roman" w:hAnsi="Arial" w:cs="Arial"/>
          <w:sz w:val="28"/>
          <w:szCs w:val="28"/>
          <w:lang w:eastAsia="bg-BG"/>
        </w:rPr>
        <w:t xml:space="preserve"> сърдечна недостатъчност: Видове. Етиология. </w:t>
      </w:r>
      <w:proofErr w:type="spellStart"/>
      <w:r w:rsidRPr="00DF68C8">
        <w:rPr>
          <w:rFonts w:ascii="Arial" w:eastAsia="Times New Roman" w:hAnsi="Arial" w:cs="Arial"/>
          <w:sz w:val="28"/>
          <w:szCs w:val="28"/>
          <w:lang w:eastAsia="bg-BG"/>
        </w:rPr>
        <w:t>Хемодинамика</w:t>
      </w:r>
      <w:proofErr w:type="spellEnd"/>
      <w:r w:rsidRPr="00DF68C8">
        <w:rPr>
          <w:rFonts w:ascii="Arial" w:eastAsia="Times New Roman" w:hAnsi="Arial" w:cs="Arial"/>
          <w:sz w:val="28"/>
          <w:szCs w:val="28"/>
          <w:lang w:eastAsia="bg-BG"/>
        </w:rPr>
        <w:t>. Клинична картина, стадии, усложнения. Диагноза. Лечение.</w:t>
      </w:r>
      <w:r w:rsidRPr="00DF68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bookmarkStart w:id="0" w:name="_GoBack"/>
      <w:bookmarkEnd w:id="0"/>
    </w:p>
    <w:p w:rsidR="00DF68C8" w:rsidRPr="00DF68C8" w:rsidRDefault="00DF68C8" w:rsidP="00DF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F68C8" w:rsidRPr="00DF68C8" w:rsidRDefault="00DF68C8" w:rsidP="00DF6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DF68C8">
        <w:rPr>
          <w:rFonts w:ascii="Arial" w:eastAsia="Times New Roman" w:hAnsi="Arial" w:cs="Arial"/>
          <w:b/>
          <w:bCs/>
          <w:sz w:val="28"/>
          <w:szCs w:val="28"/>
          <w:lang w:eastAsia="bg-BG"/>
        </w:rPr>
        <w:t>Дясностранна</w:t>
      </w:r>
      <w:proofErr w:type="spellEnd"/>
      <w:r w:rsidRPr="00DF68C8">
        <w:rPr>
          <w:rFonts w:ascii="Arial" w:eastAsia="Times New Roman" w:hAnsi="Arial" w:cs="Arial"/>
          <w:b/>
          <w:bCs/>
          <w:sz w:val="28"/>
          <w:szCs w:val="28"/>
          <w:lang w:eastAsia="bg-BG"/>
        </w:rPr>
        <w:t xml:space="preserve"> сърдечна недостатъчност</w:t>
      </w:r>
    </w:p>
    <w:p w:rsidR="00DF68C8" w:rsidRPr="00DF68C8" w:rsidRDefault="00DF68C8" w:rsidP="00DF68C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DF68C8">
        <w:rPr>
          <w:rFonts w:ascii="Arial" w:eastAsia="Times New Roman" w:hAnsi="Arial" w:cs="Arial"/>
          <w:sz w:val="28"/>
          <w:szCs w:val="28"/>
          <w:lang w:eastAsia="bg-BG"/>
        </w:rPr>
        <w:t>Дясностранна</w:t>
      </w:r>
      <w:proofErr w:type="spellEnd"/>
      <w:r w:rsidRPr="00DF68C8">
        <w:rPr>
          <w:rFonts w:ascii="Arial" w:eastAsia="Times New Roman" w:hAnsi="Arial" w:cs="Arial"/>
          <w:sz w:val="28"/>
          <w:szCs w:val="28"/>
          <w:lang w:eastAsia="bg-BG"/>
        </w:rPr>
        <w:t xml:space="preserve"> сърдечна недостатъчност: Видове. Етиология. </w:t>
      </w:r>
      <w:proofErr w:type="spellStart"/>
      <w:r w:rsidRPr="00DF68C8">
        <w:rPr>
          <w:rFonts w:ascii="Arial" w:eastAsia="Times New Roman" w:hAnsi="Arial" w:cs="Arial"/>
          <w:sz w:val="28"/>
          <w:szCs w:val="28"/>
          <w:lang w:eastAsia="bg-BG"/>
        </w:rPr>
        <w:t>Хемодинамика</w:t>
      </w:r>
      <w:proofErr w:type="spellEnd"/>
      <w:r w:rsidRPr="00DF68C8">
        <w:rPr>
          <w:rFonts w:ascii="Arial" w:eastAsia="Times New Roman" w:hAnsi="Arial" w:cs="Arial"/>
          <w:sz w:val="28"/>
          <w:szCs w:val="28"/>
          <w:lang w:eastAsia="bg-BG"/>
        </w:rPr>
        <w:t>. Клинична картина, усложнения. Диагноза. Лечение.</w:t>
      </w:r>
    </w:p>
    <w:p w:rsidR="00DF68C8" w:rsidRPr="00DF68C8" w:rsidRDefault="00DF68C8" w:rsidP="00DF6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F68C8" w:rsidRPr="00DF68C8" w:rsidRDefault="00DF68C8" w:rsidP="00DF68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F68C8">
        <w:rPr>
          <w:rFonts w:ascii="Arial" w:eastAsia="Times New Roman" w:hAnsi="Arial" w:cs="Arial"/>
          <w:b/>
          <w:bCs/>
          <w:sz w:val="28"/>
          <w:szCs w:val="28"/>
          <w:lang w:eastAsia="bg-BG"/>
        </w:rPr>
        <w:t>Ревматизъм, сърдечни пороци </w:t>
      </w:r>
    </w:p>
    <w:p w:rsidR="00DF68C8" w:rsidRPr="00DF68C8" w:rsidRDefault="00DF68C8" w:rsidP="00DF68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F68C8">
        <w:rPr>
          <w:rFonts w:ascii="Arial" w:eastAsia="Times New Roman" w:hAnsi="Arial" w:cs="Arial"/>
          <w:sz w:val="28"/>
          <w:szCs w:val="28"/>
          <w:lang w:eastAsia="bg-BG"/>
        </w:rPr>
        <w:t>Ревматизъм:</w:t>
      </w:r>
      <w:r w:rsidRPr="00DF68C8">
        <w:rPr>
          <w:rFonts w:ascii="Arial" w:eastAsia="Times New Roman" w:hAnsi="Arial" w:cs="Arial"/>
          <w:b/>
          <w:bCs/>
          <w:sz w:val="28"/>
          <w:szCs w:val="28"/>
          <w:lang w:eastAsia="bg-BG"/>
        </w:rPr>
        <w:t> </w:t>
      </w:r>
      <w:r w:rsidRPr="00DF68C8">
        <w:rPr>
          <w:rFonts w:ascii="Arial" w:eastAsia="Times New Roman" w:hAnsi="Arial" w:cs="Arial"/>
          <w:sz w:val="28"/>
          <w:szCs w:val="28"/>
          <w:lang w:eastAsia="bg-BG"/>
        </w:rPr>
        <w:t xml:space="preserve">Определение. Етиология. </w:t>
      </w:r>
      <w:proofErr w:type="spellStart"/>
      <w:r w:rsidRPr="00DF68C8">
        <w:rPr>
          <w:rFonts w:ascii="Arial" w:eastAsia="Times New Roman" w:hAnsi="Arial" w:cs="Arial"/>
          <w:sz w:val="28"/>
          <w:szCs w:val="28"/>
          <w:lang w:eastAsia="bg-BG"/>
        </w:rPr>
        <w:t>Патогенеза</w:t>
      </w:r>
      <w:proofErr w:type="spellEnd"/>
      <w:r w:rsidRPr="00DF68C8">
        <w:rPr>
          <w:rFonts w:ascii="Arial" w:eastAsia="Times New Roman" w:hAnsi="Arial" w:cs="Arial"/>
          <w:sz w:val="28"/>
          <w:szCs w:val="28"/>
          <w:lang w:eastAsia="bg-BG"/>
        </w:rPr>
        <w:t>. Клинична картина, диагноза, лечение. Прогноза.</w:t>
      </w:r>
    </w:p>
    <w:p w:rsidR="00DF68C8" w:rsidRPr="00DF68C8" w:rsidRDefault="00DF68C8" w:rsidP="00DF68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F68C8">
        <w:rPr>
          <w:rFonts w:ascii="Arial" w:eastAsia="Times New Roman" w:hAnsi="Arial" w:cs="Arial"/>
          <w:sz w:val="28"/>
          <w:szCs w:val="28"/>
          <w:lang w:eastAsia="bg-BG"/>
        </w:rPr>
        <w:t xml:space="preserve">Сърдечни пороци: Видове, </w:t>
      </w:r>
      <w:proofErr w:type="spellStart"/>
      <w:r w:rsidRPr="00DF68C8">
        <w:rPr>
          <w:rFonts w:ascii="Arial" w:eastAsia="Times New Roman" w:hAnsi="Arial" w:cs="Arial"/>
          <w:sz w:val="28"/>
          <w:szCs w:val="28"/>
          <w:lang w:eastAsia="bg-BG"/>
        </w:rPr>
        <w:t>хемодинамика</w:t>
      </w:r>
      <w:proofErr w:type="spellEnd"/>
      <w:r w:rsidRPr="00DF68C8">
        <w:rPr>
          <w:rFonts w:ascii="Arial" w:eastAsia="Times New Roman" w:hAnsi="Arial" w:cs="Arial"/>
          <w:sz w:val="28"/>
          <w:szCs w:val="28"/>
          <w:lang w:eastAsia="bg-BG"/>
        </w:rPr>
        <w:t>. Клинична картина, диагноза, лечение. Прогноза.</w:t>
      </w:r>
    </w:p>
    <w:p w:rsidR="00B076E5" w:rsidRDefault="00B076E5"/>
    <w:sectPr w:rsidR="00B07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7D"/>
    <w:rsid w:val="0099757D"/>
    <w:rsid w:val="00B076E5"/>
    <w:rsid w:val="00D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DCBF"/>
  <w15:chartTrackingRefBased/>
  <w15:docId w15:val="{DF2D1F38-C48A-4EDB-9A9C-FC75F0FB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99d062bfmsonormal">
    <w:name w:val="ydp99d062bfmsonormal"/>
    <w:basedOn w:val="Normal"/>
    <w:rsid w:val="00DF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dpbcef371bmsonormal">
    <w:name w:val="ydpbcef371bmsonormal"/>
    <w:basedOn w:val="Normal"/>
    <w:rsid w:val="00DF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dp7ae6a5fmsonormal">
    <w:name w:val="ydp7ae6a5fmsonormal"/>
    <w:basedOn w:val="Normal"/>
    <w:rsid w:val="00DF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Statev</dc:creator>
  <cp:keywords/>
  <dc:description/>
  <cp:lastModifiedBy>Kiki Statev</cp:lastModifiedBy>
  <cp:revision>2</cp:revision>
  <dcterms:created xsi:type="dcterms:W3CDTF">2020-03-18T21:05:00Z</dcterms:created>
  <dcterms:modified xsi:type="dcterms:W3CDTF">2020-03-18T21:08:00Z</dcterms:modified>
</cp:coreProperties>
</file>