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Pr="00A25255" w:rsidRDefault="00A25255" w:rsidP="00A25255">
      <w:pPr>
        <w:tabs>
          <w:tab w:val="left" w:pos="5295"/>
        </w:tabs>
        <w:rPr>
          <w:b/>
          <w:sz w:val="32"/>
          <w:szCs w:val="32"/>
        </w:rPr>
      </w:pPr>
      <w:r w:rsidRPr="00A25255">
        <w:rPr>
          <w:b/>
          <w:sz w:val="32"/>
          <w:szCs w:val="32"/>
        </w:rPr>
        <w:tab/>
      </w:r>
    </w:p>
    <w:p w:rsidR="006E77EE" w:rsidRPr="00A25255" w:rsidRDefault="002849AD" w:rsidP="00320FA0">
      <w:pPr>
        <w:jc w:val="center"/>
        <w:rPr>
          <w:b/>
          <w:sz w:val="32"/>
          <w:szCs w:val="32"/>
        </w:rPr>
      </w:pPr>
      <w:r w:rsidRPr="00A25255">
        <w:rPr>
          <w:b/>
          <w:sz w:val="32"/>
          <w:szCs w:val="32"/>
        </w:rPr>
        <w:t xml:space="preserve"> „ЛИЦЕВА ГИМНАСТИКА</w:t>
      </w:r>
      <w:r w:rsidR="006E77EE" w:rsidRPr="00A25255"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A25255" w:rsidRPr="00A25255" w:rsidRDefault="001C5C39" w:rsidP="00A25255">
      <w:pPr>
        <w:jc w:val="center"/>
        <w:rPr>
          <w:b/>
          <w:sz w:val="28"/>
          <w:szCs w:val="28"/>
        </w:rPr>
      </w:pPr>
      <w:r w:rsidRPr="002D72A9">
        <w:rPr>
          <w:b/>
          <w:color w:val="FF0000"/>
          <w:sz w:val="28"/>
          <w:szCs w:val="28"/>
        </w:rPr>
        <w:t xml:space="preserve"> </w:t>
      </w:r>
      <w:r w:rsidRPr="00A25255">
        <w:rPr>
          <w:b/>
          <w:sz w:val="28"/>
          <w:szCs w:val="28"/>
        </w:rPr>
        <w:t>„</w:t>
      </w:r>
      <w:r w:rsidR="00A25255" w:rsidRPr="00A25255">
        <w:rPr>
          <w:b/>
          <w:sz w:val="28"/>
          <w:szCs w:val="28"/>
        </w:rPr>
        <w:t>Медицинска козметика“</w:t>
      </w:r>
    </w:p>
    <w:p w:rsidR="00A25255" w:rsidRPr="00A25255" w:rsidRDefault="00A25255" w:rsidP="00A25255">
      <w:pPr>
        <w:jc w:val="center"/>
        <w:rPr>
          <w:b/>
          <w:sz w:val="28"/>
          <w:szCs w:val="28"/>
        </w:rPr>
      </w:pPr>
      <w:r w:rsidRPr="00A25255">
        <w:rPr>
          <w:b/>
          <w:sz w:val="28"/>
          <w:szCs w:val="28"/>
        </w:rPr>
        <w:t xml:space="preserve"> </w:t>
      </w:r>
      <w:r w:rsidRPr="00A25255">
        <w:rPr>
          <w:b/>
          <w:sz w:val="28"/>
          <w:szCs w:val="28"/>
          <w:lang w:val="en-US"/>
        </w:rPr>
        <w:t xml:space="preserve">II </w:t>
      </w:r>
      <w:r w:rsidRPr="00A25255">
        <w:rPr>
          <w:b/>
          <w:sz w:val="28"/>
          <w:szCs w:val="28"/>
        </w:rPr>
        <w:t xml:space="preserve">курс, </w:t>
      </w:r>
      <w:r w:rsidRPr="00A25255">
        <w:rPr>
          <w:b/>
          <w:sz w:val="28"/>
          <w:szCs w:val="28"/>
          <w:lang w:val="en-US"/>
        </w:rPr>
        <w:t xml:space="preserve">IV </w:t>
      </w:r>
      <w:r w:rsidRPr="00A25255">
        <w:rPr>
          <w:b/>
          <w:sz w:val="28"/>
          <w:szCs w:val="28"/>
        </w:rPr>
        <w:t>семестър</w:t>
      </w:r>
    </w:p>
    <w:p w:rsidR="001C5C39" w:rsidRPr="00A25255" w:rsidRDefault="001C5C39" w:rsidP="00320FA0">
      <w:pPr>
        <w:jc w:val="center"/>
        <w:rPr>
          <w:b/>
          <w:sz w:val="28"/>
          <w:szCs w:val="28"/>
        </w:rPr>
      </w:pP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A25255" w:rsidRPr="00A25255" w:rsidRDefault="00A25255" w:rsidP="00A25255">
      <w:pPr>
        <w:pStyle w:val="ListParagraph"/>
        <w:numPr>
          <w:ilvl w:val="0"/>
          <w:numId w:val="12"/>
        </w:numPr>
        <w:tabs>
          <w:tab w:val="left" w:pos="1642"/>
        </w:tabs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Медико-козметични подходи за гимнастика на лицевата </w:t>
      </w:r>
      <w:r w:rsidRPr="00A25255">
        <w:rPr>
          <w:rFonts w:eastAsia="Calibri"/>
          <w:szCs w:val="24"/>
          <w:lang w:val="en-US" w:eastAsia="en-US"/>
        </w:rPr>
        <w:t>(</w:t>
      </w:r>
      <w:r w:rsidRPr="00A25255">
        <w:rPr>
          <w:rFonts w:eastAsia="Calibri"/>
          <w:szCs w:val="24"/>
          <w:lang w:eastAsia="en-US"/>
        </w:rPr>
        <w:t>мимическа) мускулатура.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 Мускулно тестуване и кинезитерапевтична методика при увреда на </w:t>
      </w:r>
      <w:r w:rsidRPr="00A25255">
        <w:rPr>
          <w:rFonts w:eastAsia="Calibri"/>
          <w:szCs w:val="24"/>
          <w:lang w:val="en-US" w:eastAsia="en-US"/>
        </w:rPr>
        <w:t xml:space="preserve">n. </w:t>
      </w:r>
      <w:proofErr w:type="spellStart"/>
      <w:r w:rsidRPr="00A25255">
        <w:rPr>
          <w:rFonts w:eastAsia="Calibri"/>
          <w:szCs w:val="24"/>
          <w:lang w:val="en-US" w:eastAsia="en-US"/>
        </w:rPr>
        <w:t>Facialis</w:t>
      </w:r>
      <w:proofErr w:type="spellEnd"/>
      <w:r w:rsidRPr="00A25255">
        <w:rPr>
          <w:rFonts w:eastAsia="Calibri"/>
          <w:szCs w:val="24"/>
          <w:lang w:val="en-US" w:eastAsia="en-US"/>
        </w:rPr>
        <w:t>.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Лицева гимнастика при дермато-естетични и хирургически намеси. 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 Комплекс гимнастически упражнения за лицева  и шийна мускулатура.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 Лицева гимнастика за мускулите на челото, носа и устата.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 Комплекс гимнастически упражнения за шийните мускули.</w:t>
      </w:r>
      <w:r w:rsidRPr="00A25255">
        <w:rPr>
          <w:rFonts w:eastAsia="Calibri"/>
          <w:b/>
          <w:szCs w:val="24"/>
          <w:lang w:val="en-US" w:eastAsia="en-US"/>
        </w:rPr>
        <w:t xml:space="preserve">  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tabs>
          <w:tab w:val="left" w:pos="5606"/>
        </w:tabs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 Комплекс гимнастически упражнения за бюста.</w:t>
      </w:r>
      <w:r w:rsidRPr="00A25255">
        <w:rPr>
          <w:rFonts w:eastAsia="Calibri"/>
          <w:szCs w:val="24"/>
          <w:lang w:eastAsia="en-US"/>
        </w:rPr>
        <w:tab/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 xml:space="preserve"> Комплекс гимнастически упражнения за правилно телодържание.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>Специализирани методики-  зонова терапия и звукова терапия.</w:t>
      </w:r>
    </w:p>
    <w:p w:rsidR="00A25255" w:rsidRPr="00A25255" w:rsidRDefault="00A25255" w:rsidP="00A2525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  <w:lang w:eastAsia="en-US"/>
        </w:rPr>
      </w:pPr>
      <w:r w:rsidRPr="00A25255">
        <w:rPr>
          <w:rFonts w:eastAsia="Calibri"/>
          <w:szCs w:val="24"/>
          <w:lang w:eastAsia="en-US"/>
        </w:rPr>
        <w:t>Съвременни комбинирани програми за лицева гимнастика.</w:t>
      </w:r>
      <w:r w:rsidRPr="00A25255">
        <w:rPr>
          <w:rFonts w:eastAsia="Calibri"/>
          <w:b/>
          <w:szCs w:val="24"/>
          <w:lang w:val="en-US" w:eastAsia="en-US"/>
        </w:rPr>
        <w:t xml:space="preserve">      </w:t>
      </w:r>
    </w:p>
    <w:p w:rsidR="001C5C39" w:rsidRPr="00430C8A" w:rsidRDefault="00430C8A" w:rsidP="00A25255">
      <w:pPr>
        <w:tabs>
          <w:tab w:val="left" w:pos="0"/>
        </w:tabs>
        <w:jc w:val="both"/>
        <w:rPr>
          <w:caps/>
          <w:szCs w:val="24"/>
        </w:rPr>
      </w:pPr>
      <w:r>
        <w:rPr>
          <w:caps/>
          <w:szCs w:val="24"/>
        </w:rPr>
        <w:t>.</w:t>
      </w: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43299C" w:rsidRDefault="001C5C39" w:rsidP="00320FA0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A25255" w:rsidRPr="00A25255" w:rsidRDefault="00A25255" w:rsidP="00A25255">
      <w:pPr>
        <w:numPr>
          <w:ilvl w:val="0"/>
          <w:numId w:val="13"/>
        </w:numPr>
        <w:tabs>
          <w:tab w:val="clear" w:pos="720"/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Горанова, З., Г. Маркова-Старейшинска, Л.Крайджикова. Масаж. ИПБ-НСА, С., 1992.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Горанова, З., Л. Крайджикова. Точков масаж в спорта. ИПБ-НСА, С., 1990.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Димитрова, Е., Попов. Н. Ръководство за упражнения по функционална диагностика на опорно-двигателния апарат. „НСА-ПРЕС“, 2003.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lastRenderedPageBreak/>
        <w:t>Любенова, Д. Кинезитерапия при нервни и психични болести. „Бетапринт – Петрови и Сие“, 2011.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Желев, В. Физиотерапия при неврологични, неврохирургични и психични заболявания. „Авангард Прима“, 2012.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Желев, В., Л. Крайджикова, М. Войников. Масаж. Авангард, С., 2005.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Желев, В., Л. Крайджикова. Масаж хигиенен, спортен, лечебен и козметичен. „Авангард Прима“, 2009.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Кирова, Ив. Ръководство по лечебен масаж. Мед. и физк., С., 1995.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Костадинов, Д., Т. Краев, Л.Тодоров. Ръководство по рефлекторен масаж. Мед. и физк., С.,1985.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Краев, Т. Учебник по лечебен масаж – специална част. ЕРСИД, С., 2007.</w:t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Краев, Т., Л. Тодоров. Ръководство по лечебен масаж. Мед. и физк.,С.,1991.</w:t>
      </w:r>
    </w:p>
    <w:p w:rsidR="00A25255" w:rsidRPr="00A25255" w:rsidRDefault="00A25255" w:rsidP="00A25255">
      <w:pPr>
        <w:tabs>
          <w:tab w:val="left" w:pos="993"/>
          <w:tab w:val="left" w:pos="1134"/>
          <w:tab w:val="center" w:pos="5034"/>
          <w:tab w:val="right" w:pos="9360"/>
        </w:tabs>
        <w:overflowPunct/>
        <w:autoSpaceDE/>
        <w:autoSpaceDN/>
        <w:adjustRightInd/>
        <w:spacing w:line="360" w:lineRule="auto"/>
        <w:ind w:left="709"/>
        <w:textAlignment w:val="auto"/>
        <w:rPr>
          <w:b/>
          <w:lang w:eastAsia="en-US"/>
        </w:rPr>
      </w:pPr>
      <w:r w:rsidRPr="00A25255">
        <w:rPr>
          <w:b/>
          <w:lang w:eastAsia="en-US"/>
        </w:rPr>
        <w:tab/>
      </w:r>
      <w:r w:rsidRPr="00A25255">
        <w:rPr>
          <w:b/>
          <w:lang w:eastAsia="en-US"/>
        </w:rPr>
        <w:tab/>
      </w:r>
      <w:r w:rsidRPr="00A25255">
        <w:rPr>
          <w:b/>
          <w:lang w:eastAsia="en-US"/>
        </w:rPr>
        <w:tab/>
        <w:t>Допълнителна литература</w:t>
      </w:r>
      <w:r w:rsidRPr="00A25255">
        <w:rPr>
          <w:b/>
          <w:lang w:eastAsia="en-US"/>
        </w:rPr>
        <w:tab/>
      </w:r>
    </w:p>
    <w:p w:rsidR="00A25255" w:rsidRPr="00A25255" w:rsidRDefault="00A25255" w:rsidP="00A25255">
      <w:pPr>
        <w:numPr>
          <w:ilvl w:val="0"/>
          <w:numId w:val="13"/>
        </w:numPr>
        <w:tabs>
          <w:tab w:val="num" w:pos="142"/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lang w:eastAsia="en-US"/>
        </w:rPr>
      </w:pPr>
      <w:r w:rsidRPr="00A25255">
        <w:rPr>
          <w:lang w:eastAsia="en-US"/>
        </w:rPr>
        <w:t>Крайджикова, Л., М. Войников. Спортен масаж. НСА-ПРЕС, С., 2004.</w:t>
      </w:r>
    </w:p>
    <w:p w:rsidR="00A25255" w:rsidRPr="00A25255" w:rsidRDefault="00A25255" w:rsidP="00A25255">
      <w:pPr>
        <w:tabs>
          <w:tab w:val="left" w:pos="993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lang w:eastAsia="en-US"/>
        </w:rPr>
      </w:pPr>
    </w:p>
    <w:p w:rsidR="00A25255" w:rsidRPr="00A25255" w:rsidRDefault="00A25255" w:rsidP="00A25255">
      <w:pPr>
        <w:tabs>
          <w:tab w:val="num" w:pos="142"/>
          <w:tab w:val="left" w:pos="993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szCs w:val="24"/>
          <w:lang w:val="en-US" w:eastAsia="en-US"/>
        </w:rPr>
      </w:pPr>
    </w:p>
    <w:p w:rsidR="00A25255" w:rsidRPr="00A25255" w:rsidRDefault="00A25255" w:rsidP="00A25255">
      <w:pPr>
        <w:overflowPunct/>
        <w:autoSpaceDE/>
        <w:autoSpaceDN/>
        <w:adjustRightInd/>
        <w:textAlignment w:val="auto"/>
        <w:rPr>
          <w:lang w:val="en-US" w:eastAsia="en-US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A25255" w:rsidRDefault="001C5C39" w:rsidP="00A25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</w:tabs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E77EE">
        <w:rPr>
          <w:szCs w:val="24"/>
        </w:rPr>
        <w:t>,</w:t>
      </w:r>
      <w:r w:rsidR="00A25255" w:rsidRPr="00A25255">
        <w:rPr>
          <w:szCs w:val="24"/>
        </w:rPr>
        <w:tab/>
      </w:r>
    </w:p>
    <w:p w:rsidR="003D12CE" w:rsidRPr="00A25255" w:rsidRDefault="006E77EE" w:rsidP="00320FA0">
      <w:pPr>
        <w:rPr>
          <w:i/>
          <w:szCs w:val="24"/>
        </w:rPr>
      </w:pPr>
      <w:r w:rsidRPr="00A25255">
        <w:rPr>
          <w:szCs w:val="24"/>
        </w:rPr>
        <w:tab/>
      </w:r>
      <w:r w:rsidRPr="00A25255">
        <w:rPr>
          <w:szCs w:val="24"/>
        </w:rPr>
        <w:tab/>
      </w:r>
      <w:r w:rsidRPr="00A25255">
        <w:rPr>
          <w:szCs w:val="24"/>
        </w:rPr>
        <w:tab/>
      </w:r>
      <w:r w:rsidRPr="00A25255">
        <w:rPr>
          <w:szCs w:val="24"/>
        </w:rPr>
        <w:tab/>
      </w:r>
      <w:r w:rsidRPr="00A25255">
        <w:rPr>
          <w:szCs w:val="24"/>
        </w:rPr>
        <w:tab/>
      </w:r>
      <w:r w:rsidRPr="00A25255">
        <w:rPr>
          <w:szCs w:val="24"/>
        </w:rPr>
        <w:tab/>
      </w:r>
      <w:r w:rsidRPr="00A25255">
        <w:rPr>
          <w:szCs w:val="24"/>
        </w:rPr>
        <w:tab/>
      </w:r>
      <w:r w:rsidRPr="00A25255">
        <w:rPr>
          <w:szCs w:val="24"/>
        </w:rPr>
        <w:tab/>
      </w:r>
      <w:r w:rsidRPr="00A25255">
        <w:rPr>
          <w:szCs w:val="24"/>
        </w:rPr>
        <w:tab/>
      </w:r>
      <w:proofErr w:type="spellStart"/>
      <w:r w:rsidR="00A25255" w:rsidRPr="00A25255">
        <w:rPr>
          <w:i/>
          <w:szCs w:val="24"/>
          <w:lang w:val="en-US"/>
        </w:rPr>
        <w:t>Асистент</w:t>
      </w:r>
      <w:proofErr w:type="spellEnd"/>
      <w:r w:rsidR="00A25255" w:rsidRPr="00A25255">
        <w:rPr>
          <w:i/>
          <w:szCs w:val="24"/>
          <w:lang w:val="en-US"/>
        </w:rPr>
        <w:t xml:space="preserve"> </w:t>
      </w:r>
      <w:proofErr w:type="spellStart"/>
      <w:r w:rsidR="00A25255" w:rsidRPr="00A25255">
        <w:rPr>
          <w:i/>
          <w:szCs w:val="24"/>
          <w:lang w:val="en-US"/>
        </w:rPr>
        <w:t>Хрета</w:t>
      </w:r>
      <w:proofErr w:type="spellEnd"/>
      <w:r w:rsidR="00A25255" w:rsidRPr="00A25255">
        <w:rPr>
          <w:i/>
          <w:szCs w:val="24"/>
          <w:lang w:val="en-US"/>
        </w:rPr>
        <w:t xml:space="preserve"> </w:t>
      </w:r>
      <w:proofErr w:type="spellStart"/>
      <w:r w:rsidR="00A25255" w:rsidRPr="00A25255">
        <w:rPr>
          <w:i/>
          <w:szCs w:val="24"/>
          <w:lang w:val="en-US"/>
        </w:rPr>
        <w:t>Аспарухова</w:t>
      </w:r>
      <w:proofErr w:type="spellEnd"/>
    </w:p>
    <w:p w:rsidR="003D12CE" w:rsidRDefault="003D12CE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Default="00A25255" w:rsidP="00E9638C">
      <w:pPr>
        <w:tabs>
          <w:tab w:val="left" w:pos="3135"/>
        </w:tabs>
        <w:rPr>
          <w:szCs w:val="24"/>
        </w:rPr>
      </w:pPr>
    </w:p>
    <w:p w:rsidR="00A25255" w:rsidRPr="006E77EE" w:rsidRDefault="00A25255" w:rsidP="00E9638C">
      <w:pPr>
        <w:tabs>
          <w:tab w:val="left" w:pos="3135"/>
        </w:tabs>
        <w:rPr>
          <w:szCs w:val="24"/>
        </w:rPr>
      </w:pPr>
    </w:p>
    <w:sectPr w:rsidR="00A25255" w:rsidRPr="006E77EE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4A" w:rsidRDefault="00BD154A">
      <w:r>
        <w:separator/>
      </w:r>
    </w:p>
  </w:endnote>
  <w:endnote w:type="continuationSeparator" w:id="0">
    <w:p w:rsidR="00BD154A" w:rsidRDefault="00BD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A2525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2525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4A" w:rsidRDefault="00BD154A">
      <w:r>
        <w:separator/>
      </w:r>
    </w:p>
  </w:footnote>
  <w:footnote w:type="continuationSeparator" w:id="0">
    <w:p w:rsidR="00BD154A" w:rsidRDefault="00BD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BD154A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767874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2525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2525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BD154A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767875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433D5"/>
    <w:multiLevelType w:val="hybridMultilevel"/>
    <w:tmpl w:val="70EED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849A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25255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D154A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2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A25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2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A2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user</cp:lastModifiedBy>
  <cp:revision>2</cp:revision>
  <cp:lastPrinted>2015-09-25T07:14:00Z</cp:lastPrinted>
  <dcterms:created xsi:type="dcterms:W3CDTF">2020-04-07T19:31:00Z</dcterms:created>
  <dcterms:modified xsi:type="dcterms:W3CDTF">2020-04-07T19:31:00Z</dcterms:modified>
</cp:coreProperties>
</file>