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BEE" w:rsidRDefault="007B3BEE" w:rsidP="005E20F4">
      <w:pPr>
        <w:spacing w:line="360" w:lineRule="auto"/>
        <w:jc w:val="center"/>
        <w:rPr>
          <w:b/>
          <w:caps/>
          <w:sz w:val="40"/>
          <w:szCs w:val="40"/>
          <w:lang w:val="bg-BG"/>
        </w:rPr>
      </w:pPr>
    </w:p>
    <w:p w:rsidR="009A2F8B" w:rsidRPr="00FC257F" w:rsidRDefault="009A2F8B" w:rsidP="005E20F4">
      <w:pPr>
        <w:spacing w:line="360" w:lineRule="auto"/>
        <w:jc w:val="center"/>
        <w:rPr>
          <w:b/>
          <w:sz w:val="40"/>
          <w:szCs w:val="40"/>
        </w:rPr>
      </w:pPr>
      <w:r w:rsidRPr="00FC257F">
        <w:rPr>
          <w:b/>
          <w:caps/>
          <w:sz w:val="40"/>
          <w:szCs w:val="40"/>
        </w:rPr>
        <w:t xml:space="preserve">Медицински </w:t>
      </w:r>
      <w:proofErr w:type="gramStart"/>
      <w:r w:rsidRPr="00FC257F">
        <w:rPr>
          <w:b/>
          <w:caps/>
          <w:sz w:val="40"/>
          <w:szCs w:val="40"/>
        </w:rPr>
        <w:t>университет</w:t>
      </w:r>
      <w:r w:rsidRPr="00FC257F">
        <w:rPr>
          <w:b/>
          <w:sz w:val="40"/>
          <w:szCs w:val="40"/>
        </w:rPr>
        <w:t xml:space="preserve">  -</w:t>
      </w:r>
      <w:proofErr w:type="gramEnd"/>
      <w:r w:rsidRPr="00FC257F">
        <w:rPr>
          <w:b/>
          <w:sz w:val="40"/>
          <w:szCs w:val="40"/>
        </w:rPr>
        <w:t xml:space="preserve">  ПЛЕВЕН</w:t>
      </w:r>
    </w:p>
    <w:p w:rsidR="009A2F8B" w:rsidRPr="00FC257F" w:rsidRDefault="009A2F8B" w:rsidP="005E20F4">
      <w:pPr>
        <w:spacing w:line="360" w:lineRule="auto"/>
        <w:jc w:val="center"/>
        <w:rPr>
          <w:b/>
          <w:sz w:val="40"/>
          <w:szCs w:val="40"/>
        </w:rPr>
      </w:pPr>
      <w:r w:rsidRPr="00FC257F">
        <w:rPr>
          <w:b/>
          <w:sz w:val="40"/>
          <w:szCs w:val="40"/>
        </w:rPr>
        <w:t>МЕДИЦИНСКИ КОЛЕЖ - ПЛЕВЕН</w:t>
      </w:r>
    </w:p>
    <w:p w:rsidR="009A2F8B" w:rsidRPr="00FC257F" w:rsidRDefault="009A2F8B" w:rsidP="005E20F4">
      <w:pPr>
        <w:jc w:val="both"/>
      </w:pPr>
    </w:p>
    <w:p w:rsidR="009A2F8B" w:rsidRDefault="009A2F8B" w:rsidP="00D61FA2">
      <w:pPr>
        <w:jc w:val="both"/>
        <w:rPr>
          <w:lang w:val="bg-BG"/>
        </w:rPr>
      </w:pPr>
    </w:p>
    <w:p w:rsidR="009A2F8B" w:rsidRPr="00982133" w:rsidRDefault="009A2F8B" w:rsidP="00D61FA2">
      <w:pPr>
        <w:jc w:val="both"/>
        <w:rPr>
          <w:szCs w:val="24"/>
          <w:lang w:val="bg-BG"/>
        </w:rPr>
      </w:pPr>
      <w:r>
        <w:rPr>
          <w:sz w:val="28"/>
          <w:lang w:val="bg-BG"/>
        </w:rPr>
        <w:t>ОДОБРЯВАМ:</w:t>
      </w:r>
      <w:r>
        <w:rPr>
          <w:sz w:val="28"/>
          <w:lang w:val="bg-BG"/>
        </w:rPr>
        <w:tab/>
      </w:r>
      <w:r>
        <w:rPr>
          <w:sz w:val="28"/>
          <w:lang w:val="bg-BG"/>
        </w:rPr>
        <w:tab/>
      </w:r>
      <w:r>
        <w:rPr>
          <w:sz w:val="28"/>
          <w:lang w:val="bg-BG"/>
        </w:rPr>
        <w:tab/>
      </w:r>
      <w:r>
        <w:rPr>
          <w:sz w:val="28"/>
          <w:lang w:val="bg-BG"/>
        </w:rPr>
        <w:tab/>
      </w:r>
      <w:r>
        <w:rPr>
          <w:sz w:val="28"/>
          <w:lang w:val="bg-BG"/>
        </w:rPr>
        <w:tab/>
      </w:r>
      <w:r>
        <w:rPr>
          <w:sz w:val="28"/>
          <w:lang w:val="bg-BG"/>
        </w:rPr>
        <w:tab/>
        <w:t xml:space="preserve">  </w:t>
      </w:r>
      <w:r>
        <w:rPr>
          <w:sz w:val="28"/>
          <w:lang w:val="bg-BG"/>
        </w:rPr>
        <w:tab/>
      </w:r>
    </w:p>
    <w:p w:rsidR="009A2F8B" w:rsidRPr="003A31E5" w:rsidRDefault="009A2F8B" w:rsidP="00D61FA2">
      <w:pPr>
        <w:jc w:val="both"/>
        <w:rPr>
          <w:b/>
          <w:sz w:val="28"/>
          <w:lang w:val="bg-BG"/>
        </w:rPr>
      </w:pPr>
      <w:r w:rsidRPr="00982133">
        <w:rPr>
          <w:sz w:val="28"/>
          <w:szCs w:val="28"/>
          <w:lang w:val="bg-BG"/>
        </w:rPr>
        <w:t>Директор</w:t>
      </w:r>
      <w:r w:rsidRPr="00982133">
        <w:rPr>
          <w:szCs w:val="24"/>
          <w:lang w:val="bg-BG"/>
        </w:rPr>
        <w:t xml:space="preserve">: </w:t>
      </w:r>
      <w:r w:rsidRPr="00982133">
        <w:rPr>
          <w:szCs w:val="24"/>
          <w:lang w:val="bg-BG"/>
        </w:rPr>
        <w:tab/>
      </w:r>
      <w:r w:rsidRPr="00982133">
        <w:rPr>
          <w:szCs w:val="24"/>
          <w:lang w:val="bg-BG"/>
        </w:rPr>
        <w:tab/>
      </w:r>
      <w:r w:rsidRPr="00982133">
        <w:rPr>
          <w:szCs w:val="24"/>
          <w:lang w:val="bg-BG"/>
        </w:rPr>
        <w:tab/>
      </w:r>
      <w:r w:rsidRPr="00982133">
        <w:rPr>
          <w:szCs w:val="24"/>
          <w:lang w:val="bg-BG"/>
        </w:rPr>
        <w:tab/>
      </w:r>
      <w:r w:rsidRPr="00982133">
        <w:rPr>
          <w:szCs w:val="24"/>
          <w:lang w:val="bg-BG"/>
        </w:rPr>
        <w:tab/>
        <w:t xml:space="preserve">   </w:t>
      </w:r>
      <w:r w:rsidRPr="00982133">
        <w:rPr>
          <w:szCs w:val="24"/>
          <w:lang w:val="bg-BG"/>
        </w:rPr>
        <w:tab/>
      </w:r>
      <w:r w:rsidRPr="003A31E5">
        <w:rPr>
          <w:b/>
          <w:szCs w:val="24"/>
          <w:lang w:val="bg-BG"/>
        </w:rPr>
        <w:tab/>
      </w:r>
      <w:r w:rsidRPr="003A31E5">
        <w:rPr>
          <w:b/>
          <w:szCs w:val="24"/>
          <w:lang w:val="bg-BG"/>
        </w:rPr>
        <w:tab/>
      </w:r>
      <w:r w:rsidRPr="003A31E5">
        <w:rPr>
          <w:b/>
          <w:caps/>
          <w:szCs w:val="24"/>
          <w:lang w:val="bg-BG"/>
        </w:rPr>
        <w:t>за</w:t>
      </w:r>
      <w:r w:rsidRPr="003A31E5">
        <w:rPr>
          <w:b/>
          <w:szCs w:val="24"/>
          <w:lang w:val="bg-BG"/>
        </w:rPr>
        <w:t xml:space="preserve"> УЧЕБНАТА</w:t>
      </w:r>
      <w:r w:rsidRPr="003A31E5">
        <w:rPr>
          <w:b/>
          <w:sz w:val="28"/>
          <w:lang w:val="bg-BG"/>
        </w:rPr>
        <w:t xml:space="preserve"> </w:t>
      </w:r>
      <w:r w:rsidRPr="003A31E5">
        <w:rPr>
          <w:b/>
          <w:szCs w:val="24"/>
          <w:lang w:val="bg-BG"/>
        </w:rPr>
        <w:t>20</w:t>
      </w:r>
      <w:r w:rsidR="00DB68AB">
        <w:rPr>
          <w:b/>
          <w:szCs w:val="24"/>
        </w:rPr>
        <w:t>1</w:t>
      </w:r>
      <w:r w:rsidR="00BB4314">
        <w:rPr>
          <w:b/>
          <w:szCs w:val="24"/>
          <w:lang w:val="bg-BG"/>
        </w:rPr>
        <w:t>9</w:t>
      </w:r>
      <w:r>
        <w:rPr>
          <w:b/>
          <w:szCs w:val="24"/>
          <w:lang w:val="bg-BG"/>
        </w:rPr>
        <w:t>/20</w:t>
      </w:r>
      <w:r w:rsidR="00BB4314">
        <w:rPr>
          <w:b/>
          <w:szCs w:val="24"/>
          <w:lang w:val="bg-BG"/>
        </w:rPr>
        <w:t>20</w:t>
      </w:r>
      <w:r w:rsidRPr="003A31E5">
        <w:rPr>
          <w:b/>
          <w:szCs w:val="24"/>
          <w:lang w:val="bg-BG"/>
        </w:rPr>
        <w:t xml:space="preserve"> г.</w:t>
      </w:r>
    </w:p>
    <w:p w:rsidR="009A2F8B" w:rsidRDefault="009A2F8B" w:rsidP="00982133">
      <w:pPr>
        <w:jc w:val="both"/>
        <w:rPr>
          <w:sz w:val="28"/>
          <w:lang w:val="bg-BG"/>
        </w:rPr>
      </w:pPr>
      <w:r>
        <w:rPr>
          <w:sz w:val="28"/>
          <w:lang w:val="bg-BG"/>
        </w:rPr>
        <w:tab/>
        <w:t xml:space="preserve"> (доц. д-р </w:t>
      </w:r>
      <w:proofErr w:type="spellStart"/>
      <w:r w:rsidR="005A1ADE">
        <w:rPr>
          <w:sz w:val="28"/>
          <w:lang w:val="bg-BG"/>
        </w:rPr>
        <w:t>Е.Бързашка</w:t>
      </w:r>
      <w:proofErr w:type="spellEnd"/>
      <w:r>
        <w:rPr>
          <w:sz w:val="28"/>
          <w:lang w:val="bg-BG"/>
        </w:rPr>
        <w:t xml:space="preserve">, </w:t>
      </w:r>
      <w:proofErr w:type="spellStart"/>
      <w:r>
        <w:rPr>
          <w:sz w:val="28"/>
          <w:lang w:val="bg-BG"/>
        </w:rPr>
        <w:t>дм</w:t>
      </w:r>
      <w:proofErr w:type="spellEnd"/>
      <w:r>
        <w:rPr>
          <w:sz w:val="28"/>
          <w:lang w:val="bg-BG"/>
        </w:rPr>
        <w:t>)</w:t>
      </w:r>
      <w:r>
        <w:rPr>
          <w:sz w:val="28"/>
          <w:lang w:val="bg-BG"/>
        </w:rPr>
        <w:tab/>
      </w:r>
      <w:r>
        <w:rPr>
          <w:sz w:val="28"/>
          <w:lang w:val="bg-BG"/>
        </w:rPr>
        <w:tab/>
      </w:r>
    </w:p>
    <w:p w:rsidR="009A2F8B" w:rsidRPr="00982133" w:rsidRDefault="009A2F8B" w:rsidP="00982133">
      <w:pPr>
        <w:jc w:val="both"/>
        <w:rPr>
          <w:sz w:val="28"/>
          <w:lang w:val="bg-BG"/>
        </w:rPr>
      </w:pPr>
    </w:p>
    <w:p w:rsidR="009A2F8B" w:rsidRDefault="009A2F8B" w:rsidP="00D61FA2">
      <w:pPr>
        <w:spacing w:line="360" w:lineRule="auto"/>
        <w:jc w:val="center"/>
        <w:rPr>
          <w:b/>
          <w:lang w:val="bg-BG"/>
        </w:rPr>
      </w:pPr>
    </w:p>
    <w:p w:rsidR="009A2F8B" w:rsidRDefault="009A2F8B" w:rsidP="00D61FA2">
      <w:pPr>
        <w:spacing w:line="360" w:lineRule="auto"/>
        <w:jc w:val="center"/>
        <w:rPr>
          <w:b/>
          <w:lang w:val="bg-BG"/>
        </w:rPr>
      </w:pPr>
    </w:p>
    <w:p w:rsidR="009A2F8B" w:rsidRDefault="009A2F8B" w:rsidP="00D61FA2">
      <w:pPr>
        <w:spacing w:line="360" w:lineRule="auto"/>
        <w:jc w:val="center"/>
        <w:rPr>
          <w:b/>
          <w:lang w:val="bg-BG"/>
        </w:rPr>
      </w:pPr>
    </w:p>
    <w:p w:rsidR="009A2F8B" w:rsidRDefault="009A2F8B" w:rsidP="00D61FA2">
      <w:pPr>
        <w:spacing w:line="360" w:lineRule="auto"/>
        <w:jc w:val="center"/>
        <w:rPr>
          <w:b/>
          <w:sz w:val="36"/>
          <w:lang w:val="bg-BG"/>
        </w:rPr>
      </w:pPr>
      <w:r>
        <w:rPr>
          <w:b/>
          <w:sz w:val="36"/>
          <w:lang w:val="bg-BG"/>
        </w:rPr>
        <w:t>УЧЕБНА ПРОГРАМА</w:t>
      </w:r>
    </w:p>
    <w:p w:rsidR="009A2F8B" w:rsidRDefault="009A2F8B" w:rsidP="00D61FA2">
      <w:pPr>
        <w:spacing w:line="360" w:lineRule="auto"/>
        <w:jc w:val="center"/>
        <w:rPr>
          <w:b/>
          <w:caps/>
          <w:sz w:val="28"/>
          <w:szCs w:val="28"/>
          <w:lang w:val="bg-BG"/>
        </w:rPr>
      </w:pPr>
      <w:r w:rsidRPr="00AD38C7">
        <w:rPr>
          <w:b/>
          <w:caps/>
          <w:sz w:val="28"/>
          <w:szCs w:val="28"/>
          <w:lang w:val="bg-BG"/>
        </w:rPr>
        <w:t>по</w:t>
      </w:r>
    </w:p>
    <w:p w:rsidR="009A2F8B" w:rsidRPr="00323221" w:rsidRDefault="009A2F8B" w:rsidP="00323221">
      <w:pPr>
        <w:spacing w:line="360" w:lineRule="auto"/>
        <w:jc w:val="center"/>
        <w:rPr>
          <w:b/>
          <w:caps/>
          <w:sz w:val="36"/>
          <w:szCs w:val="36"/>
          <w:lang w:val="bg-BG"/>
        </w:rPr>
      </w:pPr>
      <w:r w:rsidRPr="00323221">
        <w:rPr>
          <w:b/>
          <w:caps/>
          <w:sz w:val="36"/>
          <w:szCs w:val="36"/>
          <w:lang w:val="bg-BG"/>
        </w:rPr>
        <w:t>медицинска етика</w:t>
      </w:r>
      <w:r>
        <w:rPr>
          <w:b/>
          <w:caps/>
          <w:sz w:val="36"/>
          <w:szCs w:val="36"/>
          <w:lang w:val="bg-BG"/>
        </w:rPr>
        <w:t xml:space="preserve"> и деонтология</w:t>
      </w:r>
    </w:p>
    <w:p w:rsidR="009A2F8B" w:rsidRDefault="009A2F8B" w:rsidP="00D61FA2">
      <w:pPr>
        <w:spacing w:line="360" w:lineRule="auto"/>
        <w:jc w:val="center"/>
        <w:rPr>
          <w:b/>
          <w:caps/>
          <w:sz w:val="28"/>
          <w:szCs w:val="28"/>
          <w:lang w:val="bg-BG"/>
        </w:rPr>
      </w:pPr>
    </w:p>
    <w:p w:rsidR="009A2F8B" w:rsidRDefault="009A2F8B" w:rsidP="00112EA3">
      <w:pPr>
        <w:pStyle w:val="Heading1"/>
        <w:rPr>
          <w:b w:val="0"/>
          <w:szCs w:val="28"/>
          <w:lang w:val="ru-RU"/>
        </w:rPr>
      </w:pPr>
      <w:r>
        <w:rPr>
          <w:b w:val="0"/>
          <w:szCs w:val="28"/>
          <w:lang w:val="ru-RU"/>
        </w:rPr>
        <w:t xml:space="preserve">ЗА </w:t>
      </w:r>
      <w:r w:rsidRPr="005021B8">
        <w:rPr>
          <w:b w:val="0"/>
          <w:szCs w:val="28"/>
          <w:lang w:val="ru-RU"/>
        </w:rPr>
        <w:t>ОБРАЗОВАТЕЛНО</w:t>
      </w:r>
      <w:r w:rsidRPr="00D61FA2">
        <w:rPr>
          <w:b w:val="0"/>
          <w:szCs w:val="28"/>
          <w:lang w:val="ru-RU"/>
        </w:rPr>
        <w:t>-</w:t>
      </w:r>
      <w:r w:rsidRPr="005021B8">
        <w:rPr>
          <w:b w:val="0"/>
          <w:szCs w:val="28"/>
          <w:lang w:val="ru-RU"/>
        </w:rPr>
        <w:t>КВАЛИФИКАЦИОННА СТЕПЕН</w:t>
      </w:r>
    </w:p>
    <w:p w:rsidR="009A2F8B" w:rsidRPr="002647B6" w:rsidRDefault="009A2F8B" w:rsidP="00112EA3">
      <w:pPr>
        <w:pStyle w:val="Heading1"/>
        <w:rPr>
          <w:caps/>
          <w:szCs w:val="28"/>
          <w:lang w:val="ru-RU"/>
        </w:rPr>
      </w:pPr>
      <w:r w:rsidRPr="00112EA3">
        <w:rPr>
          <w:szCs w:val="28"/>
          <w:lang w:val="ru-RU"/>
        </w:rPr>
        <w:t xml:space="preserve"> </w:t>
      </w:r>
      <w:r w:rsidRPr="00304CE0">
        <w:rPr>
          <w:caps/>
          <w:szCs w:val="28"/>
          <w:lang w:val="ru-RU"/>
        </w:rPr>
        <w:t>“</w:t>
      </w:r>
      <w:r w:rsidRPr="002647B6">
        <w:rPr>
          <w:caps/>
          <w:szCs w:val="28"/>
          <w:lang w:val="bg-BG"/>
        </w:rPr>
        <w:t>Професионален бакалавър</w:t>
      </w:r>
      <w:r w:rsidRPr="002647B6">
        <w:rPr>
          <w:caps/>
          <w:szCs w:val="28"/>
          <w:lang w:val="ru-RU"/>
        </w:rPr>
        <w:t>”</w:t>
      </w:r>
    </w:p>
    <w:p w:rsidR="009A2F8B" w:rsidRPr="00C85508" w:rsidRDefault="009A2F8B" w:rsidP="00112EA3">
      <w:pPr>
        <w:jc w:val="center"/>
        <w:rPr>
          <w:b/>
          <w:lang w:val="bg-BG"/>
        </w:rPr>
      </w:pPr>
      <w:r>
        <w:rPr>
          <w:b/>
          <w:lang w:val="ru-RU"/>
        </w:rPr>
        <w:t xml:space="preserve">ОТ ПРОФЕСИОНАЛНО НАПРАВЛЕНИЕ </w:t>
      </w:r>
      <w:r>
        <w:rPr>
          <w:b/>
          <w:lang w:val="bg-BG"/>
        </w:rPr>
        <w:t>„</w:t>
      </w:r>
      <w:r>
        <w:rPr>
          <w:b/>
          <w:lang w:val="ru-RU"/>
        </w:rPr>
        <w:t>ЗДРАВНИ ГРИЖИ</w:t>
      </w:r>
      <w:r>
        <w:rPr>
          <w:b/>
          <w:lang w:val="bg-BG"/>
        </w:rPr>
        <w:t>”</w:t>
      </w:r>
    </w:p>
    <w:p w:rsidR="009A2F8B" w:rsidRPr="00AD38C7" w:rsidRDefault="009A2F8B" w:rsidP="00D61FA2">
      <w:pPr>
        <w:spacing w:line="360" w:lineRule="auto"/>
        <w:jc w:val="center"/>
        <w:rPr>
          <w:b/>
          <w:caps/>
          <w:sz w:val="28"/>
          <w:szCs w:val="28"/>
          <w:lang w:val="bg-BG"/>
        </w:rPr>
      </w:pPr>
    </w:p>
    <w:p w:rsidR="009A2F8B" w:rsidRPr="00C85508" w:rsidRDefault="009A2F8B" w:rsidP="00D61FA2">
      <w:pPr>
        <w:spacing w:line="360" w:lineRule="auto"/>
        <w:jc w:val="center"/>
        <w:rPr>
          <w:sz w:val="28"/>
          <w:szCs w:val="28"/>
          <w:lang w:val="bg-BG"/>
        </w:rPr>
      </w:pPr>
      <w:r>
        <w:rPr>
          <w:caps/>
          <w:sz w:val="28"/>
          <w:szCs w:val="28"/>
          <w:lang w:val="ru-RU"/>
        </w:rPr>
        <w:t xml:space="preserve">СПЕЦИАЛНОСТ  </w:t>
      </w:r>
      <w:r w:rsidRPr="00533093">
        <w:rPr>
          <w:caps/>
          <w:sz w:val="28"/>
          <w:szCs w:val="28"/>
          <w:lang w:val="ru-RU"/>
        </w:rPr>
        <w:t xml:space="preserve"> </w:t>
      </w:r>
      <w:r>
        <w:rPr>
          <w:caps/>
          <w:sz w:val="28"/>
          <w:szCs w:val="28"/>
          <w:lang w:val="bg-BG"/>
        </w:rPr>
        <w:t>„Рентгенов лаборан</w:t>
      </w:r>
      <w:r>
        <w:rPr>
          <w:caps/>
          <w:sz w:val="28"/>
          <w:szCs w:val="28"/>
          <w:lang w:val="ru-RU"/>
        </w:rPr>
        <w:t>т</w:t>
      </w:r>
      <w:r>
        <w:rPr>
          <w:caps/>
          <w:sz w:val="28"/>
          <w:szCs w:val="28"/>
          <w:lang w:val="bg-BG"/>
        </w:rPr>
        <w:t>”</w:t>
      </w:r>
    </w:p>
    <w:p w:rsidR="009A2F8B" w:rsidRPr="005021B8" w:rsidRDefault="009A2F8B" w:rsidP="00D61FA2">
      <w:pPr>
        <w:jc w:val="both"/>
        <w:rPr>
          <w:lang w:val="ru-RU"/>
        </w:rPr>
      </w:pPr>
    </w:p>
    <w:p w:rsidR="009A2F8B" w:rsidRDefault="009A2F8B" w:rsidP="00112EA3">
      <w:pPr>
        <w:spacing w:line="360" w:lineRule="auto"/>
        <w:jc w:val="center"/>
        <w:rPr>
          <w:sz w:val="28"/>
          <w:szCs w:val="28"/>
          <w:lang w:val="ru-RU"/>
        </w:rPr>
      </w:pPr>
      <w:r w:rsidRPr="00533093">
        <w:rPr>
          <w:sz w:val="28"/>
          <w:szCs w:val="28"/>
          <w:lang w:val="ru-RU"/>
        </w:rPr>
        <w:t xml:space="preserve"> </w:t>
      </w:r>
      <w:r>
        <w:rPr>
          <w:sz w:val="28"/>
          <w:szCs w:val="28"/>
          <w:lang w:val="ru-RU"/>
        </w:rPr>
        <w:t>РЕДОВНО</w:t>
      </w:r>
      <w:r>
        <w:rPr>
          <w:sz w:val="28"/>
          <w:szCs w:val="28"/>
          <w:lang w:val="bg-BG"/>
        </w:rPr>
        <w:t xml:space="preserve"> </w:t>
      </w:r>
      <w:r>
        <w:rPr>
          <w:sz w:val="28"/>
          <w:szCs w:val="28"/>
          <w:lang w:val="ru-RU"/>
        </w:rPr>
        <w:t xml:space="preserve">ОБУЧЕНИЕ </w:t>
      </w:r>
    </w:p>
    <w:p w:rsidR="009A2F8B" w:rsidRPr="005021B8" w:rsidRDefault="009A2F8B" w:rsidP="00D61FA2">
      <w:pPr>
        <w:jc w:val="both"/>
        <w:rPr>
          <w:lang w:val="ru-RU"/>
        </w:rPr>
      </w:pPr>
    </w:p>
    <w:p w:rsidR="005A1ADE" w:rsidRDefault="005A1ADE" w:rsidP="005A1ADE">
      <w:pPr>
        <w:jc w:val="center"/>
        <w:rPr>
          <w:b/>
          <w:lang w:val="ru-RU"/>
        </w:rPr>
      </w:pPr>
      <w:proofErr w:type="spellStart"/>
      <w:r w:rsidRPr="00EF7ADA">
        <w:rPr>
          <w:b/>
          <w:lang w:val="ru-RU"/>
        </w:rPr>
        <w:t>Програмата</w:t>
      </w:r>
      <w:proofErr w:type="spellEnd"/>
      <w:r w:rsidRPr="00EF7ADA">
        <w:rPr>
          <w:b/>
          <w:lang w:val="ru-RU"/>
        </w:rPr>
        <w:t xml:space="preserve"> е </w:t>
      </w:r>
      <w:proofErr w:type="spellStart"/>
      <w:r w:rsidRPr="00EF7ADA">
        <w:rPr>
          <w:b/>
          <w:lang w:val="ru-RU"/>
        </w:rPr>
        <w:t>обсъ</w:t>
      </w:r>
      <w:r>
        <w:rPr>
          <w:b/>
          <w:lang w:val="ru-RU"/>
        </w:rPr>
        <w:t>дена</w:t>
      </w:r>
      <w:proofErr w:type="spellEnd"/>
      <w:r>
        <w:rPr>
          <w:b/>
          <w:lang w:val="ru-RU"/>
        </w:rPr>
        <w:t xml:space="preserve"> и </w:t>
      </w:r>
      <w:proofErr w:type="spellStart"/>
      <w:r>
        <w:rPr>
          <w:b/>
          <w:lang w:val="ru-RU"/>
        </w:rPr>
        <w:t>приета</w:t>
      </w:r>
      <w:proofErr w:type="spellEnd"/>
      <w:r>
        <w:rPr>
          <w:b/>
          <w:lang w:val="ru-RU"/>
        </w:rPr>
        <w:t xml:space="preserve"> от </w:t>
      </w:r>
      <w:proofErr w:type="spellStart"/>
      <w:r>
        <w:rPr>
          <w:b/>
          <w:lang w:val="ru-RU"/>
        </w:rPr>
        <w:t>Катедрен</w:t>
      </w:r>
      <w:proofErr w:type="spellEnd"/>
      <w:r>
        <w:rPr>
          <w:b/>
          <w:lang w:val="ru-RU"/>
        </w:rPr>
        <w:t xml:space="preserve"> </w:t>
      </w:r>
      <w:proofErr w:type="spellStart"/>
      <w:r>
        <w:rPr>
          <w:b/>
          <w:lang w:val="ru-RU"/>
        </w:rPr>
        <w:t>съвет</w:t>
      </w:r>
      <w:proofErr w:type="spellEnd"/>
    </w:p>
    <w:p w:rsidR="005A1ADE" w:rsidRPr="00EF7ADA" w:rsidRDefault="005A1ADE" w:rsidP="005A1ADE">
      <w:pPr>
        <w:jc w:val="center"/>
        <w:rPr>
          <w:b/>
          <w:lang w:val="ru-RU"/>
        </w:rPr>
      </w:pPr>
      <w:r w:rsidRPr="00EF7ADA">
        <w:rPr>
          <w:b/>
          <w:lang w:val="ru-RU"/>
        </w:rPr>
        <w:t xml:space="preserve">на </w:t>
      </w:r>
      <w:proofErr w:type="spellStart"/>
      <w:r w:rsidRPr="00EF7ADA">
        <w:rPr>
          <w:b/>
          <w:lang w:val="ru-RU"/>
        </w:rPr>
        <w:t>катедра</w:t>
      </w:r>
      <w:proofErr w:type="spellEnd"/>
      <w:r w:rsidRPr="00EF7ADA">
        <w:rPr>
          <w:b/>
          <w:lang w:val="ru-RU"/>
        </w:rPr>
        <w:t xml:space="preserve"> </w:t>
      </w:r>
      <w:r w:rsidRPr="003E53AE">
        <w:rPr>
          <w:b/>
          <w:lang w:val="ru-RU"/>
        </w:rPr>
        <w:t>“</w:t>
      </w:r>
      <w:proofErr w:type="spellStart"/>
      <w:r>
        <w:rPr>
          <w:b/>
          <w:lang w:val="bg-BG"/>
        </w:rPr>
        <w:t>Общественоздравни</w:t>
      </w:r>
      <w:proofErr w:type="spellEnd"/>
      <w:r>
        <w:rPr>
          <w:b/>
          <w:lang w:val="bg-BG"/>
        </w:rPr>
        <w:t xml:space="preserve"> науки”</w:t>
      </w:r>
      <w:r w:rsidRPr="00EF7ADA">
        <w:rPr>
          <w:b/>
          <w:lang w:val="ru-RU"/>
        </w:rPr>
        <w:t xml:space="preserve"> на 1</w:t>
      </w:r>
      <w:r w:rsidR="003B1190">
        <w:rPr>
          <w:b/>
          <w:lang w:val="ru-RU"/>
        </w:rPr>
        <w:t>8.02</w:t>
      </w:r>
      <w:r w:rsidRPr="00EF7ADA">
        <w:rPr>
          <w:b/>
          <w:lang w:val="ru-RU"/>
        </w:rPr>
        <w:t>.201</w:t>
      </w:r>
      <w:r w:rsidR="003B1190">
        <w:rPr>
          <w:b/>
          <w:lang w:val="en-GB"/>
        </w:rPr>
        <w:t>9</w:t>
      </w:r>
      <w:r w:rsidRPr="00EF7ADA">
        <w:rPr>
          <w:b/>
          <w:lang w:val="ru-RU"/>
        </w:rPr>
        <w:t xml:space="preserve"> г. </w:t>
      </w:r>
    </w:p>
    <w:p w:rsidR="009A2F8B" w:rsidRPr="005E20F4" w:rsidRDefault="009A2F8B" w:rsidP="00D61FA2">
      <w:pPr>
        <w:jc w:val="both"/>
        <w:rPr>
          <w:lang w:val="ru-RU"/>
        </w:rPr>
      </w:pPr>
    </w:p>
    <w:p w:rsidR="009A2F8B" w:rsidRDefault="009A2F8B" w:rsidP="00D61FA2">
      <w:pPr>
        <w:jc w:val="both"/>
        <w:rPr>
          <w:lang w:val="bg-BG"/>
        </w:rPr>
      </w:pPr>
    </w:p>
    <w:p w:rsidR="009A2F8B" w:rsidRDefault="009A2F8B" w:rsidP="00D61FA2">
      <w:pPr>
        <w:jc w:val="both"/>
        <w:rPr>
          <w:lang w:val="bg-BG"/>
        </w:rPr>
      </w:pPr>
    </w:p>
    <w:p w:rsidR="009A2F8B" w:rsidRPr="00FD3FD0" w:rsidRDefault="009A2F8B" w:rsidP="00D61FA2">
      <w:pPr>
        <w:spacing w:line="360" w:lineRule="auto"/>
        <w:jc w:val="center"/>
        <w:rPr>
          <w:b/>
          <w:lang w:val="bg-BG"/>
        </w:rPr>
      </w:pPr>
      <w:r w:rsidRPr="00FD3FD0">
        <w:rPr>
          <w:b/>
          <w:lang w:val="bg-BG"/>
        </w:rPr>
        <w:t>ПЛЕВЕН</w:t>
      </w:r>
    </w:p>
    <w:p w:rsidR="009A2F8B" w:rsidRPr="00674E9F" w:rsidRDefault="009A2F8B" w:rsidP="00D61FA2">
      <w:pPr>
        <w:spacing w:line="360" w:lineRule="auto"/>
        <w:jc w:val="center"/>
        <w:rPr>
          <w:b/>
          <w:lang w:val="bg-BG"/>
        </w:rPr>
      </w:pPr>
      <w:r w:rsidRPr="00FD3FD0">
        <w:rPr>
          <w:b/>
          <w:lang w:val="bg-BG"/>
        </w:rPr>
        <w:t>20</w:t>
      </w:r>
      <w:r w:rsidR="00DB68AB">
        <w:rPr>
          <w:b/>
          <w:lang w:val="bg-BG"/>
        </w:rPr>
        <w:t>1</w:t>
      </w:r>
      <w:r w:rsidR="003B1190">
        <w:rPr>
          <w:b/>
          <w:lang w:val="bg-BG"/>
        </w:rPr>
        <w:t>9</w:t>
      </w:r>
      <w:r w:rsidRPr="00FD3FD0">
        <w:rPr>
          <w:b/>
          <w:lang w:val="bg-BG"/>
        </w:rPr>
        <w:t xml:space="preserve"> </w:t>
      </w:r>
    </w:p>
    <w:p w:rsidR="009A2F8B" w:rsidRDefault="009A2F8B" w:rsidP="0034112A">
      <w:pPr>
        <w:widowControl/>
        <w:rPr>
          <w:b/>
          <w:sz w:val="28"/>
          <w:szCs w:val="28"/>
          <w:u w:val="single"/>
          <w:lang w:val="bg-BG"/>
        </w:rPr>
      </w:pPr>
    </w:p>
    <w:p w:rsidR="009A2F8B" w:rsidRPr="007B3BEE" w:rsidRDefault="009A2F8B" w:rsidP="00B2240C">
      <w:pPr>
        <w:widowControl/>
        <w:spacing w:line="276" w:lineRule="auto"/>
        <w:rPr>
          <w:szCs w:val="24"/>
          <w:lang w:val="bg-BG"/>
        </w:rPr>
      </w:pPr>
      <w:r w:rsidRPr="007B3BEE">
        <w:rPr>
          <w:b/>
          <w:szCs w:val="24"/>
          <w:lang w:val="bg-BG"/>
        </w:rPr>
        <w:lastRenderedPageBreak/>
        <w:t>По единни държавни изисквания</w:t>
      </w:r>
      <w:r w:rsidRPr="007B3BEE">
        <w:rPr>
          <w:szCs w:val="24"/>
          <w:lang w:val="bg-BG"/>
        </w:rPr>
        <w:t xml:space="preserve"> - задължителна</w:t>
      </w:r>
    </w:p>
    <w:p w:rsidR="009A2F8B" w:rsidRPr="007B3BEE" w:rsidRDefault="009A2F8B" w:rsidP="00B2240C">
      <w:pPr>
        <w:spacing w:line="276" w:lineRule="auto"/>
        <w:jc w:val="both"/>
        <w:rPr>
          <w:szCs w:val="24"/>
          <w:lang w:val="bg-BG"/>
        </w:rPr>
      </w:pPr>
      <w:r w:rsidRPr="007B3BEE">
        <w:rPr>
          <w:b/>
          <w:szCs w:val="24"/>
          <w:lang w:val="bg-BG"/>
        </w:rPr>
        <w:t>По учебен план на МК - Плевен</w:t>
      </w:r>
      <w:r w:rsidRPr="007B3BEE">
        <w:rPr>
          <w:szCs w:val="24"/>
          <w:lang w:val="bg-BG"/>
        </w:rPr>
        <w:t xml:space="preserve">  - задължителна</w:t>
      </w:r>
    </w:p>
    <w:p w:rsidR="009A2F8B" w:rsidRPr="007B3BEE" w:rsidRDefault="009A2F8B" w:rsidP="00B2240C">
      <w:pPr>
        <w:spacing w:line="276" w:lineRule="auto"/>
        <w:jc w:val="both"/>
        <w:rPr>
          <w:szCs w:val="24"/>
          <w:lang w:val="bg-BG"/>
        </w:rPr>
      </w:pPr>
      <w:r w:rsidRPr="007B3BEE">
        <w:rPr>
          <w:b/>
          <w:szCs w:val="24"/>
          <w:lang w:val="bg-BG"/>
        </w:rPr>
        <w:t>Учебен семестър</w:t>
      </w:r>
      <w:r w:rsidRPr="007B3BEE">
        <w:rPr>
          <w:szCs w:val="24"/>
          <w:lang w:val="bg-BG"/>
        </w:rPr>
        <w:t xml:space="preserve">: втори  </w:t>
      </w:r>
    </w:p>
    <w:p w:rsidR="009A2F8B" w:rsidRPr="007B3BEE" w:rsidRDefault="009A2F8B" w:rsidP="00B2240C">
      <w:pPr>
        <w:tabs>
          <w:tab w:val="left" w:pos="360"/>
        </w:tabs>
        <w:spacing w:line="276" w:lineRule="auto"/>
        <w:jc w:val="both"/>
        <w:rPr>
          <w:szCs w:val="24"/>
          <w:lang w:val="bg-BG"/>
        </w:rPr>
      </w:pPr>
      <w:r w:rsidRPr="007B3BEE">
        <w:rPr>
          <w:b/>
          <w:szCs w:val="24"/>
          <w:lang w:val="bg-BG"/>
        </w:rPr>
        <w:t>Хорариум:</w:t>
      </w:r>
      <w:r w:rsidRPr="007B3BEE">
        <w:rPr>
          <w:szCs w:val="24"/>
          <w:lang w:val="bg-BG"/>
        </w:rPr>
        <w:t xml:space="preserve"> 30 часа лекции </w:t>
      </w:r>
    </w:p>
    <w:p w:rsidR="009A2F8B" w:rsidRPr="007B3BEE" w:rsidRDefault="009A2F8B" w:rsidP="00B2240C">
      <w:pPr>
        <w:tabs>
          <w:tab w:val="left" w:pos="360"/>
        </w:tabs>
        <w:spacing w:line="276" w:lineRule="auto"/>
        <w:jc w:val="both"/>
        <w:rPr>
          <w:szCs w:val="24"/>
        </w:rPr>
      </w:pPr>
      <w:r w:rsidRPr="007B3BEE">
        <w:rPr>
          <w:b/>
          <w:szCs w:val="24"/>
          <w:lang w:val="bg-BG"/>
        </w:rPr>
        <w:t>Кредити:</w:t>
      </w:r>
      <w:r w:rsidRPr="007B3BEE">
        <w:rPr>
          <w:szCs w:val="24"/>
          <w:lang w:val="bg-BG"/>
        </w:rPr>
        <w:t xml:space="preserve"> 2</w:t>
      </w:r>
      <w:r w:rsidR="00B2240C" w:rsidRPr="007B3BEE">
        <w:rPr>
          <w:szCs w:val="24"/>
        </w:rPr>
        <w:t>,0</w:t>
      </w:r>
    </w:p>
    <w:p w:rsidR="009A2F8B" w:rsidRPr="007B3BEE" w:rsidRDefault="009A2F8B" w:rsidP="00B2240C">
      <w:pPr>
        <w:spacing w:line="276" w:lineRule="auto"/>
        <w:jc w:val="both"/>
        <w:rPr>
          <w:szCs w:val="24"/>
          <w:lang w:val="bg-BG"/>
        </w:rPr>
      </w:pPr>
      <w:r w:rsidRPr="007B3BEE">
        <w:rPr>
          <w:b/>
          <w:szCs w:val="24"/>
          <w:lang w:val="bg-BG"/>
        </w:rPr>
        <w:t>Преподавател:</w:t>
      </w:r>
      <w:r w:rsidRPr="007B3BEE">
        <w:rPr>
          <w:szCs w:val="24"/>
          <w:lang w:val="bg-BG"/>
        </w:rPr>
        <w:t xml:space="preserve"> </w:t>
      </w:r>
      <w:r w:rsidR="00DB68AB" w:rsidRPr="007B3BEE">
        <w:rPr>
          <w:szCs w:val="24"/>
          <w:lang w:val="bg-BG"/>
        </w:rPr>
        <w:t xml:space="preserve">Проф. д-р Силвия Александрова-Янкуловска, дмн, магистър по медицина, магистър по </w:t>
      </w:r>
      <w:proofErr w:type="spellStart"/>
      <w:r w:rsidR="00DB68AB" w:rsidRPr="007B3BEE">
        <w:rPr>
          <w:szCs w:val="24"/>
          <w:lang w:val="bg-BG"/>
        </w:rPr>
        <w:t>биоетика</w:t>
      </w:r>
      <w:proofErr w:type="spellEnd"/>
    </w:p>
    <w:p w:rsidR="009A2F8B" w:rsidRPr="007B3BEE" w:rsidRDefault="009A2F8B" w:rsidP="00D61FA2">
      <w:pPr>
        <w:spacing w:line="360" w:lineRule="auto"/>
        <w:rPr>
          <w:b/>
          <w:bCs/>
          <w:szCs w:val="24"/>
          <w:u w:val="single"/>
          <w:lang w:val="bg-BG"/>
        </w:rPr>
      </w:pPr>
    </w:p>
    <w:p w:rsidR="009A2F8B" w:rsidRPr="007B3BEE" w:rsidRDefault="009A2F8B" w:rsidP="00D61FA2">
      <w:pPr>
        <w:spacing w:line="360" w:lineRule="auto"/>
        <w:rPr>
          <w:szCs w:val="24"/>
          <w:lang w:val="bg-BG"/>
        </w:rPr>
      </w:pPr>
      <w:r w:rsidRPr="007B3BEE">
        <w:rPr>
          <w:b/>
          <w:szCs w:val="24"/>
          <w:lang w:val="bg-BG"/>
        </w:rPr>
        <w:t>ЦЕЛ И ЗАДАЧИ НА ОБУЧЕНИЕТО</w:t>
      </w:r>
    </w:p>
    <w:p w:rsidR="009A2F8B" w:rsidRPr="007B3BEE" w:rsidRDefault="009A2F8B" w:rsidP="00B321F8">
      <w:pPr>
        <w:ind w:firstLine="720"/>
        <w:jc w:val="both"/>
        <w:rPr>
          <w:szCs w:val="24"/>
          <w:lang w:val="bg-BG"/>
        </w:rPr>
      </w:pPr>
      <w:r w:rsidRPr="007B3BEE">
        <w:rPr>
          <w:szCs w:val="24"/>
          <w:lang w:val="bg-BG"/>
        </w:rPr>
        <w:t xml:space="preserve">Обучението по медицинска етика има за </w:t>
      </w:r>
      <w:r w:rsidRPr="007B3BEE">
        <w:rPr>
          <w:b/>
          <w:i/>
          <w:szCs w:val="24"/>
          <w:lang w:val="bg-BG"/>
        </w:rPr>
        <w:t>цел</w:t>
      </w:r>
      <w:r w:rsidRPr="007B3BEE">
        <w:rPr>
          <w:i/>
          <w:szCs w:val="24"/>
          <w:lang w:val="bg-BG"/>
        </w:rPr>
        <w:t xml:space="preserve"> </w:t>
      </w:r>
      <w:r w:rsidRPr="007B3BEE">
        <w:rPr>
          <w:szCs w:val="24"/>
          <w:lang w:val="bg-BG"/>
        </w:rPr>
        <w:t xml:space="preserve">да запознае бъдещите рентгенови лаборанти с основните понятия и съвременните проблеми на медицинската етика и да подпомогне развитието на етична чувствителност и морално разсъждаване в процеса на тяхната бъдеща дейност. </w:t>
      </w:r>
    </w:p>
    <w:p w:rsidR="009A2F8B" w:rsidRPr="007B3BEE" w:rsidRDefault="009A2F8B" w:rsidP="00B321F8">
      <w:pPr>
        <w:jc w:val="both"/>
        <w:rPr>
          <w:szCs w:val="24"/>
          <w:lang w:val="bg-BG"/>
        </w:rPr>
      </w:pPr>
      <w:r w:rsidRPr="007B3BEE">
        <w:rPr>
          <w:szCs w:val="24"/>
          <w:lang w:val="bg-BG"/>
        </w:rPr>
        <w:t xml:space="preserve">Учебното съдържание е обособено в следните раздели: </w:t>
      </w:r>
    </w:p>
    <w:p w:rsidR="009A2F8B" w:rsidRPr="007B3BEE" w:rsidRDefault="009A2F8B" w:rsidP="00B321F8">
      <w:pPr>
        <w:widowControl/>
        <w:numPr>
          <w:ilvl w:val="0"/>
          <w:numId w:val="18"/>
        </w:numPr>
        <w:jc w:val="both"/>
        <w:rPr>
          <w:szCs w:val="24"/>
          <w:lang w:val="bg-BG"/>
        </w:rPr>
      </w:pPr>
      <w:r w:rsidRPr="007B3BEE">
        <w:rPr>
          <w:szCs w:val="24"/>
          <w:lang w:val="bg-BG"/>
        </w:rPr>
        <w:t>Обща теория на етиката – същност, методи, теории, принципи, модели на взаимоотношения, права на пациента и информирано съгласие.</w:t>
      </w:r>
    </w:p>
    <w:p w:rsidR="009A2F8B" w:rsidRPr="007B3BEE" w:rsidRDefault="009A2F8B" w:rsidP="00B321F8">
      <w:pPr>
        <w:widowControl/>
        <w:numPr>
          <w:ilvl w:val="0"/>
          <w:numId w:val="18"/>
        </w:numPr>
        <w:jc w:val="both"/>
        <w:rPr>
          <w:szCs w:val="24"/>
          <w:lang w:val="bg-BG"/>
        </w:rPr>
      </w:pPr>
      <w:r w:rsidRPr="007B3BEE">
        <w:rPr>
          <w:szCs w:val="24"/>
          <w:lang w:val="bg-BG"/>
        </w:rPr>
        <w:t>Специални въпроси на медицинската етика – етични проблеми, свързани с репродуктивното поведение и новите репродуктивни технологии, донорство и трансплантация, евтаназия, етични проблеми в края на живота, етични проблеми на медицинските изследвания с участието на хора, етични проблеми на разпределението на ресурсите.</w:t>
      </w:r>
    </w:p>
    <w:p w:rsidR="009A2F8B" w:rsidRPr="007B3BEE" w:rsidRDefault="009A2F8B" w:rsidP="00B321F8">
      <w:pPr>
        <w:jc w:val="both"/>
        <w:rPr>
          <w:szCs w:val="24"/>
          <w:lang w:val="bg-BG"/>
        </w:rPr>
      </w:pPr>
    </w:p>
    <w:p w:rsidR="009A2F8B" w:rsidRPr="007B3BEE" w:rsidRDefault="009A2F8B" w:rsidP="00B321F8">
      <w:pPr>
        <w:ind w:firstLine="360"/>
        <w:jc w:val="both"/>
        <w:rPr>
          <w:szCs w:val="24"/>
          <w:lang w:val="bg-BG"/>
        </w:rPr>
      </w:pPr>
      <w:r w:rsidRPr="007B3BEE">
        <w:rPr>
          <w:szCs w:val="24"/>
          <w:lang w:val="bg-BG"/>
        </w:rPr>
        <w:t xml:space="preserve">След преминаване на курса по медицинска етика студентите от специалността „Рентгенов лаборант” трябва: </w:t>
      </w:r>
    </w:p>
    <w:p w:rsidR="009A2F8B" w:rsidRPr="007B3BEE" w:rsidRDefault="009A2F8B" w:rsidP="00B321F8">
      <w:pPr>
        <w:widowControl/>
        <w:numPr>
          <w:ilvl w:val="0"/>
          <w:numId w:val="14"/>
        </w:numPr>
        <w:jc w:val="both"/>
        <w:rPr>
          <w:szCs w:val="24"/>
          <w:lang w:val="bg-BG"/>
        </w:rPr>
      </w:pPr>
      <w:r w:rsidRPr="007B3BEE">
        <w:rPr>
          <w:szCs w:val="24"/>
          <w:lang w:val="bg-BG"/>
        </w:rPr>
        <w:t xml:space="preserve">Да познават същността на медицинската етика; </w:t>
      </w:r>
    </w:p>
    <w:p w:rsidR="009A2F8B" w:rsidRPr="007B3BEE" w:rsidRDefault="009A2F8B" w:rsidP="00B321F8">
      <w:pPr>
        <w:widowControl/>
        <w:numPr>
          <w:ilvl w:val="0"/>
          <w:numId w:val="14"/>
        </w:numPr>
        <w:jc w:val="both"/>
        <w:rPr>
          <w:szCs w:val="24"/>
          <w:lang w:val="bg-BG"/>
        </w:rPr>
      </w:pPr>
      <w:r w:rsidRPr="007B3BEE">
        <w:rPr>
          <w:szCs w:val="24"/>
          <w:lang w:val="bg-BG"/>
        </w:rPr>
        <w:t>Да усвоят основните принципи на медицинската етика;</w:t>
      </w:r>
    </w:p>
    <w:p w:rsidR="009A2F8B" w:rsidRPr="007B3BEE" w:rsidRDefault="009A2F8B" w:rsidP="00B321F8">
      <w:pPr>
        <w:widowControl/>
        <w:numPr>
          <w:ilvl w:val="0"/>
          <w:numId w:val="14"/>
        </w:numPr>
        <w:jc w:val="both"/>
        <w:rPr>
          <w:szCs w:val="24"/>
          <w:lang w:val="bg-BG"/>
        </w:rPr>
      </w:pPr>
      <w:r w:rsidRPr="007B3BEE">
        <w:rPr>
          <w:szCs w:val="24"/>
          <w:lang w:val="bg-BG"/>
        </w:rPr>
        <w:t xml:space="preserve">Да познават правата на пациента съгласно основните документи на Световната Медицинска Асоциация (СМА), Кодекса на професионалната етика в България и Закона за Здравето; </w:t>
      </w:r>
    </w:p>
    <w:p w:rsidR="009A2F8B" w:rsidRPr="007B3BEE" w:rsidRDefault="009A2F8B" w:rsidP="00B321F8">
      <w:pPr>
        <w:widowControl/>
        <w:numPr>
          <w:ilvl w:val="0"/>
          <w:numId w:val="14"/>
        </w:numPr>
        <w:jc w:val="both"/>
        <w:rPr>
          <w:szCs w:val="24"/>
          <w:lang w:val="bg-BG"/>
        </w:rPr>
      </w:pPr>
      <w:r w:rsidRPr="007B3BEE">
        <w:rPr>
          <w:szCs w:val="24"/>
          <w:lang w:val="bg-BG"/>
        </w:rPr>
        <w:t xml:space="preserve">Да познават съвременните етични проблеми, свързани с  репродуктивното поведение и новите репродуктивни технологии; </w:t>
      </w:r>
    </w:p>
    <w:p w:rsidR="009A2F8B" w:rsidRPr="007B3BEE" w:rsidRDefault="009A2F8B" w:rsidP="00B321F8">
      <w:pPr>
        <w:widowControl/>
        <w:numPr>
          <w:ilvl w:val="0"/>
          <w:numId w:val="14"/>
        </w:numPr>
        <w:jc w:val="both"/>
        <w:rPr>
          <w:szCs w:val="24"/>
          <w:lang w:val="bg-BG"/>
        </w:rPr>
      </w:pPr>
      <w:r w:rsidRPr="007B3BEE">
        <w:rPr>
          <w:szCs w:val="24"/>
          <w:lang w:val="bg-BG"/>
        </w:rPr>
        <w:t>Да познават основните етични проблеми на медицинските изследвания с участието на човешки същества;</w:t>
      </w:r>
    </w:p>
    <w:p w:rsidR="009A2F8B" w:rsidRPr="007B3BEE" w:rsidRDefault="009A2F8B" w:rsidP="00B321F8">
      <w:pPr>
        <w:widowControl/>
        <w:numPr>
          <w:ilvl w:val="0"/>
          <w:numId w:val="14"/>
        </w:numPr>
        <w:jc w:val="both"/>
        <w:rPr>
          <w:szCs w:val="24"/>
          <w:lang w:val="bg-BG"/>
        </w:rPr>
      </w:pPr>
      <w:r w:rsidRPr="007B3BEE">
        <w:rPr>
          <w:szCs w:val="24"/>
          <w:lang w:val="bg-BG"/>
        </w:rPr>
        <w:t>Да познават етичните проблеми на донорството и трансплантацията и на грижите за терминално болните.</w:t>
      </w:r>
    </w:p>
    <w:p w:rsidR="009A2F8B" w:rsidRPr="007B3BEE" w:rsidRDefault="009A2F8B" w:rsidP="00B321F8">
      <w:pPr>
        <w:widowControl/>
        <w:numPr>
          <w:ilvl w:val="0"/>
          <w:numId w:val="14"/>
        </w:numPr>
        <w:jc w:val="both"/>
        <w:rPr>
          <w:szCs w:val="24"/>
          <w:lang w:val="bg-BG"/>
        </w:rPr>
      </w:pPr>
      <w:r w:rsidRPr="007B3BEE">
        <w:rPr>
          <w:szCs w:val="24"/>
          <w:lang w:val="bg-BG"/>
        </w:rPr>
        <w:t>Да познават основните етични проблеми и подходите за разпределение на ресурсите в здравеопазването.</w:t>
      </w:r>
    </w:p>
    <w:p w:rsidR="009A2F8B" w:rsidRPr="007B3BEE" w:rsidRDefault="009A2F8B" w:rsidP="00D61FA2">
      <w:pPr>
        <w:ind w:firstLine="720"/>
        <w:jc w:val="both"/>
        <w:rPr>
          <w:szCs w:val="24"/>
          <w:lang w:val="bg-BG"/>
        </w:rPr>
      </w:pPr>
    </w:p>
    <w:p w:rsidR="009A2F8B" w:rsidRPr="007B3BEE" w:rsidRDefault="009A2F8B" w:rsidP="00D13A70">
      <w:pPr>
        <w:rPr>
          <w:b/>
          <w:szCs w:val="24"/>
          <w:lang w:val="bg-BG"/>
        </w:rPr>
      </w:pPr>
      <w:r w:rsidRPr="007B3BEE">
        <w:rPr>
          <w:b/>
          <w:szCs w:val="24"/>
          <w:lang w:val="bg-BG"/>
        </w:rPr>
        <w:t>ФОРМИ НА ОБУЧЕНИЕ:</w:t>
      </w:r>
    </w:p>
    <w:p w:rsidR="009A2F8B" w:rsidRPr="007B3BEE" w:rsidRDefault="009A2F8B" w:rsidP="00D13A70">
      <w:pPr>
        <w:widowControl/>
        <w:numPr>
          <w:ilvl w:val="0"/>
          <w:numId w:val="15"/>
        </w:numPr>
        <w:rPr>
          <w:szCs w:val="24"/>
          <w:lang w:val="bg-BG"/>
        </w:rPr>
      </w:pPr>
      <w:r w:rsidRPr="007B3BEE">
        <w:rPr>
          <w:szCs w:val="24"/>
          <w:lang w:val="bg-BG"/>
        </w:rPr>
        <w:t>Лекции</w:t>
      </w:r>
    </w:p>
    <w:p w:rsidR="009A2F8B" w:rsidRPr="007B3BEE" w:rsidRDefault="009A2F8B" w:rsidP="003A31E5">
      <w:pPr>
        <w:widowControl/>
        <w:ind w:left="720"/>
        <w:rPr>
          <w:szCs w:val="24"/>
          <w:lang w:val="bg-BG"/>
        </w:rPr>
      </w:pPr>
    </w:p>
    <w:p w:rsidR="009A2F8B" w:rsidRPr="007B3BEE" w:rsidRDefault="009A2F8B" w:rsidP="00D13A70">
      <w:pPr>
        <w:rPr>
          <w:szCs w:val="24"/>
          <w:lang w:val="bg-BG"/>
        </w:rPr>
      </w:pPr>
      <w:r w:rsidRPr="007B3BEE">
        <w:rPr>
          <w:b/>
          <w:caps/>
          <w:szCs w:val="24"/>
          <w:lang w:val="bg-BG"/>
        </w:rPr>
        <w:t>Методи на обучение:</w:t>
      </w:r>
      <w:r w:rsidRPr="007B3BEE">
        <w:rPr>
          <w:szCs w:val="24"/>
          <w:lang w:val="bg-BG"/>
        </w:rPr>
        <w:t xml:space="preserve"> </w:t>
      </w:r>
    </w:p>
    <w:p w:rsidR="009A2F8B" w:rsidRPr="007B3BEE" w:rsidRDefault="009A2F8B" w:rsidP="00D13A70">
      <w:pPr>
        <w:widowControl/>
        <w:numPr>
          <w:ilvl w:val="0"/>
          <w:numId w:val="17"/>
        </w:numPr>
        <w:rPr>
          <w:szCs w:val="24"/>
          <w:lang w:val="bg-BG"/>
        </w:rPr>
      </w:pPr>
      <w:r w:rsidRPr="007B3BEE">
        <w:rPr>
          <w:szCs w:val="24"/>
          <w:lang w:val="bg-BG"/>
        </w:rPr>
        <w:t>лекционно изложение</w:t>
      </w:r>
    </w:p>
    <w:p w:rsidR="009A2F8B" w:rsidRPr="007B3BEE" w:rsidRDefault="009A2F8B" w:rsidP="00D13A70">
      <w:pPr>
        <w:widowControl/>
        <w:numPr>
          <w:ilvl w:val="0"/>
          <w:numId w:val="17"/>
        </w:numPr>
        <w:rPr>
          <w:caps/>
          <w:szCs w:val="24"/>
          <w:lang w:val="bg-BG"/>
        </w:rPr>
      </w:pPr>
      <w:r w:rsidRPr="007B3BEE">
        <w:rPr>
          <w:szCs w:val="24"/>
          <w:lang w:val="bg-BG"/>
        </w:rPr>
        <w:t>дискусии на етични казуси</w:t>
      </w:r>
    </w:p>
    <w:p w:rsidR="009A2F8B" w:rsidRPr="007B3BEE" w:rsidRDefault="009A2F8B" w:rsidP="00D13A70">
      <w:pPr>
        <w:widowControl/>
        <w:numPr>
          <w:ilvl w:val="0"/>
          <w:numId w:val="17"/>
        </w:numPr>
        <w:rPr>
          <w:caps/>
          <w:szCs w:val="24"/>
          <w:lang w:val="bg-BG"/>
        </w:rPr>
      </w:pPr>
      <w:r w:rsidRPr="007B3BEE">
        <w:rPr>
          <w:szCs w:val="24"/>
          <w:lang w:val="bg-BG"/>
        </w:rPr>
        <w:t>дискусии на етични документи</w:t>
      </w:r>
    </w:p>
    <w:p w:rsidR="009A2F8B" w:rsidRPr="007B3BEE" w:rsidRDefault="009A2F8B" w:rsidP="001310F7">
      <w:pPr>
        <w:spacing w:before="120"/>
        <w:rPr>
          <w:b/>
          <w:bCs/>
          <w:szCs w:val="24"/>
          <w:lang w:val="bg-BG"/>
        </w:rPr>
      </w:pPr>
      <w:r w:rsidRPr="007B3BEE">
        <w:rPr>
          <w:b/>
          <w:bCs/>
          <w:szCs w:val="24"/>
          <w:lang w:val="bg-BG"/>
        </w:rPr>
        <w:lastRenderedPageBreak/>
        <w:t>КОНТРОЛ И ОЦЕНКА НА ЗНАНИЯТА</w:t>
      </w:r>
    </w:p>
    <w:p w:rsidR="009A2F8B" w:rsidRPr="007B3BEE" w:rsidRDefault="009A2F8B" w:rsidP="00D61FA2">
      <w:pPr>
        <w:widowControl/>
        <w:numPr>
          <w:ilvl w:val="0"/>
          <w:numId w:val="1"/>
        </w:numPr>
        <w:overflowPunct/>
        <w:adjustRightInd/>
        <w:textAlignment w:val="auto"/>
        <w:rPr>
          <w:szCs w:val="24"/>
          <w:lang w:val="bg-BG"/>
        </w:rPr>
      </w:pPr>
      <w:r w:rsidRPr="007B3BEE">
        <w:rPr>
          <w:szCs w:val="24"/>
          <w:lang w:val="bg-BG"/>
        </w:rPr>
        <w:t>заключителен контрол: писмено изпитване</w:t>
      </w:r>
    </w:p>
    <w:p w:rsidR="009A2F8B" w:rsidRPr="007B3BEE" w:rsidRDefault="009A2F8B" w:rsidP="00D61FA2">
      <w:pPr>
        <w:widowControl/>
        <w:spacing w:line="360" w:lineRule="auto"/>
        <w:jc w:val="center"/>
        <w:rPr>
          <w:b/>
          <w:szCs w:val="24"/>
          <w:lang w:val="bg-BG"/>
        </w:rPr>
      </w:pPr>
    </w:p>
    <w:p w:rsidR="009A2F8B" w:rsidRPr="007B3BEE" w:rsidRDefault="009A2F8B" w:rsidP="00D13A70">
      <w:pPr>
        <w:jc w:val="center"/>
        <w:rPr>
          <w:b/>
          <w:caps/>
          <w:szCs w:val="24"/>
          <w:lang w:val="bg-BG"/>
        </w:rPr>
      </w:pPr>
      <w:r w:rsidRPr="007B3BEE">
        <w:rPr>
          <w:b/>
          <w:caps/>
          <w:szCs w:val="24"/>
          <w:lang w:val="bg-BG"/>
        </w:rPr>
        <w:t>Тематично РАЗПРЕДЕЛЕНИЕ НА УЧЕБНИЯ МАТЕРИАЛ</w:t>
      </w:r>
    </w:p>
    <w:p w:rsidR="009A2F8B" w:rsidRPr="007B3BEE" w:rsidRDefault="009A2F8B" w:rsidP="00D13A70">
      <w:pPr>
        <w:jc w:val="both"/>
        <w:rPr>
          <w:szCs w:val="24"/>
          <w:lang w:val="bg-BG"/>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7088"/>
        <w:gridCol w:w="1275"/>
      </w:tblGrid>
      <w:tr w:rsidR="009A2F8B" w:rsidRPr="007B3BEE">
        <w:trPr>
          <w:trHeight w:hRule="exact" w:val="454"/>
          <w:jc w:val="center"/>
        </w:trPr>
        <w:tc>
          <w:tcPr>
            <w:tcW w:w="817" w:type="dxa"/>
            <w:vAlign w:val="center"/>
          </w:tcPr>
          <w:p w:rsidR="009A2F8B" w:rsidRPr="007B3BEE" w:rsidRDefault="009A2F8B" w:rsidP="00015010">
            <w:pPr>
              <w:jc w:val="center"/>
              <w:rPr>
                <w:b/>
                <w:szCs w:val="24"/>
                <w:lang w:val="bg-BG"/>
              </w:rPr>
            </w:pPr>
            <w:r w:rsidRPr="007B3BEE">
              <w:rPr>
                <w:szCs w:val="24"/>
                <w:lang w:val="bg-BG"/>
              </w:rPr>
              <w:t>№</w:t>
            </w:r>
          </w:p>
        </w:tc>
        <w:tc>
          <w:tcPr>
            <w:tcW w:w="7088" w:type="dxa"/>
            <w:vAlign w:val="center"/>
          </w:tcPr>
          <w:p w:rsidR="009A2F8B" w:rsidRPr="007B3BEE" w:rsidRDefault="009A2F8B" w:rsidP="00015010">
            <w:pPr>
              <w:jc w:val="center"/>
              <w:rPr>
                <w:b/>
                <w:szCs w:val="24"/>
                <w:lang w:val="bg-BG"/>
              </w:rPr>
            </w:pPr>
            <w:r w:rsidRPr="007B3BEE">
              <w:rPr>
                <w:b/>
                <w:szCs w:val="24"/>
                <w:lang w:val="bg-BG"/>
              </w:rPr>
              <w:t>ЛЕКЦИИ</w:t>
            </w:r>
          </w:p>
        </w:tc>
        <w:tc>
          <w:tcPr>
            <w:tcW w:w="1275" w:type="dxa"/>
            <w:vAlign w:val="center"/>
          </w:tcPr>
          <w:p w:rsidR="009A2F8B" w:rsidRPr="007B3BEE" w:rsidRDefault="009A2F8B" w:rsidP="00015010">
            <w:pPr>
              <w:jc w:val="center"/>
              <w:rPr>
                <w:b/>
                <w:szCs w:val="24"/>
                <w:lang w:val="bg-BG"/>
              </w:rPr>
            </w:pPr>
            <w:r w:rsidRPr="007B3BEE">
              <w:rPr>
                <w:b/>
                <w:szCs w:val="24"/>
                <w:lang w:val="bg-BG"/>
              </w:rPr>
              <w:t>Часове</w:t>
            </w:r>
          </w:p>
        </w:tc>
      </w:tr>
      <w:tr w:rsidR="009A2F8B" w:rsidRPr="007B3BEE">
        <w:trPr>
          <w:jc w:val="center"/>
        </w:trPr>
        <w:tc>
          <w:tcPr>
            <w:tcW w:w="817" w:type="dxa"/>
          </w:tcPr>
          <w:p w:rsidR="009A2F8B" w:rsidRPr="007B3BEE" w:rsidRDefault="009A2F8B" w:rsidP="00015010">
            <w:pPr>
              <w:widowControl/>
              <w:numPr>
                <w:ilvl w:val="0"/>
                <w:numId w:val="8"/>
              </w:numPr>
              <w:spacing w:before="60" w:after="60"/>
              <w:jc w:val="center"/>
              <w:rPr>
                <w:szCs w:val="24"/>
                <w:lang w:val="bg-BG"/>
              </w:rPr>
            </w:pPr>
          </w:p>
        </w:tc>
        <w:tc>
          <w:tcPr>
            <w:tcW w:w="7088" w:type="dxa"/>
          </w:tcPr>
          <w:p w:rsidR="009A2F8B" w:rsidRPr="007B3BEE" w:rsidRDefault="009A2F8B" w:rsidP="00610535">
            <w:pPr>
              <w:spacing w:before="60" w:after="60"/>
              <w:rPr>
                <w:szCs w:val="24"/>
                <w:lang w:val="bg-BG"/>
              </w:rPr>
            </w:pPr>
            <w:r w:rsidRPr="007B3BEE">
              <w:rPr>
                <w:szCs w:val="24"/>
                <w:lang w:val="bg-BG"/>
              </w:rPr>
              <w:t>Основни понятия в меди</w:t>
            </w:r>
            <w:r w:rsidR="00610535">
              <w:rPr>
                <w:szCs w:val="24"/>
                <w:lang w:val="bg-BG"/>
              </w:rPr>
              <w:t>цинската етика. Методи и теории</w:t>
            </w:r>
            <w:r w:rsidRPr="007B3BEE">
              <w:rPr>
                <w:szCs w:val="24"/>
                <w:lang w:val="bg-BG"/>
              </w:rPr>
              <w:t xml:space="preserve">. </w:t>
            </w:r>
          </w:p>
        </w:tc>
        <w:tc>
          <w:tcPr>
            <w:tcW w:w="1275" w:type="dxa"/>
            <w:vAlign w:val="center"/>
          </w:tcPr>
          <w:p w:rsidR="009A2F8B" w:rsidRPr="007B3BEE" w:rsidRDefault="009A2F8B" w:rsidP="00015010">
            <w:pPr>
              <w:spacing w:before="60" w:after="60"/>
              <w:jc w:val="center"/>
              <w:rPr>
                <w:szCs w:val="24"/>
                <w:lang w:val="bg-BG"/>
              </w:rPr>
            </w:pPr>
            <w:r w:rsidRPr="007B3BEE">
              <w:rPr>
                <w:szCs w:val="24"/>
                <w:lang w:val="bg-BG"/>
              </w:rPr>
              <w:t>2</w:t>
            </w:r>
          </w:p>
        </w:tc>
      </w:tr>
      <w:tr w:rsidR="009A2F8B" w:rsidRPr="007B3BEE">
        <w:trPr>
          <w:jc w:val="center"/>
        </w:trPr>
        <w:tc>
          <w:tcPr>
            <w:tcW w:w="817" w:type="dxa"/>
          </w:tcPr>
          <w:p w:rsidR="009A2F8B" w:rsidRPr="007B3BEE" w:rsidRDefault="009A2F8B" w:rsidP="00015010">
            <w:pPr>
              <w:widowControl/>
              <w:numPr>
                <w:ilvl w:val="0"/>
                <w:numId w:val="8"/>
              </w:numPr>
              <w:spacing w:before="60" w:after="60"/>
              <w:jc w:val="center"/>
              <w:rPr>
                <w:szCs w:val="24"/>
                <w:lang w:val="bg-BG"/>
              </w:rPr>
            </w:pPr>
          </w:p>
        </w:tc>
        <w:tc>
          <w:tcPr>
            <w:tcW w:w="7088" w:type="dxa"/>
          </w:tcPr>
          <w:p w:rsidR="009A2F8B" w:rsidRPr="007B3BEE" w:rsidRDefault="009A2F8B" w:rsidP="00015010">
            <w:pPr>
              <w:spacing w:before="60" w:after="60"/>
              <w:rPr>
                <w:szCs w:val="24"/>
                <w:lang w:val="bg-BG"/>
              </w:rPr>
            </w:pPr>
            <w:r w:rsidRPr="007B3BEE">
              <w:rPr>
                <w:szCs w:val="24"/>
                <w:lang w:val="bg-BG"/>
              </w:rPr>
              <w:t>Историческо развитие на етичното познание и практика.</w:t>
            </w:r>
          </w:p>
        </w:tc>
        <w:tc>
          <w:tcPr>
            <w:tcW w:w="1275" w:type="dxa"/>
            <w:vAlign w:val="center"/>
          </w:tcPr>
          <w:p w:rsidR="009A2F8B" w:rsidRPr="007B3BEE" w:rsidRDefault="009A2F8B" w:rsidP="00015010">
            <w:pPr>
              <w:spacing w:before="60" w:after="60"/>
              <w:jc w:val="center"/>
              <w:rPr>
                <w:szCs w:val="24"/>
                <w:lang w:val="bg-BG"/>
              </w:rPr>
            </w:pPr>
            <w:r w:rsidRPr="007B3BEE">
              <w:rPr>
                <w:szCs w:val="24"/>
                <w:lang w:val="bg-BG"/>
              </w:rPr>
              <w:t>2</w:t>
            </w:r>
          </w:p>
        </w:tc>
      </w:tr>
      <w:tr w:rsidR="009A2F8B" w:rsidRPr="007B3BEE">
        <w:trPr>
          <w:jc w:val="center"/>
        </w:trPr>
        <w:tc>
          <w:tcPr>
            <w:tcW w:w="817" w:type="dxa"/>
          </w:tcPr>
          <w:p w:rsidR="009A2F8B" w:rsidRPr="007B3BEE" w:rsidRDefault="009A2F8B" w:rsidP="00015010">
            <w:pPr>
              <w:widowControl/>
              <w:numPr>
                <w:ilvl w:val="0"/>
                <w:numId w:val="8"/>
              </w:numPr>
              <w:spacing w:before="60" w:after="60"/>
              <w:jc w:val="center"/>
              <w:rPr>
                <w:szCs w:val="24"/>
                <w:lang w:val="bg-BG"/>
              </w:rPr>
            </w:pPr>
          </w:p>
        </w:tc>
        <w:tc>
          <w:tcPr>
            <w:tcW w:w="7088" w:type="dxa"/>
          </w:tcPr>
          <w:p w:rsidR="009A2F8B" w:rsidRPr="007B3BEE" w:rsidRDefault="009A2F8B" w:rsidP="00610535">
            <w:pPr>
              <w:spacing w:before="60" w:after="60"/>
              <w:rPr>
                <w:szCs w:val="24"/>
                <w:lang w:val="bg-BG"/>
              </w:rPr>
            </w:pPr>
            <w:r w:rsidRPr="007B3BEE">
              <w:rPr>
                <w:szCs w:val="24"/>
                <w:lang w:val="bg-BG"/>
              </w:rPr>
              <w:t>Етични кодекси</w:t>
            </w:r>
            <w:r w:rsidR="00610535">
              <w:rPr>
                <w:szCs w:val="24"/>
                <w:lang w:val="bg-BG"/>
              </w:rPr>
              <w:t xml:space="preserve">. </w:t>
            </w:r>
            <w:proofErr w:type="spellStart"/>
            <w:r w:rsidR="000C2600" w:rsidRPr="007B3BEE">
              <w:rPr>
                <w:szCs w:val="24"/>
                <w:lang w:val="bg-BG"/>
              </w:rPr>
              <w:t>Х</w:t>
            </w:r>
            <w:r w:rsidR="00610535">
              <w:rPr>
                <w:szCs w:val="24"/>
                <w:lang w:val="bg-BG"/>
              </w:rPr>
              <w:t>ипократова</w:t>
            </w:r>
            <w:proofErr w:type="spellEnd"/>
            <w:r w:rsidRPr="007B3BEE">
              <w:rPr>
                <w:szCs w:val="24"/>
                <w:lang w:val="bg-BG"/>
              </w:rPr>
              <w:t xml:space="preserve"> клетва. Женевска Декларация.</w:t>
            </w:r>
          </w:p>
        </w:tc>
        <w:tc>
          <w:tcPr>
            <w:tcW w:w="1275" w:type="dxa"/>
            <w:vAlign w:val="center"/>
          </w:tcPr>
          <w:p w:rsidR="009A2F8B" w:rsidRPr="007B3BEE" w:rsidRDefault="009A2F8B" w:rsidP="00015010">
            <w:pPr>
              <w:spacing w:before="60" w:after="60"/>
              <w:jc w:val="center"/>
              <w:rPr>
                <w:szCs w:val="24"/>
                <w:lang w:val="bg-BG"/>
              </w:rPr>
            </w:pPr>
            <w:r w:rsidRPr="007B3BEE">
              <w:rPr>
                <w:szCs w:val="24"/>
                <w:lang w:val="bg-BG"/>
              </w:rPr>
              <w:t>2</w:t>
            </w:r>
          </w:p>
        </w:tc>
      </w:tr>
      <w:tr w:rsidR="009A2F8B" w:rsidRPr="007B3BEE">
        <w:trPr>
          <w:jc w:val="center"/>
        </w:trPr>
        <w:tc>
          <w:tcPr>
            <w:tcW w:w="817" w:type="dxa"/>
          </w:tcPr>
          <w:p w:rsidR="009A2F8B" w:rsidRPr="007B3BEE" w:rsidRDefault="009A2F8B" w:rsidP="00015010">
            <w:pPr>
              <w:widowControl/>
              <w:numPr>
                <w:ilvl w:val="0"/>
                <w:numId w:val="8"/>
              </w:numPr>
              <w:spacing w:before="60" w:after="60"/>
              <w:jc w:val="center"/>
              <w:rPr>
                <w:szCs w:val="24"/>
                <w:lang w:val="bg-BG"/>
              </w:rPr>
            </w:pPr>
          </w:p>
        </w:tc>
        <w:tc>
          <w:tcPr>
            <w:tcW w:w="7088" w:type="dxa"/>
          </w:tcPr>
          <w:p w:rsidR="009A2F8B" w:rsidRPr="007B3BEE" w:rsidRDefault="009A2F8B" w:rsidP="00BE2F19">
            <w:pPr>
              <w:spacing w:before="60" w:after="60"/>
              <w:rPr>
                <w:szCs w:val="24"/>
                <w:lang w:val="bg-BG"/>
              </w:rPr>
            </w:pPr>
            <w:r w:rsidRPr="007B3BEE">
              <w:rPr>
                <w:szCs w:val="24"/>
                <w:lang w:val="bg-BG"/>
              </w:rPr>
              <w:t>Основни принципи на медицинската етика.</w:t>
            </w:r>
          </w:p>
        </w:tc>
        <w:tc>
          <w:tcPr>
            <w:tcW w:w="1275" w:type="dxa"/>
            <w:vAlign w:val="center"/>
          </w:tcPr>
          <w:p w:rsidR="009A2F8B" w:rsidRPr="007B3BEE" w:rsidRDefault="009A2F8B" w:rsidP="00015010">
            <w:pPr>
              <w:spacing w:before="60" w:after="60"/>
              <w:jc w:val="center"/>
              <w:rPr>
                <w:szCs w:val="24"/>
                <w:lang w:val="bg-BG"/>
              </w:rPr>
            </w:pPr>
            <w:r w:rsidRPr="007B3BEE">
              <w:rPr>
                <w:szCs w:val="24"/>
                <w:lang w:val="bg-BG"/>
              </w:rPr>
              <w:t>2</w:t>
            </w:r>
          </w:p>
        </w:tc>
      </w:tr>
      <w:tr w:rsidR="009A2F8B" w:rsidRPr="007B3BEE">
        <w:trPr>
          <w:jc w:val="center"/>
        </w:trPr>
        <w:tc>
          <w:tcPr>
            <w:tcW w:w="817" w:type="dxa"/>
          </w:tcPr>
          <w:p w:rsidR="009A2F8B" w:rsidRPr="007B3BEE" w:rsidRDefault="009A2F8B" w:rsidP="00015010">
            <w:pPr>
              <w:widowControl/>
              <w:numPr>
                <w:ilvl w:val="0"/>
                <w:numId w:val="8"/>
              </w:numPr>
              <w:spacing w:before="60" w:after="60"/>
              <w:jc w:val="center"/>
              <w:rPr>
                <w:szCs w:val="24"/>
                <w:lang w:val="bg-BG"/>
              </w:rPr>
            </w:pPr>
          </w:p>
        </w:tc>
        <w:tc>
          <w:tcPr>
            <w:tcW w:w="7088" w:type="dxa"/>
          </w:tcPr>
          <w:p w:rsidR="009A2F8B" w:rsidRPr="007B3BEE" w:rsidRDefault="009A2F8B" w:rsidP="00BE2F19">
            <w:pPr>
              <w:spacing w:before="60" w:after="60"/>
              <w:rPr>
                <w:szCs w:val="24"/>
                <w:lang w:val="bg-BG"/>
              </w:rPr>
            </w:pPr>
            <w:r w:rsidRPr="007B3BEE">
              <w:rPr>
                <w:szCs w:val="24"/>
                <w:lang w:val="bg-BG"/>
              </w:rPr>
              <w:t>Конфиденциалност в медицинската практика.</w:t>
            </w:r>
          </w:p>
        </w:tc>
        <w:tc>
          <w:tcPr>
            <w:tcW w:w="1275" w:type="dxa"/>
            <w:vAlign w:val="center"/>
          </w:tcPr>
          <w:p w:rsidR="009A2F8B" w:rsidRPr="007B3BEE" w:rsidRDefault="009A2F8B" w:rsidP="00015010">
            <w:pPr>
              <w:spacing w:before="60" w:after="60"/>
              <w:jc w:val="center"/>
              <w:rPr>
                <w:szCs w:val="24"/>
                <w:lang w:val="bg-BG"/>
              </w:rPr>
            </w:pPr>
            <w:r w:rsidRPr="007B3BEE">
              <w:rPr>
                <w:szCs w:val="24"/>
                <w:lang w:val="bg-BG"/>
              </w:rPr>
              <w:t>2</w:t>
            </w:r>
          </w:p>
        </w:tc>
      </w:tr>
      <w:tr w:rsidR="009A2F8B" w:rsidRPr="007B3BEE">
        <w:trPr>
          <w:jc w:val="center"/>
        </w:trPr>
        <w:tc>
          <w:tcPr>
            <w:tcW w:w="817" w:type="dxa"/>
          </w:tcPr>
          <w:p w:rsidR="009A2F8B" w:rsidRPr="007B3BEE" w:rsidRDefault="009A2F8B" w:rsidP="0082691E">
            <w:pPr>
              <w:widowControl/>
              <w:numPr>
                <w:ilvl w:val="0"/>
                <w:numId w:val="8"/>
              </w:numPr>
              <w:spacing w:before="60" w:after="60"/>
              <w:jc w:val="center"/>
              <w:rPr>
                <w:szCs w:val="24"/>
                <w:lang w:val="bg-BG"/>
              </w:rPr>
            </w:pPr>
          </w:p>
        </w:tc>
        <w:tc>
          <w:tcPr>
            <w:tcW w:w="7088" w:type="dxa"/>
          </w:tcPr>
          <w:p w:rsidR="009A2F8B" w:rsidRPr="007B3BEE" w:rsidRDefault="009A2F8B" w:rsidP="00610535">
            <w:pPr>
              <w:spacing w:before="60" w:after="60"/>
              <w:rPr>
                <w:szCs w:val="24"/>
                <w:lang w:val="bg-BG"/>
              </w:rPr>
            </w:pPr>
            <w:r w:rsidRPr="007B3BEE">
              <w:rPr>
                <w:szCs w:val="24"/>
                <w:lang w:val="bg-BG"/>
              </w:rPr>
              <w:t>Информирано съгласие.</w:t>
            </w:r>
          </w:p>
        </w:tc>
        <w:tc>
          <w:tcPr>
            <w:tcW w:w="1275" w:type="dxa"/>
            <w:vAlign w:val="center"/>
          </w:tcPr>
          <w:p w:rsidR="009A2F8B" w:rsidRPr="007B3BEE" w:rsidRDefault="009A2F8B" w:rsidP="0082691E">
            <w:pPr>
              <w:spacing w:before="60" w:after="60"/>
              <w:jc w:val="center"/>
              <w:rPr>
                <w:szCs w:val="24"/>
                <w:lang w:val="bg-BG"/>
              </w:rPr>
            </w:pPr>
            <w:r w:rsidRPr="007B3BEE">
              <w:rPr>
                <w:szCs w:val="24"/>
                <w:lang w:val="bg-BG"/>
              </w:rPr>
              <w:t>2</w:t>
            </w:r>
          </w:p>
        </w:tc>
      </w:tr>
      <w:tr w:rsidR="009A2F8B" w:rsidRPr="007B3BEE">
        <w:trPr>
          <w:jc w:val="center"/>
        </w:trPr>
        <w:tc>
          <w:tcPr>
            <w:tcW w:w="817" w:type="dxa"/>
          </w:tcPr>
          <w:p w:rsidR="009A2F8B" w:rsidRPr="007B3BEE" w:rsidRDefault="009A2F8B" w:rsidP="0082691E">
            <w:pPr>
              <w:widowControl/>
              <w:numPr>
                <w:ilvl w:val="0"/>
                <w:numId w:val="8"/>
              </w:numPr>
              <w:spacing w:before="60" w:after="60"/>
              <w:jc w:val="center"/>
              <w:rPr>
                <w:szCs w:val="24"/>
                <w:lang w:val="bg-BG"/>
              </w:rPr>
            </w:pPr>
          </w:p>
        </w:tc>
        <w:tc>
          <w:tcPr>
            <w:tcW w:w="7088" w:type="dxa"/>
          </w:tcPr>
          <w:p w:rsidR="009A2F8B" w:rsidRPr="007B3BEE" w:rsidRDefault="009A2F8B" w:rsidP="00BE2F19">
            <w:pPr>
              <w:spacing w:before="60" w:after="60"/>
              <w:rPr>
                <w:szCs w:val="24"/>
                <w:lang w:val="bg-BG"/>
              </w:rPr>
            </w:pPr>
            <w:r w:rsidRPr="007B3BEE">
              <w:rPr>
                <w:szCs w:val="24"/>
                <w:lang w:val="bg-BG"/>
              </w:rPr>
              <w:t>Модели на взаимоотношения „здравен професионалист-пациент”.</w:t>
            </w:r>
          </w:p>
        </w:tc>
        <w:tc>
          <w:tcPr>
            <w:tcW w:w="1275" w:type="dxa"/>
            <w:vAlign w:val="center"/>
          </w:tcPr>
          <w:p w:rsidR="009A2F8B" w:rsidRPr="007B3BEE" w:rsidRDefault="009A2F8B" w:rsidP="0082691E">
            <w:pPr>
              <w:spacing w:before="60" w:after="60"/>
              <w:jc w:val="center"/>
              <w:rPr>
                <w:szCs w:val="24"/>
                <w:lang w:val="bg-BG"/>
              </w:rPr>
            </w:pPr>
            <w:r w:rsidRPr="007B3BEE">
              <w:rPr>
                <w:szCs w:val="24"/>
                <w:lang w:val="bg-BG"/>
              </w:rPr>
              <w:t>2</w:t>
            </w:r>
          </w:p>
        </w:tc>
      </w:tr>
      <w:tr w:rsidR="009A2F8B" w:rsidRPr="007B3BEE">
        <w:trPr>
          <w:jc w:val="center"/>
        </w:trPr>
        <w:tc>
          <w:tcPr>
            <w:tcW w:w="817" w:type="dxa"/>
          </w:tcPr>
          <w:p w:rsidR="009A2F8B" w:rsidRPr="007B3BEE" w:rsidRDefault="009A2F8B" w:rsidP="00015010">
            <w:pPr>
              <w:widowControl/>
              <w:numPr>
                <w:ilvl w:val="0"/>
                <w:numId w:val="8"/>
              </w:numPr>
              <w:spacing w:before="60" w:after="60"/>
              <w:jc w:val="center"/>
              <w:rPr>
                <w:szCs w:val="24"/>
                <w:lang w:val="bg-BG"/>
              </w:rPr>
            </w:pPr>
          </w:p>
        </w:tc>
        <w:tc>
          <w:tcPr>
            <w:tcW w:w="7088" w:type="dxa"/>
          </w:tcPr>
          <w:p w:rsidR="009A2F8B" w:rsidRPr="007B3BEE" w:rsidRDefault="009A2F8B" w:rsidP="00610535">
            <w:pPr>
              <w:spacing w:before="60" w:after="60"/>
              <w:rPr>
                <w:szCs w:val="24"/>
                <w:lang w:val="bg-BG"/>
              </w:rPr>
            </w:pPr>
            <w:r w:rsidRPr="007B3BEE">
              <w:rPr>
                <w:szCs w:val="24"/>
                <w:lang w:val="bg-BG"/>
              </w:rPr>
              <w:t xml:space="preserve">Права на пациента. </w:t>
            </w:r>
          </w:p>
        </w:tc>
        <w:tc>
          <w:tcPr>
            <w:tcW w:w="1275" w:type="dxa"/>
            <w:vAlign w:val="center"/>
          </w:tcPr>
          <w:p w:rsidR="009A2F8B" w:rsidRPr="007B3BEE" w:rsidRDefault="009A2F8B" w:rsidP="00015010">
            <w:pPr>
              <w:spacing w:before="60" w:after="60"/>
              <w:jc w:val="center"/>
              <w:rPr>
                <w:szCs w:val="24"/>
                <w:lang w:val="bg-BG"/>
              </w:rPr>
            </w:pPr>
            <w:r w:rsidRPr="007B3BEE">
              <w:rPr>
                <w:szCs w:val="24"/>
                <w:lang w:val="bg-BG"/>
              </w:rPr>
              <w:t>2</w:t>
            </w:r>
          </w:p>
        </w:tc>
      </w:tr>
      <w:tr w:rsidR="009A2F8B" w:rsidRPr="007B3BEE">
        <w:trPr>
          <w:jc w:val="center"/>
        </w:trPr>
        <w:tc>
          <w:tcPr>
            <w:tcW w:w="817" w:type="dxa"/>
          </w:tcPr>
          <w:p w:rsidR="009A2F8B" w:rsidRPr="007B3BEE" w:rsidRDefault="009A2F8B" w:rsidP="00015010">
            <w:pPr>
              <w:widowControl/>
              <w:numPr>
                <w:ilvl w:val="0"/>
                <w:numId w:val="8"/>
              </w:numPr>
              <w:spacing w:before="60" w:after="60"/>
              <w:jc w:val="center"/>
              <w:rPr>
                <w:szCs w:val="24"/>
                <w:lang w:val="bg-BG"/>
              </w:rPr>
            </w:pPr>
          </w:p>
        </w:tc>
        <w:tc>
          <w:tcPr>
            <w:tcW w:w="7088" w:type="dxa"/>
          </w:tcPr>
          <w:p w:rsidR="009A2F8B" w:rsidRPr="007B3BEE" w:rsidRDefault="00610535" w:rsidP="00BE2F19">
            <w:pPr>
              <w:spacing w:before="60" w:after="60"/>
              <w:rPr>
                <w:szCs w:val="24"/>
                <w:lang w:val="bg-BG"/>
              </w:rPr>
            </w:pPr>
            <w:r>
              <w:rPr>
                <w:szCs w:val="24"/>
                <w:lang w:val="bg-BG"/>
              </w:rPr>
              <w:t>Репродуктивна етика</w:t>
            </w:r>
            <w:r w:rsidR="009A2F8B" w:rsidRPr="007B3BEE">
              <w:rPr>
                <w:szCs w:val="24"/>
                <w:lang w:val="bg-BG"/>
              </w:rPr>
              <w:t>.</w:t>
            </w:r>
          </w:p>
        </w:tc>
        <w:tc>
          <w:tcPr>
            <w:tcW w:w="1275" w:type="dxa"/>
            <w:vAlign w:val="center"/>
          </w:tcPr>
          <w:p w:rsidR="009A2F8B" w:rsidRPr="007B3BEE" w:rsidRDefault="009A2F8B" w:rsidP="00015010">
            <w:pPr>
              <w:spacing w:before="60" w:after="60"/>
              <w:jc w:val="center"/>
              <w:rPr>
                <w:szCs w:val="24"/>
                <w:lang w:val="bg-BG"/>
              </w:rPr>
            </w:pPr>
            <w:r w:rsidRPr="007B3BEE">
              <w:rPr>
                <w:szCs w:val="24"/>
                <w:lang w:val="bg-BG"/>
              </w:rPr>
              <w:t>2</w:t>
            </w:r>
          </w:p>
        </w:tc>
      </w:tr>
      <w:tr w:rsidR="00DB68AB" w:rsidRPr="007B3BEE" w:rsidTr="00C14A30">
        <w:trPr>
          <w:jc w:val="center"/>
        </w:trPr>
        <w:tc>
          <w:tcPr>
            <w:tcW w:w="817" w:type="dxa"/>
          </w:tcPr>
          <w:p w:rsidR="00DB68AB" w:rsidRPr="007B3BEE" w:rsidRDefault="00DB68AB" w:rsidP="00C14A30">
            <w:pPr>
              <w:widowControl/>
              <w:numPr>
                <w:ilvl w:val="0"/>
                <w:numId w:val="8"/>
              </w:numPr>
              <w:spacing w:before="60" w:after="60"/>
              <w:jc w:val="center"/>
              <w:rPr>
                <w:szCs w:val="24"/>
                <w:lang w:val="bg-BG"/>
              </w:rPr>
            </w:pPr>
          </w:p>
        </w:tc>
        <w:tc>
          <w:tcPr>
            <w:tcW w:w="7088" w:type="dxa"/>
          </w:tcPr>
          <w:p w:rsidR="00DB68AB" w:rsidRPr="007B3BEE" w:rsidRDefault="00DB68AB" w:rsidP="00610535">
            <w:pPr>
              <w:spacing w:before="60" w:after="60"/>
              <w:rPr>
                <w:szCs w:val="24"/>
                <w:lang w:val="bg-BG"/>
              </w:rPr>
            </w:pPr>
            <w:r w:rsidRPr="007B3BEE">
              <w:rPr>
                <w:szCs w:val="24"/>
                <w:lang w:val="bg-BG"/>
              </w:rPr>
              <w:t xml:space="preserve">Етични аспекти на </w:t>
            </w:r>
            <w:r w:rsidR="00610535">
              <w:rPr>
                <w:szCs w:val="24"/>
                <w:lang w:val="bg-BG"/>
              </w:rPr>
              <w:t xml:space="preserve">терминалните грижи. </w:t>
            </w:r>
          </w:p>
        </w:tc>
        <w:tc>
          <w:tcPr>
            <w:tcW w:w="1275" w:type="dxa"/>
            <w:vAlign w:val="center"/>
          </w:tcPr>
          <w:p w:rsidR="00DB68AB" w:rsidRPr="007B3BEE" w:rsidRDefault="00DB68AB" w:rsidP="00C14A30">
            <w:pPr>
              <w:spacing w:before="60" w:after="60"/>
              <w:jc w:val="center"/>
              <w:rPr>
                <w:szCs w:val="24"/>
                <w:lang w:val="bg-BG"/>
              </w:rPr>
            </w:pPr>
            <w:r w:rsidRPr="007B3BEE">
              <w:rPr>
                <w:szCs w:val="24"/>
                <w:lang w:val="bg-BG"/>
              </w:rPr>
              <w:t>2</w:t>
            </w:r>
          </w:p>
        </w:tc>
      </w:tr>
      <w:tr w:rsidR="00DB68AB" w:rsidRPr="007B3BEE" w:rsidTr="00C14A30">
        <w:trPr>
          <w:jc w:val="center"/>
        </w:trPr>
        <w:tc>
          <w:tcPr>
            <w:tcW w:w="817" w:type="dxa"/>
          </w:tcPr>
          <w:p w:rsidR="00DB68AB" w:rsidRPr="007B3BEE" w:rsidRDefault="00DB68AB" w:rsidP="00C14A30">
            <w:pPr>
              <w:widowControl/>
              <w:numPr>
                <w:ilvl w:val="0"/>
                <w:numId w:val="8"/>
              </w:numPr>
              <w:spacing w:before="60" w:after="60"/>
              <w:jc w:val="center"/>
              <w:rPr>
                <w:szCs w:val="24"/>
                <w:lang w:val="bg-BG"/>
              </w:rPr>
            </w:pPr>
          </w:p>
        </w:tc>
        <w:tc>
          <w:tcPr>
            <w:tcW w:w="7088" w:type="dxa"/>
          </w:tcPr>
          <w:p w:rsidR="00DB68AB" w:rsidRPr="007B3BEE" w:rsidRDefault="00DB68AB" w:rsidP="00C14A30">
            <w:pPr>
              <w:spacing w:before="60" w:after="60"/>
              <w:rPr>
                <w:szCs w:val="24"/>
                <w:lang w:val="bg-BG"/>
              </w:rPr>
            </w:pPr>
            <w:proofErr w:type="spellStart"/>
            <w:r w:rsidRPr="007B3BEE">
              <w:rPr>
                <w:szCs w:val="24"/>
                <w:lang w:val="ru-RU"/>
              </w:rPr>
              <w:t>Етични</w:t>
            </w:r>
            <w:proofErr w:type="spellEnd"/>
            <w:r w:rsidRPr="007B3BEE">
              <w:rPr>
                <w:szCs w:val="24"/>
                <w:lang w:val="ru-RU"/>
              </w:rPr>
              <w:t xml:space="preserve"> </w:t>
            </w:r>
            <w:proofErr w:type="spellStart"/>
            <w:r w:rsidRPr="007B3BEE">
              <w:rPr>
                <w:szCs w:val="24"/>
                <w:lang w:val="ru-RU"/>
              </w:rPr>
              <w:t>аспекти</w:t>
            </w:r>
            <w:proofErr w:type="spellEnd"/>
            <w:r w:rsidRPr="007B3BEE">
              <w:rPr>
                <w:szCs w:val="24"/>
                <w:lang w:val="ru-RU"/>
              </w:rPr>
              <w:t xml:space="preserve"> на </w:t>
            </w:r>
            <w:proofErr w:type="spellStart"/>
            <w:r w:rsidRPr="007B3BEE">
              <w:rPr>
                <w:szCs w:val="24"/>
                <w:lang w:val="ru-RU"/>
              </w:rPr>
              <w:t>евтаназията</w:t>
            </w:r>
            <w:proofErr w:type="spellEnd"/>
            <w:r w:rsidRPr="007B3BEE">
              <w:rPr>
                <w:szCs w:val="24"/>
                <w:lang w:val="ru-RU"/>
              </w:rPr>
              <w:t xml:space="preserve"> и </w:t>
            </w:r>
            <w:proofErr w:type="spellStart"/>
            <w:r w:rsidRPr="007B3BEE">
              <w:rPr>
                <w:szCs w:val="24"/>
                <w:lang w:val="ru-RU"/>
              </w:rPr>
              <w:t>асистираното</w:t>
            </w:r>
            <w:proofErr w:type="spellEnd"/>
            <w:r w:rsidRPr="007B3BEE">
              <w:rPr>
                <w:szCs w:val="24"/>
                <w:lang w:val="ru-RU"/>
              </w:rPr>
              <w:t xml:space="preserve"> самоубийство.</w:t>
            </w:r>
          </w:p>
        </w:tc>
        <w:tc>
          <w:tcPr>
            <w:tcW w:w="1275" w:type="dxa"/>
            <w:vAlign w:val="center"/>
          </w:tcPr>
          <w:p w:rsidR="00DB68AB" w:rsidRPr="007B3BEE" w:rsidRDefault="00DB68AB" w:rsidP="00C14A30">
            <w:pPr>
              <w:spacing w:before="60" w:after="60"/>
              <w:jc w:val="center"/>
              <w:rPr>
                <w:szCs w:val="24"/>
                <w:lang w:val="bg-BG"/>
              </w:rPr>
            </w:pPr>
            <w:r w:rsidRPr="007B3BEE">
              <w:rPr>
                <w:szCs w:val="24"/>
                <w:lang w:val="bg-BG"/>
              </w:rPr>
              <w:t>2</w:t>
            </w:r>
          </w:p>
        </w:tc>
        <w:bookmarkStart w:id="0" w:name="_GoBack"/>
        <w:bookmarkEnd w:id="0"/>
      </w:tr>
      <w:tr w:rsidR="00DB68AB" w:rsidRPr="007B3BEE" w:rsidTr="00C14A30">
        <w:trPr>
          <w:jc w:val="center"/>
        </w:trPr>
        <w:tc>
          <w:tcPr>
            <w:tcW w:w="817" w:type="dxa"/>
          </w:tcPr>
          <w:p w:rsidR="00DB68AB" w:rsidRPr="007B3BEE" w:rsidRDefault="00DB68AB" w:rsidP="00C14A30">
            <w:pPr>
              <w:widowControl/>
              <w:numPr>
                <w:ilvl w:val="0"/>
                <w:numId w:val="8"/>
              </w:numPr>
              <w:spacing w:before="60" w:after="60"/>
              <w:jc w:val="center"/>
              <w:rPr>
                <w:szCs w:val="24"/>
                <w:lang w:val="bg-BG"/>
              </w:rPr>
            </w:pPr>
          </w:p>
        </w:tc>
        <w:tc>
          <w:tcPr>
            <w:tcW w:w="7088" w:type="dxa"/>
          </w:tcPr>
          <w:p w:rsidR="00DB68AB" w:rsidRPr="007B3BEE" w:rsidRDefault="00610535" w:rsidP="00C14A30">
            <w:pPr>
              <w:spacing w:before="60" w:after="60"/>
              <w:rPr>
                <w:szCs w:val="24"/>
                <w:lang w:val="bg-BG"/>
              </w:rPr>
            </w:pPr>
            <w:proofErr w:type="spellStart"/>
            <w:r>
              <w:rPr>
                <w:szCs w:val="24"/>
                <w:lang w:val="bg-BG"/>
              </w:rPr>
              <w:t>Трансплантационна</w:t>
            </w:r>
            <w:proofErr w:type="spellEnd"/>
            <w:r>
              <w:rPr>
                <w:szCs w:val="24"/>
                <w:lang w:val="bg-BG"/>
              </w:rPr>
              <w:t xml:space="preserve"> етика</w:t>
            </w:r>
            <w:r w:rsidR="00DB68AB" w:rsidRPr="007B3BEE">
              <w:rPr>
                <w:szCs w:val="24"/>
                <w:lang w:val="bg-BG"/>
              </w:rPr>
              <w:t>.</w:t>
            </w:r>
          </w:p>
        </w:tc>
        <w:tc>
          <w:tcPr>
            <w:tcW w:w="1275" w:type="dxa"/>
            <w:vAlign w:val="center"/>
          </w:tcPr>
          <w:p w:rsidR="00DB68AB" w:rsidRPr="007B3BEE" w:rsidRDefault="00DB68AB" w:rsidP="00C14A30">
            <w:pPr>
              <w:spacing w:before="60" w:after="60"/>
              <w:jc w:val="center"/>
              <w:rPr>
                <w:szCs w:val="24"/>
                <w:lang w:val="bg-BG"/>
              </w:rPr>
            </w:pPr>
            <w:r w:rsidRPr="007B3BEE">
              <w:rPr>
                <w:szCs w:val="24"/>
                <w:lang w:val="bg-BG"/>
              </w:rPr>
              <w:t>2</w:t>
            </w:r>
          </w:p>
        </w:tc>
      </w:tr>
      <w:tr w:rsidR="00DB68AB" w:rsidRPr="007B3BEE" w:rsidTr="00C14A30">
        <w:trPr>
          <w:jc w:val="center"/>
        </w:trPr>
        <w:tc>
          <w:tcPr>
            <w:tcW w:w="817" w:type="dxa"/>
          </w:tcPr>
          <w:p w:rsidR="00DB68AB" w:rsidRPr="007B3BEE" w:rsidRDefault="00DB68AB" w:rsidP="00C14A30">
            <w:pPr>
              <w:widowControl/>
              <w:spacing w:before="60" w:after="60"/>
              <w:jc w:val="center"/>
              <w:rPr>
                <w:szCs w:val="24"/>
                <w:lang w:val="bg-BG"/>
              </w:rPr>
            </w:pPr>
            <w:r w:rsidRPr="007B3BEE">
              <w:rPr>
                <w:szCs w:val="24"/>
                <w:lang w:val="bg-BG"/>
              </w:rPr>
              <w:t>13.</w:t>
            </w:r>
          </w:p>
        </w:tc>
        <w:tc>
          <w:tcPr>
            <w:tcW w:w="7088" w:type="dxa"/>
          </w:tcPr>
          <w:p w:rsidR="00DB68AB" w:rsidRPr="007B3BEE" w:rsidRDefault="00DB68AB" w:rsidP="00C14A30">
            <w:pPr>
              <w:spacing w:before="60" w:after="60"/>
              <w:rPr>
                <w:szCs w:val="24"/>
                <w:lang w:val="bg-BG"/>
              </w:rPr>
            </w:pPr>
            <w:r w:rsidRPr="007B3BEE">
              <w:rPr>
                <w:szCs w:val="24"/>
                <w:lang w:val="bg-BG"/>
              </w:rPr>
              <w:t>Етични проблеми на изследователската работа.</w:t>
            </w:r>
          </w:p>
        </w:tc>
        <w:tc>
          <w:tcPr>
            <w:tcW w:w="1275" w:type="dxa"/>
            <w:vAlign w:val="center"/>
          </w:tcPr>
          <w:p w:rsidR="00DB68AB" w:rsidRPr="007B3BEE" w:rsidRDefault="00DB68AB" w:rsidP="00C14A30">
            <w:pPr>
              <w:spacing w:before="60" w:after="60"/>
              <w:jc w:val="center"/>
              <w:rPr>
                <w:szCs w:val="24"/>
                <w:lang w:val="bg-BG"/>
              </w:rPr>
            </w:pPr>
            <w:r w:rsidRPr="007B3BEE">
              <w:rPr>
                <w:szCs w:val="24"/>
                <w:lang w:val="bg-BG"/>
              </w:rPr>
              <w:t>2</w:t>
            </w:r>
          </w:p>
        </w:tc>
      </w:tr>
      <w:tr w:rsidR="00DB68AB" w:rsidRPr="007B3BEE" w:rsidTr="00C14A30">
        <w:trPr>
          <w:jc w:val="center"/>
        </w:trPr>
        <w:tc>
          <w:tcPr>
            <w:tcW w:w="817" w:type="dxa"/>
          </w:tcPr>
          <w:p w:rsidR="00DB68AB" w:rsidRPr="007B3BEE" w:rsidRDefault="00DB68AB" w:rsidP="00C14A30">
            <w:pPr>
              <w:widowControl/>
              <w:spacing w:before="60" w:after="60"/>
              <w:jc w:val="center"/>
              <w:rPr>
                <w:szCs w:val="24"/>
                <w:lang w:val="bg-BG"/>
              </w:rPr>
            </w:pPr>
            <w:r w:rsidRPr="007B3BEE">
              <w:rPr>
                <w:szCs w:val="24"/>
                <w:lang w:val="bg-BG"/>
              </w:rPr>
              <w:t>14.</w:t>
            </w:r>
          </w:p>
        </w:tc>
        <w:tc>
          <w:tcPr>
            <w:tcW w:w="7088" w:type="dxa"/>
          </w:tcPr>
          <w:p w:rsidR="00DB68AB" w:rsidRPr="007B3BEE" w:rsidRDefault="00DB68AB" w:rsidP="00C14A30">
            <w:pPr>
              <w:spacing w:before="60" w:after="60"/>
              <w:rPr>
                <w:szCs w:val="24"/>
                <w:lang w:val="bg-BG"/>
              </w:rPr>
            </w:pPr>
            <w:r w:rsidRPr="007B3BEE">
              <w:rPr>
                <w:szCs w:val="24"/>
                <w:lang w:val="bg-BG"/>
              </w:rPr>
              <w:t>Етични проблеми на разпределението на ресурсите.</w:t>
            </w:r>
          </w:p>
        </w:tc>
        <w:tc>
          <w:tcPr>
            <w:tcW w:w="1275" w:type="dxa"/>
            <w:vAlign w:val="center"/>
          </w:tcPr>
          <w:p w:rsidR="00DB68AB" w:rsidRPr="007B3BEE" w:rsidRDefault="00DB68AB" w:rsidP="00C14A30">
            <w:pPr>
              <w:spacing w:before="60" w:after="60"/>
              <w:jc w:val="center"/>
              <w:rPr>
                <w:szCs w:val="24"/>
                <w:lang w:val="bg-BG"/>
              </w:rPr>
            </w:pPr>
            <w:r w:rsidRPr="007B3BEE">
              <w:rPr>
                <w:szCs w:val="24"/>
                <w:lang w:val="bg-BG"/>
              </w:rPr>
              <w:t>2</w:t>
            </w:r>
          </w:p>
        </w:tc>
      </w:tr>
      <w:tr w:rsidR="00DB68AB" w:rsidRPr="007B3BEE" w:rsidTr="00C14A30">
        <w:trPr>
          <w:jc w:val="center"/>
        </w:trPr>
        <w:tc>
          <w:tcPr>
            <w:tcW w:w="817" w:type="dxa"/>
          </w:tcPr>
          <w:p w:rsidR="00DB68AB" w:rsidRPr="007B3BEE" w:rsidRDefault="00DB68AB" w:rsidP="00C14A30">
            <w:pPr>
              <w:widowControl/>
              <w:spacing w:before="60" w:after="60"/>
              <w:jc w:val="center"/>
              <w:rPr>
                <w:szCs w:val="24"/>
                <w:lang w:val="bg-BG"/>
              </w:rPr>
            </w:pPr>
            <w:r w:rsidRPr="007B3BEE">
              <w:rPr>
                <w:szCs w:val="24"/>
                <w:lang w:val="bg-BG"/>
              </w:rPr>
              <w:t>15.</w:t>
            </w:r>
          </w:p>
        </w:tc>
        <w:tc>
          <w:tcPr>
            <w:tcW w:w="7088" w:type="dxa"/>
          </w:tcPr>
          <w:p w:rsidR="00DB68AB" w:rsidRPr="007B3BEE" w:rsidRDefault="005A1ADE" w:rsidP="00C14A30">
            <w:pPr>
              <w:spacing w:before="60" w:after="60"/>
              <w:rPr>
                <w:szCs w:val="24"/>
                <w:lang w:val="bg-BG"/>
              </w:rPr>
            </w:pPr>
            <w:r w:rsidRPr="007B3BEE">
              <w:rPr>
                <w:szCs w:val="24"/>
                <w:lang w:val="bg-BG"/>
              </w:rPr>
              <w:t xml:space="preserve">Основни положения в медицинската </w:t>
            </w:r>
            <w:proofErr w:type="spellStart"/>
            <w:r w:rsidRPr="007B3BEE">
              <w:rPr>
                <w:szCs w:val="24"/>
                <w:lang w:val="bg-BG"/>
              </w:rPr>
              <w:t>деонтология</w:t>
            </w:r>
            <w:proofErr w:type="spellEnd"/>
            <w:r w:rsidR="00DB68AB" w:rsidRPr="007B3BEE">
              <w:rPr>
                <w:szCs w:val="24"/>
                <w:lang w:val="bg-BG"/>
              </w:rPr>
              <w:t>.</w:t>
            </w:r>
          </w:p>
        </w:tc>
        <w:tc>
          <w:tcPr>
            <w:tcW w:w="1275" w:type="dxa"/>
            <w:vAlign w:val="center"/>
          </w:tcPr>
          <w:p w:rsidR="00DB68AB" w:rsidRPr="007B3BEE" w:rsidRDefault="00DB68AB" w:rsidP="00C14A30">
            <w:pPr>
              <w:spacing w:before="60" w:after="60"/>
              <w:jc w:val="center"/>
              <w:rPr>
                <w:szCs w:val="24"/>
                <w:lang w:val="bg-BG"/>
              </w:rPr>
            </w:pPr>
            <w:r w:rsidRPr="007B3BEE">
              <w:rPr>
                <w:szCs w:val="24"/>
                <w:lang w:val="bg-BG"/>
              </w:rPr>
              <w:t>2</w:t>
            </w:r>
          </w:p>
        </w:tc>
      </w:tr>
      <w:tr w:rsidR="00DB68AB" w:rsidRPr="007B3BEE" w:rsidTr="00C14A30">
        <w:trPr>
          <w:jc w:val="center"/>
        </w:trPr>
        <w:tc>
          <w:tcPr>
            <w:tcW w:w="817" w:type="dxa"/>
          </w:tcPr>
          <w:p w:rsidR="00DB68AB" w:rsidRPr="007B3BEE" w:rsidRDefault="00DB68AB" w:rsidP="00C14A30">
            <w:pPr>
              <w:widowControl/>
              <w:spacing w:before="60" w:after="60"/>
              <w:rPr>
                <w:b/>
                <w:szCs w:val="24"/>
                <w:lang w:val="bg-BG"/>
              </w:rPr>
            </w:pPr>
          </w:p>
        </w:tc>
        <w:tc>
          <w:tcPr>
            <w:tcW w:w="7088" w:type="dxa"/>
          </w:tcPr>
          <w:p w:rsidR="00DB68AB" w:rsidRPr="007B3BEE" w:rsidRDefault="00DB68AB" w:rsidP="00C14A30">
            <w:pPr>
              <w:spacing w:before="60" w:after="60"/>
              <w:rPr>
                <w:b/>
                <w:szCs w:val="24"/>
                <w:lang w:val="bg-BG"/>
              </w:rPr>
            </w:pPr>
            <w:r w:rsidRPr="007B3BEE">
              <w:rPr>
                <w:b/>
                <w:szCs w:val="24"/>
                <w:lang w:val="bg-BG"/>
              </w:rPr>
              <w:t>Общо</w:t>
            </w:r>
          </w:p>
        </w:tc>
        <w:tc>
          <w:tcPr>
            <w:tcW w:w="1275" w:type="dxa"/>
            <w:vAlign w:val="center"/>
          </w:tcPr>
          <w:p w:rsidR="00DB68AB" w:rsidRPr="007B3BEE" w:rsidRDefault="00DB68AB" w:rsidP="00C14A30">
            <w:pPr>
              <w:spacing w:before="60" w:after="60"/>
              <w:jc w:val="center"/>
              <w:rPr>
                <w:b/>
                <w:szCs w:val="24"/>
                <w:lang w:val="bg-BG"/>
              </w:rPr>
            </w:pPr>
            <w:r w:rsidRPr="007B3BEE">
              <w:rPr>
                <w:b/>
                <w:szCs w:val="24"/>
                <w:lang w:val="bg-BG"/>
              </w:rPr>
              <w:t>30</w:t>
            </w:r>
          </w:p>
        </w:tc>
      </w:tr>
    </w:tbl>
    <w:p w:rsidR="009A2F8B" w:rsidRPr="007B3BEE" w:rsidRDefault="009A2F8B" w:rsidP="0082691E">
      <w:pPr>
        <w:pStyle w:val="BodyText3"/>
        <w:rPr>
          <w:sz w:val="24"/>
          <w:szCs w:val="24"/>
        </w:rPr>
      </w:pPr>
    </w:p>
    <w:p w:rsidR="009A2F8B" w:rsidRPr="007B3BEE" w:rsidRDefault="009A2F8B" w:rsidP="006C0729">
      <w:pPr>
        <w:jc w:val="center"/>
        <w:rPr>
          <w:b/>
          <w:caps/>
          <w:szCs w:val="24"/>
          <w:lang w:val="ru-RU"/>
        </w:rPr>
      </w:pPr>
      <w:r w:rsidRPr="007B3BEE">
        <w:rPr>
          <w:b/>
          <w:caps/>
          <w:szCs w:val="24"/>
          <w:lang w:val="ru-RU"/>
        </w:rPr>
        <w:t xml:space="preserve">ТЕматичен план </w:t>
      </w:r>
    </w:p>
    <w:p w:rsidR="009A2F8B" w:rsidRPr="007B3BEE" w:rsidRDefault="009A2F8B" w:rsidP="0082691E">
      <w:pPr>
        <w:pStyle w:val="BodyText3"/>
        <w:rPr>
          <w:sz w:val="24"/>
          <w:szCs w:val="24"/>
        </w:rPr>
      </w:pPr>
    </w:p>
    <w:p w:rsidR="009A2F8B" w:rsidRPr="007B3BEE" w:rsidRDefault="009A2F8B" w:rsidP="006C0729">
      <w:pPr>
        <w:pStyle w:val="BodyText3"/>
        <w:numPr>
          <w:ilvl w:val="0"/>
          <w:numId w:val="23"/>
        </w:numPr>
        <w:rPr>
          <w:b w:val="0"/>
          <w:sz w:val="24"/>
          <w:szCs w:val="24"/>
          <w:u w:val="none"/>
        </w:rPr>
      </w:pPr>
      <w:r w:rsidRPr="007B3BEE">
        <w:rPr>
          <w:sz w:val="24"/>
          <w:szCs w:val="24"/>
        </w:rPr>
        <w:t xml:space="preserve">Основни понятия в медицинската етика. Методи и теории на етиката. </w:t>
      </w:r>
      <w:r w:rsidRPr="007B3BEE">
        <w:rPr>
          <w:b w:val="0"/>
          <w:sz w:val="24"/>
          <w:szCs w:val="24"/>
          <w:u w:val="none"/>
        </w:rPr>
        <w:t xml:space="preserve">Определение и предмет на етиката. Медицинска етика, етика на здравните грижи, </w:t>
      </w:r>
      <w:proofErr w:type="spellStart"/>
      <w:r w:rsidRPr="007B3BEE">
        <w:rPr>
          <w:b w:val="0"/>
          <w:sz w:val="24"/>
          <w:szCs w:val="24"/>
          <w:u w:val="none"/>
        </w:rPr>
        <w:t>биоетика</w:t>
      </w:r>
      <w:proofErr w:type="spellEnd"/>
      <w:r w:rsidRPr="007B3BEE">
        <w:rPr>
          <w:b w:val="0"/>
          <w:sz w:val="24"/>
          <w:szCs w:val="24"/>
          <w:u w:val="none"/>
        </w:rPr>
        <w:t xml:space="preserve">. Аргументи в етиката. Теории на етиката – подходи за класификация. </w:t>
      </w:r>
      <w:proofErr w:type="spellStart"/>
      <w:r w:rsidRPr="007B3BEE">
        <w:rPr>
          <w:b w:val="0"/>
          <w:sz w:val="24"/>
          <w:szCs w:val="24"/>
          <w:u w:val="none"/>
        </w:rPr>
        <w:t>Принципализъм</w:t>
      </w:r>
      <w:proofErr w:type="spellEnd"/>
      <w:r w:rsidRPr="007B3BEE">
        <w:rPr>
          <w:b w:val="0"/>
          <w:sz w:val="24"/>
          <w:szCs w:val="24"/>
          <w:u w:val="none"/>
        </w:rPr>
        <w:t xml:space="preserve">. Интерпретативна етика. </w:t>
      </w:r>
      <w:proofErr w:type="spellStart"/>
      <w:r w:rsidRPr="007B3BEE">
        <w:rPr>
          <w:b w:val="0"/>
          <w:sz w:val="24"/>
          <w:szCs w:val="24"/>
          <w:u w:val="none"/>
        </w:rPr>
        <w:t>Персонализъм</w:t>
      </w:r>
      <w:proofErr w:type="spellEnd"/>
      <w:r w:rsidRPr="007B3BEE">
        <w:rPr>
          <w:b w:val="0"/>
          <w:sz w:val="24"/>
          <w:szCs w:val="24"/>
          <w:u w:val="none"/>
        </w:rPr>
        <w:t xml:space="preserve">. Казуистика. Утилитаризъм. Етика на справедливостта. Етила на грижите. </w:t>
      </w:r>
    </w:p>
    <w:p w:rsidR="009A2F8B" w:rsidRPr="007B3BEE" w:rsidRDefault="009A2F8B" w:rsidP="009128E8">
      <w:pPr>
        <w:pStyle w:val="BodyText3"/>
        <w:ind w:left="360"/>
        <w:rPr>
          <w:b w:val="0"/>
          <w:sz w:val="24"/>
          <w:szCs w:val="24"/>
          <w:u w:val="none"/>
        </w:rPr>
      </w:pPr>
    </w:p>
    <w:p w:rsidR="009A2F8B" w:rsidRPr="007B3BEE" w:rsidRDefault="009A2F8B" w:rsidP="009128E8">
      <w:pPr>
        <w:pStyle w:val="BodyText3"/>
        <w:numPr>
          <w:ilvl w:val="0"/>
          <w:numId w:val="23"/>
        </w:numPr>
        <w:rPr>
          <w:b w:val="0"/>
          <w:sz w:val="24"/>
          <w:szCs w:val="24"/>
          <w:u w:val="none"/>
        </w:rPr>
      </w:pPr>
      <w:r w:rsidRPr="007B3BEE">
        <w:rPr>
          <w:sz w:val="24"/>
          <w:szCs w:val="24"/>
        </w:rPr>
        <w:t>Историческо развитие на етичното познание и практика.</w:t>
      </w:r>
      <w:r w:rsidRPr="007B3BEE">
        <w:rPr>
          <w:sz w:val="24"/>
          <w:szCs w:val="24"/>
          <w:u w:val="none"/>
        </w:rPr>
        <w:t xml:space="preserve"> (2 ч. лекции). </w:t>
      </w:r>
      <w:r w:rsidRPr="007B3BEE">
        <w:rPr>
          <w:b w:val="0"/>
          <w:sz w:val="24"/>
          <w:szCs w:val="24"/>
          <w:u w:val="none"/>
        </w:rPr>
        <w:t>Медицинската етика през Античността. Медицинската етика през Средновековието. Медицинската етика през Ренесанса. Медицинската етика в края на Х</w:t>
      </w:r>
      <w:r w:rsidRPr="007B3BEE">
        <w:rPr>
          <w:b w:val="0"/>
          <w:sz w:val="24"/>
          <w:szCs w:val="24"/>
          <w:u w:val="none"/>
          <w:lang w:val="en-US"/>
        </w:rPr>
        <w:t>VIII</w:t>
      </w:r>
      <w:r w:rsidRPr="007B3BEE">
        <w:rPr>
          <w:b w:val="0"/>
          <w:sz w:val="24"/>
          <w:szCs w:val="24"/>
          <w:u w:val="none"/>
          <w:lang w:val="ru-RU"/>
        </w:rPr>
        <w:t xml:space="preserve"> </w:t>
      </w:r>
      <w:r w:rsidRPr="007B3BEE">
        <w:rPr>
          <w:b w:val="0"/>
          <w:sz w:val="24"/>
          <w:szCs w:val="24"/>
          <w:u w:val="none"/>
        </w:rPr>
        <w:t xml:space="preserve">и началото на </w:t>
      </w:r>
      <w:r w:rsidRPr="007B3BEE">
        <w:rPr>
          <w:b w:val="0"/>
          <w:sz w:val="24"/>
          <w:szCs w:val="24"/>
          <w:u w:val="none"/>
          <w:lang w:val="en-US"/>
        </w:rPr>
        <w:t>XIX</w:t>
      </w:r>
      <w:r w:rsidRPr="007B3BEE">
        <w:rPr>
          <w:b w:val="0"/>
          <w:sz w:val="24"/>
          <w:szCs w:val="24"/>
          <w:u w:val="none"/>
        </w:rPr>
        <w:t xml:space="preserve"> век. Медицинската етика през ХХ век. Развитие на медицинската етика в България.</w:t>
      </w:r>
    </w:p>
    <w:p w:rsidR="009A2F8B" w:rsidRPr="007B3BEE" w:rsidRDefault="009A2F8B" w:rsidP="009128E8">
      <w:pPr>
        <w:pStyle w:val="BodyText3"/>
        <w:rPr>
          <w:b w:val="0"/>
          <w:sz w:val="24"/>
          <w:szCs w:val="24"/>
          <w:u w:val="none"/>
        </w:rPr>
      </w:pPr>
    </w:p>
    <w:p w:rsidR="009A2F8B" w:rsidRPr="007B3BEE" w:rsidRDefault="009A2F8B" w:rsidP="009128E8">
      <w:pPr>
        <w:pStyle w:val="BodyText3"/>
        <w:numPr>
          <w:ilvl w:val="0"/>
          <w:numId w:val="23"/>
        </w:numPr>
        <w:rPr>
          <w:b w:val="0"/>
          <w:sz w:val="24"/>
          <w:szCs w:val="24"/>
          <w:u w:val="none"/>
        </w:rPr>
      </w:pPr>
      <w:r w:rsidRPr="007B3BEE">
        <w:rPr>
          <w:sz w:val="24"/>
          <w:szCs w:val="24"/>
        </w:rPr>
        <w:t xml:space="preserve">Етични кодекси. </w:t>
      </w:r>
      <w:r w:rsidRPr="007B3BEE">
        <w:rPr>
          <w:b w:val="0"/>
          <w:sz w:val="24"/>
          <w:szCs w:val="24"/>
          <w:u w:val="none"/>
        </w:rPr>
        <w:t xml:space="preserve">Обща характеристика на етичните кодекси. . Етични норми в </w:t>
      </w:r>
      <w:proofErr w:type="spellStart"/>
      <w:r w:rsidRPr="007B3BEE">
        <w:rPr>
          <w:b w:val="0"/>
          <w:sz w:val="24"/>
          <w:szCs w:val="24"/>
          <w:u w:val="none"/>
        </w:rPr>
        <w:t>Хипократовата</w:t>
      </w:r>
      <w:proofErr w:type="spellEnd"/>
      <w:r w:rsidRPr="007B3BEE">
        <w:rPr>
          <w:b w:val="0"/>
          <w:sz w:val="24"/>
          <w:szCs w:val="24"/>
          <w:u w:val="none"/>
        </w:rPr>
        <w:t xml:space="preserve"> клетва. Женевска Декларация. Международен кодекс по медицинска етика. </w:t>
      </w:r>
      <w:r w:rsidRPr="007B3BEE">
        <w:rPr>
          <w:b w:val="0"/>
          <w:sz w:val="24"/>
          <w:szCs w:val="24"/>
          <w:u w:val="none"/>
        </w:rPr>
        <w:lastRenderedPageBreak/>
        <w:t xml:space="preserve">Етичен кодекс на медицинските сестри, акушерките и асоциираните медицински специалисти по здравни грижи в Р България. </w:t>
      </w:r>
    </w:p>
    <w:p w:rsidR="009A2F8B" w:rsidRPr="007B3BEE" w:rsidRDefault="009A2F8B" w:rsidP="00A02852">
      <w:pPr>
        <w:pStyle w:val="BodyText3"/>
        <w:rPr>
          <w:b w:val="0"/>
          <w:sz w:val="24"/>
          <w:szCs w:val="24"/>
          <w:u w:val="none"/>
        </w:rPr>
      </w:pPr>
    </w:p>
    <w:p w:rsidR="009A2F8B" w:rsidRPr="007B3BEE" w:rsidRDefault="009A2F8B" w:rsidP="009128E8">
      <w:pPr>
        <w:pStyle w:val="BodyText3"/>
        <w:numPr>
          <w:ilvl w:val="0"/>
          <w:numId w:val="23"/>
        </w:numPr>
        <w:rPr>
          <w:b w:val="0"/>
          <w:sz w:val="24"/>
          <w:szCs w:val="24"/>
          <w:u w:val="none"/>
        </w:rPr>
      </w:pPr>
      <w:r w:rsidRPr="007B3BEE">
        <w:rPr>
          <w:sz w:val="24"/>
          <w:szCs w:val="24"/>
        </w:rPr>
        <w:t xml:space="preserve">Приложение на </w:t>
      </w:r>
      <w:proofErr w:type="spellStart"/>
      <w:r w:rsidRPr="007B3BEE">
        <w:rPr>
          <w:sz w:val="24"/>
          <w:szCs w:val="24"/>
        </w:rPr>
        <w:t>принципализма</w:t>
      </w:r>
      <w:proofErr w:type="spellEnd"/>
      <w:r w:rsidRPr="007B3BEE">
        <w:rPr>
          <w:sz w:val="24"/>
          <w:szCs w:val="24"/>
        </w:rPr>
        <w:t xml:space="preserve"> в медицинската практика. Основни принципи на медицинската етика.</w:t>
      </w:r>
      <w:r w:rsidRPr="007B3BEE">
        <w:rPr>
          <w:b w:val="0"/>
          <w:sz w:val="24"/>
          <w:szCs w:val="24"/>
          <w:u w:val="none"/>
        </w:rPr>
        <w:t xml:space="preserve"> Уважение към автономността. </w:t>
      </w:r>
      <w:proofErr w:type="spellStart"/>
      <w:r w:rsidRPr="007B3BEE">
        <w:rPr>
          <w:b w:val="0"/>
          <w:sz w:val="24"/>
          <w:szCs w:val="24"/>
          <w:u w:val="none"/>
        </w:rPr>
        <w:t>Ненанасяне</w:t>
      </w:r>
      <w:proofErr w:type="spellEnd"/>
      <w:r w:rsidRPr="007B3BEE">
        <w:rPr>
          <w:b w:val="0"/>
          <w:sz w:val="24"/>
          <w:szCs w:val="24"/>
          <w:u w:val="none"/>
        </w:rPr>
        <w:t xml:space="preserve"> на вреда. Принцип на благодеяние. Принцип на справедливост. Историческо развитие на принципите. Критика на </w:t>
      </w:r>
      <w:proofErr w:type="spellStart"/>
      <w:r w:rsidRPr="007B3BEE">
        <w:rPr>
          <w:b w:val="0"/>
          <w:sz w:val="24"/>
          <w:szCs w:val="24"/>
          <w:u w:val="none"/>
        </w:rPr>
        <w:t>принципализма</w:t>
      </w:r>
      <w:proofErr w:type="spellEnd"/>
      <w:r w:rsidRPr="007B3BEE">
        <w:rPr>
          <w:b w:val="0"/>
          <w:sz w:val="24"/>
          <w:szCs w:val="24"/>
          <w:u w:val="none"/>
        </w:rPr>
        <w:t xml:space="preserve">. </w:t>
      </w:r>
    </w:p>
    <w:p w:rsidR="009A2F8B" w:rsidRPr="007B3BEE" w:rsidRDefault="009A2F8B" w:rsidP="00A02852">
      <w:pPr>
        <w:pStyle w:val="BodyText3"/>
        <w:rPr>
          <w:b w:val="0"/>
          <w:sz w:val="24"/>
          <w:szCs w:val="24"/>
          <w:u w:val="none"/>
        </w:rPr>
      </w:pPr>
    </w:p>
    <w:p w:rsidR="009A2F8B" w:rsidRPr="007B3BEE" w:rsidRDefault="009A2F8B" w:rsidP="009128E8">
      <w:pPr>
        <w:pStyle w:val="BodyText3"/>
        <w:numPr>
          <w:ilvl w:val="0"/>
          <w:numId w:val="23"/>
        </w:numPr>
        <w:rPr>
          <w:b w:val="0"/>
          <w:sz w:val="24"/>
          <w:szCs w:val="24"/>
          <w:u w:val="none"/>
        </w:rPr>
      </w:pPr>
      <w:r w:rsidRPr="007B3BEE">
        <w:rPr>
          <w:sz w:val="24"/>
          <w:szCs w:val="24"/>
        </w:rPr>
        <w:t>Конфиденциалност в медицинската практика.</w:t>
      </w:r>
      <w:r w:rsidRPr="007B3BEE">
        <w:rPr>
          <w:b w:val="0"/>
          <w:sz w:val="24"/>
          <w:szCs w:val="24"/>
          <w:u w:val="none"/>
        </w:rPr>
        <w:t xml:space="preserve"> Определение и основни страни на професионалната тайна. Конфиденциалност при някои заболявания – СПИН, епилепсия и др. Нива на информация и степени на нарушаване на конфиденциалността.</w:t>
      </w:r>
    </w:p>
    <w:p w:rsidR="009A2F8B" w:rsidRPr="007B3BEE" w:rsidRDefault="009A2F8B" w:rsidP="00A02852">
      <w:pPr>
        <w:pStyle w:val="BodyText3"/>
        <w:rPr>
          <w:b w:val="0"/>
          <w:sz w:val="24"/>
          <w:szCs w:val="24"/>
          <w:u w:val="none"/>
        </w:rPr>
      </w:pPr>
    </w:p>
    <w:p w:rsidR="009A2F8B" w:rsidRPr="007B3BEE" w:rsidRDefault="009A2F8B" w:rsidP="009128E8">
      <w:pPr>
        <w:pStyle w:val="BodyText3"/>
        <w:numPr>
          <w:ilvl w:val="0"/>
          <w:numId w:val="23"/>
        </w:numPr>
        <w:rPr>
          <w:b w:val="0"/>
          <w:sz w:val="24"/>
          <w:szCs w:val="24"/>
          <w:u w:val="none"/>
        </w:rPr>
      </w:pPr>
      <w:r w:rsidRPr="007B3BEE">
        <w:rPr>
          <w:sz w:val="24"/>
          <w:szCs w:val="24"/>
        </w:rPr>
        <w:t>Информирано съгласие</w:t>
      </w:r>
      <w:r w:rsidRPr="007B3BEE">
        <w:rPr>
          <w:b w:val="0"/>
          <w:sz w:val="24"/>
          <w:szCs w:val="24"/>
          <w:u w:val="none"/>
        </w:rPr>
        <w:t xml:space="preserve">. Същност на информираното съгласие. Аргументи „за” и „против” информираното съгласие. Подходи към информираното съгласие. Правно регулиране на информираното съгласие. Валидност на информираното съгласие: компетентност на пациента, предоставяне на необходимата информация (стандарти за предоставяне на информация), доброволност на съгласието. Видове съгласие. </w:t>
      </w:r>
    </w:p>
    <w:p w:rsidR="009A2F8B" w:rsidRPr="007B3BEE" w:rsidRDefault="009A2F8B" w:rsidP="00DB64BE">
      <w:pPr>
        <w:pStyle w:val="BodyText3"/>
        <w:rPr>
          <w:b w:val="0"/>
          <w:sz w:val="24"/>
          <w:szCs w:val="24"/>
          <w:u w:val="none"/>
        </w:rPr>
      </w:pPr>
    </w:p>
    <w:p w:rsidR="009A2F8B" w:rsidRPr="007B3BEE" w:rsidRDefault="009A2F8B" w:rsidP="009128E8">
      <w:pPr>
        <w:pStyle w:val="BodyText3"/>
        <w:numPr>
          <w:ilvl w:val="0"/>
          <w:numId w:val="23"/>
        </w:numPr>
        <w:rPr>
          <w:b w:val="0"/>
          <w:sz w:val="24"/>
          <w:szCs w:val="24"/>
          <w:u w:val="none"/>
        </w:rPr>
      </w:pPr>
      <w:r w:rsidRPr="007B3BEE">
        <w:rPr>
          <w:sz w:val="24"/>
          <w:szCs w:val="24"/>
        </w:rPr>
        <w:t>Модели на взаимоотношения „здравен професионалист-пациент”.</w:t>
      </w:r>
      <w:r w:rsidRPr="007B3BEE">
        <w:rPr>
          <w:b w:val="0"/>
          <w:sz w:val="24"/>
          <w:szCs w:val="24"/>
          <w:u w:val="none"/>
        </w:rPr>
        <w:t xml:space="preserve"> Понятието „добро за пациента”. Фактори на взаимоотношенията „здравен професионалист-пациент”. Основни принципи в общуването с пациента. </w:t>
      </w:r>
      <w:proofErr w:type="spellStart"/>
      <w:r w:rsidRPr="007B3BEE">
        <w:rPr>
          <w:b w:val="0"/>
          <w:sz w:val="24"/>
          <w:szCs w:val="24"/>
          <w:u w:val="none"/>
        </w:rPr>
        <w:t>Патерналистичен</w:t>
      </w:r>
      <w:proofErr w:type="spellEnd"/>
      <w:r w:rsidRPr="007B3BEE">
        <w:rPr>
          <w:b w:val="0"/>
          <w:sz w:val="24"/>
          <w:szCs w:val="24"/>
          <w:u w:val="none"/>
        </w:rPr>
        <w:t xml:space="preserve"> модел. Автономен модел. Модел на </w:t>
      </w:r>
      <w:proofErr w:type="spellStart"/>
      <w:r w:rsidRPr="007B3BEE">
        <w:rPr>
          <w:b w:val="0"/>
          <w:sz w:val="24"/>
          <w:szCs w:val="24"/>
          <w:u w:val="none"/>
        </w:rPr>
        <w:t>партньрство</w:t>
      </w:r>
      <w:proofErr w:type="spellEnd"/>
      <w:r w:rsidRPr="007B3BEE">
        <w:rPr>
          <w:b w:val="0"/>
          <w:sz w:val="24"/>
          <w:szCs w:val="24"/>
          <w:u w:val="none"/>
        </w:rPr>
        <w:t>. Други модели на взаимоотношения.</w:t>
      </w:r>
    </w:p>
    <w:p w:rsidR="009A2F8B" w:rsidRPr="007B3BEE" w:rsidRDefault="009A2F8B" w:rsidP="00DB64BE">
      <w:pPr>
        <w:pStyle w:val="BodyText3"/>
        <w:rPr>
          <w:b w:val="0"/>
          <w:sz w:val="24"/>
          <w:szCs w:val="24"/>
          <w:u w:val="none"/>
        </w:rPr>
      </w:pPr>
    </w:p>
    <w:p w:rsidR="009A2F8B" w:rsidRPr="007B3BEE" w:rsidRDefault="009A2F8B" w:rsidP="009128E8">
      <w:pPr>
        <w:pStyle w:val="BodyText3"/>
        <w:numPr>
          <w:ilvl w:val="0"/>
          <w:numId w:val="23"/>
        </w:numPr>
        <w:rPr>
          <w:b w:val="0"/>
          <w:sz w:val="24"/>
          <w:szCs w:val="24"/>
          <w:u w:val="none"/>
        </w:rPr>
      </w:pPr>
      <w:r w:rsidRPr="007B3BEE">
        <w:rPr>
          <w:sz w:val="24"/>
          <w:szCs w:val="24"/>
        </w:rPr>
        <w:t>Права на пациента.</w:t>
      </w:r>
      <w:r w:rsidRPr="007B3BEE">
        <w:rPr>
          <w:b w:val="0"/>
          <w:sz w:val="24"/>
          <w:szCs w:val="24"/>
          <w:u w:val="none"/>
        </w:rPr>
        <w:t xml:space="preserve"> Същност и видове права. Декларацията на Световната медицинска асоциация за правата на пациента (Лисабонска Декларация). Законът за здравето и правата на пациента. </w:t>
      </w:r>
    </w:p>
    <w:p w:rsidR="009A2F8B" w:rsidRPr="007B3BEE" w:rsidRDefault="009A2F8B" w:rsidP="00DB64BE">
      <w:pPr>
        <w:pStyle w:val="BodyText3"/>
        <w:rPr>
          <w:b w:val="0"/>
          <w:sz w:val="24"/>
          <w:szCs w:val="24"/>
          <w:u w:val="none"/>
        </w:rPr>
      </w:pPr>
    </w:p>
    <w:p w:rsidR="009A2F8B" w:rsidRPr="007B3BEE" w:rsidRDefault="009A2F8B" w:rsidP="009128E8">
      <w:pPr>
        <w:pStyle w:val="BodyText3"/>
        <w:numPr>
          <w:ilvl w:val="0"/>
          <w:numId w:val="23"/>
        </w:numPr>
        <w:rPr>
          <w:b w:val="0"/>
          <w:sz w:val="24"/>
          <w:szCs w:val="24"/>
          <w:u w:val="none"/>
        </w:rPr>
      </w:pPr>
      <w:r w:rsidRPr="007B3BEE">
        <w:rPr>
          <w:sz w:val="24"/>
          <w:szCs w:val="24"/>
        </w:rPr>
        <w:t>Етични аспекти на репродуктивното поведение и новите репродуктивни технологии.</w:t>
      </w:r>
      <w:r w:rsidRPr="007B3BEE">
        <w:rPr>
          <w:b w:val="0"/>
          <w:sz w:val="24"/>
          <w:szCs w:val="24"/>
          <w:u w:val="none"/>
        </w:rPr>
        <w:t xml:space="preserve"> Етични проблеми, свързани с възпрепятстване или ограничаване на бременността – </w:t>
      </w:r>
      <w:proofErr w:type="spellStart"/>
      <w:r w:rsidRPr="007B3BEE">
        <w:rPr>
          <w:b w:val="0"/>
          <w:sz w:val="24"/>
          <w:szCs w:val="24"/>
          <w:u w:val="none"/>
        </w:rPr>
        <w:t>контрацепция</w:t>
      </w:r>
      <w:proofErr w:type="spellEnd"/>
      <w:r w:rsidRPr="007B3BEE">
        <w:rPr>
          <w:b w:val="0"/>
          <w:sz w:val="24"/>
          <w:szCs w:val="24"/>
          <w:u w:val="none"/>
        </w:rPr>
        <w:t xml:space="preserve">, стерилизация, прекъсване на бременността (аборт). Дискусията „за” и „против” аборта. Етични проблеми, свързани с новите репродуктивни технологии – изкуствено осеменяване, ин-витро </w:t>
      </w:r>
      <w:proofErr w:type="spellStart"/>
      <w:r w:rsidRPr="007B3BEE">
        <w:rPr>
          <w:b w:val="0"/>
          <w:sz w:val="24"/>
          <w:szCs w:val="24"/>
          <w:u w:val="none"/>
        </w:rPr>
        <w:t>фертилизация</w:t>
      </w:r>
      <w:proofErr w:type="spellEnd"/>
      <w:r w:rsidRPr="007B3BEE">
        <w:rPr>
          <w:b w:val="0"/>
          <w:sz w:val="24"/>
          <w:szCs w:val="24"/>
          <w:u w:val="none"/>
        </w:rPr>
        <w:t xml:space="preserve">, </w:t>
      </w:r>
      <w:proofErr w:type="spellStart"/>
      <w:r w:rsidRPr="007B3BEE">
        <w:rPr>
          <w:b w:val="0"/>
          <w:sz w:val="24"/>
          <w:szCs w:val="24"/>
          <w:u w:val="none"/>
        </w:rPr>
        <w:t>сурогатна</w:t>
      </w:r>
      <w:proofErr w:type="spellEnd"/>
      <w:r w:rsidRPr="007B3BEE">
        <w:rPr>
          <w:b w:val="0"/>
          <w:sz w:val="24"/>
          <w:szCs w:val="24"/>
          <w:u w:val="none"/>
        </w:rPr>
        <w:t xml:space="preserve"> майка. Становище на СМА за асистираните репродуктивни технологии.</w:t>
      </w:r>
    </w:p>
    <w:p w:rsidR="009A2F8B" w:rsidRPr="007B3BEE" w:rsidRDefault="009A2F8B" w:rsidP="00DF62DE">
      <w:pPr>
        <w:pStyle w:val="BodyText3"/>
        <w:rPr>
          <w:b w:val="0"/>
          <w:sz w:val="24"/>
          <w:szCs w:val="24"/>
          <w:u w:val="none"/>
        </w:rPr>
      </w:pPr>
    </w:p>
    <w:p w:rsidR="009A2F8B" w:rsidRPr="007B3BEE" w:rsidRDefault="009A2F8B" w:rsidP="009128E8">
      <w:pPr>
        <w:pStyle w:val="BodyText3"/>
        <w:numPr>
          <w:ilvl w:val="0"/>
          <w:numId w:val="23"/>
        </w:numPr>
        <w:rPr>
          <w:b w:val="0"/>
          <w:sz w:val="24"/>
          <w:szCs w:val="24"/>
          <w:u w:val="none"/>
        </w:rPr>
      </w:pPr>
      <w:r w:rsidRPr="007B3BEE">
        <w:rPr>
          <w:sz w:val="24"/>
          <w:szCs w:val="24"/>
        </w:rPr>
        <w:t>Етични аспекти на медицинското обслужване на терминално болните.</w:t>
      </w:r>
      <w:r w:rsidRPr="007B3BEE">
        <w:rPr>
          <w:b w:val="0"/>
          <w:sz w:val="24"/>
          <w:szCs w:val="24"/>
          <w:u w:val="none"/>
        </w:rPr>
        <w:t xml:space="preserve">  Определение на понятието „терминално болни” и техните права. Компоненти на етичните грижи за терминално болните. Установяване на етична комуникация. Съобщаване на истината на терминално болния. Аргументи „за” и „против” съобщаването на истината. Предварително изразена воля на пациента. Палиативни/ </w:t>
      </w:r>
      <w:proofErr w:type="spellStart"/>
      <w:r w:rsidRPr="007B3BEE">
        <w:rPr>
          <w:b w:val="0"/>
          <w:sz w:val="24"/>
          <w:szCs w:val="24"/>
          <w:u w:val="none"/>
        </w:rPr>
        <w:t>хосписни</w:t>
      </w:r>
      <w:proofErr w:type="spellEnd"/>
      <w:r w:rsidRPr="007B3BEE">
        <w:rPr>
          <w:b w:val="0"/>
          <w:sz w:val="24"/>
          <w:szCs w:val="24"/>
          <w:u w:val="none"/>
        </w:rPr>
        <w:t xml:space="preserve"> грижи. Основни характеристики и функции на хосписите.</w:t>
      </w:r>
    </w:p>
    <w:p w:rsidR="009A2F8B" w:rsidRPr="007B3BEE" w:rsidRDefault="009A2F8B" w:rsidP="00DF62DE">
      <w:pPr>
        <w:pStyle w:val="BodyText3"/>
        <w:rPr>
          <w:b w:val="0"/>
          <w:sz w:val="24"/>
          <w:szCs w:val="24"/>
          <w:u w:val="none"/>
        </w:rPr>
      </w:pPr>
    </w:p>
    <w:p w:rsidR="009A2F8B" w:rsidRPr="007B3BEE" w:rsidRDefault="009A2F8B" w:rsidP="009128E8">
      <w:pPr>
        <w:pStyle w:val="BodyText3"/>
        <w:numPr>
          <w:ilvl w:val="0"/>
          <w:numId w:val="23"/>
        </w:numPr>
        <w:rPr>
          <w:b w:val="0"/>
          <w:sz w:val="24"/>
          <w:szCs w:val="24"/>
          <w:u w:val="none"/>
        </w:rPr>
      </w:pPr>
      <w:proofErr w:type="spellStart"/>
      <w:r w:rsidRPr="007B3BEE">
        <w:rPr>
          <w:sz w:val="24"/>
          <w:szCs w:val="24"/>
          <w:lang w:val="ru-RU"/>
        </w:rPr>
        <w:t>Етични</w:t>
      </w:r>
      <w:proofErr w:type="spellEnd"/>
      <w:r w:rsidRPr="007B3BEE">
        <w:rPr>
          <w:sz w:val="24"/>
          <w:szCs w:val="24"/>
          <w:lang w:val="ru-RU"/>
        </w:rPr>
        <w:t xml:space="preserve"> </w:t>
      </w:r>
      <w:proofErr w:type="spellStart"/>
      <w:r w:rsidRPr="007B3BEE">
        <w:rPr>
          <w:sz w:val="24"/>
          <w:szCs w:val="24"/>
          <w:lang w:val="ru-RU"/>
        </w:rPr>
        <w:t>аспекти</w:t>
      </w:r>
      <w:proofErr w:type="spellEnd"/>
      <w:r w:rsidRPr="007B3BEE">
        <w:rPr>
          <w:sz w:val="24"/>
          <w:szCs w:val="24"/>
          <w:lang w:val="ru-RU"/>
        </w:rPr>
        <w:t xml:space="preserve"> на </w:t>
      </w:r>
      <w:proofErr w:type="spellStart"/>
      <w:r w:rsidRPr="007B3BEE">
        <w:rPr>
          <w:sz w:val="24"/>
          <w:szCs w:val="24"/>
          <w:lang w:val="ru-RU"/>
        </w:rPr>
        <w:t>евтаназията</w:t>
      </w:r>
      <w:proofErr w:type="spellEnd"/>
      <w:r w:rsidRPr="007B3BEE">
        <w:rPr>
          <w:sz w:val="24"/>
          <w:szCs w:val="24"/>
          <w:lang w:val="ru-RU"/>
        </w:rPr>
        <w:t xml:space="preserve"> и </w:t>
      </w:r>
      <w:proofErr w:type="spellStart"/>
      <w:r w:rsidRPr="007B3BEE">
        <w:rPr>
          <w:sz w:val="24"/>
          <w:szCs w:val="24"/>
          <w:lang w:val="ru-RU"/>
        </w:rPr>
        <w:t>асистираното</w:t>
      </w:r>
      <w:proofErr w:type="spellEnd"/>
      <w:r w:rsidRPr="007B3BEE">
        <w:rPr>
          <w:sz w:val="24"/>
          <w:szCs w:val="24"/>
          <w:lang w:val="ru-RU"/>
        </w:rPr>
        <w:t xml:space="preserve"> самоубийство.</w:t>
      </w:r>
      <w:r w:rsidRPr="007B3BEE">
        <w:rPr>
          <w:b w:val="0"/>
          <w:sz w:val="24"/>
          <w:szCs w:val="24"/>
          <w:u w:val="none"/>
          <w:lang w:val="ru-RU"/>
        </w:rPr>
        <w:t xml:space="preserve"> Определение на </w:t>
      </w:r>
      <w:proofErr w:type="spellStart"/>
      <w:r w:rsidRPr="007B3BEE">
        <w:rPr>
          <w:b w:val="0"/>
          <w:sz w:val="24"/>
          <w:szCs w:val="24"/>
          <w:u w:val="none"/>
          <w:lang w:val="ru-RU"/>
        </w:rPr>
        <w:t>основните</w:t>
      </w:r>
      <w:proofErr w:type="spellEnd"/>
      <w:r w:rsidRPr="007B3BEE">
        <w:rPr>
          <w:b w:val="0"/>
          <w:sz w:val="24"/>
          <w:szCs w:val="24"/>
          <w:u w:val="none"/>
          <w:lang w:val="ru-RU"/>
        </w:rPr>
        <w:t xml:space="preserve"> понятия. </w:t>
      </w:r>
      <w:proofErr w:type="spellStart"/>
      <w:r w:rsidRPr="007B3BEE">
        <w:rPr>
          <w:b w:val="0"/>
          <w:sz w:val="24"/>
          <w:szCs w:val="24"/>
          <w:u w:val="none"/>
          <w:lang w:val="ru-RU"/>
        </w:rPr>
        <w:t>Видове</w:t>
      </w:r>
      <w:proofErr w:type="spellEnd"/>
      <w:r w:rsidRPr="007B3BEE">
        <w:rPr>
          <w:b w:val="0"/>
          <w:sz w:val="24"/>
          <w:szCs w:val="24"/>
          <w:u w:val="none"/>
          <w:lang w:val="ru-RU"/>
        </w:rPr>
        <w:t xml:space="preserve"> </w:t>
      </w:r>
      <w:proofErr w:type="spellStart"/>
      <w:r w:rsidRPr="007B3BEE">
        <w:rPr>
          <w:b w:val="0"/>
          <w:sz w:val="24"/>
          <w:szCs w:val="24"/>
          <w:u w:val="none"/>
          <w:lang w:val="ru-RU"/>
        </w:rPr>
        <w:t>евтаназия</w:t>
      </w:r>
      <w:proofErr w:type="spellEnd"/>
      <w:r w:rsidRPr="007B3BEE">
        <w:rPr>
          <w:b w:val="0"/>
          <w:sz w:val="24"/>
          <w:szCs w:val="24"/>
          <w:u w:val="none"/>
          <w:lang w:val="ru-RU"/>
        </w:rPr>
        <w:t xml:space="preserve">. </w:t>
      </w:r>
      <w:proofErr w:type="spellStart"/>
      <w:r w:rsidRPr="007B3BEE">
        <w:rPr>
          <w:b w:val="0"/>
          <w:sz w:val="24"/>
          <w:szCs w:val="24"/>
          <w:u w:val="none"/>
          <w:lang w:val="ru-RU"/>
        </w:rPr>
        <w:t>Евтаназия</w:t>
      </w:r>
      <w:proofErr w:type="spellEnd"/>
      <w:r w:rsidRPr="007B3BEE">
        <w:rPr>
          <w:b w:val="0"/>
          <w:sz w:val="24"/>
          <w:szCs w:val="24"/>
          <w:u w:val="none"/>
          <w:lang w:val="ru-RU"/>
        </w:rPr>
        <w:t xml:space="preserve"> и </w:t>
      </w:r>
      <w:proofErr w:type="spellStart"/>
      <w:r w:rsidRPr="007B3BEE">
        <w:rPr>
          <w:b w:val="0"/>
          <w:sz w:val="24"/>
          <w:szCs w:val="24"/>
          <w:u w:val="none"/>
          <w:lang w:val="ru-RU"/>
        </w:rPr>
        <w:t>асистирано</w:t>
      </w:r>
      <w:proofErr w:type="spellEnd"/>
      <w:r w:rsidRPr="007B3BEE">
        <w:rPr>
          <w:b w:val="0"/>
          <w:sz w:val="24"/>
          <w:szCs w:val="24"/>
          <w:u w:val="none"/>
          <w:lang w:val="ru-RU"/>
        </w:rPr>
        <w:t xml:space="preserve"> самоубийство. Исторически </w:t>
      </w:r>
      <w:proofErr w:type="spellStart"/>
      <w:r w:rsidRPr="007B3BEE">
        <w:rPr>
          <w:b w:val="0"/>
          <w:sz w:val="24"/>
          <w:szCs w:val="24"/>
          <w:u w:val="none"/>
          <w:lang w:val="ru-RU"/>
        </w:rPr>
        <w:t>поглед</w:t>
      </w:r>
      <w:proofErr w:type="spellEnd"/>
      <w:r w:rsidRPr="007B3BEE">
        <w:rPr>
          <w:b w:val="0"/>
          <w:sz w:val="24"/>
          <w:szCs w:val="24"/>
          <w:u w:val="none"/>
          <w:lang w:val="ru-RU"/>
        </w:rPr>
        <w:t xml:space="preserve"> </w:t>
      </w:r>
      <w:proofErr w:type="spellStart"/>
      <w:r w:rsidRPr="007B3BEE">
        <w:rPr>
          <w:b w:val="0"/>
          <w:sz w:val="24"/>
          <w:szCs w:val="24"/>
          <w:u w:val="none"/>
          <w:lang w:val="ru-RU"/>
        </w:rPr>
        <w:t>към</w:t>
      </w:r>
      <w:proofErr w:type="spellEnd"/>
      <w:r w:rsidRPr="007B3BEE">
        <w:rPr>
          <w:b w:val="0"/>
          <w:sz w:val="24"/>
          <w:szCs w:val="24"/>
          <w:u w:val="none"/>
          <w:lang w:val="ru-RU"/>
        </w:rPr>
        <w:t xml:space="preserve"> </w:t>
      </w:r>
      <w:proofErr w:type="spellStart"/>
      <w:r w:rsidRPr="007B3BEE">
        <w:rPr>
          <w:b w:val="0"/>
          <w:sz w:val="24"/>
          <w:szCs w:val="24"/>
          <w:u w:val="none"/>
          <w:lang w:val="ru-RU"/>
        </w:rPr>
        <w:t>евтаназията</w:t>
      </w:r>
      <w:proofErr w:type="spellEnd"/>
      <w:r w:rsidRPr="007B3BEE">
        <w:rPr>
          <w:b w:val="0"/>
          <w:sz w:val="24"/>
          <w:szCs w:val="24"/>
          <w:u w:val="none"/>
          <w:lang w:val="ru-RU"/>
        </w:rPr>
        <w:t xml:space="preserve">. </w:t>
      </w:r>
      <w:proofErr w:type="spellStart"/>
      <w:r w:rsidRPr="007B3BEE">
        <w:rPr>
          <w:b w:val="0"/>
          <w:sz w:val="24"/>
          <w:szCs w:val="24"/>
          <w:u w:val="none"/>
          <w:lang w:val="ru-RU"/>
        </w:rPr>
        <w:t>Съвременно</w:t>
      </w:r>
      <w:proofErr w:type="spellEnd"/>
      <w:r w:rsidRPr="007B3BEE">
        <w:rPr>
          <w:b w:val="0"/>
          <w:sz w:val="24"/>
          <w:szCs w:val="24"/>
          <w:u w:val="none"/>
          <w:lang w:val="ru-RU"/>
        </w:rPr>
        <w:t xml:space="preserve"> </w:t>
      </w:r>
      <w:proofErr w:type="spellStart"/>
      <w:r w:rsidRPr="007B3BEE">
        <w:rPr>
          <w:b w:val="0"/>
          <w:sz w:val="24"/>
          <w:szCs w:val="24"/>
          <w:u w:val="none"/>
          <w:lang w:val="ru-RU"/>
        </w:rPr>
        <w:t>състояние</w:t>
      </w:r>
      <w:proofErr w:type="spellEnd"/>
      <w:r w:rsidRPr="007B3BEE">
        <w:rPr>
          <w:b w:val="0"/>
          <w:sz w:val="24"/>
          <w:szCs w:val="24"/>
          <w:u w:val="none"/>
          <w:lang w:val="ru-RU"/>
        </w:rPr>
        <w:t xml:space="preserve"> </w:t>
      </w:r>
      <w:proofErr w:type="gramStart"/>
      <w:r w:rsidRPr="007B3BEE">
        <w:rPr>
          <w:b w:val="0"/>
          <w:sz w:val="24"/>
          <w:szCs w:val="24"/>
          <w:u w:val="none"/>
          <w:lang w:val="ru-RU"/>
        </w:rPr>
        <w:t>на проблема</w:t>
      </w:r>
      <w:proofErr w:type="gramEnd"/>
      <w:r w:rsidRPr="007B3BEE">
        <w:rPr>
          <w:b w:val="0"/>
          <w:sz w:val="24"/>
          <w:szCs w:val="24"/>
          <w:u w:val="none"/>
          <w:lang w:val="ru-RU"/>
        </w:rPr>
        <w:t xml:space="preserve"> за </w:t>
      </w:r>
      <w:proofErr w:type="spellStart"/>
      <w:r w:rsidRPr="007B3BEE">
        <w:rPr>
          <w:b w:val="0"/>
          <w:sz w:val="24"/>
          <w:szCs w:val="24"/>
          <w:u w:val="none"/>
          <w:lang w:val="ru-RU"/>
        </w:rPr>
        <w:t>евтаназията</w:t>
      </w:r>
      <w:proofErr w:type="spellEnd"/>
      <w:r w:rsidRPr="007B3BEE">
        <w:rPr>
          <w:b w:val="0"/>
          <w:sz w:val="24"/>
          <w:szCs w:val="24"/>
          <w:u w:val="none"/>
          <w:lang w:val="ru-RU"/>
        </w:rPr>
        <w:t xml:space="preserve">. </w:t>
      </w:r>
      <w:proofErr w:type="spellStart"/>
      <w:r w:rsidRPr="007B3BEE">
        <w:rPr>
          <w:b w:val="0"/>
          <w:sz w:val="24"/>
          <w:szCs w:val="24"/>
          <w:u w:val="none"/>
          <w:lang w:val="ru-RU"/>
        </w:rPr>
        <w:t>Етични</w:t>
      </w:r>
      <w:proofErr w:type="spellEnd"/>
      <w:r w:rsidRPr="007B3BEE">
        <w:rPr>
          <w:b w:val="0"/>
          <w:sz w:val="24"/>
          <w:szCs w:val="24"/>
          <w:u w:val="none"/>
          <w:lang w:val="ru-RU"/>
        </w:rPr>
        <w:t xml:space="preserve"> </w:t>
      </w:r>
      <w:proofErr w:type="spellStart"/>
      <w:r w:rsidRPr="007B3BEE">
        <w:rPr>
          <w:b w:val="0"/>
          <w:sz w:val="24"/>
          <w:szCs w:val="24"/>
          <w:u w:val="none"/>
          <w:lang w:val="ru-RU"/>
        </w:rPr>
        <w:t>аспекти</w:t>
      </w:r>
      <w:proofErr w:type="spellEnd"/>
      <w:r w:rsidRPr="007B3BEE">
        <w:rPr>
          <w:b w:val="0"/>
          <w:sz w:val="24"/>
          <w:szCs w:val="24"/>
          <w:u w:val="none"/>
          <w:lang w:val="ru-RU"/>
        </w:rPr>
        <w:t xml:space="preserve"> на </w:t>
      </w:r>
      <w:proofErr w:type="spellStart"/>
      <w:r w:rsidRPr="007B3BEE">
        <w:rPr>
          <w:b w:val="0"/>
          <w:sz w:val="24"/>
          <w:szCs w:val="24"/>
          <w:u w:val="none"/>
          <w:lang w:val="ru-RU"/>
        </w:rPr>
        <w:t>евтаназията</w:t>
      </w:r>
      <w:proofErr w:type="spellEnd"/>
      <w:r w:rsidRPr="007B3BEE">
        <w:rPr>
          <w:b w:val="0"/>
          <w:sz w:val="24"/>
          <w:szCs w:val="24"/>
          <w:u w:val="none"/>
          <w:lang w:val="ru-RU"/>
        </w:rPr>
        <w:t xml:space="preserve"> и </w:t>
      </w:r>
      <w:proofErr w:type="spellStart"/>
      <w:r w:rsidRPr="007B3BEE">
        <w:rPr>
          <w:b w:val="0"/>
          <w:sz w:val="24"/>
          <w:szCs w:val="24"/>
          <w:u w:val="none"/>
          <w:lang w:val="ru-RU"/>
        </w:rPr>
        <w:t>асистираното</w:t>
      </w:r>
      <w:proofErr w:type="spellEnd"/>
      <w:r w:rsidRPr="007B3BEE">
        <w:rPr>
          <w:b w:val="0"/>
          <w:sz w:val="24"/>
          <w:szCs w:val="24"/>
          <w:u w:val="none"/>
          <w:lang w:val="ru-RU"/>
        </w:rPr>
        <w:t xml:space="preserve"> самоубийство. </w:t>
      </w:r>
      <w:proofErr w:type="spellStart"/>
      <w:r w:rsidRPr="007B3BEE">
        <w:rPr>
          <w:b w:val="0"/>
          <w:sz w:val="24"/>
          <w:szCs w:val="24"/>
          <w:u w:val="none"/>
          <w:lang w:val="ru-RU"/>
        </w:rPr>
        <w:t>Аргументи</w:t>
      </w:r>
      <w:proofErr w:type="spellEnd"/>
      <w:r w:rsidRPr="007B3BEE">
        <w:rPr>
          <w:b w:val="0"/>
          <w:sz w:val="24"/>
          <w:szCs w:val="24"/>
          <w:u w:val="none"/>
          <w:lang w:val="ru-RU"/>
        </w:rPr>
        <w:t xml:space="preserve"> «за» и «против» </w:t>
      </w:r>
      <w:proofErr w:type="spellStart"/>
      <w:r w:rsidRPr="007B3BEE">
        <w:rPr>
          <w:b w:val="0"/>
          <w:sz w:val="24"/>
          <w:szCs w:val="24"/>
          <w:u w:val="none"/>
          <w:lang w:val="ru-RU"/>
        </w:rPr>
        <w:t>активната</w:t>
      </w:r>
      <w:proofErr w:type="spellEnd"/>
      <w:r w:rsidRPr="007B3BEE">
        <w:rPr>
          <w:b w:val="0"/>
          <w:sz w:val="24"/>
          <w:szCs w:val="24"/>
          <w:u w:val="none"/>
          <w:lang w:val="ru-RU"/>
        </w:rPr>
        <w:t xml:space="preserve"> </w:t>
      </w:r>
      <w:proofErr w:type="spellStart"/>
      <w:r w:rsidRPr="007B3BEE">
        <w:rPr>
          <w:b w:val="0"/>
          <w:sz w:val="24"/>
          <w:szCs w:val="24"/>
          <w:u w:val="none"/>
          <w:lang w:val="ru-RU"/>
        </w:rPr>
        <w:t>евтаназия</w:t>
      </w:r>
      <w:proofErr w:type="spellEnd"/>
      <w:r w:rsidRPr="007B3BEE">
        <w:rPr>
          <w:b w:val="0"/>
          <w:sz w:val="24"/>
          <w:szCs w:val="24"/>
          <w:u w:val="none"/>
          <w:lang w:val="ru-RU"/>
        </w:rPr>
        <w:t xml:space="preserve">. </w:t>
      </w:r>
    </w:p>
    <w:p w:rsidR="009A2F8B" w:rsidRPr="007B3BEE" w:rsidRDefault="009A2F8B" w:rsidP="002C27E1">
      <w:pPr>
        <w:pStyle w:val="BodyText3"/>
        <w:rPr>
          <w:b w:val="0"/>
          <w:sz w:val="24"/>
          <w:szCs w:val="24"/>
          <w:u w:val="none"/>
          <w:lang w:val="ru-RU"/>
        </w:rPr>
      </w:pPr>
    </w:p>
    <w:p w:rsidR="009A2F8B" w:rsidRPr="007B3BEE" w:rsidRDefault="009A2F8B" w:rsidP="009128E8">
      <w:pPr>
        <w:pStyle w:val="BodyText3"/>
        <w:numPr>
          <w:ilvl w:val="0"/>
          <w:numId w:val="23"/>
        </w:numPr>
        <w:rPr>
          <w:b w:val="0"/>
          <w:sz w:val="24"/>
          <w:szCs w:val="24"/>
          <w:u w:val="none"/>
        </w:rPr>
      </w:pPr>
      <w:r w:rsidRPr="007B3BEE">
        <w:rPr>
          <w:b w:val="0"/>
          <w:sz w:val="24"/>
          <w:szCs w:val="24"/>
          <w:u w:val="none"/>
          <w:lang w:val="ru-RU"/>
        </w:rPr>
        <w:lastRenderedPageBreak/>
        <w:t xml:space="preserve"> </w:t>
      </w:r>
      <w:r w:rsidRPr="007B3BEE">
        <w:rPr>
          <w:sz w:val="24"/>
          <w:szCs w:val="24"/>
        </w:rPr>
        <w:t>Етични проблеми на донорството и трансплантацията на тъкани и органи.</w:t>
      </w:r>
      <w:r w:rsidRPr="007B3BEE">
        <w:rPr>
          <w:b w:val="0"/>
          <w:sz w:val="24"/>
          <w:szCs w:val="24"/>
          <w:u w:val="none"/>
        </w:rPr>
        <w:t xml:space="preserve"> Определение на основните понятия. Видове трансплантация. Развитие на проблема за трансплантацията. Актуални и нерешени проблеми при трансплантацията. Етични проблеми при живо донорство. Етични проблеми при мъртво донорство. Становище на СМА относно донорството и трансплантацията на човешки органи. </w:t>
      </w:r>
    </w:p>
    <w:p w:rsidR="009A2F8B" w:rsidRPr="007B3BEE" w:rsidRDefault="009A2F8B" w:rsidP="002C27E1">
      <w:pPr>
        <w:pStyle w:val="BodyText3"/>
        <w:rPr>
          <w:b w:val="0"/>
          <w:sz w:val="24"/>
          <w:szCs w:val="24"/>
          <w:u w:val="none"/>
        </w:rPr>
      </w:pPr>
    </w:p>
    <w:p w:rsidR="009A2F8B" w:rsidRPr="007B3BEE" w:rsidRDefault="009A2F8B" w:rsidP="009128E8">
      <w:pPr>
        <w:pStyle w:val="BodyText3"/>
        <w:numPr>
          <w:ilvl w:val="0"/>
          <w:numId w:val="23"/>
        </w:numPr>
        <w:rPr>
          <w:b w:val="0"/>
          <w:sz w:val="24"/>
          <w:szCs w:val="24"/>
          <w:u w:val="none"/>
        </w:rPr>
      </w:pPr>
      <w:r w:rsidRPr="007B3BEE">
        <w:rPr>
          <w:b w:val="0"/>
          <w:sz w:val="24"/>
          <w:szCs w:val="24"/>
          <w:u w:val="none"/>
        </w:rPr>
        <w:t xml:space="preserve"> </w:t>
      </w:r>
      <w:r w:rsidRPr="007B3BEE">
        <w:rPr>
          <w:sz w:val="24"/>
          <w:szCs w:val="24"/>
        </w:rPr>
        <w:t>Етични проблеми на изследователската работа.</w:t>
      </w:r>
      <w:r w:rsidRPr="007B3BEE">
        <w:rPr>
          <w:b w:val="0"/>
          <w:sz w:val="24"/>
          <w:szCs w:val="24"/>
          <w:u w:val="none"/>
        </w:rPr>
        <w:t xml:space="preserve"> Исторически поглед върху експерименталната дейност. Експерименти с животни. Експерименти с човешки същества. Медицински изследвания, съчетани с професионални грижи (клинични изследвания). Основни етични принципи при </w:t>
      </w:r>
      <w:proofErr w:type="spellStart"/>
      <w:r w:rsidRPr="007B3BEE">
        <w:rPr>
          <w:b w:val="0"/>
          <w:sz w:val="24"/>
          <w:szCs w:val="24"/>
          <w:u w:val="none"/>
        </w:rPr>
        <w:t>биомедицинските</w:t>
      </w:r>
      <w:proofErr w:type="spellEnd"/>
      <w:r w:rsidRPr="007B3BEE">
        <w:rPr>
          <w:b w:val="0"/>
          <w:sz w:val="24"/>
          <w:szCs w:val="24"/>
          <w:u w:val="none"/>
        </w:rPr>
        <w:t xml:space="preserve"> изследвания. Нюрнбергски кодекс. Декларацията от Хелзинки за етичните принципи при медицинските изследвания, включващи човешки същества. </w:t>
      </w:r>
    </w:p>
    <w:p w:rsidR="009A2F8B" w:rsidRPr="007B3BEE" w:rsidRDefault="009A2F8B" w:rsidP="002C27E1">
      <w:pPr>
        <w:pStyle w:val="BodyText3"/>
        <w:rPr>
          <w:b w:val="0"/>
          <w:sz w:val="24"/>
          <w:szCs w:val="24"/>
          <w:u w:val="none"/>
        </w:rPr>
      </w:pPr>
    </w:p>
    <w:p w:rsidR="009A2F8B" w:rsidRPr="007B3BEE" w:rsidRDefault="009A2F8B" w:rsidP="009128E8">
      <w:pPr>
        <w:pStyle w:val="BodyText3"/>
        <w:numPr>
          <w:ilvl w:val="0"/>
          <w:numId w:val="23"/>
        </w:numPr>
        <w:rPr>
          <w:b w:val="0"/>
          <w:sz w:val="24"/>
          <w:szCs w:val="24"/>
          <w:u w:val="none"/>
        </w:rPr>
      </w:pPr>
      <w:r w:rsidRPr="007B3BEE">
        <w:rPr>
          <w:sz w:val="24"/>
          <w:szCs w:val="24"/>
        </w:rPr>
        <w:t xml:space="preserve"> Етични проблеми на разпределението на здравните ресурси.</w:t>
      </w:r>
      <w:r w:rsidRPr="007B3BEE">
        <w:rPr>
          <w:b w:val="0"/>
          <w:sz w:val="24"/>
          <w:szCs w:val="24"/>
          <w:u w:val="none"/>
        </w:rPr>
        <w:t xml:space="preserve"> Нива на разпределение на ресурсите. Етични школи и теории за разпределение на ресурсите. Нерешени проблеми на разпределението на ресурсите.</w:t>
      </w:r>
    </w:p>
    <w:p w:rsidR="00DB68AB" w:rsidRPr="007B3BEE" w:rsidRDefault="00DB68AB" w:rsidP="00DB68AB">
      <w:pPr>
        <w:pStyle w:val="ListParagraph"/>
        <w:rPr>
          <w:b/>
          <w:szCs w:val="24"/>
        </w:rPr>
      </w:pPr>
    </w:p>
    <w:p w:rsidR="00DB68AB" w:rsidRPr="007B3BEE" w:rsidRDefault="005A1ADE" w:rsidP="00DB68AB">
      <w:pPr>
        <w:pStyle w:val="BodyText3"/>
        <w:numPr>
          <w:ilvl w:val="0"/>
          <w:numId w:val="23"/>
        </w:numPr>
        <w:rPr>
          <w:b w:val="0"/>
          <w:sz w:val="24"/>
          <w:szCs w:val="24"/>
          <w:u w:val="none"/>
        </w:rPr>
      </w:pPr>
      <w:r w:rsidRPr="007B3BEE">
        <w:rPr>
          <w:sz w:val="24"/>
          <w:szCs w:val="24"/>
        </w:rPr>
        <w:t xml:space="preserve">Основни положения в медицинската </w:t>
      </w:r>
      <w:proofErr w:type="spellStart"/>
      <w:r w:rsidRPr="007B3BEE">
        <w:rPr>
          <w:sz w:val="24"/>
          <w:szCs w:val="24"/>
        </w:rPr>
        <w:t>деонтология</w:t>
      </w:r>
      <w:proofErr w:type="spellEnd"/>
      <w:r w:rsidRPr="007B3BEE">
        <w:rPr>
          <w:sz w:val="24"/>
          <w:szCs w:val="24"/>
        </w:rPr>
        <w:t>.</w:t>
      </w:r>
      <w:r w:rsidRPr="007B3BEE">
        <w:rPr>
          <w:b w:val="0"/>
          <w:sz w:val="24"/>
          <w:szCs w:val="24"/>
          <w:u w:val="none"/>
        </w:rPr>
        <w:t xml:space="preserve"> Отговорност в медицинската практика. Вина, Престъпление. Задължение за оказване на медицинска помощ. Незаконно практикуване на медицинска дейност. Документални престъпления. Непредпазливи професионални медицински правонарушения</w:t>
      </w:r>
      <w:r w:rsidR="00DB68AB" w:rsidRPr="007B3BEE">
        <w:rPr>
          <w:b w:val="0"/>
          <w:sz w:val="24"/>
          <w:szCs w:val="24"/>
          <w:u w:val="none"/>
        </w:rPr>
        <w:t>.</w:t>
      </w:r>
    </w:p>
    <w:p w:rsidR="00DB68AB" w:rsidRPr="007B3BEE" w:rsidRDefault="00DB68AB" w:rsidP="00DB68AB">
      <w:pPr>
        <w:pStyle w:val="BodyText3"/>
        <w:ind w:left="720"/>
        <w:rPr>
          <w:b w:val="0"/>
          <w:sz w:val="24"/>
          <w:szCs w:val="24"/>
          <w:u w:val="none"/>
        </w:rPr>
      </w:pPr>
    </w:p>
    <w:p w:rsidR="009A2F8B" w:rsidRPr="007B3BEE" w:rsidRDefault="009A2F8B" w:rsidP="00053A91">
      <w:pPr>
        <w:pStyle w:val="BodyText3"/>
        <w:rPr>
          <w:sz w:val="24"/>
          <w:szCs w:val="24"/>
        </w:rPr>
      </w:pPr>
      <w:r w:rsidRPr="007B3BEE">
        <w:rPr>
          <w:sz w:val="24"/>
          <w:szCs w:val="24"/>
        </w:rPr>
        <w:t>МЯСТО НА ДИСЦИПЛИНАТА В ЦЯЛОСТНОТО ОБУЧЕНИЕ ПО СПЕЦИАЛНОСТТА</w:t>
      </w:r>
    </w:p>
    <w:p w:rsidR="009A2F8B" w:rsidRPr="007B3BEE" w:rsidRDefault="009A2F8B" w:rsidP="00053A91">
      <w:pPr>
        <w:pStyle w:val="BodyText3"/>
        <w:ind w:firstLine="720"/>
        <w:rPr>
          <w:b w:val="0"/>
          <w:sz w:val="24"/>
          <w:szCs w:val="24"/>
          <w:u w:val="none"/>
        </w:rPr>
      </w:pPr>
      <w:r w:rsidRPr="007B3BEE">
        <w:rPr>
          <w:b w:val="0"/>
          <w:sz w:val="24"/>
          <w:szCs w:val="24"/>
          <w:u w:val="none"/>
        </w:rPr>
        <w:t xml:space="preserve">Дисциплината „Медицинска етика и </w:t>
      </w:r>
      <w:proofErr w:type="spellStart"/>
      <w:r w:rsidRPr="007B3BEE">
        <w:rPr>
          <w:b w:val="0"/>
          <w:sz w:val="24"/>
          <w:szCs w:val="24"/>
          <w:u w:val="none"/>
        </w:rPr>
        <w:t>деонтология</w:t>
      </w:r>
      <w:proofErr w:type="spellEnd"/>
      <w:r w:rsidRPr="007B3BEE">
        <w:rPr>
          <w:b w:val="0"/>
          <w:sz w:val="24"/>
          <w:szCs w:val="24"/>
          <w:u w:val="none"/>
        </w:rPr>
        <w:t>” е задължителна по учебния план на специалността “Рентгенов лаборант” и се изучава във втори семестър. Тя е първата философско базирана дисциплина, с която се сблъскват студентите в обучението си и освен специфичната подготовка, която им предлага, тя способства за разширяване на техния общ кръгозор. Изучаването на етичните кодекси и декларации, различните етични методи и теории и съществуващи възгледи по възлови съвременни етични проблеми изгражда етична чувствителност и подпомага процеса на морално разсъждаване у студентите. Създават се умения за анализ и разрешаване на морални дилеми. Придобитите знания и умения са необходими на студентите както в хода на по-нататъшното им обучение, така и в бъдещата им практика и в живота изобщо при анализ на социално-здравните явления и вземане на организационни и управленчески решения. Студентите се запознават с правното регламентиране по различни въпроси от медицинската практика у нас и в други страни.</w:t>
      </w:r>
    </w:p>
    <w:p w:rsidR="009A2F8B" w:rsidRPr="007B3BEE" w:rsidRDefault="009A2F8B" w:rsidP="00053A91">
      <w:pPr>
        <w:pStyle w:val="BodyText3"/>
        <w:rPr>
          <w:sz w:val="24"/>
          <w:szCs w:val="24"/>
        </w:rPr>
      </w:pPr>
    </w:p>
    <w:p w:rsidR="007B3BEE" w:rsidRDefault="007B3BEE" w:rsidP="00053A91">
      <w:pPr>
        <w:pStyle w:val="BodyText3"/>
        <w:rPr>
          <w:sz w:val="24"/>
          <w:szCs w:val="24"/>
        </w:rPr>
      </w:pPr>
    </w:p>
    <w:p w:rsidR="009A2F8B" w:rsidRPr="007B3BEE" w:rsidRDefault="009A2F8B" w:rsidP="00053A91">
      <w:pPr>
        <w:pStyle w:val="BodyText3"/>
        <w:rPr>
          <w:sz w:val="24"/>
          <w:szCs w:val="24"/>
        </w:rPr>
      </w:pPr>
      <w:r w:rsidRPr="007B3BEE">
        <w:rPr>
          <w:sz w:val="24"/>
          <w:szCs w:val="24"/>
        </w:rPr>
        <w:t xml:space="preserve">ОЧАКВАНИ РЕЗУЛТАТИ </w:t>
      </w:r>
    </w:p>
    <w:p w:rsidR="009A2F8B" w:rsidRPr="007B3BEE" w:rsidRDefault="009A2F8B" w:rsidP="00053A91">
      <w:pPr>
        <w:pStyle w:val="BodyText3"/>
        <w:ind w:firstLine="720"/>
        <w:rPr>
          <w:b w:val="0"/>
          <w:sz w:val="24"/>
          <w:szCs w:val="24"/>
          <w:u w:val="none"/>
        </w:rPr>
      </w:pPr>
      <w:r w:rsidRPr="007B3BEE">
        <w:rPr>
          <w:b w:val="0"/>
          <w:sz w:val="24"/>
          <w:szCs w:val="24"/>
          <w:u w:val="none"/>
        </w:rPr>
        <w:t>Основен очакван резултат от обучението по медицинска етика при е развитието на етична чувствителност, която да подпомогне процеса на морално разсъждаване в бъдещата практическа дейност на рентгеновите лаборанти. Очаква се студентите да придобият основни знания и умения за анализ и решаване на етични проблеми, както и да добият познания за правната регулация в професията.</w:t>
      </w:r>
    </w:p>
    <w:p w:rsidR="009A2F8B" w:rsidRPr="007B3BEE" w:rsidRDefault="009A2F8B" w:rsidP="00053A91">
      <w:pPr>
        <w:jc w:val="both"/>
        <w:rPr>
          <w:szCs w:val="24"/>
          <w:lang w:val="bg-BG"/>
        </w:rPr>
      </w:pPr>
    </w:p>
    <w:p w:rsidR="009A2F8B" w:rsidRPr="007B3BEE" w:rsidRDefault="009A2F8B" w:rsidP="001D3BC1">
      <w:pPr>
        <w:rPr>
          <w:b/>
          <w:szCs w:val="24"/>
          <w:u w:val="single"/>
          <w:lang w:val="bg-BG"/>
        </w:rPr>
      </w:pPr>
      <w:r w:rsidRPr="007B3BEE">
        <w:rPr>
          <w:b/>
          <w:caps/>
          <w:szCs w:val="24"/>
          <w:u w:val="single"/>
          <w:lang w:val="bg-BG"/>
        </w:rPr>
        <w:t>Изпитен конспект</w:t>
      </w:r>
      <w:r w:rsidRPr="007B3BEE">
        <w:rPr>
          <w:b/>
          <w:szCs w:val="24"/>
          <w:u w:val="single"/>
          <w:lang w:val="bg-BG"/>
        </w:rPr>
        <w:t xml:space="preserve"> (учебна 20</w:t>
      </w:r>
      <w:r w:rsidR="003B1190">
        <w:rPr>
          <w:b/>
          <w:szCs w:val="24"/>
          <w:u w:val="single"/>
          <w:lang w:val="bg-BG"/>
        </w:rPr>
        <w:t>1</w:t>
      </w:r>
      <w:r w:rsidR="00BB4314">
        <w:rPr>
          <w:b/>
          <w:szCs w:val="24"/>
          <w:u w:val="single"/>
          <w:lang w:val="bg-BG"/>
        </w:rPr>
        <w:t>9</w:t>
      </w:r>
      <w:r w:rsidRPr="007B3BEE">
        <w:rPr>
          <w:b/>
          <w:szCs w:val="24"/>
          <w:u w:val="single"/>
          <w:lang w:val="bg-BG"/>
        </w:rPr>
        <w:t>/20</w:t>
      </w:r>
      <w:r w:rsidR="00BB4314">
        <w:rPr>
          <w:b/>
          <w:szCs w:val="24"/>
          <w:u w:val="single"/>
          <w:lang w:val="bg-BG"/>
        </w:rPr>
        <w:t>20</w:t>
      </w:r>
      <w:r w:rsidRPr="007B3BEE">
        <w:rPr>
          <w:b/>
          <w:szCs w:val="24"/>
          <w:u w:val="single"/>
          <w:lang w:val="bg-BG"/>
        </w:rPr>
        <w:t xml:space="preserve"> г.)</w:t>
      </w:r>
    </w:p>
    <w:p w:rsidR="009A2F8B" w:rsidRPr="007B3BEE" w:rsidRDefault="009A2F8B" w:rsidP="001D3BC1">
      <w:pPr>
        <w:rPr>
          <w:b/>
          <w:caps/>
          <w:szCs w:val="24"/>
        </w:rPr>
      </w:pPr>
    </w:p>
    <w:p w:rsidR="00BB4314" w:rsidRPr="00972B88" w:rsidRDefault="00BB4314" w:rsidP="00BB4314">
      <w:pPr>
        <w:widowControl/>
        <w:numPr>
          <w:ilvl w:val="0"/>
          <w:numId w:val="19"/>
        </w:numPr>
        <w:spacing w:line="276" w:lineRule="auto"/>
        <w:jc w:val="both"/>
        <w:textAlignment w:val="auto"/>
        <w:rPr>
          <w:szCs w:val="28"/>
          <w:lang w:val="ru-RU"/>
        </w:rPr>
      </w:pPr>
      <w:r w:rsidRPr="00972B88">
        <w:rPr>
          <w:szCs w:val="28"/>
          <w:lang w:val="ru-RU"/>
        </w:rPr>
        <w:lastRenderedPageBreak/>
        <w:t xml:space="preserve">Определение и предмет на </w:t>
      </w:r>
      <w:proofErr w:type="spellStart"/>
      <w:r w:rsidRPr="00972B88">
        <w:rPr>
          <w:szCs w:val="28"/>
          <w:lang w:val="ru-RU"/>
        </w:rPr>
        <w:t>медицинската</w:t>
      </w:r>
      <w:proofErr w:type="spellEnd"/>
      <w:r w:rsidRPr="00972B88">
        <w:rPr>
          <w:szCs w:val="28"/>
          <w:lang w:val="ru-RU"/>
        </w:rPr>
        <w:t xml:space="preserve"> </w:t>
      </w:r>
      <w:proofErr w:type="spellStart"/>
      <w:r w:rsidRPr="00972B88">
        <w:rPr>
          <w:szCs w:val="28"/>
          <w:lang w:val="ru-RU"/>
        </w:rPr>
        <w:t>етика</w:t>
      </w:r>
      <w:proofErr w:type="spellEnd"/>
      <w:r w:rsidRPr="00972B88">
        <w:rPr>
          <w:szCs w:val="28"/>
          <w:lang w:val="ru-RU"/>
        </w:rPr>
        <w:t xml:space="preserve"> и деонтология. </w:t>
      </w:r>
      <w:proofErr w:type="spellStart"/>
      <w:r w:rsidRPr="00972B88">
        <w:rPr>
          <w:szCs w:val="28"/>
          <w:lang w:val="ru-RU"/>
        </w:rPr>
        <w:t>Методи</w:t>
      </w:r>
      <w:proofErr w:type="spellEnd"/>
      <w:r w:rsidRPr="00972B88">
        <w:rPr>
          <w:szCs w:val="28"/>
          <w:lang w:val="ru-RU"/>
        </w:rPr>
        <w:t xml:space="preserve"> и теории на </w:t>
      </w:r>
      <w:proofErr w:type="spellStart"/>
      <w:r w:rsidRPr="00972B88">
        <w:rPr>
          <w:szCs w:val="28"/>
          <w:lang w:val="ru-RU"/>
        </w:rPr>
        <w:t>етиката</w:t>
      </w:r>
      <w:proofErr w:type="spellEnd"/>
      <w:r w:rsidRPr="00972B88">
        <w:rPr>
          <w:szCs w:val="28"/>
          <w:lang w:val="ru-RU"/>
        </w:rPr>
        <w:t xml:space="preserve">. </w:t>
      </w:r>
      <w:proofErr w:type="spellStart"/>
      <w:r w:rsidRPr="00972B88">
        <w:rPr>
          <w:szCs w:val="28"/>
          <w:lang w:val="ru-RU"/>
        </w:rPr>
        <w:t>Историческо</w:t>
      </w:r>
      <w:proofErr w:type="spellEnd"/>
      <w:r w:rsidRPr="00972B88">
        <w:rPr>
          <w:szCs w:val="28"/>
          <w:lang w:val="ru-RU"/>
        </w:rPr>
        <w:t xml:space="preserve"> развитие на </w:t>
      </w:r>
      <w:proofErr w:type="spellStart"/>
      <w:r w:rsidRPr="00972B88">
        <w:rPr>
          <w:szCs w:val="28"/>
          <w:lang w:val="ru-RU"/>
        </w:rPr>
        <w:t>медицинската</w:t>
      </w:r>
      <w:proofErr w:type="spellEnd"/>
      <w:r w:rsidRPr="00972B88">
        <w:rPr>
          <w:szCs w:val="28"/>
          <w:lang w:val="ru-RU"/>
        </w:rPr>
        <w:t xml:space="preserve"> </w:t>
      </w:r>
      <w:proofErr w:type="spellStart"/>
      <w:r w:rsidRPr="00972B88">
        <w:rPr>
          <w:szCs w:val="28"/>
          <w:lang w:val="ru-RU"/>
        </w:rPr>
        <w:t>етика</w:t>
      </w:r>
      <w:proofErr w:type="spellEnd"/>
      <w:r w:rsidRPr="00972B88">
        <w:rPr>
          <w:szCs w:val="28"/>
          <w:lang w:val="ru-RU"/>
        </w:rPr>
        <w:t xml:space="preserve">. </w:t>
      </w:r>
    </w:p>
    <w:p w:rsidR="00BB4314" w:rsidRPr="00972B88" w:rsidRDefault="00BB4314" w:rsidP="00BB4314">
      <w:pPr>
        <w:widowControl/>
        <w:numPr>
          <w:ilvl w:val="0"/>
          <w:numId w:val="19"/>
        </w:numPr>
        <w:spacing w:line="276" w:lineRule="auto"/>
        <w:jc w:val="both"/>
        <w:textAlignment w:val="auto"/>
        <w:rPr>
          <w:szCs w:val="28"/>
          <w:lang w:val="ru-RU"/>
        </w:rPr>
      </w:pPr>
      <w:proofErr w:type="spellStart"/>
      <w:r w:rsidRPr="00972B88">
        <w:rPr>
          <w:szCs w:val="28"/>
          <w:lang w:val="ru-RU"/>
        </w:rPr>
        <w:t>Принципи</w:t>
      </w:r>
      <w:proofErr w:type="spellEnd"/>
      <w:r w:rsidRPr="00972B88">
        <w:rPr>
          <w:szCs w:val="28"/>
          <w:lang w:val="ru-RU"/>
        </w:rPr>
        <w:t xml:space="preserve"> и правила на </w:t>
      </w:r>
      <w:proofErr w:type="spellStart"/>
      <w:r w:rsidRPr="00972B88">
        <w:rPr>
          <w:szCs w:val="28"/>
          <w:lang w:val="ru-RU"/>
        </w:rPr>
        <w:t>медицинската</w:t>
      </w:r>
      <w:proofErr w:type="spellEnd"/>
      <w:r w:rsidRPr="00972B88">
        <w:rPr>
          <w:szCs w:val="28"/>
          <w:lang w:val="ru-RU"/>
        </w:rPr>
        <w:t xml:space="preserve"> </w:t>
      </w:r>
      <w:proofErr w:type="spellStart"/>
      <w:r w:rsidRPr="00972B88">
        <w:rPr>
          <w:szCs w:val="28"/>
          <w:lang w:val="ru-RU"/>
        </w:rPr>
        <w:t>етика</w:t>
      </w:r>
      <w:proofErr w:type="spellEnd"/>
      <w:r w:rsidRPr="00972B88">
        <w:rPr>
          <w:szCs w:val="28"/>
          <w:lang w:val="ru-RU"/>
        </w:rPr>
        <w:t xml:space="preserve">. </w:t>
      </w:r>
    </w:p>
    <w:p w:rsidR="00BB4314" w:rsidRPr="00972B88" w:rsidRDefault="00BB4314" w:rsidP="00BB4314">
      <w:pPr>
        <w:widowControl/>
        <w:numPr>
          <w:ilvl w:val="0"/>
          <w:numId w:val="19"/>
        </w:numPr>
        <w:spacing w:line="276" w:lineRule="auto"/>
        <w:jc w:val="both"/>
        <w:textAlignment w:val="auto"/>
        <w:rPr>
          <w:szCs w:val="28"/>
          <w:lang w:val="ru-RU"/>
        </w:rPr>
      </w:pPr>
      <w:proofErr w:type="spellStart"/>
      <w:r w:rsidRPr="00972B88">
        <w:rPr>
          <w:szCs w:val="28"/>
          <w:lang w:val="ru-RU"/>
        </w:rPr>
        <w:t>Етични</w:t>
      </w:r>
      <w:proofErr w:type="spellEnd"/>
      <w:r w:rsidRPr="00972B88">
        <w:rPr>
          <w:szCs w:val="28"/>
          <w:lang w:val="ru-RU"/>
        </w:rPr>
        <w:t xml:space="preserve"> </w:t>
      </w:r>
      <w:proofErr w:type="spellStart"/>
      <w:r w:rsidRPr="00972B88">
        <w:rPr>
          <w:szCs w:val="28"/>
          <w:lang w:val="ru-RU"/>
        </w:rPr>
        <w:t>кодекси</w:t>
      </w:r>
      <w:proofErr w:type="spellEnd"/>
      <w:r w:rsidRPr="00972B88">
        <w:rPr>
          <w:szCs w:val="28"/>
          <w:lang w:val="ru-RU"/>
        </w:rPr>
        <w:t xml:space="preserve"> - обща характеристика. </w:t>
      </w:r>
      <w:proofErr w:type="spellStart"/>
      <w:r w:rsidRPr="00972B88">
        <w:rPr>
          <w:szCs w:val="28"/>
          <w:lang w:val="ru-RU"/>
        </w:rPr>
        <w:t>Етични</w:t>
      </w:r>
      <w:proofErr w:type="spellEnd"/>
      <w:r w:rsidRPr="00972B88">
        <w:rPr>
          <w:szCs w:val="28"/>
          <w:lang w:val="ru-RU"/>
        </w:rPr>
        <w:t xml:space="preserve"> </w:t>
      </w:r>
      <w:proofErr w:type="spellStart"/>
      <w:r w:rsidRPr="00972B88">
        <w:rPr>
          <w:szCs w:val="28"/>
          <w:lang w:val="ru-RU"/>
        </w:rPr>
        <w:t>норми</w:t>
      </w:r>
      <w:proofErr w:type="spellEnd"/>
      <w:r w:rsidRPr="00972B88">
        <w:rPr>
          <w:szCs w:val="28"/>
          <w:lang w:val="ru-RU"/>
        </w:rPr>
        <w:t xml:space="preserve"> в </w:t>
      </w:r>
      <w:proofErr w:type="spellStart"/>
      <w:r w:rsidRPr="00972B88">
        <w:rPr>
          <w:szCs w:val="28"/>
          <w:lang w:val="ru-RU"/>
        </w:rPr>
        <w:t>Хипократовата</w:t>
      </w:r>
      <w:proofErr w:type="spellEnd"/>
      <w:r w:rsidRPr="00972B88">
        <w:rPr>
          <w:szCs w:val="28"/>
          <w:lang w:val="ru-RU"/>
        </w:rPr>
        <w:t xml:space="preserve"> </w:t>
      </w:r>
      <w:proofErr w:type="spellStart"/>
      <w:r w:rsidRPr="00972B88">
        <w:rPr>
          <w:szCs w:val="28"/>
          <w:lang w:val="ru-RU"/>
        </w:rPr>
        <w:t>клетва</w:t>
      </w:r>
      <w:proofErr w:type="spellEnd"/>
      <w:r w:rsidRPr="00972B88">
        <w:rPr>
          <w:szCs w:val="28"/>
          <w:lang w:val="ru-RU"/>
        </w:rPr>
        <w:t xml:space="preserve">. </w:t>
      </w:r>
      <w:proofErr w:type="spellStart"/>
      <w:r w:rsidRPr="00972B88">
        <w:rPr>
          <w:szCs w:val="28"/>
          <w:lang w:val="ru-RU"/>
        </w:rPr>
        <w:t>Съвременни</w:t>
      </w:r>
      <w:proofErr w:type="spellEnd"/>
      <w:r w:rsidRPr="00972B88">
        <w:rPr>
          <w:szCs w:val="28"/>
          <w:lang w:val="ru-RU"/>
        </w:rPr>
        <w:t xml:space="preserve"> </w:t>
      </w:r>
      <w:proofErr w:type="spellStart"/>
      <w:r w:rsidRPr="00972B88">
        <w:rPr>
          <w:szCs w:val="28"/>
          <w:lang w:val="ru-RU"/>
        </w:rPr>
        <w:t>етични</w:t>
      </w:r>
      <w:proofErr w:type="spellEnd"/>
      <w:r w:rsidRPr="00972B88">
        <w:rPr>
          <w:szCs w:val="28"/>
          <w:lang w:val="ru-RU"/>
        </w:rPr>
        <w:t xml:space="preserve"> </w:t>
      </w:r>
      <w:proofErr w:type="spellStart"/>
      <w:r w:rsidRPr="00972B88">
        <w:rPr>
          <w:szCs w:val="28"/>
          <w:lang w:val="ru-RU"/>
        </w:rPr>
        <w:t>кодекси</w:t>
      </w:r>
      <w:proofErr w:type="spellEnd"/>
      <w:r w:rsidRPr="00972B88">
        <w:rPr>
          <w:szCs w:val="28"/>
          <w:lang w:val="ru-RU"/>
        </w:rPr>
        <w:t xml:space="preserve">. </w:t>
      </w:r>
    </w:p>
    <w:p w:rsidR="00BB4314" w:rsidRPr="00972B88" w:rsidRDefault="00BB4314" w:rsidP="00BB4314">
      <w:pPr>
        <w:widowControl/>
        <w:numPr>
          <w:ilvl w:val="0"/>
          <w:numId w:val="19"/>
        </w:numPr>
        <w:spacing w:line="276" w:lineRule="auto"/>
        <w:jc w:val="both"/>
        <w:textAlignment w:val="auto"/>
        <w:rPr>
          <w:szCs w:val="28"/>
          <w:lang w:val="ru-RU"/>
        </w:rPr>
      </w:pPr>
      <w:proofErr w:type="spellStart"/>
      <w:r w:rsidRPr="00972B88">
        <w:rPr>
          <w:szCs w:val="28"/>
          <w:lang w:val="ru-RU"/>
        </w:rPr>
        <w:t>Конфиденциалност</w:t>
      </w:r>
      <w:proofErr w:type="spellEnd"/>
      <w:r w:rsidRPr="00972B88">
        <w:rPr>
          <w:szCs w:val="28"/>
          <w:lang w:val="ru-RU"/>
        </w:rPr>
        <w:t xml:space="preserve"> в </w:t>
      </w:r>
      <w:proofErr w:type="spellStart"/>
      <w:r w:rsidRPr="00972B88">
        <w:rPr>
          <w:szCs w:val="28"/>
          <w:lang w:val="ru-RU"/>
        </w:rPr>
        <w:t>медицинската</w:t>
      </w:r>
      <w:proofErr w:type="spellEnd"/>
      <w:r w:rsidRPr="00972B88">
        <w:rPr>
          <w:szCs w:val="28"/>
          <w:lang w:val="ru-RU"/>
        </w:rPr>
        <w:t xml:space="preserve"> практика. Нива </w:t>
      </w:r>
      <w:proofErr w:type="gramStart"/>
      <w:r w:rsidRPr="00972B88">
        <w:rPr>
          <w:szCs w:val="28"/>
          <w:lang w:val="ru-RU"/>
        </w:rPr>
        <w:t>на информация</w:t>
      </w:r>
      <w:proofErr w:type="gramEnd"/>
      <w:r w:rsidRPr="00972B88">
        <w:rPr>
          <w:szCs w:val="28"/>
          <w:lang w:val="ru-RU"/>
        </w:rPr>
        <w:t xml:space="preserve"> и степени на </w:t>
      </w:r>
      <w:proofErr w:type="spellStart"/>
      <w:r w:rsidRPr="00972B88">
        <w:rPr>
          <w:szCs w:val="28"/>
          <w:lang w:val="ru-RU"/>
        </w:rPr>
        <w:t>нарушаване</w:t>
      </w:r>
      <w:proofErr w:type="spellEnd"/>
      <w:r w:rsidRPr="00972B88">
        <w:rPr>
          <w:szCs w:val="28"/>
          <w:lang w:val="ru-RU"/>
        </w:rPr>
        <w:t xml:space="preserve"> на </w:t>
      </w:r>
      <w:proofErr w:type="spellStart"/>
      <w:r w:rsidRPr="00972B88">
        <w:rPr>
          <w:szCs w:val="28"/>
          <w:lang w:val="ru-RU"/>
        </w:rPr>
        <w:t>конфиденциалността</w:t>
      </w:r>
      <w:proofErr w:type="spellEnd"/>
      <w:r w:rsidRPr="00972B88">
        <w:rPr>
          <w:szCs w:val="28"/>
          <w:lang w:val="ru-RU"/>
        </w:rPr>
        <w:t xml:space="preserve">. </w:t>
      </w:r>
      <w:proofErr w:type="spellStart"/>
      <w:r w:rsidRPr="00972B88">
        <w:rPr>
          <w:szCs w:val="28"/>
          <w:lang w:val="ru-RU"/>
        </w:rPr>
        <w:t>Правно</w:t>
      </w:r>
      <w:proofErr w:type="spellEnd"/>
      <w:r w:rsidRPr="00972B88">
        <w:rPr>
          <w:szCs w:val="28"/>
          <w:lang w:val="ru-RU"/>
        </w:rPr>
        <w:t xml:space="preserve"> ре</w:t>
      </w:r>
      <w:proofErr w:type="spellStart"/>
      <w:r w:rsidRPr="00972B88">
        <w:rPr>
          <w:szCs w:val="28"/>
          <w:lang w:val="bg-BG"/>
        </w:rPr>
        <w:t>гулиране</w:t>
      </w:r>
      <w:proofErr w:type="spellEnd"/>
      <w:r w:rsidRPr="00972B88">
        <w:rPr>
          <w:szCs w:val="28"/>
          <w:lang w:val="ru-RU"/>
        </w:rPr>
        <w:t>.</w:t>
      </w:r>
    </w:p>
    <w:p w:rsidR="00BB4314" w:rsidRPr="00972B88" w:rsidRDefault="00BB4314" w:rsidP="00BB4314">
      <w:pPr>
        <w:widowControl/>
        <w:numPr>
          <w:ilvl w:val="0"/>
          <w:numId w:val="19"/>
        </w:numPr>
        <w:spacing w:line="276" w:lineRule="auto"/>
        <w:jc w:val="both"/>
        <w:textAlignment w:val="auto"/>
        <w:rPr>
          <w:szCs w:val="28"/>
          <w:lang w:val="ru-RU"/>
        </w:rPr>
      </w:pPr>
      <w:r w:rsidRPr="00972B88">
        <w:rPr>
          <w:szCs w:val="28"/>
          <w:lang w:val="ru-RU"/>
        </w:rPr>
        <w:t xml:space="preserve">Взаимоотношения </w:t>
      </w:r>
      <w:r w:rsidRPr="00972B88">
        <w:rPr>
          <w:szCs w:val="28"/>
        </w:rPr>
        <w:t>“</w:t>
      </w:r>
      <w:proofErr w:type="spellStart"/>
      <w:r w:rsidRPr="00972B88">
        <w:rPr>
          <w:szCs w:val="28"/>
          <w:lang w:val="ru-RU"/>
        </w:rPr>
        <w:t>здравен</w:t>
      </w:r>
      <w:proofErr w:type="spellEnd"/>
      <w:r w:rsidRPr="00972B88">
        <w:rPr>
          <w:szCs w:val="28"/>
          <w:lang w:val="ru-RU"/>
        </w:rPr>
        <w:t xml:space="preserve"> специалист-пациент</w:t>
      </w:r>
      <w:r w:rsidRPr="00972B88">
        <w:rPr>
          <w:szCs w:val="28"/>
        </w:rPr>
        <w:t>”</w:t>
      </w:r>
      <w:r w:rsidRPr="00972B88">
        <w:rPr>
          <w:szCs w:val="28"/>
          <w:lang w:val="ru-RU"/>
        </w:rPr>
        <w:t xml:space="preserve">. </w:t>
      </w:r>
      <w:proofErr w:type="spellStart"/>
      <w:r w:rsidRPr="00972B88">
        <w:rPr>
          <w:szCs w:val="28"/>
          <w:lang w:val="ru-RU"/>
        </w:rPr>
        <w:t>Патерналистичен</w:t>
      </w:r>
      <w:proofErr w:type="spellEnd"/>
      <w:r w:rsidRPr="00972B88">
        <w:rPr>
          <w:szCs w:val="28"/>
          <w:lang w:val="ru-RU"/>
        </w:rPr>
        <w:t xml:space="preserve"> </w:t>
      </w:r>
      <w:proofErr w:type="spellStart"/>
      <w:r w:rsidRPr="00972B88">
        <w:rPr>
          <w:szCs w:val="28"/>
          <w:lang w:val="ru-RU"/>
        </w:rPr>
        <w:t>модел</w:t>
      </w:r>
      <w:proofErr w:type="spellEnd"/>
      <w:r w:rsidRPr="00972B88">
        <w:rPr>
          <w:szCs w:val="28"/>
          <w:lang w:val="ru-RU"/>
        </w:rPr>
        <w:t xml:space="preserve">. Автономен </w:t>
      </w:r>
      <w:proofErr w:type="spellStart"/>
      <w:r w:rsidRPr="00972B88">
        <w:rPr>
          <w:szCs w:val="28"/>
          <w:lang w:val="ru-RU"/>
        </w:rPr>
        <w:t>модел</w:t>
      </w:r>
      <w:proofErr w:type="spellEnd"/>
      <w:r w:rsidRPr="00972B88">
        <w:rPr>
          <w:szCs w:val="28"/>
          <w:lang w:val="ru-RU"/>
        </w:rPr>
        <w:t xml:space="preserve"> и </w:t>
      </w:r>
      <w:proofErr w:type="spellStart"/>
      <w:r w:rsidRPr="00972B88">
        <w:rPr>
          <w:szCs w:val="28"/>
          <w:lang w:val="ru-RU"/>
        </w:rPr>
        <w:t>модел</w:t>
      </w:r>
      <w:proofErr w:type="spellEnd"/>
      <w:r w:rsidRPr="00972B88">
        <w:rPr>
          <w:szCs w:val="28"/>
          <w:lang w:val="ru-RU"/>
        </w:rPr>
        <w:t xml:space="preserve"> на </w:t>
      </w:r>
      <w:proofErr w:type="spellStart"/>
      <w:r w:rsidRPr="00972B88">
        <w:rPr>
          <w:szCs w:val="28"/>
          <w:lang w:val="ru-RU"/>
        </w:rPr>
        <w:t>партньорство</w:t>
      </w:r>
      <w:proofErr w:type="spellEnd"/>
      <w:r w:rsidRPr="00972B88">
        <w:rPr>
          <w:szCs w:val="28"/>
          <w:lang w:val="ru-RU"/>
        </w:rPr>
        <w:t xml:space="preserve">. </w:t>
      </w:r>
    </w:p>
    <w:p w:rsidR="00BB4314" w:rsidRPr="00972B88" w:rsidRDefault="00BB4314" w:rsidP="00BB4314">
      <w:pPr>
        <w:widowControl/>
        <w:numPr>
          <w:ilvl w:val="0"/>
          <w:numId w:val="19"/>
        </w:numPr>
        <w:spacing w:line="276" w:lineRule="auto"/>
        <w:jc w:val="both"/>
        <w:textAlignment w:val="auto"/>
        <w:rPr>
          <w:szCs w:val="28"/>
          <w:lang w:val="ru-RU"/>
        </w:rPr>
      </w:pPr>
      <w:proofErr w:type="spellStart"/>
      <w:r w:rsidRPr="00972B88">
        <w:rPr>
          <w:szCs w:val="28"/>
          <w:lang w:val="ru-RU"/>
        </w:rPr>
        <w:t>Информирано</w:t>
      </w:r>
      <w:proofErr w:type="spellEnd"/>
      <w:r w:rsidRPr="00972B88">
        <w:rPr>
          <w:szCs w:val="28"/>
          <w:lang w:val="ru-RU"/>
        </w:rPr>
        <w:t xml:space="preserve"> </w:t>
      </w:r>
      <w:proofErr w:type="spellStart"/>
      <w:r w:rsidRPr="00972B88">
        <w:rPr>
          <w:szCs w:val="28"/>
          <w:lang w:val="ru-RU"/>
        </w:rPr>
        <w:t>съгласие</w:t>
      </w:r>
      <w:proofErr w:type="spellEnd"/>
      <w:r w:rsidRPr="00972B88">
        <w:rPr>
          <w:szCs w:val="28"/>
          <w:lang w:val="ru-RU"/>
        </w:rPr>
        <w:t xml:space="preserve"> - </w:t>
      </w:r>
      <w:proofErr w:type="spellStart"/>
      <w:r w:rsidRPr="00972B88">
        <w:rPr>
          <w:szCs w:val="28"/>
          <w:lang w:val="ru-RU"/>
        </w:rPr>
        <w:t>същност</w:t>
      </w:r>
      <w:proofErr w:type="spellEnd"/>
      <w:r w:rsidRPr="00972B88">
        <w:rPr>
          <w:szCs w:val="28"/>
          <w:lang w:val="ru-RU"/>
        </w:rPr>
        <w:t xml:space="preserve"> на </w:t>
      </w:r>
      <w:proofErr w:type="spellStart"/>
      <w:r w:rsidRPr="00972B88">
        <w:rPr>
          <w:szCs w:val="28"/>
          <w:lang w:val="ru-RU"/>
        </w:rPr>
        <w:t>понятието</w:t>
      </w:r>
      <w:proofErr w:type="spellEnd"/>
      <w:r w:rsidRPr="00972B88">
        <w:rPr>
          <w:szCs w:val="28"/>
          <w:lang w:val="ru-RU"/>
        </w:rPr>
        <w:t xml:space="preserve">, </w:t>
      </w:r>
      <w:proofErr w:type="spellStart"/>
      <w:r w:rsidRPr="00972B88">
        <w:rPr>
          <w:szCs w:val="28"/>
          <w:lang w:val="ru-RU"/>
        </w:rPr>
        <w:t>аргументи</w:t>
      </w:r>
      <w:proofErr w:type="spellEnd"/>
      <w:r w:rsidRPr="00972B88">
        <w:rPr>
          <w:szCs w:val="28"/>
          <w:lang w:val="ru-RU"/>
        </w:rPr>
        <w:t xml:space="preserve"> “за” и “против”, </w:t>
      </w:r>
      <w:proofErr w:type="spellStart"/>
      <w:r w:rsidRPr="00972B88">
        <w:rPr>
          <w:szCs w:val="28"/>
          <w:lang w:val="ru-RU"/>
        </w:rPr>
        <w:t>необходимост</w:t>
      </w:r>
      <w:proofErr w:type="spellEnd"/>
      <w:r w:rsidRPr="00972B88">
        <w:rPr>
          <w:szCs w:val="28"/>
          <w:lang w:val="ru-RU"/>
        </w:rPr>
        <w:t xml:space="preserve"> от </w:t>
      </w:r>
      <w:proofErr w:type="spellStart"/>
      <w:r w:rsidRPr="00972B88">
        <w:rPr>
          <w:szCs w:val="28"/>
          <w:lang w:val="ru-RU"/>
        </w:rPr>
        <w:t>съгласие</w:t>
      </w:r>
      <w:proofErr w:type="spellEnd"/>
      <w:r w:rsidRPr="00972B88">
        <w:rPr>
          <w:szCs w:val="28"/>
          <w:lang w:val="ru-RU"/>
        </w:rPr>
        <w:t xml:space="preserve">, условия за </w:t>
      </w:r>
      <w:proofErr w:type="spellStart"/>
      <w:r w:rsidRPr="00972B88">
        <w:rPr>
          <w:szCs w:val="28"/>
          <w:lang w:val="ru-RU"/>
        </w:rPr>
        <w:t>валидност</w:t>
      </w:r>
      <w:proofErr w:type="spellEnd"/>
      <w:r w:rsidRPr="00972B88">
        <w:rPr>
          <w:szCs w:val="28"/>
          <w:lang w:val="ru-RU"/>
        </w:rPr>
        <w:t xml:space="preserve">, </w:t>
      </w:r>
      <w:proofErr w:type="spellStart"/>
      <w:r w:rsidRPr="00972B88">
        <w:rPr>
          <w:szCs w:val="28"/>
          <w:lang w:val="ru-RU"/>
        </w:rPr>
        <w:t>видове</w:t>
      </w:r>
      <w:proofErr w:type="spellEnd"/>
      <w:r w:rsidRPr="00972B88">
        <w:rPr>
          <w:szCs w:val="28"/>
          <w:lang w:val="ru-RU"/>
        </w:rPr>
        <w:t xml:space="preserve"> </w:t>
      </w:r>
      <w:proofErr w:type="spellStart"/>
      <w:r w:rsidRPr="00972B88">
        <w:rPr>
          <w:szCs w:val="28"/>
          <w:lang w:val="ru-RU"/>
        </w:rPr>
        <w:t>съгласие</w:t>
      </w:r>
      <w:proofErr w:type="spellEnd"/>
      <w:r w:rsidRPr="00972B88">
        <w:rPr>
          <w:szCs w:val="28"/>
          <w:lang w:val="ru-RU"/>
        </w:rPr>
        <w:t xml:space="preserve">, </w:t>
      </w:r>
      <w:proofErr w:type="spellStart"/>
      <w:r w:rsidRPr="00972B88">
        <w:rPr>
          <w:szCs w:val="28"/>
          <w:lang w:val="ru-RU"/>
        </w:rPr>
        <w:t>правна</w:t>
      </w:r>
      <w:proofErr w:type="spellEnd"/>
      <w:r w:rsidRPr="00972B88">
        <w:rPr>
          <w:szCs w:val="28"/>
          <w:lang w:val="ru-RU"/>
        </w:rPr>
        <w:t xml:space="preserve"> рамка. </w:t>
      </w:r>
    </w:p>
    <w:p w:rsidR="00BB4314" w:rsidRPr="00972B88" w:rsidRDefault="00BB4314" w:rsidP="00BB4314">
      <w:pPr>
        <w:widowControl/>
        <w:numPr>
          <w:ilvl w:val="0"/>
          <w:numId w:val="19"/>
        </w:numPr>
        <w:spacing w:line="276" w:lineRule="auto"/>
        <w:jc w:val="both"/>
        <w:textAlignment w:val="auto"/>
        <w:rPr>
          <w:szCs w:val="28"/>
          <w:lang w:val="ru-RU"/>
        </w:rPr>
      </w:pPr>
      <w:r w:rsidRPr="00972B88">
        <w:rPr>
          <w:szCs w:val="28"/>
          <w:lang w:val="ru-RU"/>
        </w:rPr>
        <w:t xml:space="preserve">Права на пациента в </w:t>
      </w:r>
      <w:proofErr w:type="spellStart"/>
      <w:r w:rsidRPr="00972B88">
        <w:rPr>
          <w:szCs w:val="28"/>
          <w:lang w:val="ru-RU"/>
        </w:rPr>
        <w:t>документи</w:t>
      </w:r>
      <w:proofErr w:type="spellEnd"/>
      <w:r w:rsidRPr="00972B88">
        <w:rPr>
          <w:szCs w:val="28"/>
          <w:lang w:val="ru-RU"/>
        </w:rPr>
        <w:t xml:space="preserve"> на </w:t>
      </w:r>
      <w:proofErr w:type="spellStart"/>
      <w:r w:rsidRPr="00972B88">
        <w:rPr>
          <w:szCs w:val="28"/>
          <w:lang w:val="ru-RU"/>
        </w:rPr>
        <w:t>международни</w:t>
      </w:r>
      <w:proofErr w:type="spellEnd"/>
      <w:r w:rsidRPr="00972B88">
        <w:rPr>
          <w:szCs w:val="28"/>
          <w:lang w:val="ru-RU"/>
        </w:rPr>
        <w:t xml:space="preserve"> и </w:t>
      </w:r>
      <w:proofErr w:type="spellStart"/>
      <w:r w:rsidRPr="00972B88">
        <w:rPr>
          <w:szCs w:val="28"/>
          <w:lang w:val="ru-RU"/>
        </w:rPr>
        <w:t>национални</w:t>
      </w:r>
      <w:proofErr w:type="spellEnd"/>
      <w:r w:rsidRPr="00972B88">
        <w:rPr>
          <w:szCs w:val="28"/>
          <w:lang w:val="ru-RU"/>
        </w:rPr>
        <w:t xml:space="preserve"> организации. </w:t>
      </w:r>
    </w:p>
    <w:p w:rsidR="00BB4314" w:rsidRPr="00972B88" w:rsidRDefault="00BB4314" w:rsidP="00BB4314">
      <w:pPr>
        <w:widowControl/>
        <w:numPr>
          <w:ilvl w:val="0"/>
          <w:numId w:val="19"/>
        </w:numPr>
        <w:spacing w:line="276" w:lineRule="auto"/>
        <w:jc w:val="both"/>
        <w:textAlignment w:val="auto"/>
        <w:rPr>
          <w:szCs w:val="28"/>
        </w:rPr>
      </w:pPr>
      <w:proofErr w:type="spellStart"/>
      <w:r w:rsidRPr="00972B88">
        <w:rPr>
          <w:szCs w:val="28"/>
          <w:lang w:val="ru-RU"/>
        </w:rPr>
        <w:t>Етични</w:t>
      </w:r>
      <w:proofErr w:type="spellEnd"/>
      <w:r w:rsidRPr="00972B88">
        <w:rPr>
          <w:szCs w:val="28"/>
          <w:lang w:val="ru-RU"/>
        </w:rPr>
        <w:t xml:space="preserve"> и </w:t>
      </w:r>
      <w:proofErr w:type="spellStart"/>
      <w:r w:rsidRPr="00972B88">
        <w:rPr>
          <w:szCs w:val="28"/>
          <w:lang w:val="ru-RU"/>
        </w:rPr>
        <w:t>правни</w:t>
      </w:r>
      <w:proofErr w:type="spellEnd"/>
      <w:r w:rsidRPr="00972B88">
        <w:rPr>
          <w:szCs w:val="28"/>
          <w:lang w:val="ru-RU"/>
        </w:rPr>
        <w:t xml:space="preserve"> </w:t>
      </w:r>
      <w:proofErr w:type="spellStart"/>
      <w:r w:rsidRPr="00972B88">
        <w:rPr>
          <w:szCs w:val="28"/>
          <w:lang w:val="ru-RU"/>
        </w:rPr>
        <w:t>аспекти</w:t>
      </w:r>
      <w:proofErr w:type="spellEnd"/>
      <w:r w:rsidRPr="00972B88">
        <w:rPr>
          <w:szCs w:val="28"/>
          <w:lang w:val="ru-RU"/>
        </w:rPr>
        <w:t xml:space="preserve"> на </w:t>
      </w:r>
      <w:proofErr w:type="spellStart"/>
      <w:r w:rsidRPr="00972B88">
        <w:rPr>
          <w:szCs w:val="28"/>
          <w:lang w:val="ru-RU"/>
        </w:rPr>
        <w:t>репродуктивното</w:t>
      </w:r>
      <w:proofErr w:type="spellEnd"/>
      <w:r w:rsidRPr="00972B88">
        <w:rPr>
          <w:szCs w:val="28"/>
          <w:lang w:val="ru-RU"/>
        </w:rPr>
        <w:t xml:space="preserve"> поведение и </w:t>
      </w:r>
      <w:proofErr w:type="spellStart"/>
      <w:r w:rsidRPr="00972B88">
        <w:rPr>
          <w:szCs w:val="28"/>
          <w:lang w:val="ru-RU"/>
        </w:rPr>
        <w:t>новите</w:t>
      </w:r>
      <w:proofErr w:type="spellEnd"/>
      <w:r w:rsidRPr="00972B88">
        <w:rPr>
          <w:szCs w:val="28"/>
          <w:lang w:val="ru-RU"/>
        </w:rPr>
        <w:t xml:space="preserve"> </w:t>
      </w:r>
      <w:proofErr w:type="spellStart"/>
      <w:r w:rsidRPr="00972B88">
        <w:rPr>
          <w:szCs w:val="28"/>
          <w:lang w:val="ru-RU"/>
        </w:rPr>
        <w:t>репродуктивни</w:t>
      </w:r>
      <w:proofErr w:type="spellEnd"/>
      <w:r w:rsidRPr="00972B88">
        <w:rPr>
          <w:szCs w:val="28"/>
          <w:lang w:val="ru-RU"/>
        </w:rPr>
        <w:t xml:space="preserve"> технологии. Контрацепция. Становище на СМА по </w:t>
      </w:r>
      <w:proofErr w:type="spellStart"/>
      <w:r w:rsidRPr="00972B88">
        <w:rPr>
          <w:szCs w:val="28"/>
          <w:lang w:val="ru-RU"/>
        </w:rPr>
        <w:t>семейното</w:t>
      </w:r>
      <w:proofErr w:type="spellEnd"/>
      <w:r w:rsidRPr="00972B88">
        <w:rPr>
          <w:szCs w:val="28"/>
          <w:lang w:val="ru-RU"/>
        </w:rPr>
        <w:t xml:space="preserve"> </w:t>
      </w:r>
      <w:proofErr w:type="spellStart"/>
      <w:r w:rsidRPr="00972B88">
        <w:rPr>
          <w:szCs w:val="28"/>
          <w:lang w:val="ru-RU"/>
        </w:rPr>
        <w:t>планиране</w:t>
      </w:r>
      <w:proofErr w:type="spellEnd"/>
      <w:r w:rsidRPr="00972B88">
        <w:rPr>
          <w:szCs w:val="28"/>
          <w:lang w:val="ru-RU"/>
        </w:rPr>
        <w:t xml:space="preserve"> и </w:t>
      </w:r>
      <w:proofErr w:type="spellStart"/>
      <w:r w:rsidRPr="00972B88">
        <w:rPr>
          <w:szCs w:val="28"/>
          <w:lang w:val="ru-RU"/>
        </w:rPr>
        <w:t>правото</w:t>
      </w:r>
      <w:proofErr w:type="spellEnd"/>
      <w:r w:rsidRPr="00972B88">
        <w:rPr>
          <w:szCs w:val="28"/>
          <w:lang w:val="ru-RU"/>
        </w:rPr>
        <w:t xml:space="preserve"> на жената </w:t>
      </w:r>
      <w:proofErr w:type="gramStart"/>
      <w:r w:rsidRPr="00972B88">
        <w:rPr>
          <w:szCs w:val="28"/>
          <w:lang w:val="ru-RU"/>
        </w:rPr>
        <w:t>на контрацепция</w:t>
      </w:r>
      <w:proofErr w:type="gramEnd"/>
      <w:r w:rsidRPr="00972B88">
        <w:rPr>
          <w:szCs w:val="28"/>
          <w:lang w:val="ru-RU"/>
        </w:rPr>
        <w:t xml:space="preserve">. Стерилизация. Аборт. </w:t>
      </w:r>
      <w:proofErr w:type="spellStart"/>
      <w:r w:rsidRPr="00972B88">
        <w:rPr>
          <w:szCs w:val="28"/>
          <w:lang w:val="ru-RU"/>
        </w:rPr>
        <w:t>Изкуствено</w:t>
      </w:r>
      <w:proofErr w:type="spellEnd"/>
      <w:r w:rsidRPr="00972B88">
        <w:rPr>
          <w:szCs w:val="28"/>
          <w:lang w:val="ru-RU"/>
        </w:rPr>
        <w:t xml:space="preserve"> </w:t>
      </w:r>
      <w:proofErr w:type="spellStart"/>
      <w:r w:rsidRPr="00972B88">
        <w:rPr>
          <w:szCs w:val="28"/>
          <w:lang w:val="ru-RU"/>
        </w:rPr>
        <w:t>осеменяване</w:t>
      </w:r>
      <w:proofErr w:type="spellEnd"/>
      <w:r w:rsidRPr="00972B88">
        <w:rPr>
          <w:szCs w:val="28"/>
          <w:lang w:val="ru-RU"/>
        </w:rPr>
        <w:t>. Ин-</w:t>
      </w:r>
      <w:proofErr w:type="spellStart"/>
      <w:r w:rsidRPr="00972B88">
        <w:rPr>
          <w:szCs w:val="28"/>
          <w:lang w:val="ru-RU"/>
        </w:rPr>
        <w:t>витро</w:t>
      </w:r>
      <w:proofErr w:type="spellEnd"/>
      <w:r w:rsidRPr="00972B88">
        <w:rPr>
          <w:szCs w:val="28"/>
          <w:lang w:val="ru-RU"/>
        </w:rPr>
        <w:t xml:space="preserve"> </w:t>
      </w:r>
      <w:proofErr w:type="spellStart"/>
      <w:r w:rsidRPr="00972B88">
        <w:rPr>
          <w:szCs w:val="28"/>
          <w:lang w:val="ru-RU"/>
        </w:rPr>
        <w:t>фертилизация</w:t>
      </w:r>
      <w:proofErr w:type="spellEnd"/>
      <w:r w:rsidRPr="00972B88">
        <w:rPr>
          <w:szCs w:val="28"/>
          <w:lang w:val="ru-RU"/>
        </w:rPr>
        <w:t xml:space="preserve">. </w:t>
      </w:r>
      <w:proofErr w:type="spellStart"/>
      <w:r w:rsidRPr="00972B88">
        <w:rPr>
          <w:szCs w:val="28"/>
        </w:rPr>
        <w:t>Сурогатнa</w:t>
      </w:r>
      <w:proofErr w:type="spellEnd"/>
      <w:r w:rsidRPr="00972B88">
        <w:rPr>
          <w:szCs w:val="28"/>
        </w:rPr>
        <w:t xml:space="preserve"> </w:t>
      </w:r>
      <w:proofErr w:type="spellStart"/>
      <w:r w:rsidRPr="00972B88">
        <w:rPr>
          <w:szCs w:val="28"/>
        </w:rPr>
        <w:t>майка</w:t>
      </w:r>
      <w:proofErr w:type="spellEnd"/>
      <w:r w:rsidRPr="00972B88">
        <w:rPr>
          <w:szCs w:val="28"/>
        </w:rPr>
        <w:t xml:space="preserve">.  </w:t>
      </w:r>
    </w:p>
    <w:p w:rsidR="00BB4314" w:rsidRPr="00972B88" w:rsidRDefault="00BB4314" w:rsidP="00BB4314">
      <w:pPr>
        <w:widowControl/>
        <w:numPr>
          <w:ilvl w:val="0"/>
          <w:numId w:val="19"/>
        </w:numPr>
        <w:spacing w:line="276" w:lineRule="auto"/>
        <w:jc w:val="both"/>
        <w:textAlignment w:val="auto"/>
        <w:rPr>
          <w:szCs w:val="28"/>
          <w:lang w:val="ru-RU"/>
        </w:rPr>
      </w:pPr>
      <w:proofErr w:type="spellStart"/>
      <w:r w:rsidRPr="00972B88">
        <w:rPr>
          <w:szCs w:val="28"/>
          <w:lang w:val="ru-RU"/>
        </w:rPr>
        <w:t>Етични</w:t>
      </w:r>
      <w:proofErr w:type="spellEnd"/>
      <w:r w:rsidRPr="00972B88">
        <w:rPr>
          <w:szCs w:val="28"/>
          <w:lang w:val="ru-RU"/>
        </w:rPr>
        <w:t xml:space="preserve"> </w:t>
      </w:r>
      <w:proofErr w:type="spellStart"/>
      <w:r w:rsidRPr="00972B88">
        <w:rPr>
          <w:szCs w:val="28"/>
          <w:lang w:val="ru-RU"/>
        </w:rPr>
        <w:t>аспекти</w:t>
      </w:r>
      <w:proofErr w:type="spellEnd"/>
      <w:r w:rsidRPr="00972B88">
        <w:rPr>
          <w:szCs w:val="28"/>
          <w:lang w:val="ru-RU"/>
        </w:rPr>
        <w:t xml:space="preserve"> на </w:t>
      </w:r>
      <w:proofErr w:type="spellStart"/>
      <w:r w:rsidRPr="00972B88">
        <w:rPr>
          <w:szCs w:val="28"/>
          <w:lang w:val="ru-RU"/>
        </w:rPr>
        <w:t>грижите</w:t>
      </w:r>
      <w:proofErr w:type="spellEnd"/>
      <w:r w:rsidRPr="00972B88">
        <w:rPr>
          <w:szCs w:val="28"/>
          <w:lang w:val="ru-RU"/>
        </w:rPr>
        <w:t xml:space="preserve"> за </w:t>
      </w:r>
      <w:proofErr w:type="spellStart"/>
      <w:r w:rsidRPr="00972B88">
        <w:rPr>
          <w:szCs w:val="28"/>
          <w:lang w:val="ru-RU"/>
        </w:rPr>
        <w:t>терминално</w:t>
      </w:r>
      <w:proofErr w:type="spellEnd"/>
      <w:r w:rsidRPr="00972B88">
        <w:rPr>
          <w:szCs w:val="28"/>
          <w:lang w:val="ru-RU"/>
        </w:rPr>
        <w:t xml:space="preserve"> </w:t>
      </w:r>
      <w:proofErr w:type="spellStart"/>
      <w:r w:rsidRPr="00972B88">
        <w:rPr>
          <w:szCs w:val="28"/>
          <w:lang w:val="ru-RU"/>
        </w:rPr>
        <w:t>болните</w:t>
      </w:r>
      <w:proofErr w:type="spellEnd"/>
      <w:r w:rsidRPr="00972B88">
        <w:rPr>
          <w:szCs w:val="28"/>
          <w:lang w:val="ru-RU"/>
        </w:rPr>
        <w:t xml:space="preserve">. </w:t>
      </w:r>
      <w:proofErr w:type="spellStart"/>
      <w:r w:rsidRPr="00972B88">
        <w:rPr>
          <w:szCs w:val="28"/>
          <w:lang w:val="ru-RU"/>
        </w:rPr>
        <w:t>Същност</w:t>
      </w:r>
      <w:proofErr w:type="spellEnd"/>
      <w:r w:rsidRPr="00972B88">
        <w:rPr>
          <w:szCs w:val="28"/>
          <w:lang w:val="ru-RU"/>
        </w:rPr>
        <w:t xml:space="preserve"> на </w:t>
      </w:r>
      <w:proofErr w:type="spellStart"/>
      <w:r w:rsidRPr="00972B88">
        <w:rPr>
          <w:szCs w:val="28"/>
          <w:lang w:val="ru-RU"/>
        </w:rPr>
        <w:t>палиативните</w:t>
      </w:r>
      <w:proofErr w:type="spellEnd"/>
      <w:r w:rsidRPr="00972B88">
        <w:rPr>
          <w:szCs w:val="28"/>
          <w:lang w:val="ru-RU"/>
        </w:rPr>
        <w:t>/</w:t>
      </w:r>
      <w:proofErr w:type="spellStart"/>
      <w:r w:rsidRPr="00972B88">
        <w:rPr>
          <w:szCs w:val="28"/>
          <w:lang w:val="ru-RU"/>
        </w:rPr>
        <w:t>хосписни</w:t>
      </w:r>
      <w:proofErr w:type="spellEnd"/>
      <w:r w:rsidRPr="00972B88">
        <w:rPr>
          <w:szCs w:val="28"/>
          <w:lang w:val="ru-RU"/>
        </w:rPr>
        <w:t xml:space="preserve"> </w:t>
      </w:r>
      <w:proofErr w:type="spellStart"/>
      <w:r w:rsidRPr="00972B88">
        <w:rPr>
          <w:szCs w:val="28"/>
          <w:lang w:val="ru-RU"/>
        </w:rPr>
        <w:t>грижи</w:t>
      </w:r>
      <w:proofErr w:type="spellEnd"/>
      <w:r w:rsidRPr="00972B88">
        <w:rPr>
          <w:szCs w:val="28"/>
          <w:lang w:val="ru-RU"/>
        </w:rPr>
        <w:t>.</w:t>
      </w:r>
    </w:p>
    <w:p w:rsidR="00BB4314" w:rsidRPr="00972B88" w:rsidRDefault="00BB4314" w:rsidP="00BB4314">
      <w:pPr>
        <w:widowControl/>
        <w:numPr>
          <w:ilvl w:val="0"/>
          <w:numId w:val="19"/>
        </w:numPr>
        <w:spacing w:line="276" w:lineRule="auto"/>
        <w:jc w:val="both"/>
        <w:textAlignment w:val="auto"/>
        <w:rPr>
          <w:szCs w:val="28"/>
          <w:lang w:val="ru-RU"/>
        </w:rPr>
      </w:pPr>
      <w:proofErr w:type="spellStart"/>
      <w:r w:rsidRPr="00972B88">
        <w:rPr>
          <w:szCs w:val="28"/>
          <w:lang w:val="ru-RU"/>
        </w:rPr>
        <w:t>Евтаназия</w:t>
      </w:r>
      <w:proofErr w:type="spellEnd"/>
      <w:r w:rsidRPr="00972B88">
        <w:rPr>
          <w:szCs w:val="28"/>
          <w:lang w:val="ru-RU"/>
        </w:rPr>
        <w:t xml:space="preserve"> и </w:t>
      </w:r>
      <w:proofErr w:type="spellStart"/>
      <w:r w:rsidRPr="00972B88">
        <w:rPr>
          <w:szCs w:val="28"/>
          <w:lang w:val="ru-RU"/>
        </w:rPr>
        <w:t>асистирано</w:t>
      </w:r>
      <w:proofErr w:type="spellEnd"/>
      <w:r w:rsidRPr="00972B88">
        <w:rPr>
          <w:szCs w:val="28"/>
          <w:lang w:val="ru-RU"/>
        </w:rPr>
        <w:t xml:space="preserve"> самоубийство.  </w:t>
      </w:r>
      <w:proofErr w:type="spellStart"/>
      <w:r w:rsidRPr="00972B88">
        <w:rPr>
          <w:szCs w:val="28"/>
          <w:lang w:val="ru-RU"/>
        </w:rPr>
        <w:t>Аргументи</w:t>
      </w:r>
      <w:proofErr w:type="spellEnd"/>
      <w:r w:rsidRPr="00972B88">
        <w:rPr>
          <w:szCs w:val="28"/>
          <w:lang w:val="ru-RU"/>
        </w:rPr>
        <w:t xml:space="preserve"> “за” и “против” </w:t>
      </w:r>
      <w:proofErr w:type="spellStart"/>
      <w:r w:rsidRPr="00972B88">
        <w:rPr>
          <w:szCs w:val="28"/>
          <w:lang w:val="ru-RU"/>
        </w:rPr>
        <w:t>активната</w:t>
      </w:r>
      <w:proofErr w:type="spellEnd"/>
      <w:r w:rsidRPr="00972B88">
        <w:rPr>
          <w:szCs w:val="28"/>
          <w:lang w:val="ru-RU"/>
        </w:rPr>
        <w:t xml:space="preserve"> </w:t>
      </w:r>
      <w:proofErr w:type="spellStart"/>
      <w:r w:rsidRPr="00972B88">
        <w:rPr>
          <w:szCs w:val="28"/>
          <w:lang w:val="ru-RU"/>
        </w:rPr>
        <w:t>евтаназия</w:t>
      </w:r>
      <w:proofErr w:type="spellEnd"/>
      <w:r w:rsidRPr="00972B88">
        <w:rPr>
          <w:szCs w:val="28"/>
          <w:lang w:val="ru-RU"/>
        </w:rPr>
        <w:t xml:space="preserve">. </w:t>
      </w:r>
      <w:proofErr w:type="spellStart"/>
      <w:r w:rsidRPr="00972B88">
        <w:rPr>
          <w:szCs w:val="28"/>
          <w:lang w:val="ru-RU"/>
        </w:rPr>
        <w:t>Правно</w:t>
      </w:r>
      <w:proofErr w:type="spellEnd"/>
      <w:r w:rsidRPr="00972B88">
        <w:rPr>
          <w:szCs w:val="28"/>
          <w:lang w:val="ru-RU"/>
        </w:rPr>
        <w:t xml:space="preserve"> </w:t>
      </w:r>
      <w:proofErr w:type="spellStart"/>
      <w:r w:rsidRPr="00972B88">
        <w:rPr>
          <w:szCs w:val="28"/>
          <w:lang w:val="ru-RU"/>
        </w:rPr>
        <w:t>регламентиране</w:t>
      </w:r>
      <w:proofErr w:type="spellEnd"/>
      <w:r w:rsidRPr="00972B88">
        <w:rPr>
          <w:szCs w:val="28"/>
          <w:lang w:val="ru-RU"/>
        </w:rPr>
        <w:t>.</w:t>
      </w:r>
    </w:p>
    <w:p w:rsidR="00BB4314" w:rsidRPr="00972B88" w:rsidRDefault="00BB4314" w:rsidP="00BB4314">
      <w:pPr>
        <w:widowControl/>
        <w:numPr>
          <w:ilvl w:val="0"/>
          <w:numId w:val="19"/>
        </w:numPr>
        <w:spacing w:line="276" w:lineRule="auto"/>
        <w:jc w:val="both"/>
        <w:textAlignment w:val="auto"/>
        <w:rPr>
          <w:szCs w:val="28"/>
        </w:rPr>
      </w:pPr>
      <w:r w:rsidRPr="00972B88">
        <w:rPr>
          <w:szCs w:val="28"/>
          <w:lang w:val="ru-RU"/>
        </w:rPr>
        <w:t xml:space="preserve">Донорство и трансплантация на </w:t>
      </w:r>
      <w:proofErr w:type="spellStart"/>
      <w:r w:rsidRPr="00972B88">
        <w:rPr>
          <w:szCs w:val="28"/>
          <w:lang w:val="ru-RU"/>
        </w:rPr>
        <w:t>тъкани</w:t>
      </w:r>
      <w:proofErr w:type="spellEnd"/>
      <w:r w:rsidRPr="00972B88">
        <w:rPr>
          <w:szCs w:val="28"/>
          <w:lang w:val="ru-RU"/>
        </w:rPr>
        <w:t xml:space="preserve"> и </w:t>
      </w:r>
      <w:proofErr w:type="spellStart"/>
      <w:r w:rsidRPr="00972B88">
        <w:rPr>
          <w:szCs w:val="28"/>
          <w:lang w:val="ru-RU"/>
        </w:rPr>
        <w:t>органи</w:t>
      </w:r>
      <w:proofErr w:type="spellEnd"/>
      <w:r w:rsidRPr="00972B88">
        <w:rPr>
          <w:szCs w:val="28"/>
          <w:lang w:val="ru-RU"/>
        </w:rPr>
        <w:t xml:space="preserve">. </w:t>
      </w:r>
      <w:proofErr w:type="spellStart"/>
      <w:r w:rsidRPr="00972B88">
        <w:rPr>
          <w:szCs w:val="28"/>
          <w:lang w:val="ru-RU"/>
        </w:rPr>
        <w:t>Актуални</w:t>
      </w:r>
      <w:proofErr w:type="spellEnd"/>
      <w:r w:rsidRPr="00972B88">
        <w:rPr>
          <w:szCs w:val="28"/>
          <w:lang w:val="ru-RU"/>
        </w:rPr>
        <w:t xml:space="preserve"> и </w:t>
      </w:r>
      <w:proofErr w:type="spellStart"/>
      <w:r w:rsidRPr="00972B88">
        <w:rPr>
          <w:szCs w:val="28"/>
          <w:lang w:val="ru-RU"/>
        </w:rPr>
        <w:t>нерешени</w:t>
      </w:r>
      <w:proofErr w:type="spellEnd"/>
      <w:r w:rsidRPr="00972B88">
        <w:rPr>
          <w:szCs w:val="28"/>
          <w:lang w:val="ru-RU"/>
        </w:rPr>
        <w:t xml:space="preserve"> </w:t>
      </w:r>
      <w:proofErr w:type="spellStart"/>
      <w:r w:rsidRPr="00972B88">
        <w:rPr>
          <w:szCs w:val="28"/>
          <w:lang w:val="ru-RU"/>
        </w:rPr>
        <w:t>проблеми</w:t>
      </w:r>
      <w:proofErr w:type="spellEnd"/>
      <w:r w:rsidRPr="00972B88">
        <w:rPr>
          <w:szCs w:val="28"/>
          <w:lang w:val="ru-RU"/>
        </w:rPr>
        <w:t xml:space="preserve"> при </w:t>
      </w:r>
      <w:proofErr w:type="spellStart"/>
      <w:r w:rsidRPr="00972B88">
        <w:rPr>
          <w:szCs w:val="28"/>
          <w:lang w:val="ru-RU"/>
        </w:rPr>
        <w:t>трансплантацията</w:t>
      </w:r>
      <w:proofErr w:type="spellEnd"/>
      <w:r w:rsidRPr="00972B88">
        <w:rPr>
          <w:szCs w:val="28"/>
          <w:lang w:val="ru-RU"/>
        </w:rPr>
        <w:t xml:space="preserve">. </w:t>
      </w:r>
      <w:proofErr w:type="spellStart"/>
      <w:r w:rsidRPr="00972B88">
        <w:rPr>
          <w:szCs w:val="28"/>
        </w:rPr>
        <w:t>Законодателна</w:t>
      </w:r>
      <w:proofErr w:type="spellEnd"/>
      <w:r w:rsidRPr="00972B88">
        <w:rPr>
          <w:szCs w:val="28"/>
        </w:rPr>
        <w:t xml:space="preserve"> </w:t>
      </w:r>
      <w:r w:rsidRPr="00972B88">
        <w:rPr>
          <w:szCs w:val="28"/>
          <w:lang w:val="bg-BG"/>
        </w:rPr>
        <w:t>регулиране на</w:t>
      </w:r>
      <w:r w:rsidRPr="00972B88">
        <w:rPr>
          <w:szCs w:val="28"/>
        </w:rPr>
        <w:t xml:space="preserve"> </w:t>
      </w:r>
      <w:proofErr w:type="spellStart"/>
      <w:r w:rsidRPr="00972B88">
        <w:rPr>
          <w:szCs w:val="28"/>
        </w:rPr>
        <w:t>трансплантацията</w:t>
      </w:r>
      <w:proofErr w:type="spellEnd"/>
      <w:r w:rsidRPr="00972B88">
        <w:rPr>
          <w:szCs w:val="28"/>
        </w:rPr>
        <w:t xml:space="preserve">. </w:t>
      </w:r>
    </w:p>
    <w:p w:rsidR="00BB4314" w:rsidRPr="00972B88" w:rsidRDefault="00BB4314" w:rsidP="00BB4314">
      <w:pPr>
        <w:widowControl/>
        <w:numPr>
          <w:ilvl w:val="0"/>
          <w:numId w:val="19"/>
        </w:numPr>
        <w:spacing w:line="276" w:lineRule="auto"/>
        <w:jc w:val="both"/>
        <w:textAlignment w:val="auto"/>
        <w:rPr>
          <w:szCs w:val="28"/>
          <w:lang w:val="ru-RU"/>
        </w:rPr>
      </w:pPr>
      <w:r w:rsidRPr="00972B88">
        <w:rPr>
          <w:szCs w:val="24"/>
          <w:lang w:val="bg-BG"/>
        </w:rPr>
        <w:t>Организация и провеждане на медицински експерименти с участието на хора - етични аспекти и правно регулиране</w:t>
      </w:r>
      <w:r w:rsidRPr="00972B88">
        <w:rPr>
          <w:szCs w:val="28"/>
          <w:lang w:val="ru-RU"/>
        </w:rPr>
        <w:t xml:space="preserve">. Декларация от </w:t>
      </w:r>
      <w:proofErr w:type="spellStart"/>
      <w:r w:rsidRPr="00972B88">
        <w:rPr>
          <w:szCs w:val="28"/>
          <w:lang w:val="ru-RU"/>
        </w:rPr>
        <w:t>Хелзинки</w:t>
      </w:r>
      <w:proofErr w:type="spellEnd"/>
      <w:r w:rsidRPr="00972B88">
        <w:rPr>
          <w:szCs w:val="28"/>
          <w:lang w:val="ru-RU"/>
        </w:rPr>
        <w:t xml:space="preserve">. </w:t>
      </w:r>
    </w:p>
    <w:p w:rsidR="00BB4314" w:rsidRPr="00972B88" w:rsidRDefault="00BB4314" w:rsidP="00BB4314">
      <w:pPr>
        <w:widowControl/>
        <w:numPr>
          <w:ilvl w:val="0"/>
          <w:numId w:val="19"/>
        </w:numPr>
        <w:spacing w:line="276" w:lineRule="auto"/>
        <w:jc w:val="both"/>
        <w:textAlignment w:val="auto"/>
        <w:rPr>
          <w:szCs w:val="28"/>
          <w:lang w:val="ru-RU"/>
        </w:rPr>
      </w:pPr>
      <w:proofErr w:type="spellStart"/>
      <w:r w:rsidRPr="00972B88">
        <w:rPr>
          <w:color w:val="000000"/>
          <w:spacing w:val="2"/>
          <w:w w:val="105"/>
          <w:szCs w:val="24"/>
          <w:lang w:val="ru-RU"/>
        </w:rPr>
        <w:t>Етични</w:t>
      </w:r>
      <w:proofErr w:type="spellEnd"/>
      <w:r w:rsidRPr="00972B88">
        <w:rPr>
          <w:color w:val="000000"/>
          <w:spacing w:val="2"/>
          <w:w w:val="105"/>
          <w:szCs w:val="24"/>
          <w:lang w:val="ru-RU"/>
        </w:rPr>
        <w:t xml:space="preserve"> теории за </w:t>
      </w:r>
      <w:proofErr w:type="spellStart"/>
      <w:r w:rsidRPr="00972B88">
        <w:rPr>
          <w:color w:val="000000"/>
          <w:spacing w:val="2"/>
          <w:w w:val="105"/>
          <w:szCs w:val="24"/>
          <w:lang w:val="ru-RU"/>
        </w:rPr>
        <w:t>разпределение</w:t>
      </w:r>
      <w:proofErr w:type="spellEnd"/>
      <w:r w:rsidRPr="00972B88">
        <w:rPr>
          <w:color w:val="000000"/>
          <w:spacing w:val="2"/>
          <w:w w:val="105"/>
          <w:szCs w:val="24"/>
          <w:lang w:val="ru-RU"/>
        </w:rPr>
        <w:t xml:space="preserve"> на </w:t>
      </w:r>
      <w:proofErr w:type="spellStart"/>
      <w:r w:rsidRPr="00972B88">
        <w:rPr>
          <w:color w:val="000000"/>
          <w:spacing w:val="2"/>
          <w:w w:val="105"/>
          <w:szCs w:val="24"/>
          <w:lang w:val="ru-RU"/>
        </w:rPr>
        <w:t>ресурсите</w:t>
      </w:r>
      <w:proofErr w:type="spellEnd"/>
      <w:r w:rsidRPr="00972B88">
        <w:rPr>
          <w:color w:val="000000"/>
          <w:spacing w:val="2"/>
          <w:w w:val="105"/>
          <w:szCs w:val="24"/>
          <w:lang w:val="ru-RU"/>
        </w:rPr>
        <w:t xml:space="preserve"> в </w:t>
      </w:r>
      <w:proofErr w:type="spellStart"/>
      <w:r w:rsidRPr="00972B88">
        <w:rPr>
          <w:color w:val="000000"/>
          <w:spacing w:val="2"/>
          <w:w w:val="105"/>
          <w:szCs w:val="24"/>
          <w:lang w:val="ru-RU"/>
        </w:rPr>
        <w:t>здравеопазването</w:t>
      </w:r>
      <w:proofErr w:type="spellEnd"/>
      <w:r w:rsidRPr="00972B88">
        <w:rPr>
          <w:color w:val="000000"/>
          <w:spacing w:val="2"/>
          <w:w w:val="105"/>
          <w:szCs w:val="24"/>
          <w:lang w:val="ru-RU"/>
        </w:rPr>
        <w:t>.</w:t>
      </w:r>
    </w:p>
    <w:p w:rsidR="00BB4314" w:rsidRPr="00972B88" w:rsidRDefault="00BB4314" w:rsidP="00BB4314">
      <w:pPr>
        <w:widowControl/>
        <w:numPr>
          <w:ilvl w:val="0"/>
          <w:numId w:val="19"/>
        </w:numPr>
        <w:spacing w:line="276" w:lineRule="auto"/>
        <w:jc w:val="both"/>
        <w:textAlignment w:val="auto"/>
        <w:rPr>
          <w:szCs w:val="28"/>
          <w:lang w:val="ru-RU"/>
        </w:rPr>
      </w:pPr>
      <w:r w:rsidRPr="00972B88">
        <w:rPr>
          <w:color w:val="000000"/>
          <w:szCs w:val="24"/>
          <w:lang w:val="bg-BG"/>
        </w:rPr>
        <w:t xml:space="preserve">Отговорност в медицинската практика. Вина и престъпление. </w:t>
      </w:r>
    </w:p>
    <w:p w:rsidR="00BB4314" w:rsidRPr="00972B88" w:rsidRDefault="00BB4314" w:rsidP="00BB4314">
      <w:pPr>
        <w:widowControl/>
        <w:numPr>
          <w:ilvl w:val="0"/>
          <w:numId w:val="19"/>
        </w:numPr>
        <w:spacing w:line="276" w:lineRule="auto"/>
        <w:jc w:val="both"/>
        <w:textAlignment w:val="auto"/>
        <w:rPr>
          <w:szCs w:val="28"/>
          <w:lang w:val="ru-RU"/>
        </w:rPr>
      </w:pPr>
      <w:r w:rsidRPr="00972B88">
        <w:rPr>
          <w:color w:val="000000"/>
          <w:szCs w:val="24"/>
          <w:lang w:val="bg-BG"/>
        </w:rPr>
        <w:t>Правомерност на медицинските действия.</w:t>
      </w:r>
    </w:p>
    <w:p w:rsidR="00BB4314" w:rsidRPr="00972B88" w:rsidRDefault="00BB4314" w:rsidP="00BB4314">
      <w:pPr>
        <w:widowControl/>
        <w:numPr>
          <w:ilvl w:val="0"/>
          <w:numId w:val="19"/>
        </w:numPr>
        <w:spacing w:line="276" w:lineRule="auto"/>
        <w:jc w:val="both"/>
        <w:textAlignment w:val="auto"/>
        <w:rPr>
          <w:szCs w:val="28"/>
          <w:lang w:val="ru-RU"/>
        </w:rPr>
      </w:pPr>
      <w:r w:rsidRPr="00972B88">
        <w:rPr>
          <w:color w:val="000000"/>
          <w:szCs w:val="24"/>
          <w:lang w:val="bg-BG"/>
        </w:rPr>
        <w:t>Принудително лечение – същност, основание, регулиране.</w:t>
      </w:r>
    </w:p>
    <w:p w:rsidR="00BB4314" w:rsidRPr="00972B88" w:rsidRDefault="00BB4314" w:rsidP="00BB4314">
      <w:pPr>
        <w:widowControl/>
        <w:numPr>
          <w:ilvl w:val="0"/>
          <w:numId w:val="19"/>
        </w:numPr>
        <w:spacing w:line="276" w:lineRule="auto"/>
        <w:jc w:val="both"/>
        <w:textAlignment w:val="auto"/>
        <w:rPr>
          <w:szCs w:val="28"/>
          <w:lang w:val="ru-RU"/>
        </w:rPr>
      </w:pPr>
      <w:proofErr w:type="spellStart"/>
      <w:r w:rsidRPr="00972B88">
        <w:rPr>
          <w:bCs/>
          <w:color w:val="000000"/>
          <w:w w:val="105"/>
          <w:szCs w:val="24"/>
          <w:lang w:val="ru-RU"/>
        </w:rPr>
        <w:t>Задължение</w:t>
      </w:r>
      <w:proofErr w:type="spellEnd"/>
      <w:r w:rsidRPr="00972B88">
        <w:rPr>
          <w:bCs/>
          <w:color w:val="000000"/>
          <w:w w:val="105"/>
          <w:szCs w:val="24"/>
          <w:lang w:val="ru-RU"/>
        </w:rPr>
        <w:t xml:space="preserve"> за </w:t>
      </w:r>
      <w:proofErr w:type="spellStart"/>
      <w:r w:rsidRPr="00972B88">
        <w:rPr>
          <w:bCs/>
          <w:color w:val="000000"/>
          <w:w w:val="105"/>
          <w:szCs w:val="24"/>
          <w:lang w:val="ru-RU"/>
        </w:rPr>
        <w:t>оказване</w:t>
      </w:r>
      <w:proofErr w:type="spellEnd"/>
      <w:r w:rsidRPr="00972B88">
        <w:rPr>
          <w:bCs/>
          <w:color w:val="000000"/>
          <w:w w:val="105"/>
          <w:szCs w:val="24"/>
          <w:lang w:val="ru-RU"/>
        </w:rPr>
        <w:t xml:space="preserve"> на </w:t>
      </w:r>
      <w:proofErr w:type="spellStart"/>
      <w:r w:rsidRPr="00972B88">
        <w:rPr>
          <w:bCs/>
          <w:color w:val="000000"/>
          <w:w w:val="105"/>
          <w:szCs w:val="24"/>
          <w:lang w:val="ru-RU"/>
        </w:rPr>
        <w:t>медицинска</w:t>
      </w:r>
      <w:proofErr w:type="spellEnd"/>
      <w:r w:rsidRPr="00972B88">
        <w:rPr>
          <w:bCs/>
          <w:color w:val="000000"/>
          <w:w w:val="105"/>
          <w:szCs w:val="24"/>
          <w:lang w:val="ru-RU"/>
        </w:rPr>
        <w:t xml:space="preserve"> </w:t>
      </w:r>
      <w:proofErr w:type="spellStart"/>
      <w:r w:rsidRPr="00972B88">
        <w:rPr>
          <w:bCs/>
          <w:color w:val="000000"/>
          <w:w w:val="105"/>
          <w:szCs w:val="24"/>
          <w:lang w:val="ru-RU"/>
        </w:rPr>
        <w:t>помощ</w:t>
      </w:r>
      <w:proofErr w:type="spellEnd"/>
      <w:r w:rsidRPr="00972B88">
        <w:rPr>
          <w:bCs/>
          <w:color w:val="000000"/>
          <w:w w:val="105"/>
          <w:szCs w:val="24"/>
          <w:lang w:val="ru-RU"/>
        </w:rPr>
        <w:t>.</w:t>
      </w:r>
    </w:p>
    <w:p w:rsidR="00BB4314" w:rsidRPr="00972B88" w:rsidRDefault="00BB4314" w:rsidP="00BB4314">
      <w:pPr>
        <w:widowControl/>
        <w:numPr>
          <w:ilvl w:val="0"/>
          <w:numId w:val="19"/>
        </w:numPr>
        <w:spacing w:line="276" w:lineRule="auto"/>
        <w:jc w:val="both"/>
        <w:textAlignment w:val="auto"/>
        <w:rPr>
          <w:szCs w:val="28"/>
          <w:lang w:val="ru-RU"/>
        </w:rPr>
      </w:pPr>
      <w:r w:rsidRPr="00972B88">
        <w:rPr>
          <w:color w:val="000000"/>
          <w:w w:val="105"/>
          <w:szCs w:val="24"/>
          <w:lang w:val="ru-RU"/>
        </w:rPr>
        <w:t xml:space="preserve">Незаконно </w:t>
      </w:r>
      <w:proofErr w:type="spellStart"/>
      <w:r w:rsidRPr="00972B88">
        <w:rPr>
          <w:color w:val="000000"/>
          <w:w w:val="105"/>
          <w:szCs w:val="24"/>
          <w:lang w:val="ru-RU"/>
        </w:rPr>
        <w:t>практикуване</w:t>
      </w:r>
      <w:proofErr w:type="spellEnd"/>
      <w:r w:rsidRPr="00972B88">
        <w:rPr>
          <w:color w:val="000000"/>
          <w:w w:val="105"/>
          <w:szCs w:val="24"/>
          <w:lang w:val="ru-RU"/>
        </w:rPr>
        <w:t xml:space="preserve"> на </w:t>
      </w:r>
      <w:proofErr w:type="spellStart"/>
      <w:r w:rsidRPr="00972B88">
        <w:rPr>
          <w:color w:val="000000"/>
          <w:w w:val="105"/>
          <w:szCs w:val="24"/>
          <w:lang w:val="ru-RU"/>
        </w:rPr>
        <w:t>медицинска</w:t>
      </w:r>
      <w:proofErr w:type="spellEnd"/>
      <w:r w:rsidRPr="00972B88">
        <w:rPr>
          <w:color w:val="000000"/>
          <w:w w:val="105"/>
          <w:szCs w:val="24"/>
          <w:lang w:val="ru-RU"/>
        </w:rPr>
        <w:t xml:space="preserve"> </w:t>
      </w:r>
      <w:proofErr w:type="spellStart"/>
      <w:r w:rsidRPr="00972B88">
        <w:rPr>
          <w:color w:val="000000"/>
          <w:w w:val="105"/>
          <w:szCs w:val="24"/>
          <w:lang w:val="ru-RU"/>
        </w:rPr>
        <w:t>дейност</w:t>
      </w:r>
      <w:proofErr w:type="spellEnd"/>
      <w:r w:rsidRPr="00972B88">
        <w:rPr>
          <w:color w:val="000000"/>
          <w:w w:val="105"/>
          <w:szCs w:val="24"/>
          <w:lang w:val="ru-RU"/>
        </w:rPr>
        <w:t>.</w:t>
      </w:r>
    </w:p>
    <w:p w:rsidR="00BB4314" w:rsidRPr="00972B88" w:rsidRDefault="00BB4314" w:rsidP="00BB4314">
      <w:pPr>
        <w:widowControl/>
        <w:numPr>
          <w:ilvl w:val="0"/>
          <w:numId w:val="19"/>
        </w:numPr>
        <w:spacing w:line="276" w:lineRule="auto"/>
        <w:jc w:val="both"/>
        <w:textAlignment w:val="auto"/>
        <w:rPr>
          <w:szCs w:val="28"/>
          <w:lang w:val="ru-RU"/>
        </w:rPr>
      </w:pPr>
      <w:proofErr w:type="spellStart"/>
      <w:r w:rsidRPr="00972B88">
        <w:rPr>
          <w:color w:val="000000"/>
          <w:spacing w:val="3"/>
          <w:w w:val="105"/>
          <w:szCs w:val="24"/>
          <w:lang w:val="ru-RU"/>
        </w:rPr>
        <w:t>Документални</w:t>
      </w:r>
      <w:proofErr w:type="spellEnd"/>
      <w:r w:rsidRPr="00972B88">
        <w:rPr>
          <w:color w:val="000000"/>
          <w:spacing w:val="3"/>
          <w:w w:val="105"/>
          <w:szCs w:val="24"/>
          <w:lang w:val="ru-RU"/>
        </w:rPr>
        <w:t xml:space="preserve"> </w:t>
      </w:r>
      <w:proofErr w:type="spellStart"/>
      <w:r w:rsidRPr="00972B88">
        <w:rPr>
          <w:color w:val="000000"/>
          <w:spacing w:val="3"/>
          <w:w w:val="105"/>
          <w:szCs w:val="24"/>
          <w:lang w:val="ru-RU"/>
        </w:rPr>
        <w:t>престъпления</w:t>
      </w:r>
      <w:proofErr w:type="spellEnd"/>
      <w:r w:rsidRPr="00972B88">
        <w:rPr>
          <w:color w:val="000000"/>
          <w:spacing w:val="3"/>
          <w:w w:val="105"/>
          <w:szCs w:val="24"/>
          <w:lang w:val="ru-RU"/>
        </w:rPr>
        <w:t xml:space="preserve"> в </w:t>
      </w:r>
      <w:proofErr w:type="spellStart"/>
      <w:r w:rsidRPr="00972B88">
        <w:rPr>
          <w:color w:val="000000"/>
          <w:spacing w:val="3"/>
          <w:w w:val="105"/>
          <w:szCs w:val="24"/>
          <w:lang w:val="ru-RU"/>
        </w:rPr>
        <w:t>медицинската</w:t>
      </w:r>
      <w:proofErr w:type="spellEnd"/>
      <w:r w:rsidRPr="00972B88">
        <w:rPr>
          <w:color w:val="000000"/>
          <w:spacing w:val="3"/>
          <w:w w:val="105"/>
          <w:szCs w:val="24"/>
          <w:lang w:val="ru-RU"/>
        </w:rPr>
        <w:t xml:space="preserve"> практика.</w:t>
      </w:r>
    </w:p>
    <w:p w:rsidR="00BB4314" w:rsidRPr="00972B88" w:rsidRDefault="00BB4314" w:rsidP="00BB4314">
      <w:pPr>
        <w:widowControl/>
        <w:numPr>
          <w:ilvl w:val="0"/>
          <w:numId w:val="19"/>
        </w:numPr>
        <w:spacing w:line="276" w:lineRule="auto"/>
        <w:jc w:val="both"/>
        <w:textAlignment w:val="auto"/>
        <w:rPr>
          <w:szCs w:val="28"/>
          <w:lang w:val="ru-RU"/>
        </w:rPr>
      </w:pPr>
      <w:proofErr w:type="spellStart"/>
      <w:r w:rsidRPr="00972B88">
        <w:rPr>
          <w:color w:val="000000"/>
          <w:spacing w:val="1"/>
          <w:w w:val="105"/>
          <w:szCs w:val="24"/>
          <w:lang w:val="ru-RU"/>
        </w:rPr>
        <w:t>Неспазване</w:t>
      </w:r>
      <w:proofErr w:type="spellEnd"/>
      <w:r w:rsidRPr="00972B88">
        <w:rPr>
          <w:color w:val="000000"/>
          <w:spacing w:val="1"/>
          <w:w w:val="105"/>
          <w:szCs w:val="24"/>
          <w:lang w:val="ru-RU"/>
        </w:rPr>
        <w:t xml:space="preserve"> на санитарно-</w:t>
      </w:r>
      <w:proofErr w:type="spellStart"/>
      <w:r w:rsidRPr="00972B88">
        <w:rPr>
          <w:color w:val="000000"/>
          <w:spacing w:val="1"/>
          <w:w w:val="105"/>
          <w:szCs w:val="24"/>
          <w:lang w:val="ru-RU"/>
        </w:rPr>
        <w:t>противоепидемични</w:t>
      </w:r>
      <w:proofErr w:type="spellEnd"/>
      <w:r w:rsidRPr="00972B88">
        <w:rPr>
          <w:color w:val="000000"/>
          <w:spacing w:val="1"/>
          <w:w w:val="105"/>
          <w:szCs w:val="24"/>
          <w:lang w:val="ru-RU"/>
        </w:rPr>
        <w:t xml:space="preserve"> правила и правила за работа с </w:t>
      </w:r>
      <w:proofErr w:type="spellStart"/>
      <w:r w:rsidRPr="00972B88">
        <w:rPr>
          <w:color w:val="000000"/>
          <w:spacing w:val="1"/>
          <w:w w:val="105"/>
          <w:szCs w:val="24"/>
          <w:lang w:val="ru-RU"/>
        </w:rPr>
        <w:t>наркотични</w:t>
      </w:r>
      <w:proofErr w:type="spellEnd"/>
      <w:r w:rsidRPr="00972B88">
        <w:rPr>
          <w:color w:val="000000"/>
          <w:spacing w:val="1"/>
          <w:w w:val="105"/>
          <w:szCs w:val="24"/>
          <w:lang w:val="ru-RU"/>
        </w:rPr>
        <w:t xml:space="preserve"> вещества.</w:t>
      </w:r>
    </w:p>
    <w:p w:rsidR="00BB4314" w:rsidRPr="00972B88" w:rsidRDefault="00BB4314" w:rsidP="00BB4314">
      <w:pPr>
        <w:widowControl/>
        <w:numPr>
          <w:ilvl w:val="0"/>
          <w:numId w:val="19"/>
        </w:numPr>
        <w:spacing w:line="276" w:lineRule="auto"/>
        <w:jc w:val="both"/>
        <w:textAlignment w:val="auto"/>
        <w:rPr>
          <w:szCs w:val="28"/>
          <w:lang w:val="ru-RU"/>
        </w:rPr>
      </w:pPr>
      <w:proofErr w:type="spellStart"/>
      <w:r w:rsidRPr="00972B88">
        <w:rPr>
          <w:color w:val="000000"/>
          <w:spacing w:val="4"/>
          <w:w w:val="105"/>
          <w:szCs w:val="24"/>
          <w:lang w:val="ru-RU"/>
        </w:rPr>
        <w:t>Непредпазливи</w:t>
      </w:r>
      <w:proofErr w:type="spellEnd"/>
      <w:r w:rsidRPr="00972B88">
        <w:rPr>
          <w:color w:val="000000"/>
          <w:spacing w:val="4"/>
          <w:w w:val="105"/>
          <w:szCs w:val="24"/>
          <w:lang w:val="ru-RU"/>
        </w:rPr>
        <w:t xml:space="preserve"> </w:t>
      </w:r>
      <w:proofErr w:type="spellStart"/>
      <w:r w:rsidRPr="00972B88">
        <w:rPr>
          <w:color w:val="000000"/>
          <w:spacing w:val="4"/>
          <w:w w:val="105"/>
          <w:szCs w:val="24"/>
          <w:lang w:val="ru-RU"/>
        </w:rPr>
        <w:t>професионални</w:t>
      </w:r>
      <w:proofErr w:type="spellEnd"/>
      <w:r w:rsidRPr="00972B88">
        <w:rPr>
          <w:color w:val="000000"/>
          <w:spacing w:val="4"/>
          <w:w w:val="105"/>
          <w:szCs w:val="24"/>
          <w:lang w:val="ru-RU"/>
        </w:rPr>
        <w:t xml:space="preserve"> </w:t>
      </w:r>
      <w:proofErr w:type="spellStart"/>
      <w:r w:rsidRPr="00972B88">
        <w:rPr>
          <w:color w:val="000000"/>
          <w:spacing w:val="4"/>
          <w:w w:val="105"/>
          <w:szCs w:val="24"/>
          <w:lang w:val="ru-RU"/>
        </w:rPr>
        <w:t>медицински</w:t>
      </w:r>
      <w:proofErr w:type="spellEnd"/>
      <w:r w:rsidRPr="00972B88">
        <w:rPr>
          <w:color w:val="000000"/>
          <w:spacing w:val="4"/>
          <w:w w:val="105"/>
          <w:szCs w:val="24"/>
          <w:lang w:val="ru-RU"/>
        </w:rPr>
        <w:t xml:space="preserve"> правонарушения</w:t>
      </w:r>
      <w:r w:rsidRPr="00972B88">
        <w:rPr>
          <w:color w:val="000000"/>
          <w:spacing w:val="1"/>
          <w:w w:val="105"/>
          <w:szCs w:val="24"/>
          <w:lang w:val="ru-RU"/>
        </w:rPr>
        <w:t>.</w:t>
      </w:r>
    </w:p>
    <w:p w:rsidR="00BB4314" w:rsidRPr="00972B88" w:rsidRDefault="00BB4314" w:rsidP="00BB4314">
      <w:pPr>
        <w:widowControl/>
        <w:numPr>
          <w:ilvl w:val="0"/>
          <w:numId w:val="19"/>
        </w:numPr>
        <w:spacing w:line="276" w:lineRule="auto"/>
        <w:jc w:val="both"/>
        <w:textAlignment w:val="auto"/>
        <w:rPr>
          <w:szCs w:val="28"/>
          <w:lang w:val="ru-RU"/>
        </w:rPr>
      </w:pPr>
      <w:r w:rsidRPr="00972B88">
        <w:rPr>
          <w:color w:val="000000"/>
          <w:spacing w:val="4"/>
          <w:w w:val="105"/>
          <w:szCs w:val="24"/>
          <w:lang w:val="ru-RU"/>
        </w:rPr>
        <w:t xml:space="preserve">Неблагоприятно протекли случаи в </w:t>
      </w:r>
      <w:proofErr w:type="spellStart"/>
      <w:r w:rsidRPr="00972B88">
        <w:rPr>
          <w:color w:val="000000"/>
          <w:spacing w:val="4"/>
          <w:w w:val="105"/>
          <w:szCs w:val="24"/>
          <w:lang w:val="ru-RU"/>
        </w:rPr>
        <w:t>медицинската</w:t>
      </w:r>
      <w:proofErr w:type="spellEnd"/>
      <w:r w:rsidRPr="00972B88">
        <w:rPr>
          <w:color w:val="000000"/>
          <w:spacing w:val="4"/>
          <w:w w:val="105"/>
          <w:szCs w:val="24"/>
          <w:lang w:val="ru-RU"/>
        </w:rPr>
        <w:t xml:space="preserve"> практика.</w:t>
      </w:r>
    </w:p>
    <w:p w:rsidR="009A2F8B" w:rsidRPr="007B3BEE" w:rsidRDefault="009A2F8B" w:rsidP="00BB4314">
      <w:pPr>
        <w:widowControl/>
        <w:spacing w:before="40"/>
        <w:jc w:val="both"/>
        <w:rPr>
          <w:szCs w:val="24"/>
          <w:lang w:val="ru-RU"/>
        </w:rPr>
      </w:pPr>
    </w:p>
    <w:p w:rsidR="009A2F8B" w:rsidRPr="007B3BEE" w:rsidRDefault="009A2F8B" w:rsidP="00053A91">
      <w:pPr>
        <w:jc w:val="both"/>
        <w:rPr>
          <w:szCs w:val="24"/>
          <w:lang w:val="ru-RU"/>
        </w:rPr>
      </w:pPr>
    </w:p>
    <w:p w:rsidR="00DB68AB" w:rsidRPr="007B3BEE" w:rsidRDefault="00DB68AB" w:rsidP="00DB68AB">
      <w:pPr>
        <w:jc w:val="both"/>
        <w:rPr>
          <w:b/>
          <w:szCs w:val="24"/>
          <w:lang w:val="bg-BG"/>
        </w:rPr>
      </w:pPr>
      <w:r w:rsidRPr="007B3BEE">
        <w:rPr>
          <w:b/>
          <w:szCs w:val="24"/>
          <w:lang w:val="bg-BG"/>
        </w:rPr>
        <w:t>ПРЕПОРЪЧВАНА ЛИТЕРАТУРА:</w:t>
      </w:r>
    </w:p>
    <w:p w:rsidR="00DB68AB" w:rsidRPr="007B3BEE" w:rsidRDefault="00DB68AB" w:rsidP="00DB68AB">
      <w:pPr>
        <w:jc w:val="both"/>
        <w:rPr>
          <w:szCs w:val="24"/>
          <w:lang w:val="bg-BG"/>
        </w:rPr>
      </w:pPr>
      <w:r w:rsidRPr="007B3BEE">
        <w:rPr>
          <w:szCs w:val="24"/>
          <w:lang w:val="bg-BG"/>
        </w:rPr>
        <w:t>1. С. Александрова-Янкуловска. Наръчник по медицинска етика. Издат</w:t>
      </w:r>
      <w:r w:rsidR="003B1190">
        <w:rPr>
          <w:szCs w:val="24"/>
          <w:lang w:val="bg-BG"/>
        </w:rPr>
        <w:t>елски център на МУ-Плевен, 2016,2018</w:t>
      </w:r>
    </w:p>
    <w:p w:rsidR="00DB68AB" w:rsidRDefault="00DB68AB" w:rsidP="00DB68AB">
      <w:pPr>
        <w:jc w:val="both"/>
        <w:rPr>
          <w:szCs w:val="24"/>
          <w:lang w:val="bg-BG"/>
        </w:rPr>
      </w:pPr>
      <w:r w:rsidRPr="007B3BEE">
        <w:rPr>
          <w:szCs w:val="24"/>
          <w:lang w:val="bg-BG"/>
        </w:rPr>
        <w:lastRenderedPageBreak/>
        <w:t xml:space="preserve">2. С. Александрова-Янкуловска. Ръководство за практически упражнения по </w:t>
      </w:r>
      <w:proofErr w:type="spellStart"/>
      <w:r w:rsidRPr="007B3BEE">
        <w:rPr>
          <w:szCs w:val="24"/>
          <w:lang w:val="bg-BG"/>
        </w:rPr>
        <w:t>биоетика</w:t>
      </w:r>
      <w:proofErr w:type="spellEnd"/>
      <w:r w:rsidRPr="007B3BEE">
        <w:rPr>
          <w:szCs w:val="24"/>
          <w:lang w:val="bg-BG"/>
        </w:rPr>
        <w:t>.</w:t>
      </w:r>
      <w:r w:rsidRPr="007B3BEE">
        <w:rPr>
          <w:szCs w:val="24"/>
          <w:lang w:val="ru-RU"/>
        </w:rPr>
        <w:t xml:space="preserve"> </w:t>
      </w:r>
      <w:r w:rsidRPr="007B3BEE">
        <w:rPr>
          <w:szCs w:val="24"/>
          <w:lang w:val="bg-BG"/>
        </w:rPr>
        <w:t>Издателски център на МУ-Плевен, 2016</w:t>
      </w:r>
    </w:p>
    <w:p w:rsidR="00BB4314" w:rsidRPr="007B3BEE" w:rsidRDefault="00BB4314" w:rsidP="00DB68AB">
      <w:pPr>
        <w:jc w:val="both"/>
        <w:rPr>
          <w:szCs w:val="24"/>
          <w:lang w:val="bg-BG"/>
        </w:rPr>
      </w:pPr>
      <w:r>
        <w:rPr>
          <w:szCs w:val="24"/>
          <w:lang w:val="bg-BG"/>
        </w:rPr>
        <w:t>3. Лекционен курс</w:t>
      </w:r>
    </w:p>
    <w:p w:rsidR="00DB68AB" w:rsidRPr="007B3BEE" w:rsidRDefault="00DB68AB" w:rsidP="00DB68AB">
      <w:pPr>
        <w:jc w:val="both"/>
        <w:rPr>
          <w:b/>
          <w:szCs w:val="24"/>
          <w:lang w:val="bg-BG"/>
        </w:rPr>
      </w:pPr>
    </w:p>
    <w:p w:rsidR="00DB68AB" w:rsidRPr="007B3BEE" w:rsidRDefault="00DB68AB" w:rsidP="00DB68AB">
      <w:pPr>
        <w:jc w:val="both"/>
        <w:rPr>
          <w:b/>
          <w:szCs w:val="24"/>
          <w:lang w:val="bg-BG"/>
        </w:rPr>
      </w:pPr>
      <w:r w:rsidRPr="007B3BEE">
        <w:rPr>
          <w:b/>
          <w:szCs w:val="24"/>
          <w:lang w:val="bg-BG"/>
        </w:rPr>
        <w:t>АВТОР НА УЧЕБНАТА ПРОГРАМА:</w:t>
      </w:r>
    </w:p>
    <w:p w:rsidR="009A2F8B" w:rsidRPr="007B3BEE" w:rsidRDefault="00DB68AB" w:rsidP="007B3BEE">
      <w:pPr>
        <w:widowControl/>
        <w:rPr>
          <w:szCs w:val="24"/>
          <w:lang w:val="bg-BG"/>
        </w:rPr>
      </w:pPr>
      <w:r w:rsidRPr="007B3BEE">
        <w:rPr>
          <w:szCs w:val="24"/>
          <w:lang w:val="bg-BG"/>
        </w:rPr>
        <w:t xml:space="preserve">Проф. Силвия Александрова-Янкуловска, </w:t>
      </w:r>
      <w:proofErr w:type="spellStart"/>
      <w:r w:rsidRPr="007B3BEE">
        <w:rPr>
          <w:szCs w:val="24"/>
          <w:lang w:val="bg-BG"/>
        </w:rPr>
        <w:t>д.м.н</w:t>
      </w:r>
      <w:proofErr w:type="spellEnd"/>
      <w:r w:rsidRPr="007B3BEE">
        <w:rPr>
          <w:szCs w:val="24"/>
          <w:lang w:val="bg-BG"/>
        </w:rPr>
        <w:t xml:space="preserve">., магистър по медицина, европейски магистър по </w:t>
      </w:r>
      <w:proofErr w:type="spellStart"/>
      <w:r w:rsidRPr="007B3BEE">
        <w:rPr>
          <w:szCs w:val="24"/>
          <w:lang w:val="bg-BG"/>
        </w:rPr>
        <w:t>биоетика</w:t>
      </w:r>
      <w:proofErr w:type="spellEnd"/>
    </w:p>
    <w:sectPr w:rsidR="009A2F8B" w:rsidRPr="007B3BEE" w:rsidSect="00914B61">
      <w:headerReference w:type="default" r:id="rId7"/>
      <w:footerReference w:type="even" r:id="rId8"/>
      <w:footerReference w:type="default" r:id="rId9"/>
      <w:headerReference w:type="first" r:id="rId10"/>
      <w:endnotePr>
        <w:numFmt w:val="decimal"/>
      </w:endnotePr>
      <w:pgSz w:w="11907" w:h="16840" w:code="9"/>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181" w:rsidRDefault="00567181">
      <w:r>
        <w:separator/>
      </w:r>
    </w:p>
  </w:endnote>
  <w:endnote w:type="continuationSeparator" w:id="0">
    <w:p w:rsidR="00567181" w:rsidRDefault="0056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8B" w:rsidRDefault="009A2F8B" w:rsidP="003A31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2F8B" w:rsidRDefault="009A2F8B" w:rsidP="003A31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8B" w:rsidRDefault="009A2F8B" w:rsidP="003A31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0535">
      <w:rPr>
        <w:rStyle w:val="PageNumber"/>
        <w:noProof/>
      </w:rPr>
      <w:t>7</w:t>
    </w:r>
    <w:r>
      <w:rPr>
        <w:rStyle w:val="PageNumber"/>
      </w:rPr>
      <w:fldChar w:fldCharType="end"/>
    </w:r>
  </w:p>
  <w:p w:rsidR="009A2F8B" w:rsidRDefault="009A2F8B" w:rsidP="003A31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181" w:rsidRDefault="00567181">
      <w:r>
        <w:separator/>
      </w:r>
    </w:p>
  </w:footnote>
  <w:footnote w:type="continuationSeparator" w:id="0">
    <w:p w:rsidR="00567181" w:rsidRDefault="0056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BEE" w:rsidRDefault="007B3BEE">
    <w:pPr>
      <w:pStyle w:val="Heade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245"/>
      <w:gridCol w:w="2410"/>
    </w:tblGrid>
    <w:tr w:rsidR="007B3BEE" w:rsidTr="00B16D56">
      <w:trPr>
        <w:cantSplit/>
        <w:trHeight w:val="275"/>
      </w:trPr>
      <w:tc>
        <w:tcPr>
          <w:tcW w:w="1843" w:type="dxa"/>
          <w:vMerge w:val="restart"/>
          <w:vAlign w:val="center"/>
        </w:tcPr>
        <w:p w:rsidR="007B3BEE" w:rsidRDefault="00567181" w:rsidP="00B16D56">
          <w:pPr>
            <w:pStyle w:val="Header"/>
            <w:jc w:val="center"/>
            <w:rPr>
              <w:sz w:val="22"/>
            </w:rPr>
          </w:pPr>
          <w:r>
            <w:rPr>
              <w:noProof/>
              <w:sz w:val="22"/>
              <w:lang w:val="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85pt;margin-top:3.3pt;width:44.05pt;height:45pt;z-index:25166028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645982315" r:id="rId2"/>
            </w:object>
          </w:r>
        </w:p>
      </w:tc>
      <w:tc>
        <w:tcPr>
          <w:tcW w:w="5245" w:type="dxa"/>
          <w:vMerge w:val="restart"/>
          <w:vAlign w:val="center"/>
        </w:tcPr>
        <w:p w:rsidR="007B3BEE" w:rsidRDefault="007B3BEE" w:rsidP="00B16D56">
          <w:pPr>
            <w:pStyle w:val="Header"/>
            <w:jc w:val="center"/>
          </w:pPr>
          <w:r>
            <w:t>ФОРМУЛЯР</w:t>
          </w:r>
        </w:p>
      </w:tc>
      <w:tc>
        <w:tcPr>
          <w:tcW w:w="2410" w:type="dxa"/>
          <w:vAlign w:val="center"/>
        </w:tcPr>
        <w:p w:rsidR="007B3BEE" w:rsidRDefault="007B3BEE" w:rsidP="00B16D56">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7B3BEE" w:rsidRPr="008653F7" w:rsidTr="00B16D56">
      <w:trPr>
        <w:cantSplit/>
        <w:trHeight w:val="275"/>
      </w:trPr>
      <w:tc>
        <w:tcPr>
          <w:tcW w:w="1843" w:type="dxa"/>
          <w:vMerge/>
          <w:vAlign w:val="center"/>
        </w:tcPr>
        <w:p w:rsidR="007B3BEE" w:rsidRDefault="007B3BEE" w:rsidP="00B16D56">
          <w:pPr>
            <w:pStyle w:val="Header"/>
            <w:jc w:val="center"/>
            <w:rPr>
              <w:sz w:val="22"/>
            </w:rPr>
          </w:pPr>
        </w:p>
      </w:tc>
      <w:tc>
        <w:tcPr>
          <w:tcW w:w="5245" w:type="dxa"/>
          <w:vMerge/>
          <w:vAlign w:val="center"/>
        </w:tcPr>
        <w:p w:rsidR="007B3BEE" w:rsidRDefault="007B3BEE" w:rsidP="00B16D56">
          <w:pPr>
            <w:pStyle w:val="Header"/>
            <w:jc w:val="center"/>
            <w:rPr>
              <w:sz w:val="32"/>
            </w:rPr>
          </w:pPr>
        </w:p>
      </w:tc>
      <w:tc>
        <w:tcPr>
          <w:tcW w:w="2410" w:type="dxa"/>
          <w:vAlign w:val="center"/>
        </w:tcPr>
        <w:p w:rsidR="007B3BEE" w:rsidRPr="008653F7" w:rsidRDefault="007B3BEE" w:rsidP="00B16D56">
          <w:pPr>
            <w:pStyle w:val="Header"/>
            <w:rPr>
              <w:sz w:val="22"/>
              <w:lang w:val="bg-BG"/>
            </w:rPr>
          </w:pPr>
          <w:proofErr w:type="spellStart"/>
          <w:r>
            <w:rPr>
              <w:sz w:val="22"/>
            </w:rPr>
            <w:t>Издание</w:t>
          </w:r>
          <w:proofErr w:type="spellEnd"/>
          <w:r>
            <w:rPr>
              <w:sz w:val="22"/>
            </w:rPr>
            <w:t xml:space="preserve">: </w:t>
          </w:r>
          <w:r>
            <w:rPr>
              <w:sz w:val="22"/>
              <w:lang w:val="bg-BG"/>
            </w:rPr>
            <w:t>П</w:t>
          </w:r>
        </w:p>
      </w:tc>
    </w:tr>
    <w:tr w:rsidR="007B3BEE" w:rsidRPr="006C39C3" w:rsidTr="00B16D56">
      <w:trPr>
        <w:cantSplit/>
        <w:trHeight w:val="275"/>
      </w:trPr>
      <w:tc>
        <w:tcPr>
          <w:tcW w:w="1843" w:type="dxa"/>
          <w:vMerge/>
          <w:vAlign w:val="center"/>
        </w:tcPr>
        <w:p w:rsidR="007B3BEE" w:rsidRDefault="007B3BEE" w:rsidP="00B16D56">
          <w:pPr>
            <w:pStyle w:val="Header"/>
            <w:jc w:val="center"/>
            <w:rPr>
              <w:sz w:val="22"/>
            </w:rPr>
          </w:pPr>
        </w:p>
      </w:tc>
      <w:tc>
        <w:tcPr>
          <w:tcW w:w="5245" w:type="dxa"/>
          <w:vMerge w:val="restart"/>
          <w:vAlign w:val="center"/>
        </w:tcPr>
        <w:p w:rsidR="007B3BEE" w:rsidRPr="00020D48" w:rsidRDefault="007B3BEE" w:rsidP="00B16D56">
          <w:pPr>
            <w:pStyle w:val="Header"/>
            <w:jc w:val="center"/>
            <w:rPr>
              <w:b/>
              <w:lang w:val="bg-BG"/>
            </w:rPr>
          </w:pPr>
          <w:r>
            <w:rPr>
              <w:b/>
              <w:lang w:val="bg-BG"/>
            </w:rPr>
            <w:t>УЧЕБНА ПРОГРАМА</w:t>
          </w:r>
        </w:p>
      </w:tc>
      <w:tc>
        <w:tcPr>
          <w:tcW w:w="2410" w:type="dxa"/>
          <w:vAlign w:val="center"/>
        </w:tcPr>
        <w:p w:rsidR="007B3BEE" w:rsidRPr="006C39C3" w:rsidRDefault="007B3BEE" w:rsidP="00B16D56">
          <w:pPr>
            <w:pStyle w:val="Header"/>
            <w:rPr>
              <w:sz w:val="22"/>
              <w:lang w:val="bg-BG"/>
            </w:rPr>
          </w:pPr>
          <w:proofErr w:type="spellStart"/>
          <w:r>
            <w:rPr>
              <w:sz w:val="22"/>
            </w:rPr>
            <w:t>Дата</w:t>
          </w:r>
          <w:proofErr w:type="spellEnd"/>
          <w:r>
            <w:rPr>
              <w:sz w:val="22"/>
            </w:rPr>
            <w:t xml:space="preserve">: </w:t>
          </w:r>
          <w:r>
            <w:rPr>
              <w:sz w:val="22"/>
              <w:lang w:val="bg-BG"/>
            </w:rPr>
            <w:t>10.01.</w:t>
          </w:r>
          <w:r>
            <w:rPr>
              <w:sz w:val="22"/>
            </w:rPr>
            <w:t>201</w:t>
          </w:r>
          <w:r>
            <w:rPr>
              <w:sz w:val="22"/>
              <w:lang w:val="bg-BG"/>
            </w:rPr>
            <w:t>2</w:t>
          </w:r>
          <w:r>
            <w:rPr>
              <w:sz w:val="22"/>
            </w:rPr>
            <w:t xml:space="preserve"> </w:t>
          </w:r>
          <w:r>
            <w:rPr>
              <w:sz w:val="22"/>
              <w:lang w:val="bg-BG"/>
            </w:rPr>
            <w:t>г.</w:t>
          </w:r>
        </w:p>
      </w:tc>
    </w:tr>
    <w:tr w:rsidR="007B3BEE" w:rsidTr="00B16D56">
      <w:trPr>
        <w:cantSplit/>
        <w:trHeight w:val="276"/>
      </w:trPr>
      <w:tc>
        <w:tcPr>
          <w:tcW w:w="1843" w:type="dxa"/>
          <w:vMerge/>
        </w:tcPr>
        <w:p w:rsidR="007B3BEE" w:rsidRDefault="007B3BEE" w:rsidP="00B16D56">
          <w:pPr>
            <w:pStyle w:val="Header"/>
            <w:rPr>
              <w:sz w:val="19"/>
            </w:rPr>
          </w:pPr>
        </w:p>
      </w:tc>
      <w:tc>
        <w:tcPr>
          <w:tcW w:w="5245" w:type="dxa"/>
          <w:vMerge/>
        </w:tcPr>
        <w:p w:rsidR="007B3BEE" w:rsidRDefault="007B3BEE" w:rsidP="00B16D56">
          <w:pPr>
            <w:pStyle w:val="Header"/>
            <w:rPr>
              <w:sz w:val="19"/>
            </w:rPr>
          </w:pPr>
        </w:p>
      </w:tc>
      <w:tc>
        <w:tcPr>
          <w:tcW w:w="2410" w:type="dxa"/>
          <w:vAlign w:val="center"/>
        </w:tcPr>
        <w:p w:rsidR="007B3BEE" w:rsidRDefault="007B3BEE" w:rsidP="00B16D56">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610535">
            <w:rPr>
              <w:rStyle w:val="PageNumber"/>
              <w:noProof/>
            </w:rPr>
            <w:t>7</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610535">
            <w:rPr>
              <w:rStyle w:val="PageNumber"/>
              <w:noProof/>
            </w:rPr>
            <w:t>7</w:t>
          </w:r>
          <w:r>
            <w:rPr>
              <w:rStyle w:val="PageNumber"/>
            </w:rPr>
            <w:fldChar w:fldCharType="end"/>
          </w:r>
        </w:p>
      </w:tc>
    </w:tr>
  </w:tbl>
  <w:p w:rsidR="007B3BEE" w:rsidRDefault="007B3BEE">
    <w:pPr>
      <w:pStyle w:val="Header"/>
    </w:pPr>
  </w:p>
  <w:p w:rsidR="007B3BEE" w:rsidRDefault="007B3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BEE" w:rsidRDefault="007B3BEE">
    <w:pPr>
      <w:pStyle w:val="Heade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245"/>
      <w:gridCol w:w="2410"/>
    </w:tblGrid>
    <w:tr w:rsidR="007B3BEE" w:rsidTr="00B16D56">
      <w:trPr>
        <w:cantSplit/>
        <w:trHeight w:val="275"/>
      </w:trPr>
      <w:tc>
        <w:tcPr>
          <w:tcW w:w="1843" w:type="dxa"/>
          <w:vMerge w:val="restart"/>
          <w:vAlign w:val="center"/>
        </w:tcPr>
        <w:p w:rsidR="007B3BEE" w:rsidRDefault="00567181" w:rsidP="00B16D56">
          <w:pPr>
            <w:pStyle w:val="Header"/>
            <w:jc w:val="center"/>
            <w:rPr>
              <w:sz w:val="22"/>
            </w:rPr>
          </w:pPr>
          <w:r>
            <w:rPr>
              <w:noProof/>
              <w:sz w:val="22"/>
              <w:lang w:val="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5982316" r:id="rId2"/>
            </w:object>
          </w:r>
        </w:p>
      </w:tc>
      <w:tc>
        <w:tcPr>
          <w:tcW w:w="5245" w:type="dxa"/>
          <w:vMerge w:val="restart"/>
          <w:vAlign w:val="center"/>
        </w:tcPr>
        <w:p w:rsidR="007B3BEE" w:rsidRDefault="007B3BEE" w:rsidP="00B16D56">
          <w:pPr>
            <w:pStyle w:val="Header"/>
            <w:jc w:val="center"/>
          </w:pPr>
          <w:r>
            <w:t>ФОРМУЛЯР</w:t>
          </w:r>
        </w:p>
      </w:tc>
      <w:tc>
        <w:tcPr>
          <w:tcW w:w="2410" w:type="dxa"/>
          <w:vAlign w:val="center"/>
        </w:tcPr>
        <w:p w:rsidR="007B3BEE" w:rsidRDefault="007B3BEE" w:rsidP="00B16D56">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7B3BEE" w:rsidRPr="008653F7" w:rsidTr="00B16D56">
      <w:trPr>
        <w:cantSplit/>
        <w:trHeight w:val="275"/>
      </w:trPr>
      <w:tc>
        <w:tcPr>
          <w:tcW w:w="1843" w:type="dxa"/>
          <w:vMerge/>
          <w:vAlign w:val="center"/>
        </w:tcPr>
        <w:p w:rsidR="007B3BEE" w:rsidRDefault="007B3BEE" w:rsidP="00B16D56">
          <w:pPr>
            <w:pStyle w:val="Header"/>
            <w:jc w:val="center"/>
            <w:rPr>
              <w:sz w:val="22"/>
            </w:rPr>
          </w:pPr>
        </w:p>
      </w:tc>
      <w:tc>
        <w:tcPr>
          <w:tcW w:w="5245" w:type="dxa"/>
          <w:vMerge/>
          <w:vAlign w:val="center"/>
        </w:tcPr>
        <w:p w:rsidR="007B3BEE" w:rsidRDefault="007B3BEE" w:rsidP="00B16D56">
          <w:pPr>
            <w:pStyle w:val="Header"/>
            <w:jc w:val="center"/>
            <w:rPr>
              <w:sz w:val="32"/>
            </w:rPr>
          </w:pPr>
        </w:p>
      </w:tc>
      <w:tc>
        <w:tcPr>
          <w:tcW w:w="2410" w:type="dxa"/>
          <w:vAlign w:val="center"/>
        </w:tcPr>
        <w:p w:rsidR="007B3BEE" w:rsidRPr="008653F7" w:rsidRDefault="007B3BEE" w:rsidP="00B16D56">
          <w:pPr>
            <w:pStyle w:val="Header"/>
            <w:rPr>
              <w:sz w:val="22"/>
              <w:lang w:val="bg-BG"/>
            </w:rPr>
          </w:pPr>
          <w:proofErr w:type="spellStart"/>
          <w:r>
            <w:rPr>
              <w:sz w:val="22"/>
            </w:rPr>
            <w:t>Издание</w:t>
          </w:r>
          <w:proofErr w:type="spellEnd"/>
          <w:r>
            <w:rPr>
              <w:sz w:val="22"/>
            </w:rPr>
            <w:t xml:space="preserve">: </w:t>
          </w:r>
          <w:r>
            <w:rPr>
              <w:sz w:val="22"/>
              <w:lang w:val="bg-BG"/>
            </w:rPr>
            <w:t>П</w:t>
          </w:r>
        </w:p>
      </w:tc>
    </w:tr>
    <w:tr w:rsidR="007B3BEE" w:rsidRPr="006C39C3" w:rsidTr="00B16D56">
      <w:trPr>
        <w:cantSplit/>
        <w:trHeight w:val="275"/>
      </w:trPr>
      <w:tc>
        <w:tcPr>
          <w:tcW w:w="1843" w:type="dxa"/>
          <w:vMerge/>
          <w:vAlign w:val="center"/>
        </w:tcPr>
        <w:p w:rsidR="007B3BEE" w:rsidRDefault="007B3BEE" w:rsidP="00B16D56">
          <w:pPr>
            <w:pStyle w:val="Header"/>
            <w:jc w:val="center"/>
            <w:rPr>
              <w:sz w:val="22"/>
            </w:rPr>
          </w:pPr>
        </w:p>
      </w:tc>
      <w:tc>
        <w:tcPr>
          <w:tcW w:w="5245" w:type="dxa"/>
          <w:vMerge w:val="restart"/>
          <w:vAlign w:val="center"/>
        </w:tcPr>
        <w:p w:rsidR="007B3BEE" w:rsidRPr="00020D48" w:rsidRDefault="007B3BEE" w:rsidP="00B16D56">
          <w:pPr>
            <w:pStyle w:val="Header"/>
            <w:jc w:val="center"/>
            <w:rPr>
              <w:b/>
              <w:lang w:val="bg-BG"/>
            </w:rPr>
          </w:pPr>
          <w:r>
            <w:rPr>
              <w:b/>
              <w:lang w:val="bg-BG"/>
            </w:rPr>
            <w:t>УЧЕБНА ПРОГРАМА</w:t>
          </w:r>
        </w:p>
      </w:tc>
      <w:tc>
        <w:tcPr>
          <w:tcW w:w="2410" w:type="dxa"/>
          <w:vAlign w:val="center"/>
        </w:tcPr>
        <w:p w:rsidR="007B3BEE" w:rsidRPr="006C39C3" w:rsidRDefault="007B3BEE" w:rsidP="00B16D56">
          <w:pPr>
            <w:pStyle w:val="Header"/>
            <w:rPr>
              <w:sz w:val="22"/>
              <w:lang w:val="bg-BG"/>
            </w:rPr>
          </w:pPr>
          <w:proofErr w:type="spellStart"/>
          <w:r>
            <w:rPr>
              <w:sz w:val="22"/>
            </w:rPr>
            <w:t>Дата</w:t>
          </w:r>
          <w:proofErr w:type="spellEnd"/>
          <w:r>
            <w:rPr>
              <w:sz w:val="22"/>
            </w:rPr>
            <w:t xml:space="preserve">: </w:t>
          </w:r>
          <w:r>
            <w:rPr>
              <w:sz w:val="22"/>
              <w:lang w:val="bg-BG"/>
            </w:rPr>
            <w:t>10.01.</w:t>
          </w:r>
          <w:r>
            <w:rPr>
              <w:sz w:val="22"/>
            </w:rPr>
            <w:t>201</w:t>
          </w:r>
          <w:r>
            <w:rPr>
              <w:sz w:val="22"/>
              <w:lang w:val="bg-BG"/>
            </w:rPr>
            <w:t>2</w:t>
          </w:r>
          <w:r>
            <w:rPr>
              <w:sz w:val="22"/>
            </w:rPr>
            <w:t xml:space="preserve"> </w:t>
          </w:r>
          <w:r>
            <w:rPr>
              <w:sz w:val="22"/>
              <w:lang w:val="bg-BG"/>
            </w:rPr>
            <w:t>г.</w:t>
          </w:r>
        </w:p>
      </w:tc>
    </w:tr>
    <w:tr w:rsidR="007B3BEE" w:rsidTr="00B16D56">
      <w:trPr>
        <w:cantSplit/>
        <w:trHeight w:val="276"/>
      </w:trPr>
      <w:tc>
        <w:tcPr>
          <w:tcW w:w="1843" w:type="dxa"/>
          <w:vMerge/>
        </w:tcPr>
        <w:p w:rsidR="007B3BEE" w:rsidRDefault="007B3BEE" w:rsidP="00B16D56">
          <w:pPr>
            <w:pStyle w:val="Header"/>
            <w:rPr>
              <w:sz w:val="19"/>
            </w:rPr>
          </w:pPr>
        </w:p>
      </w:tc>
      <w:tc>
        <w:tcPr>
          <w:tcW w:w="5245" w:type="dxa"/>
          <w:vMerge/>
        </w:tcPr>
        <w:p w:rsidR="007B3BEE" w:rsidRDefault="007B3BEE" w:rsidP="00B16D56">
          <w:pPr>
            <w:pStyle w:val="Header"/>
            <w:rPr>
              <w:sz w:val="19"/>
            </w:rPr>
          </w:pPr>
        </w:p>
      </w:tc>
      <w:tc>
        <w:tcPr>
          <w:tcW w:w="2410" w:type="dxa"/>
          <w:vAlign w:val="center"/>
        </w:tcPr>
        <w:p w:rsidR="007B3BEE" w:rsidRDefault="007B3BEE" w:rsidP="00B16D56">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610535">
            <w:rPr>
              <w:rStyle w:val="PageNumber"/>
              <w:noProof/>
            </w:rPr>
            <w:t>1</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610535">
            <w:rPr>
              <w:rStyle w:val="PageNumber"/>
              <w:noProof/>
            </w:rPr>
            <w:t>7</w:t>
          </w:r>
          <w:r>
            <w:rPr>
              <w:rStyle w:val="PageNumber"/>
            </w:rPr>
            <w:fldChar w:fldCharType="end"/>
          </w:r>
        </w:p>
      </w:tc>
    </w:tr>
  </w:tbl>
  <w:p w:rsidR="007B3BEE" w:rsidRDefault="007B3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8163CCA"/>
    <w:lvl w:ilvl="0">
      <w:numFmt w:val="decimal"/>
      <w:lvlText w:val="*"/>
      <w:lvlJc w:val="left"/>
      <w:rPr>
        <w:rFonts w:cs="Times New Roman"/>
      </w:rPr>
    </w:lvl>
  </w:abstractNum>
  <w:abstractNum w:abstractNumId="1" w15:restartNumberingAfterBreak="0">
    <w:nsid w:val="0D6B0050"/>
    <w:multiLevelType w:val="singleLevel"/>
    <w:tmpl w:val="AE72F694"/>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164C1F82"/>
    <w:multiLevelType w:val="singleLevel"/>
    <w:tmpl w:val="DB48ECA6"/>
    <w:lvl w:ilvl="0">
      <w:start w:val="1"/>
      <w:numFmt w:val="decimal"/>
      <w:lvlText w:val="%1."/>
      <w:legacy w:legacy="1" w:legacySpace="0" w:legacyIndent="283"/>
      <w:lvlJc w:val="left"/>
      <w:pPr>
        <w:ind w:left="283" w:hanging="283"/>
      </w:pPr>
      <w:rPr>
        <w:rFonts w:cs="Times New Roman"/>
      </w:rPr>
    </w:lvl>
  </w:abstractNum>
  <w:abstractNum w:abstractNumId="3" w15:restartNumberingAfterBreak="0">
    <w:nsid w:val="1E490EC2"/>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25124C8E"/>
    <w:multiLevelType w:val="singleLevel"/>
    <w:tmpl w:val="3C002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5" w15:restartNumberingAfterBreak="0">
    <w:nsid w:val="27E65C8F"/>
    <w:multiLevelType w:val="multilevel"/>
    <w:tmpl w:val="192875D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6" w15:restartNumberingAfterBreak="0">
    <w:nsid w:val="2F3B161D"/>
    <w:multiLevelType w:val="hybridMultilevel"/>
    <w:tmpl w:val="54FA4BD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24D33"/>
    <w:multiLevelType w:val="hybridMultilevel"/>
    <w:tmpl w:val="D608ABB8"/>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A324D63"/>
    <w:multiLevelType w:val="singleLevel"/>
    <w:tmpl w:val="4B44F63C"/>
    <w:lvl w:ilvl="0">
      <w:start w:val="1"/>
      <w:numFmt w:val="decimal"/>
      <w:lvlText w:val="%1."/>
      <w:legacy w:legacy="1" w:legacySpace="0" w:legacyIndent="283"/>
      <w:lvlJc w:val="left"/>
      <w:pPr>
        <w:ind w:left="283" w:hanging="283"/>
      </w:pPr>
      <w:rPr>
        <w:rFonts w:cs="Times New Roman"/>
      </w:rPr>
    </w:lvl>
  </w:abstractNum>
  <w:abstractNum w:abstractNumId="9" w15:restartNumberingAfterBreak="0">
    <w:nsid w:val="468E6E1F"/>
    <w:multiLevelType w:val="hybridMultilevel"/>
    <w:tmpl w:val="F78C3642"/>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D63498"/>
    <w:multiLevelType w:val="singleLevel"/>
    <w:tmpl w:val="AE72F694"/>
    <w:lvl w:ilvl="0">
      <w:start w:val="1"/>
      <w:numFmt w:val="decimal"/>
      <w:lvlText w:val="%1."/>
      <w:legacy w:legacy="1" w:legacySpace="0" w:legacyIndent="283"/>
      <w:lvlJc w:val="left"/>
      <w:pPr>
        <w:ind w:left="283" w:hanging="283"/>
      </w:pPr>
      <w:rPr>
        <w:rFonts w:cs="Times New Roman"/>
      </w:rPr>
    </w:lvl>
  </w:abstractNum>
  <w:abstractNum w:abstractNumId="11" w15:restartNumberingAfterBreak="0">
    <w:nsid w:val="47F11D62"/>
    <w:multiLevelType w:val="hybridMultilevel"/>
    <w:tmpl w:val="EF645070"/>
    <w:lvl w:ilvl="0" w:tplc="6952E9F4">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2996CF2"/>
    <w:multiLevelType w:val="singleLevel"/>
    <w:tmpl w:val="95345BEA"/>
    <w:lvl w:ilvl="0">
      <w:start w:val="1"/>
      <w:numFmt w:val="decimal"/>
      <w:lvlText w:val="%1."/>
      <w:legacy w:legacy="1" w:legacySpace="0" w:legacyIndent="360"/>
      <w:lvlJc w:val="left"/>
      <w:pPr>
        <w:ind w:left="360" w:hanging="360"/>
      </w:pPr>
      <w:rPr>
        <w:rFonts w:cs="Times New Roman"/>
      </w:rPr>
    </w:lvl>
  </w:abstractNum>
  <w:abstractNum w:abstractNumId="13" w15:restartNumberingAfterBreak="0">
    <w:nsid w:val="5EC212F4"/>
    <w:multiLevelType w:val="hybridMultilevel"/>
    <w:tmpl w:val="BB2E7992"/>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F2F58BF"/>
    <w:multiLevelType w:val="multilevel"/>
    <w:tmpl w:val="192875D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rPr>
    </w:lvl>
    <w:lvl w:ilvl="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5" w15:restartNumberingAfterBreak="0">
    <w:nsid w:val="63032589"/>
    <w:multiLevelType w:val="hybridMultilevel"/>
    <w:tmpl w:val="7B82BA3C"/>
    <w:lvl w:ilvl="0" w:tplc="0409000F">
      <w:start w:val="1"/>
      <w:numFmt w:val="decimal"/>
      <w:lvlText w:val="%1."/>
      <w:lvlJc w:val="left"/>
      <w:pPr>
        <w:tabs>
          <w:tab w:val="num" w:pos="1723"/>
        </w:tabs>
        <w:ind w:left="1723" w:hanging="360"/>
      </w:pPr>
      <w:rPr>
        <w:rFonts w:cs="Times New Roman"/>
      </w:rPr>
    </w:lvl>
    <w:lvl w:ilvl="1" w:tplc="04090019" w:tentative="1">
      <w:start w:val="1"/>
      <w:numFmt w:val="lowerLetter"/>
      <w:lvlText w:val="%2."/>
      <w:lvlJc w:val="left"/>
      <w:pPr>
        <w:tabs>
          <w:tab w:val="num" w:pos="2443"/>
        </w:tabs>
        <w:ind w:left="2443" w:hanging="360"/>
      </w:pPr>
      <w:rPr>
        <w:rFonts w:cs="Times New Roman"/>
      </w:rPr>
    </w:lvl>
    <w:lvl w:ilvl="2" w:tplc="0409001B" w:tentative="1">
      <w:start w:val="1"/>
      <w:numFmt w:val="lowerRoman"/>
      <w:lvlText w:val="%3."/>
      <w:lvlJc w:val="right"/>
      <w:pPr>
        <w:tabs>
          <w:tab w:val="num" w:pos="3163"/>
        </w:tabs>
        <w:ind w:left="3163" w:hanging="180"/>
      </w:pPr>
      <w:rPr>
        <w:rFonts w:cs="Times New Roman"/>
      </w:rPr>
    </w:lvl>
    <w:lvl w:ilvl="3" w:tplc="0409000F" w:tentative="1">
      <w:start w:val="1"/>
      <w:numFmt w:val="decimal"/>
      <w:lvlText w:val="%4."/>
      <w:lvlJc w:val="left"/>
      <w:pPr>
        <w:tabs>
          <w:tab w:val="num" w:pos="3883"/>
        </w:tabs>
        <w:ind w:left="3883" w:hanging="360"/>
      </w:pPr>
      <w:rPr>
        <w:rFonts w:cs="Times New Roman"/>
      </w:rPr>
    </w:lvl>
    <w:lvl w:ilvl="4" w:tplc="04090019" w:tentative="1">
      <w:start w:val="1"/>
      <w:numFmt w:val="lowerLetter"/>
      <w:lvlText w:val="%5."/>
      <w:lvlJc w:val="left"/>
      <w:pPr>
        <w:tabs>
          <w:tab w:val="num" w:pos="4603"/>
        </w:tabs>
        <w:ind w:left="4603" w:hanging="360"/>
      </w:pPr>
      <w:rPr>
        <w:rFonts w:cs="Times New Roman"/>
      </w:rPr>
    </w:lvl>
    <w:lvl w:ilvl="5" w:tplc="0409001B" w:tentative="1">
      <w:start w:val="1"/>
      <w:numFmt w:val="lowerRoman"/>
      <w:lvlText w:val="%6."/>
      <w:lvlJc w:val="right"/>
      <w:pPr>
        <w:tabs>
          <w:tab w:val="num" w:pos="5323"/>
        </w:tabs>
        <w:ind w:left="5323" w:hanging="180"/>
      </w:pPr>
      <w:rPr>
        <w:rFonts w:cs="Times New Roman"/>
      </w:rPr>
    </w:lvl>
    <w:lvl w:ilvl="6" w:tplc="0409000F" w:tentative="1">
      <w:start w:val="1"/>
      <w:numFmt w:val="decimal"/>
      <w:lvlText w:val="%7."/>
      <w:lvlJc w:val="left"/>
      <w:pPr>
        <w:tabs>
          <w:tab w:val="num" w:pos="6043"/>
        </w:tabs>
        <w:ind w:left="6043" w:hanging="360"/>
      </w:pPr>
      <w:rPr>
        <w:rFonts w:cs="Times New Roman"/>
      </w:rPr>
    </w:lvl>
    <w:lvl w:ilvl="7" w:tplc="04090019" w:tentative="1">
      <w:start w:val="1"/>
      <w:numFmt w:val="lowerLetter"/>
      <w:lvlText w:val="%8."/>
      <w:lvlJc w:val="left"/>
      <w:pPr>
        <w:tabs>
          <w:tab w:val="num" w:pos="6763"/>
        </w:tabs>
        <w:ind w:left="6763" w:hanging="360"/>
      </w:pPr>
      <w:rPr>
        <w:rFonts w:cs="Times New Roman"/>
      </w:rPr>
    </w:lvl>
    <w:lvl w:ilvl="8" w:tplc="0409001B" w:tentative="1">
      <w:start w:val="1"/>
      <w:numFmt w:val="lowerRoman"/>
      <w:lvlText w:val="%9."/>
      <w:lvlJc w:val="right"/>
      <w:pPr>
        <w:tabs>
          <w:tab w:val="num" w:pos="7483"/>
        </w:tabs>
        <w:ind w:left="7483" w:hanging="180"/>
      </w:pPr>
      <w:rPr>
        <w:rFonts w:cs="Times New Roman"/>
      </w:rPr>
    </w:lvl>
  </w:abstractNum>
  <w:abstractNum w:abstractNumId="16" w15:restartNumberingAfterBreak="0">
    <w:nsid w:val="67D93A73"/>
    <w:multiLevelType w:val="hybridMultilevel"/>
    <w:tmpl w:val="1730CA7E"/>
    <w:lvl w:ilvl="0" w:tplc="95345BEA">
      <w:start w:val="1"/>
      <w:numFmt w:val="decimal"/>
      <w:lvlText w:val="%1."/>
      <w:legacy w:legacy="1" w:legacySpace="0" w:legacyIndent="360"/>
      <w:lvlJc w:val="left"/>
      <w:pPr>
        <w:ind w:left="36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C334EF"/>
    <w:multiLevelType w:val="hybridMultilevel"/>
    <w:tmpl w:val="DE029EE6"/>
    <w:lvl w:ilvl="0" w:tplc="7CECC79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2BB4817"/>
    <w:multiLevelType w:val="hybridMultilevel"/>
    <w:tmpl w:val="9FD6562A"/>
    <w:lvl w:ilvl="0" w:tplc="95345BEA">
      <w:start w:val="1"/>
      <w:numFmt w:val="decimal"/>
      <w:lvlText w:val="%1."/>
      <w:legacy w:legacy="1" w:legacySpace="0" w:legacyIndent="360"/>
      <w:lvlJc w:val="left"/>
      <w:pPr>
        <w:ind w:left="36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35D0D09"/>
    <w:multiLevelType w:val="singleLevel"/>
    <w:tmpl w:val="0C09000F"/>
    <w:lvl w:ilvl="0">
      <w:start w:val="12"/>
      <w:numFmt w:val="decimal"/>
      <w:lvlText w:val="%1."/>
      <w:lvlJc w:val="left"/>
      <w:pPr>
        <w:tabs>
          <w:tab w:val="num" w:pos="360"/>
        </w:tabs>
        <w:ind w:left="360" w:hanging="360"/>
      </w:pPr>
      <w:rPr>
        <w:rFonts w:cs="Times New Roman" w:hint="default"/>
      </w:rPr>
    </w:lvl>
  </w:abstractNum>
  <w:abstractNum w:abstractNumId="20" w15:restartNumberingAfterBreak="0">
    <w:nsid w:val="74715B01"/>
    <w:multiLevelType w:val="hybridMultilevel"/>
    <w:tmpl w:val="72A0EA04"/>
    <w:lvl w:ilvl="0" w:tplc="7412485C">
      <w:start w:val="1"/>
      <w:numFmt w:val="decimal"/>
      <w:lvlText w:val="%1."/>
      <w:lvlJc w:val="left"/>
      <w:pPr>
        <w:tabs>
          <w:tab w:val="num" w:pos="720"/>
        </w:tabs>
        <w:ind w:left="720" w:hanging="360"/>
      </w:pPr>
      <w:rPr>
        <w:rFonts w:cs="Times New Roman" w:hint="default"/>
        <w:b/>
        <w:u w:val="single"/>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CD72A33"/>
    <w:multiLevelType w:val="singleLevel"/>
    <w:tmpl w:val="3C002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8"/>
  </w:num>
  <w:num w:numId="3">
    <w:abstractNumId w:val="2"/>
  </w:num>
  <w:num w:numId="4">
    <w:abstractNumId w:val="19"/>
  </w:num>
  <w:num w:numId="5">
    <w:abstractNumId w:val="15"/>
  </w:num>
  <w:num w:numId="6">
    <w:abstractNumId w:val="1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0"/>
  </w:num>
  <w:num w:numId="9">
    <w:abstractNumId w:val="1"/>
  </w:num>
  <w:num w:numId="10">
    <w:abstractNumId w:val="21"/>
  </w:num>
  <w:num w:numId="11">
    <w:abstractNumId w:val="5"/>
  </w:num>
  <w:num w:numId="12">
    <w:abstractNumId w:val="14"/>
  </w:num>
  <w:num w:numId="13">
    <w:abstractNumId w:val="4"/>
  </w:num>
  <w:num w:numId="14">
    <w:abstractNumId w:val="6"/>
  </w:num>
  <w:num w:numId="15">
    <w:abstractNumId w:val="13"/>
  </w:num>
  <w:num w:numId="16">
    <w:abstractNumId w:val="3"/>
  </w:num>
  <w:num w:numId="17">
    <w:abstractNumId w:val="7"/>
  </w:num>
  <w:num w:numId="18">
    <w:abstractNumId w:val="17"/>
  </w:num>
  <w:num w:numId="19">
    <w:abstractNumId w:val="12"/>
  </w:num>
  <w:num w:numId="20">
    <w:abstractNumId w:val="9"/>
  </w:num>
  <w:num w:numId="21">
    <w:abstractNumId w:val="16"/>
  </w:num>
  <w:num w:numId="22">
    <w:abstractNumId w:val="18"/>
  </w:num>
  <w:num w:numId="23">
    <w:abstractNumId w:val="20"/>
  </w:num>
  <w:num w:numId="2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2F"/>
    <w:rsid w:val="00007C69"/>
    <w:rsid w:val="0001167B"/>
    <w:rsid w:val="00015010"/>
    <w:rsid w:val="000210C9"/>
    <w:rsid w:val="000358AB"/>
    <w:rsid w:val="00047644"/>
    <w:rsid w:val="00053A91"/>
    <w:rsid w:val="0005512D"/>
    <w:rsid w:val="00055A48"/>
    <w:rsid w:val="00075C19"/>
    <w:rsid w:val="000C2600"/>
    <w:rsid w:val="000C5153"/>
    <w:rsid w:val="000F073D"/>
    <w:rsid w:val="00106896"/>
    <w:rsid w:val="00112EA3"/>
    <w:rsid w:val="00127A69"/>
    <w:rsid w:val="001310F7"/>
    <w:rsid w:val="00145BF8"/>
    <w:rsid w:val="00154189"/>
    <w:rsid w:val="00187C07"/>
    <w:rsid w:val="00187C60"/>
    <w:rsid w:val="00190837"/>
    <w:rsid w:val="001B2BEC"/>
    <w:rsid w:val="001C5790"/>
    <w:rsid w:val="001D2F68"/>
    <w:rsid w:val="001D3BC1"/>
    <w:rsid w:val="00203061"/>
    <w:rsid w:val="00204DF9"/>
    <w:rsid w:val="002060F7"/>
    <w:rsid w:val="002323BE"/>
    <w:rsid w:val="00240A29"/>
    <w:rsid w:val="00256624"/>
    <w:rsid w:val="002568AB"/>
    <w:rsid w:val="002647B6"/>
    <w:rsid w:val="002652CE"/>
    <w:rsid w:val="00267FD7"/>
    <w:rsid w:val="00276679"/>
    <w:rsid w:val="00282E30"/>
    <w:rsid w:val="00296822"/>
    <w:rsid w:val="002A7ACB"/>
    <w:rsid w:val="002B1920"/>
    <w:rsid w:val="002B586E"/>
    <w:rsid w:val="002C27E1"/>
    <w:rsid w:val="00304CE0"/>
    <w:rsid w:val="00314243"/>
    <w:rsid w:val="00323221"/>
    <w:rsid w:val="00336EF6"/>
    <w:rsid w:val="0034112A"/>
    <w:rsid w:val="0034133E"/>
    <w:rsid w:val="00351EA7"/>
    <w:rsid w:val="00352A46"/>
    <w:rsid w:val="00356DE4"/>
    <w:rsid w:val="00363D51"/>
    <w:rsid w:val="003770F2"/>
    <w:rsid w:val="00395351"/>
    <w:rsid w:val="003A31E5"/>
    <w:rsid w:val="003A4CAB"/>
    <w:rsid w:val="003A60FD"/>
    <w:rsid w:val="003B1190"/>
    <w:rsid w:val="003B45B2"/>
    <w:rsid w:val="003B697C"/>
    <w:rsid w:val="003E53AE"/>
    <w:rsid w:val="004013B7"/>
    <w:rsid w:val="00421106"/>
    <w:rsid w:val="00431A98"/>
    <w:rsid w:val="00434532"/>
    <w:rsid w:val="00441D20"/>
    <w:rsid w:val="00446019"/>
    <w:rsid w:val="0045595B"/>
    <w:rsid w:val="004704B7"/>
    <w:rsid w:val="00477CA8"/>
    <w:rsid w:val="00481B4F"/>
    <w:rsid w:val="004828BA"/>
    <w:rsid w:val="0049600C"/>
    <w:rsid w:val="004A27FA"/>
    <w:rsid w:val="004B3E02"/>
    <w:rsid w:val="004B52CB"/>
    <w:rsid w:val="004D7502"/>
    <w:rsid w:val="004F1FB6"/>
    <w:rsid w:val="004F48D4"/>
    <w:rsid w:val="005021B8"/>
    <w:rsid w:val="00507C06"/>
    <w:rsid w:val="00526859"/>
    <w:rsid w:val="00533093"/>
    <w:rsid w:val="00555FDB"/>
    <w:rsid w:val="00560396"/>
    <w:rsid w:val="00567181"/>
    <w:rsid w:val="00573627"/>
    <w:rsid w:val="0057683E"/>
    <w:rsid w:val="00587B52"/>
    <w:rsid w:val="005A1ADE"/>
    <w:rsid w:val="005A24BD"/>
    <w:rsid w:val="005A7BC9"/>
    <w:rsid w:val="005B6B9C"/>
    <w:rsid w:val="005D48F1"/>
    <w:rsid w:val="005E20F4"/>
    <w:rsid w:val="005E62C4"/>
    <w:rsid w:val="005F5EEE"/>
    <w:rsid w:val="00602B3B"/>
    <w:rsid w:val="00610535"/>
    <w:rsid w:val="00613055"/>
    <w:rsid w:val="006170DE"/>
    <w:rsid w:val="00645479"/>
    <w:rsid w:val="00651334"/>
    <w:rsid w:val="006526F6"/>
    <w:rsid w:val="006604CA"/>
    <w:rsid w:val="00674E9F"/>
    <w:rsid w:val="00676A13"/>
    <w:rsid w:val="006A3917"/>
    <w:rsid w:val="006B3752"/>
    <w:rsid w:val="006C0729"/>
    <w:rsid w:val="006D19E8"/>
    <w:rsid w:val="006D5A48"/>
    <w:rsid w:val="006D606C"/>
    <w:rsid w:val="006D7C90"/>
    <w:rsid w:val="006E03CA"/>
    <w:rsid w:val="006E1D77"/>
    <w:rsid w:val="006F42B4"/>
    <w:rsid w:val="006F7E7F"/>
    <w:rsid w:val="007004C3"/>
    <w:rsid w:val="00706710"/>
    <w:rsid w:val="0071785A"/>
    <w:rsid w:val="00731BBA"/>
    <w:rsid w:val="00744DEC"/>
    <w:rsid w:val="00753AAF"/>
    <w:rsid w:val="00757BF1"/>
    <w:rsid w:val="007711B9"/>
    <w:rsid w:val="00776676"/>
    <w:rsid w:val="007818F3"/>
    <w:rsid w:val="00794B59"/>
    <w:rsid w:val="007A549B"/>
    <w:rsid w:val="007B3BEE"/>
    <w:rsid w:val="007C0EFE"/>
    <w:rsid w:val="007C4F71"/>
    <w:rsid w:val="007C7111"/>
    <w:rsid w:val="007E3A30"/>
    <w:rsid w:val="0080172F"/>
    <w:rsid w:val="008157CA"/>
    <w:rsid w:val="00822C55"/>
    <w:rsid w:val="00823D71"/>
    <w:rsid w:val="008264FE"/>
    <w:rsid w:val="0082691E"/>
    <w:rsid w:val="00832DF4"/>
    <w:rsid w:val="008352A8"/>
    <w:rsid w:val="00836EEE"/>
    <w:rsid w:val="00856D05"/>
    <w:rsid w:val="00860F40"/>
    <w:rsid w:val="00880A61"/>
    <w:rsid w:val="00885174"/>
    <w:rsid w:val="00891080"/>
    <w:rsid w:val="00893155"/>
    <w:rsid w:val="008A395E"/>
    <w:rsid w:val="008A6E06"/>
    <w:rsid w:val="008B687F"/>
    <w:rsid w:val="008C5838"/>
    <w:rsid w:val="008E10CC"/>
    <w:rsid w:val="008F54E5"/>
    <w:rsid w:val="00900E57"/>
    <w:rsid w:val="009044AA"/>
    <w:rsid w:val="009128E8"/>
    <w:rsid w:val="00914B61"/>
    <w:rsid w:val="00925DC4"/>
    <w:rsid w:val="009337AC"/>
    <w:rsid w:val="009510EE"/>
    <w:rsid w:val="00952950"/>
    <w:rsid w:val="0095412E"/>
    <w:rsid w:val="009634F9"/>
    <w:rsid w:val="009649F1"/>
    <w:rsid w:val="00982133"/>
    <w:rsid w:val="009855FB"/>
    <w:rsid w:val="009916EC"/>
    <w:rsid w:val="009A2F8B"/>
    <w:rsid w:val="009A5129"/>
    <w:rsid w:val="009B2B95"/>
    <w:rsid w:val="009B61B4"/>
    <w:rsid w:val="009B7A9B"/>
    <w:rsid w:val="009D1912"/>
    <w:rsid w:val="009F01BB"/>
    <w:rsid w:val="009F22DB"/>
    <w:rsid w:val="00A02852"/>
    <w:rsid w:val="00A957C9"/>
    <w:rsid w:val="00AD38C7"/>
    <w:rsid w:val="00AE78DD"/>
    <w:rsid w:val="00AF32D2"/>
    <w:rsid w:val="00B051ED"/>
    <w:rsid w:val="00B175AE"/>
    <w:rsid w:val="00B2240C"/>
    <w:rsid w:val="00B31D61"/>
    <w:rsid w:val="00B321F8"/>
    <w:rsid w:val="00B341C9"/>
    <w:rsid w:val="00B37E90"/>
    <w:rsid w:val="00B436BC"/>
    <w:rsid w:val="00B63455"/>
    <w:rsid w:val="00B70DED"/>
    <w:rsid w:val="00B71605"/>
    <w:rsid w:val="00B7161C"/>
    <w:rsid w:val="00B761E9"/>
    <w:rsid w:val="00B968B3"/>
    <w:rsid w:val="00BA7816"/>
    <w:rsid w:val="00BB3E13"/>
    <w:rsid w:val="00BB4314"/>
    <w:rsid w:val="00BC0A7F"/>
    <w:rsid w:val="00BD376F"/>
    <w:rsid w:val="00BD6E6F"/>
    <w:rsid w:val="00BE2F19"/>
    <w:rsid w:val="00BF37EF"/>
    <w:rsid w:val="00C00DD4"/>
    <w:rsid w:val="00C106FB"/>
    <w:rsid w:val="00C30E2F"/>
    <w:rsid w:val="00C67119"/>
    <w:rsid w:val="00C67967"/>
    <w:rsid w:val="00C85508"/>
    <w:rsid w:val="00CB088D"/>
    <w:rsid w:val="00CB0CE6"/>
    <w:rsid w:val="00CB2146"/>
    <w:rsid w:val="00CB2804"/>
    <w:rsid w:val="00CB3160"/>
    <w:rsid w:val="00CD7A42"/>
    <w:rsid w:val="00CE370A"/>
    <w:rsid w:val="00D0766D"/>
    <w:rsid w:val="00D13A70"/>
    <w:rsid w:val="00D42E47"/>
    <w:rsid w:val="00D4352B"/>
    <w:rsid w:val="00D47B7A"/>
    <w:rsid w:val="00D5255F"/>
    <w:rsid w:val="00D57D30"/>
    <w:rsid w:val="00D61FA2"/>
    <w:rsid w:val="00D853C8"/>
    <w:rsid w:val="00D92190"/>
    <w:rsid w:val="00D96790"/>
    <w:rsid w:val="00D977BD"/>
    <w:rsid w:val="00DB64BE"/>
    <w:rsid w:val="00DB68AB"/>
    <w:rsid w:val="00DB707C"/>
    <w:rsid w:val="00DC1CE4"/>
    <w:rsid w:val="00DC2C59"/>
    <w:rsid w:val="00DC45AB"/>
    <w:rsid w:val="00DC496F"/>
    <w:rsid w:val="00DD4C3C"/>
    <w:rsid w:val="00DE2C79"/>
    <w:rsid w:val="00DE4A6B"/>
    <w:rsid w:val="00DF3266"/>
    <w:rsid w:val="00DF62DE"/>
    <w:rsid w:val="00E002E6"/>
    <w:rsid w:val="00E24F42"/>
    <w:rsid w:val="00E60CF1"/>
    <w:rsid w:val="00E83938"/>
    <w:rsid w:val="00E863E5"/>
    <w:rsid w:val="00EA1C58"/>
    <w:rsid w:val="00EA7E22"/>
    <w:rsid w:val="00EB6211"/>
    <w:rsid w:val="00EC5AED"/>
    <w:rsid w:val="00EC72B9"/>
    <w:rsid w:val="00EE5826"/>
    <w:rsid w:val="00EF7ADA"/>
    <w:rsid w:val="00F14AD8"/>
    <w:rsid w:val="00F434BC"/>
    <w:rsid w:val="00F47A6B"/>
    <w:rsid w:val="00F92FC0"/>
    <w:rsid w:val="00F9761F"/>
    <w:rsid w:val="00FB406A"/>
    <w:rsid w:val="00FC257F"/>
    <w:rsid w:val="00FC6E46"/>
    <w:rsid w:val="00FD13BD"/>
    <w:rsid w:val="00FD3FD0"/>
    <w:rsid w:val="00FF31D0"/>
    <w:rsid w:val="00FF33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8C2E84F"/>
  <w14:defaultImageDpi w14:val="0"/>
  <w15:docId w15:val="{42806C63-43F1-478A-B3D4-80CDEEEC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221"/>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link w:val="Heading1Char"/>
    <w:uiPriority w:val="99"/>
    <w:qFormat/>
    <w:pPr>
      <w:keepNext/>
      <w:widowControl/>
      <w:spacing w:line="360" w:lineRule="auto"/>
      <w:jc w:val="center"/>
      <w:outlineLvl w:val="0"/>
    </w:pPr>
    <w:rPr>
      <w:b/>
      <w:sz w:val="28"/>
    </w:rPr>
  </w:style>
  <w:style w:type="paragraph" w:styleId="Heading2">
    <w:name w:val="heading 2"/>
    <w:basedOn w:val="Normal"/>
    <w:next w:val="Normal"/>
    <w:link w:val="Heading2Char"/>
    <w:uiPriority w:val="99"/>
    <w:qFormat/>
    <w:pPr>
      <w:keepNext/>
      <w:suppressAutoHyphens/>
      <w:spacing w:line="480" w:lineRule="auto"/>
      <w:jc w:val="center"/>
      <w:outlineLvl w:val="1"/>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4B0E"/>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5D4B0E"/>
    <w:rPr>
      <w:rFonts w:ascii="Cambria" w:eastAsia="Times New Roman" w:hAnsi="Cambria" w:cs="Times New Roman"/>
      <w:b/>
      <w:bCs/>
      <w:i/>
      <w:iCs/>
      <w:sz w:val="28"/>
      <w:szCs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5D4B0E"/>
    <w:rPr>
      <w:sz w:val="24"/>
      <w:szCs w:val="20"/>
      <w:lang w:val="en-US" w:eastAsia="en-US"/>
    </w:rPr>
  </w:style>
  <w:style w:type="character" w:styleId="PageNumber">
    <w:name w:val="page number"/>
    <w:rPr>
      <w:rFonts w:cs="Times New Roman"/>
    </w:rPr>
  </w:style>
  <w:style w:type="paragraph" w:styleId="BodyText">
    <w:name w:val="Body Text"/>
    <w:basedOn w:val="Normal"/>
    <w:link w:val="BodyTextChar"/>
    <w:uiPriority w:val="99"/>
    <w:pPr>
      <w:jc w:val="center"/>
    </w:pPr>
    <w:rPr>
      <w:b/>
      <w:caps/>
      <w:sz w:val="36"/>
      <w:lang w:val="bg-BG"/>
    </w:rPr>
  </w:style>
  <w:style w:type="character" w:customStyle="1" w:styleId="BodyTextChar">
    <w:name w:val="Body Text Char"/>
    <w:link w:val="BodyText"/>
    <w:uiPriority w:val="99"/>
    <w:semiHidden/>
    <w:rsid w:val="005D4B0E"/>
    <w:rPr>
      <w:sz w:val="24"/>
      <w:szCs w:val="20"/>
      <w:lang w:val="en-US" w:eastAsia="en-US"/>
    </w:rPr>
  </w:style>
  <w:style w:type="paragraph" w:styleId="BodyText2">
    <w:name w:val="Body Text 2"/>
    <w:basedOn w:val="Normal"/>
    <w:link w:val="BodyText2Char"/>
    <w:uiPriority w:val="99"/>
    <w:pPr>
      <w:widowControl/>
    </w:pPr>
    <w:rPr>
      <w:b/>
      <w:sz w:val="28"/>
      <w:u w:val="single"/>
      <w:lang w:val="bg-BG"/>
    </w:rPr>
  </w:style>
  <w:style w:type="character" w:customStyle="1" w:styleId="BodyText2Char">
    <w:name w:val="Body Text 2 Char"/>
    <w:link w:val="BodyText2"/>
    <w:uiPriority w:val="99"/>
    <w:semiHidden/>
    <w:rsid w:val="005D4B0E"/>
    <w:rPr>
      <w:sz w:val="24"/>
      <w:szCs w:val="20"/>
      <w:lang w:val="en-US" w:eastAsia="en-US"/>
    </w:rPr>
  </w:style>
  <w:style w:type="paragraph" w:styleId="BodyText3">
    <w:name w:val="Body Text 3"/>
    <w:basedOn w:val="Normal"/>
    <w:link w:val="BodyText3Char"/>
    <w:uiPriority w:val="99"/>
    <w:pPr>
      <w:widowControl/>
      <w:jc w:val="both"/>
    </w:pPr>
    <w:rPr>
      <w:b/>
      <w:sz w:val="28"/>
      <w:u w:val="single"/>
      <w:lang w:val="bg-BG"/>
    </w:rPr>
  </w:style>
  <w:style w:type="character" w:customStyle="1" w:styleId="BodyText3Char">
    <w:name w:val="Body Text 3 Char"/>
    <w:link w:val="BodyText3"/>
    <w:uiPriority w:val="99"/>
    <w:semiHidden/>
    <w:rsid w:val="005D4B0E"/>
    <w:rPr>
      <w:sz w:val="16"/>
      <w:szCs w:val="16"/>
      <w:lang w:val="en-US" w:eastAsia="en-US"/>
    </w:rPr>
  </w:style>
  <w:style w:type="table" w:styleId="TableGrid">
    <w:name w:val="Table Grid"/>
    <w:basedOn w:val="TableNormal"/>
    <w:uiPriority w:val="99"/>
    <w:rsid w:val="005E20F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652CE"/>
    <w:pPr>
      <w:ind w:left="720"/>
      <w:contextualSpacing/>
    </w:pPr>
  </w:style>
  <w:style w:type="paragraph" w:styleId="Header">
    <w:name w:val="header"/>
    <w:basedOn w:val="Normal"/>
    <w:link w:val="HeaderChar"/>
    <w:unhideWhenUsed/>
    <w:rsid w:val="007B3BEE"/>
    <w:pPr>
      <w:tabs>
        <w:tab w:val="center" w:pos="4536"/>
        <w:tab w:val="right" w:pos="9072"/>
      </w:tabs>
    </w:pPr>
  </w:style>
  <w:style w:type="character" w:customStyle="1" w:styleId="HeaderChar">
    <w:name w:val="Header Char"/>
    <w:basedOn w:val="DefaultParagraphFont"/>
    <w:link w:val="Header"/>
    <w:rsid w:val="007B3BEE"/>
    <w:rPr>
      <w:sz w:val="24"/>
      <w:lang w:val="en-US" w:eastAsia="en-US"/>
    </w:rPr>
  </w:style>
  <w:style w:type="paragraph" w:styleId="BalloonText">
    <w:name w:val="Balloon Text"/>
    <w:basedOn w:val="Normal"/>
    <w:link w:val="BalloonTextChar"/>
    <w:uiPriority w:val="99"/>
    <w:semiHidden/>
    <w:unhideWhenUsed/>
    <w:rsid w:val="007B3BEE"/>
    <w:rPr>
      <w:rFonts w:ascii="Tahoma" w:hAnsi="Tahoma" w:cs="Tahoma"/>
      <w:sz w:val="16"/>
      <w:szCs w:val="16"/>
    </w:rPr>
  </w:style>
  <w:style w:type="character" w:customStyle="1" w:styleId="BalloonTextChar">
    <w:name w:val="Balloon Text Char"/>
    <w:basedOn w:val="DefaultParagraphFont"/>
    <w:link w:val="BalloonText"/>
    <w:uiPriority w:val="99"/>
    <w:semiHidden/>
    <w:rsid w:val="007B3BE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VMI</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Silviya Aleksandrova</cp:lastModifiedBy>
  <cp:revision>3</cp:revision>
  <cp:lastPrinted>2017-05-10T05:56:00Z</cp:lastPrinted>
  <dcterms:created xsi:type="dcterms:W3CDTF">2019-10-18T06:36:00Z</dcterms:created>
  <dcterms:modified xsi:type="dcterms:W3CDTF">2020-03-17T18:32:00Z</dcterms:modified>
</cp:coreProperties>
</file>