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F5C" w:rsidRPr="006010BD" w:rsidRDefault="00820F5C" w:rsidP="00820F5C">
      <w:pPr>
        <w:spacing w:line="360" w:lineRule="auto"/>
        <w:jc w:val="center"/>
        <w:rPr>
          <w:b/>
          <w:sz w:val="40"/>
          <w:szCs w:val="40"/>
        </w:rPr>
      </w:pPr>
      <w:r w:rsidRPr="006010BD">
        <w:rPr>
          <w:b/>
          <w:caps/>
          <w:sz w:val="40"/>
          <w:szCs w:val="40"/>
        </w:rPr>
        <w:t>Медицински университет</w:t>
      </w:r>
      <w:r w:rsidRPr="006010BD">
        <w:rPr>
          <w:b/>
          <w:sz w:val="40"/>
          <w:szCs w:val="40"/>
        </w:rPr>
        <w:t xml:space="preserve">  -  ПЛЕВЕН</w:t>
      </w:r>
    </w:p>
    <w:p w:rsidR="00820F5C" w:rsidRPr="00D5595E" w:rsidRDefault="008D2CF9" w:rsidP="00820F5C">
      <w:pPr>
        <w:pStyle w:val="a5"/>
        <w:jc w:val="center"/>
        <w:rPr>
          <w:sz w:val="40"/>
          <w:szCs w:val="40"/>
        </w:rPr>
      </w:pPr>
      <w:r w:rsidRPr="00D5595E">
        <w:rPr>
          <w:sz w:val="40"/>
          <w:szCs w:val="40"/>
        </w:rPr>
        <w:t>МЕДИЦИНСКИ КОЛЕЖ</w:t>
      </w:r>
    </w:p>
    <w:p w:rsidR="00820F5C" w:rsidRDefault="00820F5C" w:rsidP="00820F5C">
      <w:pPr>
        <w:pStyle w:val="a5"/>
        <w:rPr>
          <w:sz w:val="28"/>
          <w:szCs w:val="28"/>
          <w:lang w:val="en-US"/>
        </w:rPr>
      </w:pPr>
    </w:p>
    <w:p w:rsidR="00C95B25" w:rsidRPr="00C95B25" w:rsidRDefault="00C95B25" w:rsidP="00820F5C">
      <w:pPr>
        <w:pStyle w:val="a5"/>
        <w:rPr>
          <w:sz w:val="28"/>
          <w:szCs w:val="28"/>
          <w:lang w:val="en-US"/>
        </w:rPr>
      </w:pPr>
    </w:p>
    <w:p w:rsidR="00820F5C" w:rsidRPr="006010BD" w:rsidRDefault="00820F5C" w:rsidP="00820F5C">
      <w:pPr>
        <w:jc w:val="both"/>
        <w:rPr>
          <w:sz w:val="28"/>
          <w:szCs w:val="28"/>
        </w:rPr>
      </w:pPr>
    </w:p>
    <w:p w:rsidR="00820F5C" w:rsidRPr="006010BD" w:rsidRDefault="00820F5C" w:rsidP="00820F5C">
      <w:pPr>
        <w:ind w:right="-720"/>
        <w:jc w:val="both"/>
        <w:rPr>
          <w:sz w:val="28"/>
          <w:szCs w:val="28"/>
        </w:rPr>
      </w:pPr>
    </w:p>
    <w:p w:rsidR="00820F5C" w:rsidRPr="006010BD" w:rsidRDefault="00820F5C" w:rsidP="00820F5C">
      <w:pPr>
        <w:ind w:right="-720"/>
        <w:rPr>
          <w:sz w:val="28"/>
          <w:szCs w:val="28"/>
        </w:rPr>
      </w:pPr>
      <w:r w:rsidRPr="006010BD">
        <w:rPr>
          <w:sz w:val="28"/>
          <w:szCs w:val="28"/>
        </w:rPr>
        <w:t>ОДОБРЯВАМ:</w:t>
      </w:r>
      <w:r w:rsidRPr="006010BD">
        <w:rPr>
          <w:sz w:val="28"/>
          <w:szCs w:val="28"/>
        </w:rPr>
        <w:tab/>
        <w:t xml:space="preserve">       </w:t>
      </w:r>
      <w:r w:rsidRPr="006010BD">
        <w:rPr>
          <w:sz w:val="28"/>
          <w:szCs w:val="28"/>
        </w:rPr>
        <w:tab/>
      </w:r>
      <w:r w:rsidRPr="006010BD">
        <w:rPr>
          <w:sz w:val="28"/>
          <w:szCs w:val="28"/>
        </w:rPr>
        <w:tab/>
      </w:r>
      <w:r w:rsidRPr="006010BD">
        <w:rPr>
          <w:sz w:val="28"/>
          <w:szCs w:val="28"/>
        </w:rPr>
        <w:tab/>
      </w:r>
      <w:r w:rsidRPr="006010BD">
        <w:rPr>
          <w:sz w:val="28"/>
          <w:szCs w:val="28"/>
        </w:rPr>
        <w:tab/>
      </w:r>
      <w:r w:rsidRPr="006010BD">
        <w:rPr>
          <w:sz w:val="28"/>
          <w:szCs w:val="28"/>
        </w:rPr>
        <w:tab/>
        <w:t xml:space="preserve">ВЛИЗА В СИЛА </w:t>
      </w:r>
    </w:p>
    <w:p w:rsidR="00820F5C" w:rsidRPr="006010BD" w:rsidRDefault="00820F5C" w:rsidP="00820F5C">
      <w:pPr>
        <w:ind w:right="-720"/>
        <w:rPr>
          <w:sz w:val="28"/>
          <w:szCs w:val="28"/>
        </w:rPr>
      </w:pPr>
      <w:r w:rsidRPr="006010BD">
        <w:rPr>
          <w:sz w:val="28"/>
          <w:szCs w:val="28"/>
        </w:rPr>
        <w:t>Д</w:t>
      </w:r>
      <w:r w:rsidR="008D2CF9">
        <w:rPr>
          <w:sz w:val="28"/>
          <w:szCs w:val="28"/>
        </w:rPr>
        <w:t>иректор на МК:</w:t>
      </w:r>
      <w:r w:rsidR="00795BF2">
        <w:rPr>
          <w:sz w:val="28"/>
          <w:szCs w:val="28"/>
        </w:rPr>
        <w:tab/>
      </w:r>
      <w:r w:rsidR="00795BF2">
        <w:rPr>
          <w:sz w:val="28"/>
          <w:szCs w:val="28"/>
        </w:rPr>
        <w:tab/>
      </w:r>
      <w:r w:rsidR="00795BF2">
        <w:rPr>
          <w:sz w:val="28"/>
          <w:szCs w:val="28"/>
        </w:rPr>
        <w:tab/>
      </w:r>
      <w:r w:rsidR="00795BF2">
        <w:rPr>
          <w:sz w:val="28"/>
          <w:szCs w:val="28"/>
        </w:rPr>
        <w:tab/>
      </w:r>
      <w:r w:rsidR="00795BF2">
        <w:rPr>
          <w:sz w:val="28"/>
          <w:szCs w:val="28"/>
        </w:rPr>
        <w:tab/>
      </w:r>
      <w:r w:rsidR="00795BF2">
        <w:rPr>
          <w:sz w:val="28"/>
          <w:szCs w:val="28"/>
        </w:rPr>
        <w:tab/>
        <w:t>ОТ УЧЕБНАТА 2019/2020</w:t>
      </w:r>
      <w:r w:rsidRPr="006010BD">
        <w:rPr>
          <w:sz w:val="28"/>
          <w:szCs w:val="28"/>
        </w:rPr>
        <w:t xml:space="preserve"> Г.</w:t>
      </w:r>
    </w:p>
    <w:p w:rsidR="00820F5C" w:rsidRPr="006010BD" w:rsidRDefault="00A85BEE" w:rsidP="00820F5C">
      <w:pPr>
        <w:ind w:right="-900"/>
        <w:rPr>
          <w:sz w:val="28"/>
          <w:szCs w:val="28"/>
        </w:rPr>
      </w:pPr>
      <w:r>
        <w:rPr>
          <w:sz w:val="28"/>
          <w:szCs w:val="28"/>
        </w:rPr>
        <w:t>(</w:t>
      </w:r>
      <w:r w:rsidR="008D2CF9">
        <w:rPr>
          <w:sz w:val="28"/>
          <w:szCs w:val="28"/>
        </w:rPr>
        <w:t>Доц.</w:t>
      </w:r>
      <w:r w:rsidR="00820F5C" w:rsidRPr="006010BD">
        <w:rPr>
          <w:sz w:val="28"/>
          <w:szCs w:val="28"/>
        </w:rPr>
        <w:t xml:space="preserve"> д-р </w:t>
      </w:r>
      <w:r w:rsidR="00795BF2">
        <w:rPr>
          <w:sz w:val="28"/>
          <w:szCs w:val="28"/>
        </w:rPr>
        <w:t>Е</w:t>
      </w:r>
      <w:r w:rsidR="008D2CF9">
        <w:rPr>
          <w:sz w:val="28"/>
          <w:szCs w:val="28"/>
        </w:rPr>
        <w:t xml:space="preserve">. </w:t>
      </w:r>
      <w:proofErr w:type="spellStart"/>
      <w:r w:rsidR="00795BF2">
        <w:rPr>
          <w:sz w:val="28"/>
          <w:szCs w:val="28"/>
        </w:rPr>
        <w:t>Бързашка</w:t>
      </w:r>
      <w:proofErr w:type="spellEnd"/>
      <w:r w:rsidR="00820F5C" w:rsidRPr="006010BD">
        <w:rPr>
          <w:sz w:val="28"/>
          <w:szCs w:val="28"/>
        </w:rPr>
        <w:t xml:space="preserve">, </w:t>
      </w:r>
      <w:proofErr w:type="spellStart"/>
      <w:r w:rsidR="00820F5C" w:rsidRPr="006010BD">
        <w:rPr>
          <w:sz w:val="28"/>
          <w:szCs w:val="28"/>
        </w:rPr>
        <w:t>д.м</w:t>
      </w:r>
      <w:proofErr w:type="spellEnd"/>
      <w:r w:rsidR="00820F5C" w:rsidRPr="006010BD">
        <w:rPr>
          <w:sz w:val="28"/>
          <w:szCs w:val="28"/>
        </w:rPr>
        <w:t>.)</w:t>
      </w:r>
      <w:r w:rsidR="00820F5C" w:rsidRPr="006010BD">
        <w:rPr>
          <w:sz w:val="28"/>
          <w:szCs w:val="28"/>
        </w:rPr>
        <w:tab/>
      </w:r>
      <w:r w:rsidR="00820F5C" w:rsidRPr="006010BD">
        <w:rPr>
          <w:sz w:val="28"/>
          <w:szCs w:val="28"/>
        </w:rPr>
        <w:tab/>
      </w:r>
    </w:p>
    <w:p w:rsidR="00820F5C" w:rsidRPr="006010BD" w:rsidRDefault="00820F5C" w:rsidP="00820F5C">
      <w:pPr>
        <w:ind w:right="-720"/>
        <w:jc w:val="both"/>
        <w:rPr>
          <w:sz w:val="28"/>
          <w:szCs w:val="28"/>
        </w:rPr>
      </w:pPr>
      <w:r w:rsidRPr="006010BD">
        <w:rPr>
          <w:sz w:val="28"/>
          <w:szCs w:val="28"/>
        </w:rPr>
        <w:t xml:space="preserve">                       </w:t>
      </w:r>
      <w:r w:rsidRPr="006010BD">
        <w:rPr>
          <w:sz w:val="28"/>
          <w:szCs w:val="28"/>
        </w:rPr>
        <w:tab/>
      </w:r>
    </w:p>
    <w:p w:rsidR="00820F5C" w:rsidRPr="006010BD" w:rsidRDefault="00820F5C" w:rsidP="00820F5C">
      <w:pPr>
        <w:jc w:val="both"/>
        <w:rPr>
          <w:sz w:val="28"/>
        </w:rPr>
      </w:pPr>
      <w:r w:rsidRPr="006010BD">
        <w:rPr>
          <w:sz w:val="28"/>
        </w:rPr>
        <w:tab/>
      </w:r>
      <w:r w:rsidRPr="006010BD">
        <w:rPr>
          <w:sz w:val="28"/>
        </w:rPr>
        <w:tab/>
      </w:r>
      <w:r w:rsidRPr="006010BD">
        <w:rPr>
          <w:sz w:val="28"/>
        </w:rPr>
        <w:tab/>
      </w:r>
      <w:r w:rsidRPr="006010BD">
        <w:rPr>
          <w:sz w:val="28"/>
        </w:rPr>
        <w:tab/>
      </w:r>
      <w:r w:rsidRPr="006010BD">
        <w:rPr>
          <w:sz w:val="28"/>
        </w:rPr>
        <w:tab/>
        <w:t xml:space="preserve">              </w:t>
      </w:r>
    </w:p>
    <w:p w:rsidR="00ED297E" w:rsidRPr="00ED297E" w:rsidRDefault="00820F5C" w:rsidP="00ED297E">
      <w:pPr>
        <w:jc w:val="both"/>
        <w:rPr>
          <w:sz w:val="28"/>
        </w:rPr>
      </w:pPr>
      <w:r w:rsidRPr="006010BD">
        <w:rPr>
          <w:sz w:val="28"/>
        </w:rPr>
        <w:tab/>
      </w:r>
    </w:p>
    <w:p w:rsidR="00820F5C" w:rsidRPr="006010BD" w:rsidRDefault="00820F5C" w:rsidP="00820F5C">
      <w:pPr>
        <w:spacing w:line="360" w:lineRule="auto"/>
        <w:jc w:val="center"/>
        <w:rPr>
          <w:b/>
          <w:sz w:val="44"/>
          <w:szCs w:val="44"/>
        </w:rPr>
      </w:pPr>
      <w:r w:rsidRPr="006010BD">
        <w:rPr>
          <w:b/>
          <w:sz w:val="44"/>
          <w:szCs w:val="44"/>
        </w:rPr>
        <w:t>УЧЕБНА ПРОГРАМА</w:t>
      </w:r>
    </w:p>
    <w:p w:rsidR="00820F5C" w:rsidRPr="006010BD" w:rsidRDefault="00820F5C" w:rsidP="00820F5C">
      <w:pPr>
        <w:spacing w:line="360" w:lineRule="auto"/>
        <w:jc w:val="center"/>
        <w:rPr>
          <w:b/>
          <w:caps/>
          <w:sz w:val="40"/>
          <w:szCs w:val="40"/>
        </w:rPr>
      </w:pPr>
      <w:r w:rsidRPr="006010BD">
        <w:rPr>
          <w:b/>
          <w:caps/>
          <w:sz w:val="40"/>
          <w:szCs w:val="40"/>
        </w:rPr>
        <w:t>по</w:t>
      </w:r>
    </w:p>
    <w:p w:rsidR="00820F5C" w:rsidRPr="00A57CA6" w:rsidRDefault="00820F5C" w:rsidP="00820F5C">
      <w:pPr>
        <w:spacing w:line="360" w:lineRule="auto"/>
        <w:jc w:val="center"/>
        <w:rPr>
          <w:b/>
          <w:sz w:val="32"/>
          <w:szCs w:val="32"/>
        </w:rPr>
      </w:pPr>
      <w:r>
        <w:rPr>
          <w:b/>
          <w:sz w:val="32"/>
          <w:szCs w:val="32"/>
        </w:rPr>
        <w:t>„</w:t>
      </w:r>
      <w:r w:rsidR="0011522E">
        <w:rPr>
          <w:b/>
          <w:sz w:val="32"/>
          <w:szCs w:val="32"/>
        </w:rPr>
        <w:t>СОЦИАЛНА МЕДИЦИНА И ПРОМОЦИЯ НА ЗДРАВЕТО</w:t>
      </w:r>
      <w:r>
        <w:rPr>
          <w:b/>
          <w:sz w:val="32"/>
          <w:szCs w:val="32"/>
        </w:rPr>
        <w:t>”</w:t>
      </w:r>
    </w:p>
    <w:p w:rsidR="00820F5C" w:rsidRPr="006010BD" w:rsidRDefault="00820F5C" w:rsidP="00820F5C">
      <w:pPr>
        <w:spacing w:line="276" w:lineRule="auto"/>
        <w:jc w:val="center"/>
        <w:rPr>
          <w:b/>
        </w:rPr>
      </w:pPr>
    </w:p>
    <w:p w:rsidR="00820F5C" w:rsidRPr="006010BD" w:rsidRDefault="00820F5C" w:rsidP="00820F5C">
      <w:pPr>
        <w:pStyle w:val="1"/>
        <w:spacing w:line="276" w:lineRule="auto"/>
        <w:rPr>
          <w:b w:val="0"/>
          <w:caps/>
          <w:szCs w:val="28"/>
        </w:rPr>
      </w:pPr>
      <w:r w:rsidRPr="006010BD">
        <w:rPr>
          <w:b w:val="0"/>
          <w:caps/>
          <w:szCs w:val="28"/>
        </w:rPr>
        <w:t>за ОБРАЗОВАТЕЛНО-КВАЛИФИКАЦИОННА СТЕПЕН</w:t>
      </w:r>
    </w:p>
    <w:p w:rsidR="00D5595E" w:rsidRDefault="00820F5C" w:rsidP="00820F5C">
      <w:pPr>
        <w:pStyle w:val="1"/>
        <w:spacing w:line="276" w:lineRule="auto"/>
        <w:rPr>
          <w:caps/>
          <w:szCs w:val="28"/>
        </w:rPr>
      </w:pPr>
      <w:r w:rsidRPr="006010BD">
        <w:rPr>
          <w:caps/>
          <w:szCs w:val="28"/>
        </w:rPr>
        <w:t xml:space="preserve"> </w:t>
      </w:r>
    </w:p>
    <w:p w:rsidR="00820F5C" w:rsidRPr="006010BD" w:rsidRDefault="00820F5C" w:rsidP="00820F5C">
      <w:pPr>
        <w:pStyle w:val="1"/>
        <w:spacing w:line="276" w:lineRule="auto"/>
        <w:rPr>
          <w:caps/>
          <w:szCs w:val="28"/>
        </w:rPr>
      </w:pPr>
      <w:r w:rsidRPr="006010BD">
        <w:rPr>
          <w:caps/>
          <w:szCs w:val="28"/>
        </w:rPr>
        <w:t>“</w:t>
      </w:r>
      <w:r w:rsidR="00ED297E">
        <w:rPr>
          <w:caps/>
          <w:szCs w:val="28"/>
        </w:rPr>
        <w:t xml:space="preserve">ПРОФЕСИОНАЛЕН </w:t>
      </w:r>
      <w:r>
        <w:rPr>
          <w:caps/>
          <w:szCs w:val="28"/>
        </w:rPr>
        <w:t>БАКАЛАВЪР</w:t>
      </w:r>
      <w:r w:rsidRPr="006010BD">
        <w:rPr>
          <w:caps/>
          <w:szCs w:val="28"/>
        </w:rPr>
        <w:t>”</w:t>
      </w:r>
    </w:p>
    <w:p w:rsidR="00820F5C" w:rsidRPr="006010BD" w:rsidRDefault="00820F5C" w:rsidP="00820F5C">
      <w:pPr>
        <w:spacing w:line="360" w:lineRule="auto"/>
        <w:jc w:val="center"/>
        <w:rPr>
          <w:b/>
          <w:caps/>
          <w:sz w:val="16"/>
          <w:szCs w:val="16"/>
        </w:rPr>
      </w:pPr>
    </w:p>
    <w:p w:rsidR="00820F5C" w:rsidRPr="009E59F4" w:rsidRDefault="009E59F4" w:rsidP="00820F5C">
      <w:pPr>
        <w:spacing w:line="360" w:lineRule="auto"/>
        <w:jc w:val="center"/>
        <w:rPr>
          <w:caps/>
          <w:sz w:val="28"/>
          <w:szCs w:val="28"/>
        </w:rPr>
      </w:pPr>
      <w:r>
        <w:rPr>
          <w:caps/>
          <w:sz w:val="28"/>
          <w:szCs w:val="28"/>
        </w:rPr>
        <w:t>ПРОФЕСИОНАЛНО НАПРАВЛЕНИЕ „ЗДРАВНИ ГРИЖИ“</w:t>
      </w:r>
    </w:p>
    <w:p w:rsidR="00820F5C" w:rsidRDefault="00820F5C" w:rsidP="00820F5C">
      <w:pPr>
        <w:spacing w:line="360" w:lineRule="auto"/>
        <w:jc w:val="center"/>
        <w:rPr>
          <w:b/>
          <w:caps/>
          <w:sz w:val="16"/>
          <w:szCs w:val="16"/>
        </w:rPr>
      </w:pPr>
    </w:p>
    <w:p w:rsidR="00820F5C" w:rsidRPr="006010BD" w:rsidRDefault="00820F5C" w:rsidP="00820F5C">
      <w:pPr>
        <w:spacing w:line="360" w:lineRule="auto"/>
        <w:jc w:val="center"/>
        <w:rPr>
          <w:b/>
          <w:caps/>
          <w:sz w:val="16"/>
          <w:szCs w:val="16"/>
        </w:rPr>
      </w:pPr>
    </w:p>
    <w:p w:rsidR="00820F5C" w:rsidRPr="0040521C" w:rsidRDefault="00820F5C" w:rsidP="00820F5C">
      <w:pPr>
        <w:spacing w:line="276" w:lineRule="auto"/>
        <w:jc w:val="center"/>
        <w:rPr>
          <w:caps/>
          <w:sz w:val="32"/>
          <w:szCs w:val="32"/>
        </w:rPr>
      </w:pPr>
      <w:r w:rsidRPr="0040521C">
        <w:rPr>
          <w:caps/>
          <w:sz w:val="32"/>
          <w:szCs w:val="32"/>
        </w:rPr>
        <w:t>СПЕЦИАЛНОСТ:</w:t>
      </w:r>
    </w:p>
    <w:p w:rsidR="00C95B25" w:rsidRPr="008D2CF9" w:rsidRDefault="00C95B25" w:rsidP="00C95B25">
      <w:pPr>
        <w:spacing w:line="276" w:lineRule="auto"/>
        <w:jc w:val="center"/>
        <w:rPr>
          <w:b/>
          <w:caps/>
          <w:sz w:val="28"/>
          <w:szCs w:val="28"/>
        </w:rPr>
      </w:pPr>
    </w:p>
    <w:p w:rsidR="00ED297E" w:rsidRPr="00D5595E" w:rsidRDefault="00820F5C" w:rsidP="00C95B25">
      <w:pPr>
        <w:spacing w:line="276" w:lineRule="auto"/>
        <w:jc w:val="center"/>
        <w:rPr>
          <w:b/>
          <w:caps/>
          <w:sz w:val="36"/>
          <w:szCs w:val="36"/>
        </w:rPr>
      </w:pPr>
      <w:r w:rsidRPr="00D5595E">
        <w:rPr>
          <w:b/>
          <w:caps/>
          <w:sz w:val="36"/>
          <w:szCs w:val="36"/>
        </w:rPr>
        <w:t>“</w:t>
      </w:r>
      <w:r w:rsidR="0011522E">
        <w:rPr>
          <w:b/>
          <w:caps/>
          <w:sz w:val="36"/>
          <w:szCs w:val="36"/>
        </w:rPr>
        <w:t>РЕНТГЕНОВ ЛАБОРАНТ</w:t>
      </w:r>
      <w:r w:rsidRPr="00D5595E">
        <w:rPr>
          <w:b/>
          <w:caps/>
          <w:sz w:val="36"/>
          <w:szCs w:val="36"/>
        </w:rPr>
        <w:t>”</w:t>
      </w:r>
    </w:p>
    <w:p w:rsidR="00820F5C" w:rsidRPr="006010BD" w:rsidRDefault="00820F5C" w:rsidP="00820F5C">
      <w:pPr>
        <w:spacing w:line="360" w:lineRule="auto"/>
        <w:jc w:val="center"/>
        <w:rPr>
          <w:b/>
          <w:sz w:val="16"/>
          <w:szCs w:val="16"/>
        </w:rPr>
      </w:pPr>
    </w:p>
    <w:p w:rsidR="00C95B25" w:rsidRPr="008D2CF9" w:rsidRDefault="00C95B25" w:rsidP="00820F5C">
      <w:pPr>
        <w:spacing w:line="360" w:lineRule="auto"/>
        <w:jc w:val="center"/>
        <w:rPr>
          <w:b/>
          <w:sz w:val="32"/>
          <w:szCs w:val="32"/>
        </w:rPr>
      </w:pPr>
    </w:p>
    <w:p w:rsidR="00820F5C" w:rsidRPr="0040521C" w:rsidRDefault="003D11D1" w:rsidP="00820F5C">
      <w:pPr>
        <w:spacing w:line="360" w:lineRule="auto"/>
        <w:jc w:val="center"/>
        <w:rPr>
          <w:b/>
          <w:sz w:val="32"/>
          <w:szCs w:val="32"/>
        </w:rPr>
      </w:pPr>
      <w:r w:rsidRPr="0040521C">
        <w:rPr>
          <w:b/>
          <w:sz w:val="32"/>
          <w:szCs w:val="32"/>
        </w:rPr>
        <w:t>РЕДОВНО</w:t>
      </w:r>
      <w:r w:rsidR="00820F5C" w:rsidRPr="0040521C">
        <w:rPr>
          <w:b/>
          <w:sz w:val="32"/>
          <w:szCs w:val="32"/>
        </w:rPr>
        <w:t xml:space="preserve"> ОБУЧЕНИЕ</w:t>
      </w:r>
      <w:r w:rsidR="00820F5C" w:rsidRPr="0040521C">
        <w:rPr>
          <w:sz w:val="32"/>
          <w:szCs w:val="32"/>
        </w:rPr>
        <w:t xml:space="preserve"> </w:t>
      </w:r>
    </w:p>
    <w:p w:rsidR="00820F5C" w:rsidRPr="006010BD" w:rsidRDefault="00820F5C" w:rsidP="00820F5C">
      <w:pPr>
        <w:jc w:val="both"/>
      </w:pPr>
    </w:p>
    <w:p w:rsidR="00820F5C" w:rsidRPr="006010BD" w:rsidRDefault="00820F5C" w:rsidP="00820F5C">
      <w:pPr>
        <w:jc w:val="both"/>
      </w:pPr>
    </w:p>
    <w:p w:rsidR="00820F5C" w:rsidRPr="006010BD" w:rsidRDefault="00820F5C" w:rsidP="00820F5C">
      <w:pPr>
        <w:spacing w:line="360" w:lineRule="auto"/>
        <w:jc w:val="center"/>
        <w:rPr>
          <w:b/>
        </w:rPr>
      </w:pPr>
      <w:r w:rsidRPr="006010BD">
        <w:rPr>
          <w:b/>
        </w:rPr>
        <w:t>ПЛЕВЕН</w:t>
      </w:r>
    </w:p>
    <w:p w:rsidR="00820F5C" w:rsidRPr="006010BD" w:rsidRDefault="00795BF2" w:rsidP="00820F5C">
      <w:pPr>
        <w:spacing w:line="360" w:lineRule="auto"/>
        <w:jc w:val="center"/>
        <w:rPr>
          <w:b/>
        </w:rPr>
      </w:pPr>
      <w:r>
        <w:rPr>
          <w:b/>
        </w:rPr>
        <w:t>2020</w:t>
      </w:r>
      <w:r w:rsidR="00820F5C" w:rsidRPr="006010BD">
        <w:rPr>
          <w:b/>
        </w:rPr>
        <w:t xml:space="preserve"> г.</w:t>
      </w:r>
    </w:p>
    <w:p w:rsidR="0011522E" w:rsidRPr="00285C9E" w:rsidRDefault="0011522E" w:rsidP="0011522E">
      <w:pPr>
        <w:spacing w:line="360" w:lineRule="auto"/>
        <w:rPr>
          <w:szCs w:val="24"/>
        </w:rPr>
      </w:pPr>
      <w:r w:rsidRPr="00285C9E">
        <w:rPr>
          <w:b/>
          <w:szCs w:val="24"/>
        </w:rPr>
        <w:lastRenderedPageBreak/>
        <w:t>По единни държавни изисквания</w:t>
      </w:r>
      <w:r w:rsidRPr="00285C9E">
        <w:rPr>
          <w:szCs w:val="24"/>
        </w:rPr>
        <w:t xml:space="preserve">  - задължителна</w:t>
      </w:r>
    </w:p>
    <w:p w:rsidR="0011522E" w:rsidRPr="00285C9E" w:rsidRDefault="0011522E" w:rsidP="0011522E">
      <w:pPr>
        <w:spacing w:line="360" w:lineRule="auto"/>
        <w:rPr>
          <w:szCs w:val="24"/>
        </w:rPr>
      </w:pPr>
      <w:r w:rsidRPr="00285C9E">
        <w:rPr>
          <w:b/>
          <w:szCs w:val="24"/>
        </w:rPr>
        <w:t>По учебен план на МУ - Плевен</w:t>
      </w:r>
      <w:r w:rsidRPr="00285C9E">
        <w:rPr>
          <w:szCs w:val="24"/>
        </w:rPr>
        <w:t xml:space="preserve"> –  задължителна</w:t>
      </w:r>
    </w:p>
    <w:p w:rsidR="0011522E" w:rsidRPr="00285C9E" w:rsidRDefault="0011522E" w:rsidP="0011522E">
      <w:pPr>
        <w:spacing w:line="360" w:lineRule="auto"/>
        <w:rPr>
          <w:szCs w:val="24"/>
        </w:rPr>
      </w:pPr>
      <w:r w:rsidRPr="00285C9E">
        <w:rPr>
          <w:b/>
          <w:szCs w:val="24"/>
        </w:rPr>
        <w:t>Учебен семестър</w:t>
      </w:r>
      <w:r w:rsidR="00BC4124">
        <w:rPr>
          <w:szCs w:val="24"/>
        </w:rPr>
        <w:t xml:space="preserve">: </w:t>
      </w:r>
      <w:r w:rsidR="00BC4124">
        <w:rPr>
          <w:szCs w:val="24"/>
          <w:lang w:val="en-US"/>
        </w:rPr>
        <w:t>IV</w:t>
      </w:r>
      <w:bookmarkStart w:id="0" w:name="_GoBack"/>
      <w:bookmarkEnd w:id="0"/>
      <w:r w:rsidRPr="00285C9E">
        <w:rPr>
          <w:szCs w:val="24"/>
        </w:rPr>
        <w:t xml:space="preserve"> семестър</w:t>
      </w:r>
    </w:p>
    <w:p w:rsidR="0011522E" w:rsidRPr="00285C9E" w:rsidRDefault="0011522E" w:rsidP="0011522E">
      <w:pPr>
        <w:spacing w:line="360" w:lineRule="auto"/>
        <w:rPr>
          <w:szCs w:val="24"/>
        </w:rPr>
      </w:pPr>
      <w:r w:rsidRPr="00285C9E">
        <w:rPr>
          <w:b/>
          <w:szCs w:val="24"/>
        </w:rPr>
        <w:t>Хорариум:</w:t>
      </w:r>
      <w:r w:rsidRPr="00285C9E">
        <w:rPr>
          <w:szCs w:val="24"/>
        </w:rPr>
        <w:t xml:space="preserve">  общо 45 лекции (30 ч. лекции по социална медицина и 15 ч. лекции по промоция на здравето)</w:t>
      </w:r>
    </w:p>
    <w:p w:rsidR="0011522E" w:rsidRPr="00285C9E" w:rsidRDefault="0011522E" w:rsidP="0011522E">
      <w:pPr>
        <w:spacing w:line="360" w:lineRule="auto"/>
        <w:rPr>
          <w:b/>
          <w:szCs w:val="24"/>
        </w:rPr>
      </w:pPr>
      <w:r w:rsidRPr="00285C9E">
        <w:rPr>
          <w:b/>
          <w:szCs w:val="24"/>
        </w:rPr>
        <w:t xml:space="preserve">Кредити: </w:t>
      </w:r>
      <w:r w:rsidRPr="00FA55F6">
        <w:rPr>
          <w:szCs w:val="24"/>
        </w:rPr>
        <w:t>2,5</w:t>
      </w:r>
    </w:p>
    <w:p w:rsidR="0011522E" w:rsidRDefault="0011522E" w:rsidP="0011522E">
      <w:pPr>
        <w:spacing w:line="360" w:lineRule="auto"/>
        <w:rPr>
          <w:szCs w:val="24"/>
        </w:rPr>
      </w:pPr>
      <w:r w:rsidRPr="00285C9E">
        <w:rPr>
          <w:b/>
          <w:szCs w:val="24"/>
        </w:rPr>
        <w:t>Преподаватели:</w:t>
      </w:r>
      <w:r w:rsidRPr="00B22EDD">
        <w:rPr>
          <w:szCs w:val="24"/>
        </w:rPr>
        <w:t xml:space="preserve"> </w:t>
      </w:r>
    </w:p>
    <w:p w:rsidR="0011522E" w:rsidRPr="00B22EDD" w:rsidRDefault="0011522E" w:rsidP="0011522E">
      <w:pPr>
        <w:rPr>
          <w:szCs w:val="24"/>
        </w:rPr>
      </w:pPr>
      <w:r w:rsidRPr="00B22EDD">
        <w:rPr>
          <w:szCs w:val="24"/>
        </w:rPr>
        <w:t xml:space="preserve">Доц. д-р Стела Георгиева, </w:t>
      </w:r>
      <w:proofErr w:type="spellStart"/>
      <w:r w:rsidRPr="00B22EDD">
        <w:rPr>
          <w:szCs w:val="24"/>
        </w:rPr>
        <w:t>д.м</w:t>
      </w:r>
      <w:proofErr w:type="spellEnd"/>
      <w:r w:rsidRPr="00B22EDD">
        <w:rPr>
          <w:szCs w:val="24"/>
        </w:rPr>
        <w:t>.</w:t>
      </w:r>
    </w:p>
    <w:p w:rsidR="0011522E" w:rsidRPr="00B22EDD" w:rsidRDefault="0011522E" w:rsidP="0011522E">
      <w:pPr>
        <w:spacing w:line="360" w:lineRule="auto"/>
        <w:rPr>
          <w:szCs w:val="24"/>
        </w:rPr>
      </w:pPr>
      <w:r>
        <w:rPr>
          <w:szCs w:val="24"/>
        </w:rPr>
        <w:t xml:space="preserve">Доц. д-р Мариела Камбурова, </w:t>
      </w:r>
      <w:proofErr w:type="spellStart"/>
      <w:r>
        <w:rPr>
          <w:szCs w:val="24"/>
        </w:rPr>
        <w:t>д.м</w:t>
      </w:r>
      <w:proofErr w:type="spellEnd"/>
      <w:r>
        <w:rPr>
          <w:szCs w:val="24"/>
        </w:rPr>
        <w:t>.</w:t>
      </w:r>
      <w:r w:rsidRPr="00B22EDD">
        <w:rPr>
          <w:szCs w:val="24"/>
        </w:rPr>
        <w:tab/>
      </w:r>
    </w:p>
    <w:p w:rsidR="0011522E" w:rsidRPr="00B22EDD" w:rsidRDefault="0011522E" w:rsidP="0011522E">
      <w:pPr>
        <w:spacing w:line="360" w:lineRule="auto"/>
        <w:rPr>
          <w:b/>
          <w:szCs w:val="24"/>
        </w:rPr>
      </w:pPr>
    </w:p>
    <w:p w:rsidR="0011522E" w:rsidRPr="00B22EDD" w:rsidRDefault="0011522E" w:rsidP="0011522E">
      <w:pPr>
        <w:spacing w:line="360" w:lineRule="auto"/>
        <w:rPr>
          <w:szCs w:val="24"/>
        </w:rPr>
      </w:pPr>
      <w:r w:rsidRPr="00B22EDD">
        <w:rPr>
          <w:b/>
          <w:szCs w:val="24"/>
        </w:rPr>
        <w:t>ЦЕЛ И ЗАДАЧИ НА ОБУЧЕНИЕТО</w:t>
      </w:r>
    </w:p>
    <w:p w:rsidR="0011522E" w:rsidRPr="00B22EDD" w:rsidRDefault="0011522E" w:rsidP="0011522E">
      <w:pPr>
        <w:ind w:firstLine="720"/>
        <w:jc w:val="both"/>
        <w:rPr>
          <w:szCs w:val="24"/>
        </w:rPr>
      </w:pPr>
      <w:r>
        <w:rPr>
          <w:szCs w:val="24"/>
        </w:rPr>
        <w:t>Обучението по Социална медицина с</w:t>
      </w:r>
      <w:r w:rsidRPr="00B22EDD">
        <w:rPr>
          <w:szCs w:val="24"/>
        </w:rPr>
        <w:t xml:space="preserve"> про</w:t>
      </w:r>
      <w:r>
        <w:rPr>
          <w:szCs w:val="24"/>
        </w:rPr>
        <w:t>моция на здравето има за</w:t>
      </w:r>
      <w:r w:rsidRPr="00B22EDD">
        <w:rPr>
          <w:szCs w:val="24"/>
        </w:rPr>
        <w:t xml:space="preserve"> </w:t>
      </w:r>
      <w:r w:rsidRPr="001072FE">
        <w:rPr>
          <w:b/>
          <w:szCs w:val="24"/>
        </w:rPr>
        <w:t>цел</w:t>
      </w:r>
      <w:r w:rsidRPr="00B22EDD">
        <w:rPr>
          <w:szCs w:val="24"/>
        </w:rPr>
        <w:t xml:space="preserve"> да запознае студентите професионални бакалаври от специалност „Рентгенов лаборант” с основните понятия, процеси и тенденции в областта на съвременната социална медицина и промоцията на здравето и да изгради трайни умения за самостоятелен анализ и оценка на общественото здраве и работа по пробле</w:t>
      </w:r>
      <w:r>
        <w:rPr>
          <w:szCs w:val="24"/>
        </w:rPr>
        <w:t>мите на промоцията на здравето.</w:t>
      </w:r>
      <w:r w:rsidRPr="00B22EDD">
        <w:rPr>
          <w:szCs w:val="24"/>
        </w:rPr>
        <w:t xml:space="preserve"> Обучението допринася съществено за развитие на познанията за обществото и механизмите на взаимодействие на индивидуалното здраве със социалните фактори. То осигурява овладяване на социално-медицинския подход за оценка на влиянието на социалните фактори върху индивидуалното, семейното и общественото здраве, който намира широко приложение при определяне на основните медико-социални потребности на индивидите и различните групи от населението. Така се подпомага развитието на уменията за индивидуализиране на грижите за всеки клиент, потърсил съдействието на социалните служби. </w:t>
      </w:r>
    </w:p>
    <w:p w:rsidR="0011522E" w:rsidRPr="00B22EDD" w:rsidRDefault="0011522E" w:rsidP="0011522E">
      <w:pPr>
        <w:ind w:firstLine="720"/>
        <w:jc w:val="both"/>
        <w:rPr>
          <w:szCs w:val="24"/>
        </w:rPr>
      </w:pPr>
      <w:r w:rsidRPr="00B22EDD">
        <w:rPr>
          <w:szCs w:val="24"/>
        </w:rPr>
        <w:t xml:space="preserve">Учебното съдържание включва въведение в социалната медицина, запознаващо студентите с предмета и методологията на науката. Включени са още: демографски подходи за оценка на общественото здраве; </w:t>
      </w:r>
      <w:proofErr w:type="spellStart"/>
      <w:r w:rsidRPr="00B22EDD">
        <w:rPr>
          <w:szCs w:val="24"/>
        </w:rPr>
        <w:t>заболяемостта</w:t>
      </w:r>
      <w:proofErr w:type="spellEnd"/>
      <w:r w:rsidRPr="00B22EDD">
        <w:rPr>
          <w:szCs w:val="24"/>
        </w:rPr>
        <w:t xml:space="preserve"> като измерител на общественото здраве; определения на понятията „Здравна система“ и „Здравна служба“; основни положения в дейността на главните подсистеми на здравната служба – първична здравна помощ, болнична помощ, майчино и детско здравеопазване; възникване и същност на промоцията на здравето – основни принципи, подходи и средства за здравно възпитание.  </w:t>
      </w:r>
    </w:p>
    <w:p w:rsidR="0011522E" w:rsidRPr="00B22EDD" w:rsidRDefault="0011522E" w:rsidP="0011522E">
      <w:pPr>
        <w:ind w:firstLine="720"/>
        <w:jc w:val="both"/>
        <w:rPr>
          <w:szCs w:val="24"/>
        </w:rPr>
      </w:pPr>
      <w:r w:rsidRPr="00B22EDD">
        <w:rPr>
          <w:szCs w:val="24"/>
        </w:rPr>
        <w:t xml:space="preserve">Обучението по социална медицина и промоция на здравето при студентите от специалност „Рентгенов лаборант“ трябва да постигне следните </w:t>
      </w:r>
      <w:r w:rsidRPr="00B22EDD">
        <w:rPr>
          <w:b/>
          <w:i/>
          <w:szCs w:val="24"/>
        </w:rPr>
        <w:t>задачи</w:t>
      </w:r>
      <w:r w:rsidRPr="00B22EDD">
        <w:rPr>
          <w:szCs w:val="24"/>
        </w:rPr>
        <w:t xml:space="preserve">: </w:t>
      </w:r>
    </w:p>
    <w:p w:rsidR="0011522E" w:rsidRPr="00B22EDD" w:rsidRDefault="0011522E" w:rsidP="0011522E">
      <w:pPr>
        <w:numPr>
          <w:ilvl w:val="0"/>
          <w:numId w:val="39"/>
        </w:numPr>
        <w:tabs>
          <w:tab w:val="clear" w:pos="1440"/>
          <w:tab w:val="num" w:pos="1080"/>
        </w:tabs>
        <w:ind w:left="1080"/>
        <w:jc w:val="both"/>
        <w:rPr>
          <w:szCs w:val="24"/>
        </w:rPr>
      </w:pPr>
      <w:r w:rsidRPr="00B22EDD">
        <w:rPr>
          <w:szCs w:val="24"/>
        </w:rPr>
        <w:t>Да познават същността на социалната медицина като наука и основните и приноси като единствена наука за общественото здраве;</w:t>
      </w:r>
    </w:p>
    <w:p w:rsidR="0011522E" w:rsidRPr="00B22EDD" w:rsidRDefault="0011522E" w:rsidP="0011522E">
      <w:pPr>
        <w:numPr>
          <w:ilvl w:val="0"/>
          <w:numId w:val="39"/>
        </w:numPr>
        <w:tabs>
          <w:tab w:val="clear" w:pos="1440"/>
          <w:tab w:val="num" w:pos="1080"/>
        </w:tabs>
        <w:ind w:left="1080"/>
        <w:jc w:val="both"/>
        <w:rPr>
          <w:szCs w:val="24"/>
        </w:rPr>
      </w:pPr>
      <w:r w:rsidRPr="00B22EDD">
        <w:rPr>
          <w:szCs w:val="24"/>
        </w:rPr>
        <w:t xml:space="preserve"> Да познават същността на социално-медицинския подход и възможностите за неговото приложение в процеса на осъществяване на дейностите по здравни грижи;</w:t>
      </w:r>
    </w:p>
    <w:p w:rsidR="0011522E" w:rsidRPr="00B22EDD" w:rsidRDefault="0011522E" w:rsidP="0011522E">
      <w:pPr>
        <w:numPr>
          <w:ilvl w:val="0"/>
          <w:numId w:val="39"/>
        </w:numPr>
        <w:tabs>
          <w:tab w:val="clear" w:pos="1440"/>
          <w:tab w:val="num" w:pos="1080"/>
        </w:tabs>
        <w:ind w:left="1080"/>
        <w:jc w:val="both"/>
        <w:rPr>
          <w:szCs w:val="24"/>
        </w:rPr>
      </w:pPr>
      <w:r w:rsidRPr="00B22EDD">
        <w:rPr>
          <w:szCs w:val="24"/>
        </w:rPr>
        <w:t>Да познават същността на понятието обществено здраве и основните измерители за неговата оценка;</w:t>
      </w:r>
    </w:p>
    <w:p w:rsidR="0011522E" w:rsidRPr="00B22EDD" w:rsidRDefault="0011522E" w:rsidP="0011522E">
      <w:pPr>
        <w:numPr>
          <w:ilvl w:val="0"/>
          <w:numId w:val="39"/>
        </w:numPr>
        <w:tabs>
          <w:tab w:val="clear" w:pos="1440"/>
          <w:tab w:val="num" w:pos="1080"/>
        </w:tabs>
        <w:ind w:left="1080"/>
        <w:jc w:val="both"/>
        <w:rPr>
          <w:szCs w:val="24"/>
        </w:rPr>
      </w:pPr>
      <w:r w:rsidRPr="00B22EDD">
        <w:rPr>
          <w:szCs w:val="24"/>
        </w:rPr>
        <w:t>Да знаят основните принципи на организация и функциониране на здравните системи и основните критерии за оценка на ефективността на съвременната здравна система;</w:t>
      </w:r>
    </w:p>
    <w:p w:rsidR="0011522E" w:rsidRPr="00B22EDD" w:rsidRDefault="0011522E" w:rsidP="0011522E">
      <w:pPr>
        <w:numPr>
          <w:ilvl w:val="0"/>
          <w:numId w:val="39"/>
        </w:numPr>
        <w:tabs>
          <w:tab w:val="clear" w:pos="1440"/>
          <w:tab w:val="num" w:pos="1080"/>
        </w:tabs>
        <w:ind w:left="1080"/>
        <w:jc w:val="both"/>
        <w:rPr>
          <w:szCs w:val="24"/>
        </w:rPr>
      </w:pPr>
      <w:r w:rsidRPr="00B22EDD">
        <w:rPr>
          <w:szCs w:val="24"/>
        </w:rPr>
        <w:t>Да познават ключовите стратегии за постигане на основната социална цел на СЗО и правителствата – развитие на първична здравна помощ и промоция на здравето;</w:t>
      </w:r>
    </w:p>
    <w:p w:rsidR="0011522E" w:rsidRPr="00B22EDD" w:rsidRDefault="0011522E" w:rsidP="0011522E">
      <w:pPr>
        <w:numPr>
          <w:ilvl w:val="0"/>
          <w:numId w:val="39"/>
        </w:numPr>
        <w:tabs>
          <w:tab w:val="clear" w:pos="1440"/>
          <w:tab w:val="num" w:pos="1080"/>
        </w:tabs>
        <w:ind w:left="1080"/>
        <w:jc w:val="both"/>
        <w:rPr>
          <w:szCs w:val="24"/>
        </w:rPr>
      </w:pPr>
      <w:r w:rsidRPr="00B22EDD">
        <w:rPr>
          <w:szCs w:val="24"/>
        </w:rPr>
        <w:lastRenderedPageBreak/>
        <w:t>Да познават структурата, организацията и измерителите за оценка на дейността на основните подсистеми на здравната служба в Р България;</w:t>
      </w:r>
    </w:p>
    <w:p w:rsidR="0011522E" w:rsidRPr="00B22EDD" w:rsidRDefault="0011522E" w:rsidP="0011522E">
      <w:pPr>
        <w:numPr>
          <w:ilvl w:val="0"/>
          <w:numId w:val="39"/>
        </w:numPr>
        <w:tabs>
          <w:tab w:val="clear" w:pos="1440"/>
          <w:tab w:val="num" w:pos="1080"/>
        </w:tabs>
        <w:ind w:left="1080"/>
        <w:jc w:val="both"/>
        <w:rPr>
          <w:szCs w:val="24"/>
        </w:rPr>
      </w:pPr>
      <w:r w:rsidRPr="00B22EDD">
        <w:rPr>
          <w:szCs w:val="24"/>
        </w:rPr>
        <w:t>Да знаят основните цели, задачи, организация и функциониране на здравните заведения, оказващи медицинска и здравна помощ на женското и детско население и на лицата над 65-годишна възраст.</w:t>
      </w:r>
    </w:p>
    <w:p w:rsidR="0011522E" w:rsidRPr="00B22EDD" w:rsidRDefault="0011522E" w:rsidP="0011522E">
      <w:pPr>
        <w:numPr>
          <w:ilvl w:val="0"/>
          <w:numId w:val="39"/>
        </w:numPr>
        <w:tabs>
          <w:tab w:val="clear" w:pos="1440"/>
          <w:tab w:val="num" w:pos="1080"/>
        </w:tabs>
        <w:ind w:left="1080"/>
        <w:jc w:val="both"/>
        <w:rPr>
          <w:szCs w:val="24"/>
        </w:rPr>
      </w:pPr>
      <w:r w:rsidRPr="00B22EDD">
        <w:rPr>
          <w:szCs w:val="24"/>
        </w:rPr>
        <w:t>Да умеят самостоятелно да прилагат социално-медицинския подход при оценка на влиянието на социалните фактори върху здравето и болестта и предлагане на подходящи мерки за медико-социална терапия, рехабилитация и профилактика;</w:t>
      </w:r>
    </w:p>
    <w:p w:rsidR="0011522E" w:rsidRPr="00B22EDD" w:rsidRDefault="0011522E" w:rsidP="0011522E">
      <w:pPr>
        <w:numPr>
          <w:ilvl w:val="0"/>
          <w:numId w:val="39"/>
        </w:numPr>
        <w:tabs>
          <w:tab w:val="clear" w:pos="1440"/>
          <w:tab w:val="num" w:pos="1080"/>
        </w:tabs>
        <w:ind w:left="1080"/>
        <w:jc w:val="both"/>
        <w:rPr>
          <w:szCs w:val="24"/>
        </w:rPr>
      </w:pPr>
      <w:r w:rsidRPr="00B22EDD">
        <w:rPr>
          <w:szCs w:val="24"/>
        </w:rPr>
        <w:t xml:space="preserve">Да умеят самостоятелно да изчисляват и интерпретират демографските индикатори, индикаторите за </w:t>
      </w:r>
      <w:proofErr w:type="spellStart"/>
      <w:r w:rsidRPr="00B22EDD">
        <w:rPr>
          <w:szCs w:val="24"/>
        </w:rPr>
        <w:t>заболяемост</w:t>
      </w:r>
      <w:proofErr w:type="spellEnd"/>
      <w:r w:rsidRPr="00B22EDD">
        <w:rPr>
          <w:szCs w:val="24"/>
        </w:rPr>
        <w:t xml:space="preserve"> и </w:t>
      </w:r>
      <w:proofErr w:type="spellStart"/>
      <w:r w:rsidRPr="00B22EDD">
        <w:rPr>
          <w:szCs w:val="24"/>
        </w:rPr>
        <w:t>болестност</w:t>
      </w:r>
      <w:proofErr w:type="spellEnd"/>
      <w:r w:rsidRPr="00B22EDD">
        <w:rPr>
          <w:szCs w:val="24"/>
        </w:rPr>
        <w:t xml:space="preserve"> като оперативни измерители на </w:t>
      </w:r>
      <w:proofErr w:type="spellStart"/>
      <w:r w:rsidRPr="00B22EDD">
        <w:rPr>
          <w:szCs w:val="24"/>
        </w:rPr>
        <w:t>популационното</w:t>
      </w:r>
      <w:proofErr w:type="spellEnd"/>
      <w:r w:rsidRPr="00B22EDD">
        <w:rPr>
          <w:szCs w:val="24"/>
        </w:rPr>
        <w:t xml:space="preserve"> здраве;</w:t>
      </w:r>
    </w:p>
    <w:p w:rsidR="0011522E" w:rsidRPr="00B22EDD" w:rsidRDefault="0011522E" w:rsidP="0011522E">
      <w:pPr>
        <w:numPr>
          <w:ilvl w:val="0"/>
          <w:numId w:val="39"/>
        </w:numPr>
        <w:tabs>
          <w:tab w:val="clear" w:pos="1440"/>
          <w:tab w:val="num" w:pos="1080"/>
        </w:tabs>
        <w:ind w:left="1080"/>
        <w:jc w:val="both"/>
        <w:rPr>
          <w:szCs w:val="24"/>
        </w:rPr>
      </w:pPr>
      <w:r w:rsidRPr="00B22EDD">
        <w:rPr>
          <w:szCs w:val="24"/>
        </w:rPr>
        <w:t>Да умеят самостоятелно с помощта на подходящи измерители да оценяват дейността на лечебните заведения за първична здравна помощ и болнична помощ;</w:t>
      </w:r>
    </w:p>
    <w:p w:rsidR="0011522E" w:rsidRPr="00B22EDD" w:rsidRDefault="0011522E" w:rsidP="0011522E">
      <w:pPr>
        <w:numPr>
          <w:ilvl w:val="0"/>
          <w:numId w:val="39"/>
        </w:numPr>
        <w:tabs>
          <w:tab w:val="clear" w:pos="1440"/>
          <w:tab w:val="num" w:pos="1080"/>
        </w:tabs>
        <w:ind w:left="993" w:hanging="284"/>
        <w:jc w:val="both"/>
        <w:rPr>
          <w:szCs w:val="24"/>
        </w:rPr>
      </w:pPr>
      <w:r w:rsidRPr="00B22EDD">
        <w:rPr>
          <w:szCs w:val="24"/>
        </w:rPr>
        <w:t>Да познават същността и основните принципи на промоцията на здравето като теоретична концепция и практика;</w:t>
      </w:r>
    </w:p>
    <w:p w:rsidR="0011522E" w:rsidRPr="00B22EDD" w:rsidRDefault="0011522E" w:rsidP="0011522E">
      <w:pPr>
        <w:numPr>
          <w:ilvl w:val="0"/>
          <w:numId w:val="39"/>
        </w:numPr>
        <w:tabs>
          <w:tab w:val="clear" w:pos="1440"/>
        </w:tabs>
        <w:ind w:left="993" w:hanging="284"/>
        <w:jc w:val="both"/>
        <w:rPr>
          <w:szCs w:val="24"/>
        </w:rPr>
      </w:pPr>
      <w:r w:rsidRPr="00B22EDD">
        <w:rPr>
          <w:szCs w:val="24"/>
        </w:rPr>
        <w:t xml:space="preserve">Да разбират </w:t>
      </w:r>
      <w:proofErr w:type="spellStart"/>
      <w:r w:rsidRPr="00B22EDD">
        <w:rPr>
          <w:szCs w:val="24"/>
        </w:rPr>
        <w:t>холистичната</w:t>
      </w:r>
      <w:proofErr w:type="spellEnd"/>
      <w:r w:rsidRPr="00B22EDD">
        <w:rPr>
          <w:szCs w:val="24"/>
        </w:rPr>
        <w:t xml:space="preserve"> концепция за здравето и необходимостта от интегрален подход и </w:t>
      </w:r>
      <w:proofErr w:type="spellStart"/>
      <w:r w:rsidRPr="00B22EDD">
        <w:rPr>
          <w:szCs w:val="24"/>
        </w:rPr>
        <w:t>междусекторно</w:t>
      </w:r>
      <w:proofErr w:type="spellEnd"/>
      <w:r w:rsidRPr="00B22EDD">
        <w:rPr>
          <w:szCs w:val="24"/>
        </w:rPr>
        <w:t xml:space="preserve"> сътрудничество за неговото формиране и опазване;</w:t>
      </w:r>
    </w:p>
    <w:p w:rsidR="0011522E" w:rsidRPr="00B22EDD" w:rsidRDefault="0011522E" w:rsidP="0011522E">
      <w:pPr>
        <w:numPr>
          <w:ilvl w:val="0"/>
          <w:numId w:val="39"/>
        </w:numPr>
        <w:tabs>
          <w:tab w:val="clear" w:pos="1440"/>
        </w:tabs>
        <w:ind w:left="993" w:hanging="284"/>
        <w:jc w:val="both"/>
        <w:rPr>
          <w:szCs w:val="24"/>
        </w:rPr>
      </w:pPr>
      <w:r w:rsidRPr="00B22EDD">
        <w:rPr>
          <w:szCs w:val="24"/>
        </w:rPr>
        <w:t>Да познават класическите и съвременни модели на здравното възпитание.</w:t>
      </w:r>
    </w:p>
    <w:p w:rsidR="0011522E" w:rsidRPr="00B22EDD" w:rsidRDefault="0011522E" w:rsidP="0011522E">
      <w:pPr>
        <w:jc w:val="both"/>
        <w:rPr>
          <w:b/>
        </w:rPr>
      </w:pPr>
    </w:p>
    <w:p w:rsidR="0011522E" w:rsidRPr="00B22EDD" w:rsidRDefault="0011522E" w:rsidP="0011522E">
      <w:pPr>
        <w:jc w:val="both"/>
        <w:rPr>
          <w:b/>
        </w:rPr>
      </w:pPr>
    </w:p>
    <w:p w:rsidR="0011522E" w:rsidRPr="00B22EDD" w:rsidRDefault="0011522E" w:rsidP="0011522E">
      <w:pPr>
        <w:jc w:val="both"/>
        <w:rPr>
          <w:b/>
        </w:rPr>
      </w:pPr>
      <w:r w:rsidRPr="00B22EDD">
        <w:rPr>
          <w:b/>
        </w:rPr>
        <w:t>ФОРМИ НА ОБУЧЕНИЕ:</w:t>
      </w:r>
    </w:p>
    <w:p w:rsidR="0011522E" w:rsidRPr="001072FE" w:rsidRDefault="0011522E" w:rsidP="0011522E">
      <w:pPr>
        <w:numPr>
          <w:ilvl w:val="0"/>
          <w:numId w:val="38"/>
        </w:numPr>
      </w:pPr>
      <w:r>
        <w:t>лекции</w:t>
      </w:r>
    </w:p>
    <w:p w:rsidR="0011522E" w:rsidRPr="00B22EDD" w:rsidRDefault="0011522E" w:rsidP="0011522E">
      <w:pPr>
        <w:spacing w:line="360" w:lineRule="auto"/>
      </w:pPr>
    </w:p>
    <w:p w:rsidR="0011522E" w:rsidRPr="00B22EDD" w:rsidRDefault="0011522E" w:rsidP="0011522E">
      <w:pPr>
        <w:spacing w:line="360" w:lineRule="auto"/>
        <w:rPr>
          <w:b/>
          <w:caps/>
        </w:rPr>
      </w:pPr>
      <w:r w:rsidRPr="00B22EDD">
        <w:rPr>
          <w:b/>
          <w:caps/>
        </w:rPr>
        <w:t>Методи на обучение:</w:t>
      </w:r>
    </w:p>
    <w:p w:rsidR="0011522E" w:rsidRPr="001072FE" w:rsidRDefault="0011522E" w:rsidP="0011522E">
      <w:pPr>
        <w:numPr>
          <w:ilvl w:val="0"/>
          <w:numId w:val="38"/>
        </w:numPr>
        <w:ind w:left="1077" w:hanging="357"/>
      </w:pPr>
      <w:r w:rsidRPr="00B22EDD">
        <w:t>лекционно изложение</w:t>
      </w:r>
    </w:p>
    <w:p w:rsidR="0011522E" w:rsidRPr="001072FE" w:rsidRDefault="0011522E" w:rsidP="0011522E">
      <w:pPr>
        <w:numPr>
          <w:ilvl w:val="0"/>
          <w:numId w:val="38"/>
        </w:numPr>
        <w:rPr>
          <w:caps/>
        </w:rPr>
      </w:pPr>
      <w:r w:rsidRPr="00B22EDD">
        <w:t>дискусии</w:t>
      </w:r>
    </w:p>
    <w:p w:rsidR="0011522E" w:rsidRPr="00B22EDD" w:rsidRDefault="0011522E" w:rsidP="0011522E">
      <w:pPr>
        <w:numPr>
          <w:ilvl w:val="0"/>
          <w:numId w:val="38"/>
        </w:numPr>
      </w:pPr>
      <w:r w:rsidRPr="00B22EDD">
        <w:t>анализ на готова статистическа информация</w:t>
      </w:r>
    </w:p>
    <w:p w:rsidR="0011522E" w:rsidRPr="00B22EDD" w:rsidRDefault="0011522E" w:rsidP="0011522E">
      <w:pPr>
        <w:numPr>
          <w:ilvl w:val="12"/>
          <w:numId w:val="0"/>
        </w:numPr>
        <w:rPr>
          <w:b/>
          <w:sz w:val="28"/>
        </w:rPr>
      </w:pPr>
    </w:p>
    <w:p w:rsidR="0011522E" w:rsidRPr="00B22EDD" w:rsidRDefault="0011522E" w:rsidP="0011522E">
      <w:pPr>
        <w:numPr>
          <w:ilvl w:val="12"/>
          <w:numId w:val="0"/>
        </w:numPr>
        <w:rPr>
          <w:b/>
          <w:sz w:val="28"/>
        </w:rPr>
      </w:pPr>
      <w:r w:rsidRPr="00B22EDD">
        <w:rPr>
          <w:b/>
          <w:sz w:val="28"/>
        </w:rPr>
        <w:t>КОНТРОЛ И ОЦЕНКА НА ЗНАНИЯТА</w:t>
      </w:r>
    </w:p>
    <w:p w:rsidR="0011522E" w:rsidRPr="001072FE" w:rsidRDefault="0011522E" w:rsidP="0011522E">
      <w:pPr>
        <w:pStyle w:val="ad"/>
        <w:numPr>
          <w:ilvl w:val="0"/>
          <w:numId w:val="43"/>
        </w:numPr>
        <w:tabs>
          <w:tab w:val="left" w:pos="709"/>
        </w:tabs>
        <w:ind w:left="709" w:firstLine="0"/>
        <w:jc w:val="center"/>
        <w:rPr>
          <w:rFonts w:ascii="Times New Roman" w:hAnsi="Times New Roman"/>
          <w:b/>
          <w:sz w:val="28"/>
        </w:rPr>
      </w:pPr>
      <w:r w:rsidRPr="001072FE">
        <w:rPr>
          <w:rFonts w:ascii="Times New Roman" w:hAnsi="Times New Roman"/>
          <w:sz w:val="24"/>
          <w:szCs w:val="24"/>
        </w:rPr>
        <w:t>заключителен контрол: писмено из</w:t>
      </w:r>
      <w:r>
        <w:rPr>
          <w:rFonts w:ascii="Times New Roman" w:hAnsi="Times New Roman"/>
          <w:sz w:val="24"/>
          <w:szCs w:val="24"/>
        </w:rPr>
        <w:t>питване с дидактически тест от 3</w:t>
      </w:r>
      <w:r w:rsidRPr="001072FE">
        <w:rPr>
          <w:rFonts w:ascii="Times New Roman" w:hAnsi="Times New Roman"/>
          <w:sz w:val="24"/>
          <w:szCs w:val="24"/>
        </w:rPr>
        <w:t>0 въпроса</w:t>
      </w:r>
      <w:r w:rsidRPr="001072FE">
        <w:t xml:space="preserve"> </w:t>
      </w:r>
      <w:r w:rsidRPr="001072FE">
        <w:rPr>
          <w:b/>
          <w:sz w:val="28"/>
        </w:rPr>
        <w:br w:type="page"/>
      </w:r>
      <w:r w:rsidRPr="001072FE">
        <w:rPr>
          <w:rFonts w:ascii="Times New Roman" w:hAnsi="Times New Roman"/>
          <w:b/>
          <w:sz w:val="28"/>
        </w:rPr>
        <w:lastRenderedPageBreak/>
        <w:t xml:space="preserve">Тематично разпределение на </w:t>
      </w:r>
      <w:r>
        <w:rPr>
          <w:rFonts w:ascii="Times New Roman" w:hAnsi="Times New Roman"/>
          <w:b/>
          <w:sz w:val="28"/>
        </w:rPr>
        <w:t>лекциите по „Социална медицина с</w:t>
      </w:r>
      <w:r w:rsidRPr="001072FE">
        <w:rPr>
          <w:rFonts w:ascii="Times New Roman" w:hAnsi="Times New Roman"/>
          <w:b/>
          <w:sz w:val="28"/>
        </w:rPr>
        <w:t xml:space="preserve"> промоция здравето” за специалност „Рентгенов лаборант”</w:t>
      </w:r>
    </w:p>
    <w:p w:rsidR="0011522E" w:rsidRPr="001072FE" w:rsidRDefault="0011522E" w:rsidP="0011522E">
      <w:pPr>
        <w:ind w:left="993"/>
        <w:jc w:val="center"/>
        <w:rPr>
          <w:b/>
          <w:sz w:val="28"/>
        </w:rPr>
      </w:pPr>
      <w:r w:rsidRPr="001072FE">
        <w:rPr>
          <w:b/>
          <w:sz w:val="28"/>
        </w:rPr>
        <w:t>Учебна 201</w:t>
      </w:r>
      <w:r>
        <w:rPr>
          <w:b/>
          <w:sz w:val="28"/>
        </w:rPr>
        <w:t>8</w:t>
      </w:r>
      <w:r w:rsidRPr="001072FE">
        <w:rPr>
          <w:b/>
          <w:sz w:val="28"/>
        </w:rPr>
        <w:t>/201</w:t>
      </w:r>
      <w:r>
        <w:rPr>
          <w:b/>
          <w:sz w:val="28"/>
        </w:rPr>
        <w:t>9</w:t>
      </w:r>
      <w:r w:rsidRPr="001072FE">
        <w:rPr>
          <w:b/>
          <w:sz w:val="28"/>
        </w:rPr>
        <w:t xml:space="preserve"> г.</w:t>
      </w:r>
    </w:p>
    <w:p w:rsidR="0011522E" w:rsidRPr="00B22EDD" w:rsidRDefault="0011522E" w:rsidP="0011522E">
      <w:pPr>
        <w:ind w:left="993"/>
        <w:jc w:val="center"/>
        <w:rPr>
          <w:b/>
          <w:sz w:val="28"/>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68"/>
        <w:gridCol w:w="35"/>
        <w:gridCol w:w="7619"/>
        <w:gridCol w:w="1417"/>
      </w:tblGrid>
      <w:tr w:rsidR="0011522E" w:rsidRPr="00B22EDD" w:rsidTr="00F01D52">
        <w:tc>
          <w:tcPr>
            <w:tcW w:w="568" w:type="dxa"/>
            <w:tcBorders>
              <w:top w:val="single" w:sz="8" w:space="0" w:color="auto"/>
              <w:left w:val="single" w:sz="8" w:space="0" w:color="auto"/>
              <w:bottom w:val="single" w:sz="12" w:space="0" w:color="auto"/>
              <w:right w:val="single" w:sz="8" w:space="0" w:color="auto"/>
            </w:tcBorders>
            <w:vAlign w:val="center"/>
          </w:tcPr>
          <w:p w:rsidR="0011522E" w:rsidRPr="00B22EDD" w:rsidRDefault="0011522E" w:rsidP="00F01D52">
            <w:pPr>
              <w:jc w:val="center"/>
              <w:rPr>
                <w:b/>
                <w:sz w:val="28"/>
                <w:szCs w:val="28"/>
              </w:rPr>
            </w:pPr>
            <w:r w:rsidRPr="00B22EDD">
              <w:rPr>
                <w:b/>
                <w:sz w:val="28"/>
                <w:szCs w:val="28"/>
              </w:rPr>
              <w:t>N</w:t>
            </w:r>
          </w:p>
        </w:tc>
        <w:tc>
          <w:tcPr>
            <w:tcW w:w="7654" w:type="dxa"/>
            <w:gridSpan w:val="2"/>
            <w:tcBorders>
              <w:top w:val="single" w:sz="8" w:space="0" w:color="auto"/>
              <w:left w:val="single" w:sz="8" w:space="0" w:color="auto"/>
              <w:bottom w:val="single" w:sz="12" w:space="0" w:color="auto"/>
              <w:right w:val="single" w:sz="8" w:space="0" w:color="auto"/>
            </w:tcBorders>
            <w:vAlign w:val="center"/>
          </w:tcPr>
          <w:p w:rsidR="0011522E" w:rsidRPr="00B22EDD" w:rsidRDefault="0011522E" w:rsidP="00F01D52">
            <w:pPr>
              <w:pStyle w:val="2"/>
              <w:rPr>
                <w:sz w:val="28"/>
                <w:szCs w:val="28"/>
              </w:rPr>
            </w:pPr>
            <w:r w:rsidRPr="00B22EDD">
              <w:rPr>
                <w:sz w:val="28"/>
                <w:szCs w:val="28"/>
              </w:rPr>
              <w:t>Тема</w:t>
            </w:r>
          </w:p>
        </w:tc>
        <w:tc>
          <w:tcPr>
            <w:tcW w:w="1417" w:type="dxa"/>
            <w:tcBorders>
              <w:top w:val="single" w:sz="8" w:space="0" w:color="auto"/>
              <w:left w:val="single" w:sz="8" w:space="0" w:color="auto"/>
              <w:bottom w:val="single" w:sz="12" w:space="0" w:color="auto"/>
              <w:right w:val="single" w:sz="8" w:space="0" w:color="auto"/>
            </w:tcBorders>
            <w:vAlign w:val="center"/>
          </w:tcPr>
          <w:p w:rsidR="0011522E" w:rsidRPr="00B22EDD" w:rsidRDefault="0011522E" w:rsidP="00F01D52">
            <w:pPr>
              <w:jc w:val="center"/>
              <w:rPr>
                <w:b/>
                <w:sz w:val="28"/>
                <w:szCs w:val="28"/>
              </w:rPr>
            </w:pPr>
            <w:r w:rsidRPr="00B22EDD">
              <w:rPr>
                <w:b/>
                <w:sz w:val="28"/>
                <w:szCs w:val="28"/>
              </w:rPr>
              <w:t>Общо</w:t>
            </w:r>
          </w:p>
          <w:p w:rsidR="0011522E" w:rsidRPr="00B22EDD" w:rsidRDefault="0011522E" w:rsidP="00F01D52">
            <w:pPr>
              <w:jc w:val="center"/>
              <w:rPr>
                <w:b/>
                <w:sz w:val="28"/>
                <w:szCs w:val="28"/>
              </w:rPr>
            </w:pPr>
            <w:r w:rsidRPr="00B22EDD">
              <w:rPr>
                <w:b/>
                <w:sz w:val="28"/>
                <w:szCs w:val="28"/>
              </w:rPr>
              <w:t>часове</w:t>
            </w:r>
          </w:p>
        </w:tc>
      </w:tr>
      <w:tr w:rsidR="0011522E" w:rsidRPr="00B22EDD"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B22EDD" w:rsidRDefault="0011522E" w:rsidP="0011522E">
            <w:pPr>
              <w:numPr>
                <w:ilvl w:val="0"/>
                <w:numId w:val="40"/>
              </w:numPr>
              <w:spacing w:before="80" w:after="80"/>
            </w:pPr>
          </w:p>
        </w:tc>
        <w:tc>
          <w:tcPr>
            <w:tcW w:w="7619" w:type="dxa"/>
            <w:vAlign w:val="center"/>
          </w:tcPr>
          <w:p w:rsidR="0011522E" w:rsidRPr="00B22EDD" w:rsidRDefault="0011522E" w:rsidP="00F01D52">
            <w:pPr>
              <w:spacing w:before="80" w:after="80"/>
            </w:pPr>
            <w:r w:rsidRPr="00B22EDD">
              <w:t xml:space="preserve">Социалната медицина като наука – развитие, определение, предмет, структура, функции, методи. </w:t>
            </w:r>
          </w:p>
        </w:tc>
        <w:tc>
          <w:tcPr>
            <w:tcW w:w="1417" w:type="dxa"/>
            <w:vAlign w:val="center"/>
          </w:tcPr>
          <w:p w:rsidR="0011522E" w:rsidRPr="00B22EDD" w:rsidRDefault="0011522E" w:rsidP="00F01D52">
            <w:pPr>
              <w:spacing w:before="80" w:after="80"/>
              <w:jc w:val="center"/>
            </w:pPr>
            <w:r w:rsidRPr="00B22EDD">
              <w:t>2</w:t>
            </w:r>
          </w:p>
        </w:tc>
      </w:tr>
      <w:tr w:rsidR="0011522E" w:rsidRPr="00B22EDD"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B22EDD" w:rsidRDefault="0011522E" w:rsidP="0011522E">
            <w:pPr>
              <w:numPr>
                <w:ilvl w:val="0"/>
                <w:numId w:val="40"/>
              </w:numPr>
              <w:spacing w:before="80" w:after="80"/>
            </w:pPr>
          </w:p>
        </w:tc>
        <w:tc>
          <w:tcPr>
            <w:tcW w:w="7619" w:type="dxa"/>
            <w:vAlign w:val="center"/>
          </w:tcPr>
          <w:p w:rsidR="0011522E" w:rsidRPr="00B22EDD" w:rsidRDefault="0011522E" w:rsidP="00F01D52">
            <w:pPr>
              <w:spacing w:before="80" w:after="80"/>
            </w:pPr>
            <w:r w:rsidRPr="00B22EDD">
              <w:t>Здраве и болест. Социални фактори на здравето. Социално-медицински подход – същност.</w:t>
            </w:r>
          </w:p>
        </w:tc>
        <w:tc>
          <w:tcPr>
            <w:tcW w:w="1417" w:type="dxa"/>
            <w:vAlign w:val="center"/>
          </w:tcPr>
          <w:p w:rsidR="0011522E" w:rsidRPr="00B22EDD" w:rsidRDefault="0011522E" w:rsidP="00F01D52">
            <w:pPr>
              <w:spacing w:before="80" w:after="80"/>
              <w:jc w:val="center"/>
            </w:pPr>
            <w:r w:rsidRPr="00B22EDD">
              <w:t>2</w:t>
            </w:r>
          </w:p>
        </w:tc>
      </w:tr>
      <w:tr w:rsidR="0011522E" w:rsidRPr="00B22EDD"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B22EDD" w:rsidRDefault="0011522E" w:rsidP="0011522E">
            <w:pPr>
              <w:numPr>
                <w:ilvl w:val="0"/>
                <w:numId w:val="40"/>
              </w:numPr>
              <w:spacing w:before="80" w:after="80"/>
            </w:pPr>
          </w:p>
        </w:tc>
        <w:tc>
          <w:tcPr>
            <w:tcW w:w="7619" w:type="dxa"/>
            <w:vAlign w:val="center"/>
          </w:tcPr>
          <w:p w:rsidR="0011522E" w:rsidRPr="00B22EDD" w:rsidRDefault="0011522E" w:rsidP="00F01D52">
            <w:pPr>
              <w:spacing w:before="80" w:after="80"/>
            </w:pPr>
            <w:r w:rsidRPr="00B22EDD">
              <w:t>Обществено здраве - определение и основни индикатори. Детерминанти на общественото здраве.</w:t>
            </w:r>
          </w:p>
        </w:tc>
        <w:tc>
          <w:tcPr>
            <w:tcW w:w="1417" w:type="dxa"/>
            <w:vAlign w:val="center"/>
          </w:tcPr>
          <w:p w:rsidR="0011522E" w:rsidRPr="00B22EDD" w:rsidRDefault="0011522E" w:rsidP="00F01D52">
            <w:pPr>
              <w:spacing w:before="80" w:after="80"/>
              <w:jc w:val="center"/>
            </w:pPr>
            <w:r w:rsidRPr="00B22EDD">
              <w:t>2</w:t>
            </w:r>
          </w:p>
        </w:tc>
      </w:tr>
      <w:tr w:rsidR="0011522E" w:rsidRPr="00B22EDD"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B22EDD" w:rsidRDefault="0011522E" w:rsidP="0011522E">
            <w:pPr>
              <w:numPr>
                <w:ilvl w:val="0"/>
                <w:numId w:val="40"/>
              </w:numPr>
              <w:spacing w:before="80" w:after="80"/>
            </w:pPr>
          </w:p>
        </w:tc>
        <w:tc>
          <w:tcPr>
            <w:tcW w:w="7619" w:type="dxa"/>
            <w:vAlign w:val="center"/>
          </w:tcPr>
          <w:p w:rsidR="0011522E" w:rsidRPr="00B22EDD" w:rsidRDefault="0011522E" w:rsidP="00F01D52">
            <w:pPr>
              <w:spacing w:before="80" w:after="80"/>
            </w:pPr>
            <w:r w:rsidRPr="00B22EDD">
              <w:t>Демографски показатели за статика. Възрастова структура. Медико-социални аспекти на демографското стареене</w:t>
            </w:r>
            <w:r w:rsidRPr="00B22EDD">
              <w:rPr>
                <w:sz w:val="28"/>
              </w:rPr>
              <w:t>.</w:t>
            </w:r>
          </w:p>
        </w:tc>
        <w:tc>
          <w:tcPr>
            <w:tcW w:w="1417" w:type="dxa"/>
            <w:vAlign w:val="center"/>
          </w:tcPr>
          <w:p w:rsidR="0011522E" w:rsidRPr="00B22EDD" w:rsidRDefault="0011522E" w:rsidP="00F01D52">
            <w:pPr>
              <w:spacing w:before="80" w:after="80"/>
              <w:jc w:val="center"/>
            </w:pPr>
            <w:r w:rsidRPr="00B22EDD">
              <w:t>2</w:t>
            </w:r>
          </w:p>
        </w:tc>
      </w:tr>
      <w:tr w:rsidR="0011522E" w:rsidRPr="00B22EDD"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B22EDD" w:rsidRDefault="0011522E" w:rsidP="0011522E">
            <w:pPr>
              <w:numPr>
                <w:ilvl w:val="0"/>
                <w:numId w:val="40"/>
              </w:numPr>
              <w:spacing w:before="80" w:after="80"/>
            </w:pPr>
          </w:p>
        </w:tc>
        <w:tc>
          <w:tcPr>
            <w:tcW w:w="7619" w:type="dxa"/>
            <w:vAlign w:val="center"/>
          </w:tcPr>
          <w:p w:rsidR="0011522E" w:rsidRPr="00B22EDD" w:rsidRDefault="0011522E" w:rsidP="00F01D52">
            <w:pPr>
              <w:spacing w:before="80" w:after="80"/>
            </w:pPr>
            <w:r w:rsidRPr="00B22EDD">
              <w:t xml:space="preserve">Медико-социални аспекти на раждаемостта - определения на основните понятия, глобални тенденции и тенденции в България. </w:t>
            </w:r>
          </w:p>
        </w:tc>
        <w:tc>
          <w:tcPr>
            <w:tcW w:w="1417" w:type="dxa"/>
            <w:vAlign w:val="center"/>
          </w:tcPr>
          <w:p w:rsidR="0011522E" w:rsidRPr="00B22EDD" w:rsidRDefault="0011522E" w:rsidP="00F01D52">
            <w:pPr>
              <w:spacing w:before="80" w:after="80"/>
              <w:jc w:val="center"/>
            </w:pPr>
            <w:r w:rsidRPr="00B22EDD">
              <w:t>2</w:t>
            </w:r>
          </w:p>
        </w:tc>
      </w:tr>
      <w:tr w:rsidR="0011522E" w:rsidRPr="00B22EDD"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B22EDD" w:rsidRDefault="0011522E" w:rsidP="0011522E">
            <w:pPr>
              <w:numPr>
                <w:ilvl w:val="0"/>
                <w:numId w:val="40"/>
              </w:numPr>
              <w:spacing w:before="80" w:after="80"/>
            </w:pPr>
          </w:p>
        </w:tc>
        <w:tc>
          <w:tcPr>
            <w:tcW w:w="7619" w:type="dxa"/>
            <w:vAlign w:val="center"/>
          </w:tcPr>
          <w:p w:rsidR="0011522E" w:rsidRPr="00B22EDD" w:rsidRDefault="0011522E" w:rsidP="00F01D52">
            <w:pPr>
              <w:spacing w:before="80" w:after="80"/>
            </w:pPr>
            <w:r w:rsidRPr="00B22EDD">
              <w:t>Медико-социални аспекти на общата смъртност - определения на основните понятия, глобални тенденции и тенденции в България.</w:t>
            </w:r>
          </w:p>
        </w:tc>
        <w:tc>
          <w:tcPr>
            <w:tcW w:w="1417" w:type="dxa"/>
            <w:vAlign w:val="center"/>
          </w:tcPr>
          <w:p w:rsidR="0011522E" w:rsidRPr="00B22EDD" w:rsidRDefault="0011522E" w:rsidP="00F01D52">
            <w:pPr>
              <w:spacing w:before="80" w:after="80"/>
              <w:jc w:val="center"/>
            </w:pPr>
            <w:r w:rsidRPr="00B22EDD">
              <w:t>2</w:t>
            </w:r>
          </w:p>
        </w:tc>
      </w:tr>
      <w:tr w:rsidR="0011522E" w:rsidRPr="00B22EDD"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B22EDD" w:rsidRDefault="0011522E" w:rsidP="0011522E">
            <w:pPr>
              <w:numPr>
                <w:ilvl w:val="0"/>
                <w:numId w:val="40"/>
              </w:numPr>
              <w:spacing w:before="80" w:after="80"/>
            </w:pPr>
          </w:p>
        </w:tc>
        <w:tc>
          <w:tcPr>
            <w:tcW w:w="7619" w:type="dxa"/>
            <w:vAlign w:val="center"/>
          </w:tcPr>
          <w:p w:rsidR="0011522E" w:rsidRPr="00B22EDD" w:rsidRDefault="0011522E" w:rsidP="00F01D52">
            <w:pPr>
              <w:spacing w:before="80" w:after="80"/>
            </w:pPr>
            <w:r w:rsidRPr="00B22EDD">
              <w:t>Медико-социални аспекти на детската смъртност - определения на основните понятия, глобални тенденции и тенденции в България.</w:t>
            </w:r>
          </w:p>
        </w:tc>
        <w:tc>
          <w:tcPr>
            <w:tcW w:w="1417" w:type="dxa"/>
            <w:vAlign w:val="center"/>
          </w:tcPr>
          <w:p w:rsidR="0011522E" w:rsidRPr="00B22EDD" w:rsidRDefault="0011522E" w:rsidP="00F01D52">
            <w:pPr>
              <w:spacing w:before="80" w:after="80"/>
              <w:jc w:val="center"/>
            </w:pPr>
            <w:r w:rsidRPr="00B22EDD">
              <w:t>2</w:t>
            </w:r>
          </w:p>
        </w:tc>
      </w:tr>
      <w:tr w:rsidR="0011522E" w:rsidRPr="00B22EDD"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B22EDD" w:rsidRDefault="0011522E" w:rsidP="0011522E">
            <w:pPr>
              <w:numPr>
                <w:ilvl w:val="0"/>
                <w:numId w:val="40"/>
              </w:numPr>
              <w:spacing w:before="80" w:after="80"/>
            </w:pPr>
          </w:p>
        </w:tc>
        <w:tc>
          <w:tcPr>
            <w:tcW w:w="7619" w:type="dxa"/>
            <w:vAlign w:val="center"/>
          </w:tcPr>
          <w:p w:rsidR="0011522E" w:rsidRPr="00B22EDD" w:rsidRDefault="0011522E" w:rsidP="00F01D52">
            <w:pPr>
              <w:spacing w:before="80" w:after="80"/>
            </w:pPr>
            <w:r w:rsidRPr="00B22EDD">
              <w:t>Медико-социални аспекти на средната продължителност на предстоящия живот - определения на основните понятия, глобални тенденции и тенденции в България.</w:t>
            </w:r>
          </w:p>
        </w:tc>
        <w:tc>
          <w:tcPr>
            <w:tcW w:w="1417" w:type="dxa"/>
            <w:vAlign w:val="center"/>
          </w:tcPr>
          <w:p w:rsidR="0011522E" w:rsidRPr="00B22EDD" w:rsidRDefault="0011522E" w:rsidP="00F01D52">
            <w:pPr>
              <w:spacing w:before="80" w:after="80"/>
              <w:jc w:val="center"/>
            </w:pPr>
            <w:r w:rsidRPr="00B22EDD">
              <w:t>2</w:t>
            </w:r>
          </w:p>
        </w:tc>
      </w:tr>
      <w:tr w:rsidR="0011522E" w:rsidRPr="00B22EDD"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B22EDD" w:rsidRDefault="0011522E" w:rsidP="0011522E">
            <w:pPr>
              <w:numPr>
                <w:ilvl w:val="0"/>
                <w:numId w:val="40"/>
              </w:numPr>
              <w:spacing w:before="80" w:after="80"/>
            </w:pPr>
          </w:p>
        </w:tc>
        <w:tc>
          <w:tcPr>
            <w:tcW w:w="7619" w:type="dxa"/>
            <w:vAlign w:val="center"/>
          </w:tcPr>
          <w:p w:rsidR="0011522E" w:rsidRPr="00B22EDD" w:rsidRDefault="0011522E" w:rsidP="00F01D52">
            <w:pPr>
              <w:spacing w:before="80" w:after="80"/>
            </w:pPr>
            <w:proofErr w:type="spellStart"/>
            <w:r w:rsidRPr="00B22EDD">
              <w:t>Заболяемостта</w:t>
            </w:r>
            <w:proofErr w:type="spellEnd"/>
            <w:r w:rsidRPr="00B22EDD">
              <w:t xml:space="preserve"> като измерител на общественото здраве. </w:t>
            </w:r>
            <w:proofErr w:type="spellStart"/>
            <w:r w:rsidRPr="00B22EDD">
              <w:t>Заболяемост</w:t>
            </w:r>
            <w:proofErr w:type="spellEnd"/>
            <w:r w:rsidRPr="00B22EDD">
              <w:t xml:space="preserve"> с временна неработоспособност.</w:t>
            </w:r>
          </w:p>
        </w:tc>
        <w:tc>
          <w:tcPr>
            <w:tcW w:w="1417" w:type="dxa"/>
            <w:vAlign w:val="center"/>
          </w:tcPr>
          <w:p w:rsidR="0011522E" w:rsidRPr="00B22EDD" w:rsidRDefault="0011522E" w:rsidP="00F01D52">
            <w:pPr>
              <w:spacing w:before="80" w:after="80"/>
              <w:jc w:val="center"/>
            </w:pPr>
            <w:r w:rsidRPr="00B22EDD">
              <w:t>2</w:t>
            </w:r>
          </w:p>
        </w:tc>
      </w:tr>
      <w:tr w:rsidR="0011522E" w:rsidRPr="00B22EDD"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B22EDD" w:rsidRDefault="0011522E" w:rsidP="0011522E">
            <w:pPr>
              <w:numPr>
                <w:ilvl w:val="0"/>
                <w:numId w:val="40"/>
              </w:numPr>
              <w:spacing w:before="80" w:after="80"/>
            </w:pPr>
          </w:p>
        </w:tc>
        <w:tc>
          <w:tcPr>
            <w:tcW w:w="7619" w:type="dxa"/>
            <w:vAlign w:val="center"/>
          </w:tcPr>
          <w:p w:rsidR="0011522E" w:rsidRPr="00B22EDD" w:rsidRDefault="0011522E" w:rsidP="00F01D52">
            <w:pPr>
              <w:spacing w:before="80" w:after="80"/>
            </w:pPr>
            <w:r w:rsidRPr="00B22EDD">
              <w:t>Епидемиология на социално-значимите заболявания.</w:t>
            </w:r>
          </w:p>
        </w:tc>
        <w:tc>
          <w:tcPr>
            <w:tcW w:w="1417" w:type="dxa"/>
            <w:vAlign w:val="center"/>
          </w:tcPr>
          <w:p w:rsidR="0011522E" w:rsidRPr="00B22EDD" w:rsidRDefault="0011522E" w:rsidP="00F01D52">
            <w:pPr>
              <w:spacing w:before="80" w:after="80"/>
              <w:jc w:val="center"/>
            </w:pPr>
            <w:r w:rsidRPr="00B22EDD">
              <w:t>2</w:t>
            </w:r>
          </w:p>
        </w:tc>
      </w:tr>
      <w:tr w:rsidR="0011522E" w:rsidRPr="00B22EDD"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B22EDD" w:rsidRDefault="0011522E" w:rsidP="0011522E">
            <w:pPr>
              <w:numPr>
                <w:ilvl w:val="0"/>
                <w:numId w:val="40"/>
              </w:numPr>
              <w:spacing w:before="80" w:after="80"/>
            </w:pPr>
          </w:p>
        </w:tc>
        <w:tc>
          <w:tcPr>
            <w:tcW w:w="7619" w:type="dxa"/>
            <w:vAlign w:val="center"/>
          </w:tcPr>
          <w:p w:rsidR="0011522E" w:rsidRPr="00B22EDD" w:rsidRDefault="0011522E" w:rsidP="00F01D52">
            <w:pPr>
              <w:spacing w:before="80" w:after="80"/>
            </w:pPr>
            <w:r w:rsidRPr="00B22EDD">
              <w:t>Здравната система като социална система. Здравна служба. Международно здравно сътрудничество.</w:t>
            </w:r>
          </w:p>
        </w:tc>
        <w:tc>
          <w:tcPr>
            <w:tcW w:w="1417" w:type="dxa"/>
            <w:vAlign w:val="center"/>
          </w:tcPr>
          <w:p w:rsidR="0011522E" w:rsidRPr="00B22EDD" w:rsidRDefault="0011522E" w:rsidP="00F01D52">
            <w:pPr>
              <w:spacing w:before="80" w:after="80"/>
              <w:jc w:val="center"/>
            </w:pPr>
            <w:r w:rsidRPr="00B22EDD">
              <w:t>2</w:t>
            </w:r>
          </w:p>
        </w:tc>
      </w:tr>
      <w:tr w:rsidR="0011522E" w:rsidRPr="00B22EDD"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B22EDD" w:rsidRDefault="0011522E" w:rsidP="0011522E">
            <w:pPr>
              <w:numPr>
                <w:ilvl w:val="0"/>
                <w:numId w:val="40"/>
              </w:numPr>
              <w:spacing w:before="80" w:after="80"/>
            </w:pPr>
          </w:p>
        </w:tc>
        <w:tc>
          <w:tcPr>
            <w:tcW w:w="7619" w:type="dxa"/>
            <w:vAlign w:val="center"/>
          </w:tcPr>
          <w:p w:rsidR="0011522E" w:rsidRPr="00B22EDD" w:rsidRDefault="0011522E" w:rsidP="00F01D52">
            <w:pPr>
              <w:spacing w:before="80" w:after="80"/>
            </w:pPr>
            <w:r w:rsidRPr="00B22EDD">
              <w:t xml:space="preserve">Основни положения в дейността на главните подсистеми на здравната служба. Първична здравна помощ. </w:t>
            </w:r>
          </w:p>
        </w:tc>
        <w:tc>
          <w:tcPr>
            <w:tcW w:w="1417" w:type="dxa"/>
            <w:vAlign w:val="center"/>
          </w:tcPr>
          <w:p w:rsidR="0011522E" w:rsidRPr="00B22EDD" w:rsidRDefault="0011522E" w:rsidP="00F01D52">
            <w:pPr>
              <w:spacing w:before="80" w:after="80"/>
              <w:jc w:val="center"/>
            </w:pPr>
            <w:r w:rsidRPr="00B22EDD">
              <w:t>2</w:t>
            </w:r>
          </w:p>
        </w:tc>
      </w:tr>
      <w:tr w:rsidR="0011522E" w:rsidRPr="00B22EDD"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B22EDD" w:rsidRDefault="0011522E" w:rsidP="0011522E">
            <w:pPr>
              <w:numPr>
                <w:ilvl w:val="0"/>
                <w:numId w:val="40"/>
              </w:numPr>
              <w:spacing w:before="80" w:after="80"/>
            </w:pPr>
          </w:p>
        </w:tc>
        <w:tc>
          <w:tcPr>
            <w:tcW w:w="7619" w:type="dxa"/>
            <w:vAlign w:val="center"/>
          </w:tcPr>
          <w:p w:rsidR="0011522E" w:rsidRPr="00B22EDD" w:rsidRDefault="0011522E" w:rsidP="00F01D52">
            <w:pPr>
              <w:spacing w:before="80" w:after="80"/>
            </w:pPr>
            <w:r w:rsidRPr="00B22EDD">
              <w:t>Основни положения в дейността на главните подсистеми на здравната служба. Болнична помощ.</w:t>
            </w:r>
          </w:p>
        </w:tc>
        <w:tc>
          <w:tcPr>
            <w:tcW w:w="1417" w:type="dxa"/>
            <w:vAlign w:val="center"/>
          </w:tcPr>
          <w:p w:rsidR="0011522E" w:rsidRPr="00B22EDD" w:rsidRDefault="0011522E" w:rsidP="00F01D52">
            <w:pPr>
              <w:spacing w:before="80" w:after="80"/>
              <w:jc w:val="center"/>
            </w:pPr>
            <w:r w:rsidRPr="00B22EDD">
              <w:t>2</w:t>
            </w:r>
          </w:p>
        </w:tc>
      </w:tr>
      <w:tr w:rsidR="0011522E" w:rsidRPr="00B22EDD"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B22EDD" w:rsidRDefault="0011522E" w:rsidP="0011522E">
            <w:pPr>
              <w:numPr>
                <w:ilvl w:val="0"/>
                <w:numId w:val="40"/>
              </w:numPr>
              <w:spacing w:before="80" w:after="80"/>
            </w:pPr>
          </w:p>
        </w:tc>
        <w:tc>
          <w:tcPr>
            <w:tcW w:w="7619" w:type="dxa"/>
            <w:vAlign w:val="center"/>
          </w:tcPr>
          <w:p w:rsidR="0011522E" w:rsidRPr="00B22EDD" w:rsidRDefault="0011522E" w:rsidP="00F01D52">
            <w:pPr>
              <w:spacing w:before="80" w:after="80"/>
            </w:pPr>
            <w:r w:rsidRPr="00B22EDD">
              <w:t>Медико-социални проблеми и здравно обслужване на приоритетни групи от населението – Майчино здравеопазване.</w:t>
            </w:r>
          </w:p>
        </w:tc>
        <w:tc>
          <w:tcPr>
            <w:tcW w:w="1417" w:type="dxa"/>
            <w:vAlign w:val="center"/>
          </w:tcPr>
          <w:p w:rsidR="0011522E" w:rsidRPr="00B22EDD" w:rsidRDefault="0011522E" w:rsidP="00F01D52">
            <w:pPr>
              <w:spacing w:before="80" w:after="80"/>
              <w:jc w:val="center"/>
            </w:pPr>
            <w:r w:rsidRPr="00B22EDD">
              <w:t>2</w:t>
            </w:r>
          </w:p>
        </w:tc>
      </w:tr>
      <w:tr w:rsidR="0011522E" w:rsidRPr="00B22EDD"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B22EDD" w:rsidRDefault="0011522E" w:rsidP="0011522E">
            <w:pPr>
              <w:numPr>
                <w:ilvl w:val="0"/>
                <w:numId w:val="40"/>
              </w:numPr>
              <w:spacing w:before="80" w:after="80"/>
            </w:pPr>
          </w:p>
        </w:tc>
        <w:tc>
          <w:tcPr>
            <w:tcW w:w="7619" w:type="dxa"/>
            <w:vAlign w:val="center"/>
          </w:tcPr>
          <w:p w:rsidR="0011522E" w:rsidRPr="00B22EDD" w:rsidRDefault="0011522E" w:rsidP="00F01D52">
            <w:pPr>
              <w:spacing w:before="80" w:after="80"/>
            </w:pPr>
            <w:r w:rsidRPr="00B22EDD">
              <w:t>Медико-социални проблеми и здравно обслужване на приоритетни групи от населението – Детско здравеопазване.</w:t>
            </w:r>
          </w:p>
        </w:tc>
        <w:tc>
          <w:tcPr>
            <w:tcW w:w="1417" w:type="dxa"/>
            <w:vAlign w:val="center"/>
          </w:tcPr>
          <w:p w:rsidR="0011522E" w:rsidRPr="00B22EDD" w:rsidRDefault="0011522E" w:rsidP="00F01D52">
            <w:pPr>
              <w:spacing w:before="80" w:after="80"/>
              <w:jc w:val="center"/>
            </w:pPr>
            <w:r w:rsidRPr="00B22EDD">
              <w:t>2</w:t>
            </w:r>
          </w:p>
        </w:tc>
      </w:tr>
      <w:tr w:rsidR="0011522E" w:rsidRPr="003C73FE"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3C73FE" w:rsidRDefault="0011522E" w:rsidP="00F01D52">
            <w:pPr>
              <w:spacing w:before="80" w:after="80"/>
              <w:rPr>
                <w:b/>
                <w:sz w:val="28"/>
                <w:szCs w:val="28"/>
              </w:rPr>
            </w:pPr>
          </w:p>
        </w:tc>
        <w:tc>
          <w:tcPr>
            <w:tcW w:w="7619" w:type="dxa"/>
          </w:tcPr>
          <w:p w:rsidR="0011522E" w:rsidRPr="003C73FE" w:rsidRDefault="0011522E" w:rsidP="00F01D52">
            <w:pPr>
              <w:spacing w:before="80" w:after="80"/>
              <w:rPr>
                <w:b/>
                <w:sz w:val="28"/>
                <w:szCs w:val="28"/>
              </w:rPr>
            </w:pPr>
            <w:r w:rsidRPr="003C73FE">
              <w:rPr>
                <w:b/>
                <w:sz w:val="28"/>
                <w:szCs w:val="28"/>
              </w:rPr>
              <w:t>Общо за социална медицина</w:t>
            </w:r>
          </w:p>
        </w:tc>
        <w:tc>
          <w:tcPr>
            <w:tcW w:w="1417" w:type="dxa"/>
            <w:vAlign w:val="center"/>
          </w:tcPr>
          <w:p w:rsidR="0011522E" w:rsidRPr="003C73FE" w:rsidRDefault="0011522E" w:rsidP="00F01D52">
            <w:pPr>
              <w:spacing w:before="80" w:after="80"/>
              <w:jc w:val="center"/>
              <w:rPr>
                <w:b/>
                <w:sz w:val="28"/>
                <w:szCs w:val="28"/>
              </w:rPr>
            </w:pPr>
            <w:r w:rsidRPr="003C73FE">
              <w:rPr>
                <w:b/>
                <w:sz w:val="28"/>
                <w:szCs w:val="28"/>
              </w:rPr>
              <w:t>30</w:t>
            </w:r>
          </w:p>
        </w:tc>
      </w:tr>
      <w:tr w:rsidR="0011522E" w:rsidRPr="00B22EDD"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B22EDD" w:rsidRDefault="0011522E" w:rsidP="00F01D52">
            <w:pPr>
              <w:spacing w:before="80" w:after="80"/>
            </w:pPr>
            <w:r w:rsidRPr="00B22EDD">
              <w:lastRenderedPageBreak/>
              <w:t>16.</w:t>
            </w:r>
          </w:p>
        </w:tc>
        <w:tc>
          <w:tcPr>
            <w:tcW w:w="7619" w:type="dxa"/>
          </w:tcPr>
          <w:p w:rsidR="0011522E" w:rsidRPr="00B22EDD" w:rsidRDefault="0011522E" w:rsidP="00F01D52">
            <w:pPr>
              <w:spacing w:before="80" w:after="80"/>
              <w:rPr>
                <w:szCs w:val="24"/>
              </w:rPr>
            </w:pPr>
            <w:r w:rsidRPr="00B22EDD">
              <w:rPr>
                <w:szCs w:val="24"/>
              </w:rPr>
              <w:t>Същност, възникване и развитие на концепцията за промоция на здравето.  Отавска харта. Принципи на промоцията на здравето.</w:t>
            </w:r>
          </w:p>
        </w:tc>
        <w:tc>
          <w:tcPr>
            <w:tcW w:w="1417" w:type="dxa"/>
            <w:vAlign w:val="center"/>
          </w:tcPr>
          <w:p w:rsidR="0011522E" w:rsidRPr="00B22EDD" w:rsidRDefault="0011522E" w:rsidP="00F01D52">
            <w:pPr>
              <w:spacing w:before="80" w:after="80"/>
              <w:jc w:val="center"/>
            </w:pPr>
            <w:r w:rsidRPr="00B22EDD">
              <w:t>2</w:t>
            </w:r>
          </w:p>
        </w:tc>
      </w:tr>
      <w:tr w:rsidR="0011522E" w:rsidRPr="00B22EDD"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B22EDD" w:rsidRDefault="0011522E" w:rsidP="00F01D52">
            <w:pPr>
              <w:spacing w:before="80" w:after="80"/>
            </w:pPr>
            <w:r w:rsidRPr="00B22EDD">
              <w:t>17.</w:t>
            </w:r>
          </w:p>
        </w:tc>
        <w:tc>
          <w:tcPr>
            <w:tcW w:w="7619" w:type="dxa"/>
          </w:tcPr>
          <w:p w:rsidR="0011522E" w:rsidRPr="00B22EDD" w:rsidRDefault="0011522E" w:rsidP="00F01D52">
            <w:pPr>
              <w:spacing w:before="80" w:after="80"/>
              <w:rPr>
                <w:szCs w:val="24"/>
              </w:rPr>
            </w:pPr>
            <w:r w:rsidRPr="00B22EDD">
              <w:rPr>
                <w:szCs w:val="24"/>
              </w:rPr>
              <w:t>Социална политика, укрепваща здравето. Препоръки на конференцията от Аделаида. Законодателни и организационни предпоставки за промоция на здравето</w:t>
            </w:r>
          </w:p>
        </w:tc>
        <w:tc>
          <w:tcPr>
            <w:tcW w:w="1417" w:type="dxa"/>
            <w:vAlign w:val="center"/>
          </w:tcPr>
          <w:p w:rsidR="0011522E" w:rsidRPr="00B22EDD" w:rsidRDefault="0011522E" w:rsidP="00F01D52">
            <w:pPr>
              <w:spacing w:before="80" w:after="80"/>
              <w:jc w:val="center"/>
            </w:pPr>
            <w:r w:rsidRPr="00B22EDD">
              <w:t>2</w:t>
            </w:r>
          </w:p>
        </w:tc>
      </w:tr>
      <w:tr w:rsidR="0011522E" w:rsidRPr="00B22EDD"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B22EDD" w:rsidRDefault="0011522E" w:rsidP="00F01D52">
            <w:pPr>
              <w:spacing w:before="80" w:after="80"/>
            </w:pPr>
            <w:r w:rsidRPr="00B22EDD">
              <w:t>18.</w:t>
            </w:r>
          </w:p>
        </w:tc>
        <w:tc>
          <w:tcPr>
            <w:tcW w:w="7619" w:type="dxa"/>
          </w:tcPr>
          <w:p w:rsidR="0011522E" w:rsidRPr="00B22EDD" w:rsidRDefault="0011522E" w:rsidP="00F01D52">
            <w:pPr>
              <w:spacing w:before="80" w:after="80"/>
              <w:rPr>
                <w:szCs w:val="24"/>
              </w:rPr>
            </w:pPr>
            <w:r w:rsidRPr="00B22EDD">
              <w:rPr>
                <w:szCs w:val="24"/>
              </w:rPr>
              <w:t xml:space="preserve">Жизнена среда  и здраве. Декларация от </w:t>
            </w:r>
            <w:proofErr w:type="spellStart"/>
            <w:r w:rsidRPr="00B22EDD">
              <w:rPr>
                <w:szCs w:val="24"/>
              </w:rPr>
              <w:t>Сундсвал</w:t>
            </w:r>
            <w:proofErr w:type="spellEnd"/>
            <w:r w:rsidRPr="00B22EDD">
              <w:rPr>
                <w:szCs w:val="24"/>
              </w:rPr>
              <w:t>. Проекти за реализиране на поддържаща здравето жизнена среда – Градове за здраве, Училища за здраве, Болници за здраве и др.</w:t>
            </w:r>
          </w:p>
        </w:tc>
        <w:tc>
          <w:tcPr>
            <w:tcW w:w="1417" w:type="dxa"/>
            <w:vAlign w:val="center"/>
          </w:tcPr>
          <w:p w:rsidR="0011522E" w:rsidRPr="00B22EDD" w:rsidRDefault="0011522E" w:rsidP="00F01D52">
            <w:pPr>
              <w:spacing w:before="80" w:after="80"/>
              <w:jc w:val="center"/>
            </w:pPr>
            <w:r w:rsidRPr="00B22EDD">
              <w:t>2</w:t>
            </w:r>
          </w:p>
        </w:tc>
      </w:tr>
      <w:tr w:rsidR="0011522E" w:rsidRPr="00B22EDD"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B22EDD" w:rsidRDefault="0011522E" w:rsidP="00F01D52">
            <w:pPr>
              <w:spacing w:before="80" w:after="80"/>
            </w:pPr>
            <w:r w:rsidRPr="00B22EDD">
              <w:t>19.</w:t>
            </w:r>
          </w:p>
        </w:tc>
        <w:tc>
          <w:tcPr>
            <w:tcW w:w="7619" w:type="dxa"/>
          </w:tcPr>
          <w:p w:rsidR="0011522E" w:rsidRPr="00B22EDD" w:rsidRDefault="0011522E" w:rsidP="00F01D52">
            <w:pPr>
              <w:spacing w:before="80" w:after="80"/>
              <w:rPr>
                <w:szCs w:val="24"/>
              </w:rPr>
            </w:pPr>
            <w:r w:rsidRPr="00B22EDD">
              <w:rPr>
                <w:szCs w:val="24"/>
              </w:rPr>
              <w:t xml:space="preserve">Активизиране на общественото участие в здравните дейности. Комплексни програми за промоция на здравето – същност, етапи, оценка. Преориентиране на здравната служба към </w:t>
            </w:r>
            <w:proofErr w:type="spellStart"/>
            <w:r w:rsidRPr="00B22EDD">
              <w:rPr>
                <w:szCs w:val="24"/>
              </w:rPr>
              <w:t>междусекторно</w:t>
            </w:r>
            <w:proofErr w:type="spellEnd"/>
            <w:r w:rsidRPr="00B22EDD">
              <w:rPr>
                <w:szCs w:val="24"/>
              </w:rPr>
              <w:t xml:space="preserve"> сътрудничество и партньорство. Декларации на конференциите в Джакарта и Мексико.</w:t>
            </w:r>
          </w:p>
        </w:tc>
        <w:tc>
          <w:tcPr>
            <w:tcW w:w="1417" w:type="dxa"/>
            <w:vAlign w:val="center"/>
          </w:tcPr>
          <w:p w:rsidR="0011522E" w:rsidRPr="00B22EDD" w:rsidRDefault="0011522E" w:rsidP="00F01D52">
            <w:pPr>
              <w:spacing w:before="80" w:after="80"/>
              <w:jc w:val="center"/>
            </w:pPr>
            <w:r w:rsidRPr="00B22EDD">
              <w:t>2</w:t>
            </w:r>
          </w:p>
        </w:tc>
      </w:tr>
      <w:tr w:rsidR="0011522E" w:rsidRPr="00B22EDD"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B22EDD" w:rsidRDefault="0011522E" w:rsidP="00F01D52">
            <w:pPr>
              <w:spacing w:before="80" w:after="80"/>
            </w:pPr>
            <w:r w:rsidRPr="00B22EDD">
              <w:t>20.</w:t>
            </w:r>
          </w:p>
        </w:tc>
        <w:tc>
          <w:tcPr>
            <w:tcW w:w="7619" w:type="dxa"/>
          </w:tcPr>
          <w:p w:rsidR="0011522E" w:rsidRPr="00B22EDD" w:rsidRDefault="0011522E" w:rsidP="00F01D52">
            <w:pPr>
              <w:spacing w:before="80" w:after="80"/>
              <w:rPr>
                <w:szCs w:val="24"/>
              </w:rPr>
            </w:pPr>
            <w:r w:rsidRPr="00B22EDD">
              <w:rPr>
                <w:szCs w:val="24"/>
              </w:rPr>
              <w:t>Формиране на практически умения за промоция на здравето.  Здравословен начин на живот – същност и критерии. Мотивация на здравното поведение.  Етапи на поведенческата промяна.</w:t>
            </w:r>
          </w:p>
        </w:tc>
        <w:tc>
          <w:tcPr>
            <w:tcW w:w="1417" w:type="dxa"/>
            <w:vAlign w:val="center"/>
          </w:tcPr>
          <w:p w:rsidR="0011522E" w:rsidRPr="00B22EDD" w:rsidRDefault="0011522E" w:rsidP="00F01D52">
            <w:pPr>
              <w:spacing w:before="80" w:after="80"/>
              <w:jc w:val="center"/>
            </w:pPr>
            <w:r w:rsidRPr="00B22EDD">
              <w:t>2</w:t>
            </w:r>
          </w:p>
        </w:tc>
      </w:tr>
      <w:tr w:rsidR="0011522E" w:rsidRPr="00B22EDD"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B22EDD" w:rsidRDefault="0011522E" w:rsidP="00F01D52">
            <w:pPr>
              <w:spacing w:before="80" w:after="80"/>
            </w:pPr>
            <w:r w:rsidRPr="00B22EDD">
              <w:t>21.</w:t>
            </w:r>
          </w:p>
        </w:tc>
        <w:tc>
          <w:tcPr>
            <w:tcW w:w="7619" w:type="dxa"/>
          </w:tcPr>
          <w:p w:rsidR="0011522E" w:rsidRPr="00B22EDD" w:rsidRDefault="0011522E" w:rsidP="00F01D52">
            <w:pPr>
              <w:spacing w:before="80" w:after="80"/>
              <w:jc w:val="both"/>
              <w:rPr>
                <w:szCs w:val="24"/>
              </w:rPr>
            </w:pPr>
            <w:r w:rsidRPr="00B22EDD">
              <w:rPr>
                <w:szCs w:val="24"/>
              </w:rPr>
              <w:t>Рискови фактори – същност, класификация, относителна тежест за увреждане на здравето. Рискови фактори, свързани със стила и начина на живот.</w:t>
            </w:r>
          </w:p>
        </w:tc>
        <w:tc>
          <w:tcPr>
            <w:tcW w:w="1417" w:type="dxa"/>
            <w:vAlign w:val="center"/>
          </w:tcPr>
          <w:p w:rsidR="0011522E" w:rsidRPr="00B22EDD" w:rsidRDefault="0011522E" w:rsidP="00F01D52">
            <w:pPr>
              <w:spacing w:before="80" w:after="80"/>
              <w:jc w:val="center"/>
            </w:pPr>
            <w:r w:rsidRPr="00B22EDD">
              <w:t>2</w:t>
            </w:r>
          </w:p>
        </w:tc>
      </w:tr>
      <w:tr w:rsidR="0011522E" w:rsidRPr="00B22EDD"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B22EDD" w:rsidRDefault="0011522E" w:rsidP="00F01D52">
            <w:pPr>
              <w:spacing w:before="80" w:after="80"/>
            </w:pPr>
            <w:r w:rsidRPr="00B22EDD">
              <w:t>22.</w:t>
            </w:r>
          </w:p>
        </w:tc>
        <w:tc>
          <w:tcPr>
            <w:tcW w:w="7619" w:type="dxa"/>
          </w:tcPr>
          <w:p w:rsidR="0011522E" w:rsidRPr="00B22EDD" w:rsidRDefault="0011522E" w:rsidP="00F01D52">
            <w:pPr>
              <w:spacing w:before="80" w:after="80"/>
              <w:jc w:val="both"/>
              <w:rPr>
                <w:szCs w:val="24"/>
              </w:rPr>
            </w:pPr>
            <w:r w:rsidRPr="00B22EDD">
              <w:rPr>
                <w:szCs w:val="24"/>
              </w:rPr>
              <w:t xml:space="preserve">Здравно възпитание – същност, модели, принципи, методи и форми. Здравно възпитание в работата с различни </w:t>
            </w:r>
            <w:proofErr w:type="spellStart"/>
            <w:r w:rsidRPr="00B22EDD">
              <w:rPr>
                <w:szCs w:val="24"/>
              </w:rPr>
              <w:t>популационни</w:t>
            </w:r>
            <w:proofErr w:type="spellEnd"/>
            <w:r w:rsidRPr="00B22EDD">
              <w:rPr>
                <w:szCs w:val="24"/>
              </w:rPr>
              <w:t xml:space="preserve"> групи и с пациенти с различни заболявания.</w:t>
            </w:r>
          </w:p>
        </w:tc>
        <w:tc>
          <w:tcPr>
            <w:tcW w:w="1417" w:type="dxa"/>
            <w:vAlign w:val="center"/>
          </w:tcPr>
          <w:p w:rsidR="0011522E" w:rsidRPr="00B22EDD" w:rsidRDefault="0011522E" w:rsidP="00F01D52">
            <w:pPr>
              <w:spacing w:before="80" w:after="80"/>
              <w:jc w:val="center"/>
            </w:pPr>
            <w:r w:rsidRPr="00B22EDD">
              <w:t>3</w:t>
            </w:r>
          </w:p>
        </w:tc>
      </w:tr>
      <w:tr w:rsidR="0011522E" w:rsidRPr="003C73FE"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3C73FE" w:rsidRDefault="0011522E" w:rsidP="00F01D52">
            <w:pPr>
              <w:spacing w:before="80" w:after="80"/>
              <w:rPr>
                <w:b/>
                <w:sz w:val="28"/>
                <w:szCs w:val="28"/>
              </w:rPr>
            </w:pPr>
          </w:p>
        </w:tc>
        <w:tc>
          <w:tcPr>
            <w:tcW w:w="7619" w:type="dxa"/>
          </w:tcPr>
          <w:p w:rsidR="0011522E" w:rsidRPr="003C73FE" w:rsidRDefault="0011522E" w:rsidP="00F01D52">
            <w:pPr>
              <w:spacing w:before="80" w:after="80"/>
              <w:jc w:val="both"/>
              <w:rPr>
                <w:b/>
                <w:sz w:val="28"/>
                <w:szCs w:val="28"/>
              </w:rPr>
            </w:pPr>
            <w:r w:rsidRPr="003C73FE">
              <w:rPr>
                <w:b/>
                <w:sz w:val="28"/>
                <w:szCs w:val="28"/>
              </w:rPr>
              <w:t>Общо за промоция на здравето</w:t>
            </w:r>
          </w:p>
        </w:tc>
        <w:tc>
          <w:tcPr>
            <w:tcW w:w="1417" w:type="dxa"/>
            <w:vAlign w:val="center"/>
          </w:tcPr>
          <w:p w:rsidR="0011522E" w:rsidRPr="003C73FE" w:rsidRDefault="0011522E" w:rsidP="00F01D52">
            <w:pPr>
              <w:spacing w:before="80" w:after="80"/>
              <w:jc w:val="center"/>
              <w:rPr>
                <w:b/>
                <w:sz w:val="28"/>
                <w:szCs w:val="28"/>
              </w:rPr>
            </w:pPr>
            <w:r w:rsidRPr="003C73FE">
              <w:rPr>
                <w:b/>
                <w:sz w:val="28"/>
                <w:szCs w:val="28"/>
              </w:rPr>
              <w:t>15</w:t>
            </w:r>
          </w:p>
        </w:tc>
      </w:tr>
      <w:tr w:rsidR="0011522E" w:rsidRPr="00AA3341" w:rsidTr="00F01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 w:type="dxa"/>
            <w:gridSpan w:val="2"/>
            <w:vAlign w:val="center"/>
          </w:tcPr>
          <w:p w:rsidR="0011522E" w:rsidRPr="00AA3341" w:rsidRDefault="0011522E" w:rsidP="00F01D52">
            <w:pPr>
              <w:spacing w:before="80" w:after="80"/>
              <w:rPr>
                <w:b/>
                <w:sz w:val="32"/>
                <w:szCs w:val="32"/>
              </w:rPr>
            </w:pPr>
          </w:p>
        </w:tc>
        <w:tc>
          <w:tcPr>
            <w:tcW w:w="7619" w:type="dxa"/>
            <w:vAlign w:val="center"/>
          </w:tcPr>
          <w:p w:rsidR="0011522E" w:rsidRPr="00AA3341" w:rsidRDefault="0011522E" w:rsidP="00F01D52">
            <w:pPr>
              <w:spacing w:before="80" w:after="80"/>
              <w:rPr>
                <w:b/>
                <w:sz w:val="32"/>
                <w:szCs w:val="32"/>
              </w:rPr>
            </w:pPr>
            <w:r w:rsidRPr="00AA3341">
              <w:rPr>
                <w:b/>
                <w:sz w:val="32"/>
                <w:szCs w:val="32"/>
              </w:rPr>
              <w:t>ОБЩО</w:t>
            </w:r>
          </w:p>
        </w:tc>
        <w:tc>
          <w:tcPr>
            <w:tcW w:w="1417" w:type="dxa"/>
            <w:vAlign w:val="center"/>
          </w:tcPr>
          <w:p w:rsidR="0011522E" w:rsidRPr="00AA3341" w:rsidRDefault="0011522E" w:rsidP="00F01D52">
            <w:pPr>
              <w:spacing w:before="80" w:after="80"/>
              <w:jc w:val="center"/>
              <w:rPr>
                <w:b/>
                <w:sz w:val="32"/>
                <w:szCs w:val="32"/>
              </w:rPr>
            </w:pPr>
            <w:r w:rsidRPr="00AA3341">
              <w:rPr>
                <w:b/>
                <w:sz w:val="32"/>
                <w:szCs w:val="32"/>
              </w:rPr>
              <w:t>45</w:t>
            </w:r>
          </w:p>
        </w:tc>
      </w:tr>
    </w:tbl>
    <w:p w:rsidR="0011522E" w:rsidRPr="00B22EDD" w:rsidRDefault="0011522E" w:rsidP="0011522E">
      <w:pPr>
        <w:ind w:left="709"/>
        <w:rPr>
          <w:b/>
          <w:sz w:val="28"/>
        </w:rPr>
      </w:pPr>
    </w:p>
    <w:p w:rsidR="0011522E" w:rsidRPr="003C73FE" w:rsidRDefault="0011522E" w:rsidP="0011522E">
      <w:pPr>
        <w:jc w:val="center"/>
        <w:rPr>
          <w:b/>
          <w:caps/>
          <w:sz w:val="28"/>
          <w:szCs w:val="28"/>
        </w:rPr>
      </w:pPr>
      <w:r w:rsidRPr="003C73FE">
        <w:rPr>
          <w:b/>
          <w:caps/>
          <w:sz w:val="28"/>
          <w:szCs w:val="28"/>
        </w:rPr>
        <w:t xml:space="preserve">ТЕматичен план </w:t>
      </w:r>
    </w:p>
    <w:p w:rsidR="0011522E" w:rsidRDefault="0011522E" w:rsidP="0011522E">
      <w:pPr>
        <w:rPr>
          <w:b/>
          <w:caps/>
          <w:szCs w:val="24"/>
        </w:rPr>
      </w:pPr>
    </w:p>
    <w:p w:rsidR="0011522E" w:rsidRPr="00B22EDD" w:rsidRDefault="0011522E" w:rsidP="0011522E">
      <w:pPr>
        <w:rPr>
          <w:b/>
          <w:caps/>
          <w:szCs w:val="24"/>
        </w:rPr>
      </w:pPr>
      <w:r>
        <w:rPr>
          <w:b/>
          <w:caps/>
          <w:szCs w:val="24"/>
        </w:rPr>
        <w:t>Социална медицина</w:t>
      </w:r>
    </w:p>
    <w:p w:rsidR="0011522E" w:rsidRPr="00B22EDD" w:rsidRDefault="0011522E" w:rsidP="0011522E">
      <w:pPr>
        <w:numPr>
          <w:ilvl w:val="0"/>
          <w:numId w:val="42"/>
        </w:numPr>
        <w:spacing w:before="240"/>
        <w:ind w:left="714" w:hanging="357"/>
        <w:jc w:val="both"/>
        <w:rPr>
          <w:szCs w:val="24"/>
        </w:rPr>
      </w:pPr>
      <w:r w:rsidRPr="00B22EDD">
        <w:rPr>
          <w:b/>
          <w:szCs w:val="24"/>
        </w:rPr>
        <w:t xml:space="preserve">Социалната медицина като наука (2 часа лекция). </w:t>
      </w:r>
      <w:r w:rsidRPr="00B22EDD">
        <w:rPr>
          <w:szCs w:val="24"/>
        </w:rPr>
        <w:t>Развитие</w:t>
      </w:r>
      <w:r w:rsidRPr="00B22EDD">
        <w:rPr>
          <w:b/>
          <w:szCs w:val="24"/>
        </w:rPr>
        <w:t xml:space="preserve"> </w:t>
      </w:r>
      <w:r w:rsidRPr="00B22EDD">
        <w:rPr>
          <w:szCs w:val="24"/>
        </w:rPr>
        <w:t xml:space="preserve">на </w:t>
      </w:r>
      <w:proofErr w:type="spellStart"/>
      <w:r w:rsidRPr="00B22EDD">
        <w:rPr>
          <w:szCs w:val="24"/>
        </w:rPr>
        <w:t>социа</w:t>
      </w:r>
      <w:r>
        <w:rPr>
          <w:szCs w:val="24"/>
        </w:rPr>
        <w:t>л</w:t>
      </w:r>
      <w:r w:rsidRPr="00B22EDD">
        <w:rPr>
          <w:szCs w:val="24"/>
        </w:rPr>
        <w:t>номедицинските</w:t>
      </w:r>
      <w:proofErr w:type="spellEnd"/>
      <w:r w:rsidRPr="00B22EDD">
        <w:rPr>
          <w:szCs w:val="24"/>
        </w:rPr>
        <w:t xml:space="preserve"> идеи. Предмет и задачи на социалната медицина. Социалната медицина като интегративна наука. Две структурни части на социалната медицина и използвани методи. </w:t>
      </w:r>
    </w:p>
    <w:p w:rsidR="0011522E" w:rsidRPr="00B22EDD" w:rsidRDefault="0011522E" w:rsidP="0011522E">
      <w:pPr>
        <w:numPr>
          <w:ilvl w:val="0"/>
          <w:numId w:val="42"/>
        </w:numPr>
        <w:spacing w:before="240"/>
        <w:ind w:left="714" w:hanging="357"/>
        <w:jc w:val="both"/>
        <w:rPr>
          <w:szCs w:val="24"/>
        </w:rPr>
      </w:pPr>
      <w:r w:rsidRPr="00B22EDD">
        <w:rPr>
          <w:b/>
          <w:szCs w:val="24"/>
        </w:rPr>
        <w:t>Същност на социално-медицински подход към болния и здравия човек (2 часа лекция)</w:t>
      </w:r>
      <w:r w:rsidRPr="00B22EDD">
        <w:rPr>
          <w:szCs w:val="24"/>
        </w:rPr>
        <w:t>. Здра</w:t>
      </w:r>
      <w:r w:rsidRPr="00B22EDD">
        <w:rPr>
          <w:szCs w:val="24"/>
        </w:rPr>
        <w:softHyphen/>
        <w:t>ве и бо</w:t>
      </w:r>
      <w:r w:rsidRPr="00B22EDD">
        <w:rPr>
          <w:szCs w:val="24"/>
        </w:rPr>
        <w:softHyphen/>
        <w:t>лест. Определение и измерения на здравето. Со</w:t>
      </w:r>
      <w:r w:rsidRPr="00B22EDD">
        <w:rPr>
          <w:szCs w:val="24"/>
        </w:rPr>
        <w:softHyphen/>
        <w:t>ци</w:t>
      </w:r>
      <w:r w:rsidRPr="00B22EDD">
        <w:rPr>
          <w:szCs w:val="24"/>
        </w:rPr>
        <w:softHyphen/>
        <w:t>ал</w:t>
      </w:r>
      <w:r w:rsidRPr="00B22EDD">
        <w:rPr>
          <w:szCs w:val="24"/>
        </w:rPr>
        <w:softHyphen/>
        <w:t>ни фа</w:t>
      </w:r>
      <w:r w:rsidRPr="00B22EDD">
        <w:rPr>
          <w:szCs w:val="24"/>
        </w:rPr>
        <w:softHyphen/>
        <w:t>к</w:t>
      </w:r>
      <w:r w:rsidRPr="00B22EDD">
        <w:rPr>
          <w:szCs w:val="24"/>
        </w:rPr>
        <w:softHyphen/>
        <w:t>то</w:t>
      </w:r>
      <w:r w:rsidRPr="00B22EDD">
        <w:rPr>
          <w:szCs w:val="24"/>
        </w:rPr>
        <w:softHyphen/>
        <w:t>ри на здра</w:t>
      </w:r>
      <w:r w:rsidRPr="00B22EDD">
        <w:rPr>
          <w:szCs w:val="24"/>
        </w:rPr>
        <w:softHyphen/>
        <w:t>ве</w:t>
      </w:r>
      <w:r w:rsidRPr="00B22EDD">
        <w:rPr>
          <w:szCs w:val="24"/>
        </w:rPr>
        <w:softHyphen/>
        <w:t>то - съ</w:t>
      </w:r>
      <w:r w:rsidRPr="00B22EDD">
        <w:rPr>
          <w:szCs w:val="24"/>
        </w:rPr>
        <w:softHyphen/>
        <w:t>щ</w:t>
      </w:r>
      <w:r w:rsidRPr="00B22EDD">
        <w:rPr>
          <w:szCs w:val="24"/>
        </w:rPr>
        <w:softHyphen/>
        <w:t>ност и кла</w:t>
      </w:r>
      <w:r w:rsidRPr="00B22EDD">
        <w:rPr>
          <w:szCs w:val="24"/>
        </w:rPr>
        <w:softHyphen/>
        <w:t>си</w:t>
      </w:r>
      <w:r w:rsidRPr="00B22EDD">
        <w:rPr>
          <w:szCs w:val="24"/>
        </w:rPr>
        <w:softHyphen/>
        <w:t>фи</w:t>
      </w:r>
      <w:r w:rsidRPr="00B22EDD">
        <w:rPr>
          <w:szCs w:val="24"/>
        </w:rPr>
        <w:softHyphen/>
        <w:t>ка</w:t>
      </w:r>
      <w:r w:rsidRPr="00B22EDD">
        <w:rPr>
          <w:szCs w:val="24"/>
        </w:rPr>
        <w:softHyphen/>
        <w:t>ция. Същно</w:t>
      </w:r>
      <w:r>
        <w:rPr>
          <w:szCs w:val="24"/>
        </w:rPr>
        <w:t>с</w:t>
      </w:r>
      <w:r w:rsidRPr="00B22EDD">
        <w:rPr>
          <w:szCs w:val="24"/>
        </w:rPr>
        <w:t>т на социално-медицинския подход към оценка на здравето.</w:t>
      </w:r>
    </w:p>
    <w:p w:rsidR="0011522E" w:rsidRPr="00B22EDD" w:rsidRDefault="0011522E" w:rsidP="0011522E">
      <w:pPr>
        <w:numPr>
          <w:ilvl w:val="0"/>
          <w:numId w:val="42"/>
        </w:numPr>
        <w:tabs>
          <w:tab w:val="left" w:pos="0"/>
        </w:tabs>
        <w:spacing w:before="240"/>
        <w:ind w:left="714" w:hanging="357"/>
        <w:jc w:val="both"/>
        <w:rPr>
          <w:szCs w:val="24"/>
        </w:rPr>
      </w:pPr>
      <w:r w:rsidRPr="00B22EDD">
        <w:rPr>
          <w:b/>
          <w:szCs w:val="24"/>
        </w:rPr>
        <w:t>Об</w:t>
      </w:r>
      <w:r w:rsidRPr="00B22EDD">
        <w:rPr>
          <w:b/>
          <w:szCs w:val="24"/>
        </w:rPr>
        <w:softHyphen/>
        <w:t>ще</w:t>
      </w:r>
      <w:r w:rsidRPr="00B22EDD">
        <w:rPr>
          <w:b/>
          <w:szCs w:val="24"/>
        </w:rPr>
        <w:softHyphen/>
        <w:t>с</w:t>
      </w:r>
      <w:r w:rsidRPr="00B22EDD">
        <w:rPr>
          <w:b/>
          <w:szCs w:val="24"/>
        </w:rPr>
        <w:softHyphen/>
        <w:t>т</w:t>
      </w:r>
      <w:r w:rsidRPr="00B22EDD">
        <w:rPr>
          <w:b/>
          <w:szCs w:val="24"/>
        </w:rPr>
        <w:softHyphen/>
        <w:t>ве</w:t>
      </w:r>
      <w:r w:rsidRPr="00B22EDD">
        <w:rPr>
          <w:b/>
          <w:szCs w:val="24"/>
        </w:rPr>
        <w:softHyphen/>
        <w:t>но здра</w:t>
      </w:r>
      <w:r w:rsidRPr="00B22EDD">
        <w:rPr>
          <w:b/>
          <w:szCs w:val="24"/>
        </w:rPr>
        <w:softHyphen/>
        <w:t>ве (2 часа лекция).</w:t>
      </w:r>
      <w:r w:rsidRPr="00B22EDD">
        <w:rPr>
          <w:szCs w:val="24"/>
        </w:rPr>
        <w:t xml:space="preserve"> Оп</w:t>
      </w:r>
      <w:r w:rsidRPr="00B22EDD">
        <w:rPr>
          <w:szCs w:val="24"/>
        </w:rPr>
        <w:softHyphen/>
        <w:t>ре</w:t>
      </w:r>
      <w:r w:rsidRPr="00B22EDD">
        <w:rPr>
          <w:szCs w:val="24"/>
        </w:rPr>
        <w:softHyphen/>
        <w:t>де</w:t>
      </w:r>
      <w:r w:rsidRPr="00B22EDD">
        <w:rPr>
          <w:szCs w:val="24"/>
        </w:rPr>
        <w:softHyphen/>
        <w:t>ле</w:t>
      </w:r>
      <w:r w:rsidRPr="00B22EDD">
        <w:rPr>
          <w:szCs w:val="24"/>
        </w:rPr>
        <w:softHyphen/>
        <w:t>ние, ос</w:t>
      </w:r>
      <w:r w:rsidRPr="00B22EDD">
        <w:rPr>
          <w:szCs w:val="24"/>
        </w:rPr>
        <w:softHyphen/>
        <w:t>но</w:t>
      </w:r>
      <w:r w:rsidRPr="00B22EDD">
        <w:rPr>
          <w:szCs w:val="24"/>
        </w:rPr>
        <w:softHyphen/>
        <w:t>в</w:t>
      </w:r>
      <w:r w:rsidRPr="00B22EDD">
        <w:rPr>
          <w:szCs w:val="24"/>
        </w:rPr>
        <w:softHyphen/>
        <w:t>ни групи индикатори за оценка н</w:t>
      </w:r>
      <w:r>
        <w:rPr>
          <w:szCs w:val="24"/>
        </w:rPr>
        <w:t>а общественото здраве (разш</w:t>
      </w:r>
      <w:r w:rsidRPr="00B22EDD">
        <w:rPr>
          <w:szCs w:val="24"/>
        </w:rPr>
        <w:t>ирена и кратка класификация) и ха</w:t>
      </w:r>
      <w:r w:rsidRPr="00B22EDD">
        <w:rPr>
          <w:szCs w:val="24"/>
        </w:rPr>
        <w:softHyphen/>
        <w:t>ра</w:t>
      </w:r>
      <w:r w:rsidRPr="00B22EDD">
        <w:rPr>
          <w:szCs w:val="24"/>
        </w:rPr>
        <w:softHyphen/>
        <w:t>к</w:t>
      </w:r>
      <w:r w:rsidRPr="00B22EDD">
        <w:rPr>
          <w:szCs w:val="24"/>
        </w:rPr>
        <w:softHyphen/>
        <w:t>те</w:t>
      </w:r>
      <w:r w:rsidRPr="00B22EDD">
        <w:rPr>
          <w:szCs w:val="24"/>
        </w:rPr>
        <w:softHyphen/>
        <w:t>ри</w:t>
      </w:r>
      <w:r w:rsidRPr="00B22EDD">
        <w:rPr>
          <w:szCs w:val="24"/>
        </w:rPr>
        <w:softHyphen/>
        <w:t>с</w:t>
      </w:r>
      <w:r w:rsidRPr="00B22EDD">
        <w:rPr>
          <w:szCs w:val="24"/>
        </w:rPr>
        <w:softHyphen/>
        <w:t>ти</w:t>
      </w:r>
      <w:r w:rsidRPr="00B22EDD">
        <w:rPr>
          <w:szCs w:val="24"/>
        </w:rPr>
        <w:softHyphen/>
        <w:t>ка на по</w:t>
      </w:r>
      <w:r w:rsidRPr="00B22EDD">
        <w:rPr>
          <w:szCs w:val="24"/>
        </w:rPr>
        <w:softHyphen/>
        <w:t>з</w:t>
      </w:r>
      <w:r w:rsidRPr="00B22EDD">
        <w:rPr>
          <w:szCs w:val="24"/>
        </w:rPr>
        <w:softHyphen/>
        <w:t>на</w:t>
      </w:r>
      <w:r w:rsidRPr="00B22EDD">
        <w:rPr>
          <w:szCs w:val="24"/>
        </w:rPr>
        <w:softHyphen/>
        <w:t>ва</w:t>
      </w:r>
      <w:r w:rsidRPr="00B22EDD">
        <w:rPr>
          <w:szCs w:val="24"/>
        </w:rPr>
        <w:softHyphen/>
        <w:t>тел</w:t>
      </w:r>
      <w:r w:rsidRPr="00B22EDD">
        <w:rPr>
          <w:szCs w:val="24"/>
        </w:rPr>
        <w:softHyphen/>
        <w:t>на</w:t>
      </w:r>
      <w:r w:rsidRPr="00B22EDD">
        <w:rPr>
          <w:szCs w:val="24"/>
        </w:rPr>
        <w:softHyphen/>
        <w:t>та им стой</w:t>
      </w:r>
      <w:r w:rsidRPr="00B22EDD">
        <w:rPr>
          <w:szCs w:val="24"/>
        </w:rPr>
        <w:softHyphen/>
        <w:t>ност. Детерминанти на здравето.</w:t>
      </w:r>
    </w:p>
    <w:p w:rsidR="0011522E" w:rsidRPr="00B22EDD" w:rsidRDefault="0011522E" w:rsidP="0011522E">
      <w:pPr>
        <w:widowControl w:val="0"/>
        <w:numPr>
          <w:ilvl w:val="0"/>
          <w:numId w:val="42"/>
        </w:numPr>
        <w:spacing w:before="240"/>
        <w:ind w:left="714" w:hanging="357"/>
        <w:jc w:val="both"/>
        <w:rPr>
          <w:szCs w:val="24"/>
        </w:rPr>
      </w:pPr>
      <w:r w:rsidRPr="00B22EDD">
        <w:rPr>
          <w:b/>
          <w:szCs w:val="24"/>
        </w:rPr>
        <w:lastRenderedPageBreak/>
        <w:t>Де</w:t>
      </w:r>
      <w:r w:rsidRPr="00B22EDD">
        <w:rPr>
          <w:b/>
          <w:szCs w:val="24"/>
        </w:rPr>
        <w:softHyphen/>
        <w:t>мо</w:t>
      </w:r>
      <w:r w:rsidRPr="00B22EDD">
        <w:rPr>
          <w:b/>
          <w:szCs w:val="24"/>
        </w:rPr>
        <w:softHyphen/>
        <w:t>г</w:t>
      </w:r>
      <w:r w:rsidRPr="00B22EDD">
        <w:rPr>
          <w:b/>
          <w:szCs w:val="24"/>
        </w:rPr>
        <w:softHyphen/>
        <w:t>ра</w:t>
      </w:r>
      <w:r w:rsidRPr="00B22EDD">
        <w:rPr>
          <w:b/>
          <w:szCs w:val="24"/>
        </w:rPr>
        <w:softHyphen/>
        <w:t>ф</w:t>
      </w:r>
      <w:r w:rsidRPr="00B22EDD">
        <w:rPr>
          <w:b/>
          <w:szCs w:val="24"/>
        </w:rPr>
        <w:softHyphen/>
        <w:t>с</w:t>
      </w:r>
      <w:r w:rsidRPr="00B22EDD">
        <w:rPr>
          <w:b/>
          <w:szCs w:val="24"/>
        </w:rPr>
        <w:softHyphen/>
        <w:t>ки  по</w:t>
      </w:r>
      <w:r w:rsidRPr="00B22EDD">
        <w:rPr>
          <w:b/>
          <w:szCs w:val="24"/>
        </w:rPr>
        <w:softHyphen/>
        <w:t>ка</w:t>
      </w:r>
      <w:r w:rsidRPr="00B22EDD">
        <w:rPr>
          <w:b/>
          <w:szCs w:val="24"/>
        </w:rPr>
        <w:softHyphen/>
        <w:t>за</w:t>
      </w:r>
      <w:r w:rsidRPr="00B22EDD">
        <w:rPr>
          <w:b/>
          <w:szCs w:val="24"/>
        </w:rPr>
        <w:softHyphen/>
        <w:t>те</w:t>
      </w:r>
      <w:r w:rsidRPr="00B22EDD">
        <w:rPr>
          <w:b/>
          <w:szCs w:val="24"/>
        </w:rPr>
        <w:softHyphen/>
        <w:t>ли за ста</w:t>
      </w:r>
      <w:r w:rsidRPr="00B22EDD">
        <w:rPr>
          <w:b/>
          <w:szCs w:val="24"/>
        </w:rPr>
        <w:softHyphen/>
        <w:t>ти</w:t>
      </w:r>
      <w:r w:rsidRPr="00B22EDD">
        <w:rPr>
          <w:b/>
          <w:szCs w:val="24"/>
        </w:rPr>
        <w:softHyphen/>
        <w:t>ка (2 часа лекция).</w:t>
      </w:r>
      <w:r w:rsidRPr="00B22EDD">
        <w:rPr>
          <w:szCs w:val="24"/>
        </w:rPr>
        <w:t xml:space="preserve"> Въз</w:t>
      </w:r>
      <w:r w:rsidRPr="00B22EDD">
        <w:rPr>
          <w:szCs w:val="24"/>
        </w:rPr>
        <w:softHyphen/>
        <w:t>ра</w:t>
      </w:r>
      <w:r w:rsidRPr="00B22EDD">
        <w:rPr>
          <w:szCs w:val="24"/>
        </w:rPr>
        <w:softHyphen/>
        <w:t>с</w:t>
      </w:r>
      <w:r w:rsidRPr="00B22EDD">
        <w:rPr>
          <w:szCs w:val="24"/>
        </w:rPr>
        <w:softHyphen/>
        <w:t>то</w:t>
      </w:r>
      <w:r w:rsidRPr="00B22EDD">
        <w:rPr>
          <w:szCs w:val="24"/>
        </w:rPr>
        <w:softHyphen/>
        <w:t>ва стру</w:t>
      </w:r>
      <w:r w:rsidRPr="00B22EDD">
        <w:rPr>
          <w:szCs w:val="24"/>
        </w:rPr>
        <w:softHyphen/>
        <w:t>к</w:t>
      </w:r>
      <w:r w:rsidRPr="00B22EDD">
        <w:rPr>
          <w:szCs w:val="24"/>
        </w:rPr>
        <w:softHyphen/>
        <w:t>ту</w:t>
      </w:r>
      <w:r w:rsidRPr="00B22EDD">
        <w:rPr>
          <w:szCs w:val="24"/>
        </w:rPr>
        <w:softHyphen/>
        <w:t>ра на на</w:t>
      </w:r>
      <w:r w:rsidRPr="00B22EDD">
        <w:rPr>
          <w:szCs w:val="24"/>
        </w:rPr>
        <w:softHyphen/>
        <w:t>се</w:t>
      </w:r>
      <w:r w:rsidRPr="00B22EDD">
        <w:rPr>
          <w:szCs w:val="24"/>
        </w:rPr>
        <w:softHyphen/>
        <w:t>ле</w:t>
      </w:r>
      <w:r w:rsidRPr="00B22EDD">
        <w:rPr>
          <w:szCs w:val="24"/>
        </w:rPr>
        <w:softHyphen/>
        <w:t>ни</w:t>
      </w:r>
      <w:r w:rsidRPr="00B22EDD">
        <w:rPr>
          <w:szCs w:val="24"/>
        </w:rPr>
        <w:softHyphen/>
        <w:t>е</w:t>
      </w:r>
      <w:r w:rsidRPr="00B22EDD">
        <w:rPr>
          <w:szCs w:val="24"/>
        </w:rPr>
        <w:softHyphen/>
        <w:t>то. Подходи за характеристика на типа на възрастовата структура. Медико-социални аспекти на стареенето на населението. Глобални тенденции и ситуацията в България.</w:t>
      </w:r>
    </w:p>
    <w:p w:rsidR="0011522E" w:rsidRPr="00B22EDD" w:rsidRDefault="0011522E" w:rsidP="0011522E">
      <w:pPr>
        <w:widowControl w:val="0"/>
        <w:numPr>
          <w:ilvl w:val="0"/>
          <w:numId w:val="42"/>
        </w:numPr>
        <w:spacing w:before="240"/>
        <w:ind w:left="714" w:hanging="357"/>
        <w:jc w:val="both"/>
        <w:rPr>
          <w:szCs w:val="24"/>
        </w:rPr>
      </w:pPr>
      <w:r w:rsidRPr="00B22EDD">
        <w:rPr>
          <w:b/>
          <w:szCs w:val="24"/>
        </w:rPr>
        <w:t>Ме</w:t>
      </w:r>
      <w:r w:rsidRPr="00B22EDD">
        <w:rPr>
          <w:b/>
          <w:szCs w:val="24"/>
        </w:rPr>
        <w:softHyphen/>
        <w:t>ди</w:t>
      </w:r>
      <w:r w:rsidRPr="00B22EDD">
        <w:rPr>
          <w:b/>
          <w:szCs w:val="24"/>
        </w:rPr>
        <w:softHyphen/>
        <w:t>ко-со</w:t>
      </w:r>
      <w:r w:rsidRPr="00B22EDD">
        <w:rPr>
          <w:b/>
          <w:szCs w:val="24"/>
        </w:rPr>
        <w:softHyphen/>
        <w:t>ци</w:t>
      </w:r>
      <w:r w:rsidRPr="00B22EDD">
        <w:rPr>
          <w:b/>
          <w:szCs w:val="24"/>
        </w:rPr>
        <w:softHyphen/>
        <w:t>ал</w:t>
      </w:r>
      <w:r w:rsidRPr="00B22EDD">
        <w:rPr>
          <w:b/>
          <w:szCs w:val="24"/>
        </w:rPr>
        <w:softHyphen/>
        <w:t>ни  ас</w:t>
      </w:r>
      <w:r w:rsidRPr="00B22EDD">
        <w:rPr>
          <w:b/>
          <w:szCs w:val="24"/>
        </w:rPr>
        <w:softHyphen/>
        <w:t>пе</w:t>
      </w:r>
      <w:r w:rsidRPr="00B22EDD">
        <w:rPr>
          <w:b/>
          <w:szCs w:val="24"/>
        </w:rPr>
        <w:softHyphen/>
        <w:t>к</w:t>
      </w:r>
      <w:r w:rsidRPr="00B22EDD">
        <w:rPr>
          <w:b/>
          <w:szCs w:val="24"/>
        </w:rPr>
        <w:softHyphen/>
        <w:t>ти  на  ра</w:t>
      </w:r>
      <w:r w:rsidRPr="00B22EDD">
        <w:rPr>
          <w:b/>
          <w:szCs w:val="24"/>
        </w:rPr>
        <w:softHyphen/>
        <w:t>ж</w:t>
      </w:r>
      <w:r w:rsidRPr="00B22EDD">
        <w:rPr>
          <w:b/>
          <w:szCs w:val="24"/>
        </w:rPr>
        <w:softHyphen/>
        <w:t>да</w:t>
      </w:r>
      <w:r w:rsidRPr="00B22EDD">
        <w:rPr>
          <w:b/>
          <w:szCs w:val="24"/>
        </w:rPr>
        <w:softHyphen/>
        <w:t>е</w:t>
      </w:r>
      <w:r w:rsidRPr="00B22EDD">
        <w:rPr>
          <w:b/>
          <w:szCs w:val="24"/>
        </w:rPr>
        <w:softHyphen/>
        <w:t>мо</w:t>
      </w:r>
      <w:r w:rsidRPr="00B22EDD">
        <w:rPr>
          <w:b/>
          <w:szCs w:val="24"/>
        </w:rPr>
        <w:softHyphen/>
        <w:t>ст</w:t>
      </w:r>
      <w:r w:rsidRPr="00B22EDD">
        <w:rPr>
          <w:b/>
          <w:szCs w:val="24"/>
        </w:rPr>
        <w:softHyphen/>
        <w:t>та (2 часа лекция).</w:t>
      </w:r>
      <w:r w:rsidRPr="00B22EDD">
        <w:rPr>
          <w:szCs w:val="24"/>
        </w:rPr>
        <w:t xml:space="preserve">  Определение на ос</w:t>
      </w:r>
      <w:r w:rsidRPr="00B22EDD">
        <w:rPr>
          <w:szCs w:val="24"/>
        </w:rPr>
        <w:softHyphen/>
        <w:t>но</w:t>
      </w:r>
      <w:r w:rsidRPr="00B22EDD">
        <w:rPr>
          <w:szCs w:val="24"/>
        </w:rPr>
        <w:softHyphen/>
        <w:t>в</w:t>
      </w:r>
      <w:r w:rsidRPr="00B22EDD">
        <w:rPr>
          <w:szCs w:val="24"/>
        </w:rPr>
        <w:softHyphen/>
        <w:t>ните по</w:t>
      </w:r>
      <w:r w:rsidRPr="00B22EDD">
        <w:rPr>
          <w:szCs w:val="24"/>
        </w:rPr>
        <w:softHyphen/>
        <w:t>ня</w:t>
      </w:r>
      <w:r w:rsidRPr="00B22EDD">
        <w:rPr>
          <w:szCs w:val="24"/>
        </w:rPr>
        <w:softHyphen/>
        <w:t>тия, ска</w:t>
      </w:r>
      <w:r w:rsidRPr="00B22EDD">
        <w:rPr>
          <w:szCs w:val="24"/>
        </w:rPr>
        <w:softHyphen/>
        <w:t>ла за оцен</w:t>
      </w:r>
      <w:r w:rsidRPr="00B22EDD">
        <w:rPr>
          <w:szCs w:val="24"/>
        </w:rPr>
        <w:softHyphen/>
        <w:t>ка. Показатели за възпроизводството на населението. Глобални тенденции на раждаемостта и тен</w:t>
      </w:r>
      <w:r w:rsidRPr="00B22EDD">
        <w:rPr>
          <w:szCs w:val="24"/>
        </w:rPr>
        <w:softHyphen/>
        <w:t>ден</w:t>
      </w:r>
      <w:r w:rsidRPr="00B22EDD">
        <w:rPr>
          <w:szCs w:val="24"/>
        </w:rPr>
        <w:softHyphen/>
        <w:t>ции в Бъл</w:t>
      </w:r>
      <w:r w:rsidRPr="00B22EDD">
        <w:rPr>
          <w:szCs w:val="24"/>
        </w:rPr>
        <w:softHyphen/>
        <w:t>га</w:t>
      </w:r>
      <w:r w:rsidRPr="00B22EDD">
        <w:rPr>
          <w:szCs w:val="24"/>
        </w:rPr>
        <w:softHyphen/>
        <w:t>рия.</w:t>
      </w:r>
    </w:p>
    <w:p w:rsidR="0011522E" w:rsidRPr="00B22EDD" w:rsidRDefault="0011522E" w:rsidP="0011522E">
      <w:pPr>
        <w:numPr>
          <w:ilvl w:val="0"/>
          <w:numId w:val="42"/>
        </w:numPr>
        <w:spacing w:before="240"/>
        <w:ind w:left="714" w:hanging="357"/>
        <w:jc w:val="both"/>
        <w:rPr>
          <w:szCs w:val="24"/>
        </w:rPr>
      </w:pPr>
      <w:r w:rsidRPr="00B22EDD">
        <w:rPr>
          <w:b/>
          <w:szCs w:val="24"/>
        </w:rPr>
        <w:t>Ме</w:t>
      </w:r>
      <w:r w:rsidRPr="00B22EDD">
        <w:rPr>
          <w:b/>
          <w:szCs w:val="24"/>
        </w:rPr>
        <w:softHyphen/>
        <w:t>ди</w:t>
      </w:r>
      <w:r w:rsidRPr="00B22EDD">
        <w:rPr>
          <w:b/>
          <w:szCs w:val="24"/>
        </w:rPr>
        <w:softHyphen/>
        <w:t>ко-со</w:t>
      </w:r>
      <w:r w:rsidRPr="00B22EDD">
        <w:rPr>
          <w:b/>
          <w:szCs w:val="24"/>
        </w:rPr>
        <w:softHyphen/>
        <w:t>ци</w:t>
      </w:r>
      <w:r w:rsidRPr="00B22EDD">
        <w:rPr>
          <w:b/>
          <w:szCs w:val="24"/>
        </w:rPr>
        <w:softHyphen/>
        <w:t>ал</w:t>
      </w:r>
      <w:r w:rsidRPr="00B22EDD">
        <w:rPr>
          <w:b/>
          <w:szCs w:val="24"/>
        </w:rPr>
        <w:softHyphen/>
        <w:t>ни ас</w:t>
      </w:r>
      <w:r w:rsidRPr="00B22EDD">
        <w:rPr>
          <w:b/>
          <w:szCs w:val="24"/>
        </w:rPr>
        <w:softHyphen/>
        <w:t>пе</w:t>
      </w:r>
      <w:r w:rsidRPr="00B22EDD">
        <w:rPr>
          <w:b/>
          <w:szCs w:val="24"/>
        </w:rPr>
        <w:softHyphen/>
        <w:t>к</w:t>
      </w:r>
      <w:r w:rsidRPr="00B22EDD">
        <w:rPr>
          <w:b/>
          <w:szCs w:val="24"/>
        </w:rPr>
        <w:softHyphen/>
        <w:t>ти на об</w:t>
      </w:r>
      <w:r w:rsidRPr="00B22EDD">
        <w:rPr>
          <w:b/>
          <w:szCs w:val="24"/>
        </w:rPr>
        <w:softHyphen/>
        <w:t>ща</w:t>
      </w:r>
      <w:r w:rsidRPr="00B22EDD">
        <w:rPr>
          <w:b/>
          <w:szCs w:val="24"/>
        </w:rPr>
        <w:softHyphen/>
        <w:t>та смър</w:t>
      </w:r>
      <w:r w:rsidRPr="00B22EDD">
        <w:rPr>
          <w:b/>
          <w:szCs w:val="24"/>
        </w:rPr>
        <w:softHyphen/>
        <w:t>т</w:t>
      </w:r>
      <w:r w:rsidRPr="00B22EDD">
        <w:rPr>
          <w:b/>
          <w:szCs w:val="24"/>
        </w:rPr>
        <w:softHyphen/>
        <w:t>ност</w:t>
      </w:r>
      <w:r w:rsidRPr="00B22EDD">
        <w:rPr>
          <w:szCs w:val="24"/>
        </w:rPr>
        <w:t xml:space="preserve"> </w:t>
      </w:r>
      <w:r w:rsidRPr="00B22EDD">
        <w:rPr>
          <w:b/>
          <w:szCs w:val="24"/>
        </w:rPr>
        <w:t>(2 часа лекция).</w:t>
      </w:r>
      <w:r w:rsidRPr="00B22EDD">
        <w:rPr>
          <w:szCs w:val="24"/>
        </w:rPr>
        <w:t xml:space="preserve"> Определение на ос</w:t>
      </w:r>
      <w:r w:rsidRPr="00B22EDD">
        <w:rPr>
          <w:szCs w:val="24"/>
        </w:rPr>
        <w:softHyphen/>
        <w:t>но</w:t>
      </w:r>
      <w:r w:rsidRPr="00B22EDD">
        <w:rPr>
          <w:szCs w:val="24"/>
        </w:rPr>
        <w:softHyphen/>
        <w:t>в</w:t>
      </w:r>
      <w:r w:rsidRPr="00B22EDD">
        <w:rPr>
          <w:szCs w:val="24"/>
        </w:rPr>
        <w:softHyphen/>
        <w:t>ните по</w:t>
      </w:r>
      <w:r w:rsidRPr="00B22EDD">
        <w:rPr>
          <w:szCs w:val="24"/>
        </w:rPr>
        <w:softHyphen/>
        <w:t>ня</w:t>
      </w:r>
      <w:r w:rsidRPr="00B22EDD">
        <w:rPr>
          <w:szCs w:val="24"/>
        </w:rPr>
        <w:softHyphen/>
        <w:t>тия, скала за оцен</w:t>
      </w:r>
      <w:r w:rsidRPr="00B22EDD">
        <w:rPr>
          <w:szCs w:val="24"/>
        </w:rPr>
        <w:softHyphen/>
        <w:t>ка, съ</w:t>
      </w:r>
      <w:r w:rsidRPr="00B22EDD">
        <w:rPr>
          <w:szCs w:val="24"/>
        </w:rPr>
        <w:softHyphen/>
        <w:t>щ</w:t>
      </w:r>
      <w:r w:rsidRPr="00B22EDD">
        <w:rPr>
          <w:szCs w:val="24"/>
        </w:rPr>
        <w:softHyphen/>
        <w:t>ност на стан</w:t>
      </w:r>
      <w:r w:rsidRPr="00B22EDD">
        <w:rPr>
          <w:szCs w:val="24"/>
        </w:rPr>
        <w:softHyphen/>
        <w:t>дар</w:t>
      </w:r>
      <w:r w:rsidRPr="00B22EDD">
        <w:rPr>
          <w:szCs w:val="24"/>
        </w:rPr>
        <w:softHyphen/>
        <w:t>ти</w:t>
      </w:r>
      <w:r w:rsidRPr="00B22EDD">
        <w:rPr>
          <w:szCs w:val="24"/>
        </w:rPr>
        <w:softHyphen/>
        <w:t>зи</w:t>
      </w:r>
      <w:r w:rsidRPr="00B22EDD">
        <w:rPr>
          <w:szCs w:val="24"/>
        </w:rPr>
        <w:softHyphen/>
        <w:t>ра</w:t>
      </w:r>
      <w:r w:rsidRPr="00B22EDD">
        <w:rPr>
          <w:szCs w:val="24"/>
        </w:rPr>
        <w:softHyphen/>
        <w:t>ни</w:t>
      </w:r>
      <w:r w:rsidRPr="00B22EDD">
        <w:rPr>
          <w:szCs w:val="24"/>
        </w:rPr>
        <w:softHyphen/>
        <w:t>те по</w:t>
      </w:r>
      <w:r w:rsidRPr="00B22EDD">
        <w:rPr>
          <w:szCs w:val="24"/>
        </w:rPr>
        <w:softHyphen/>
        <w:t>ка</w:t>
      </w:r>
      <w:r w:rsidRPr="00B22EDD">
        <w:rPr>
          <w:szCs w:val="24"/>
        </w:rPr>
        <w:softHyphen/>
        <w:t>за</w:t>
      </w:r>
      <w:r w:rsidRPr="00B22EDD">
        <w:rPr>
          <w:szCs w:val="24"/>
        </w:rPr>
        <w:softHyphen/>
        <w:t>те</w:t>
      </w:r>
      <w:r w:rsidRPr="00B22EDD">
        <w:rPr>
          <w:szCs w:val="24"/>
        </w:rPr>
        <w:softHyphen/>
        <w:t>ли. Глобални тен</w:t>
      </w:r>
      <w:r w:rsidRPr="00B22EDD">
        <w:rPr>
          <w:szCs w:val="24"/>
        </w:rPr>
        <w:softHyphen/>
        <w:t>ден</w:t>
      </w:r>
      <w:r w:rsidRPr="00B22EDD">
        <w:rPr>
          <w:szCs w:val="24"/>
        </w:rPr>
        <w:softHyphen/>
        <w:t>ции на об</w:t>
      </w:r>
      <w:r w:rsidRPr="00B22EDD">
        <w:rPr>
          <w:szCs w:val="24"/>
        </w:rPr>
        <w:softHyphen/>
        <w:t>ща</w:t>
      </w:r>
      <w:r w:rsidRPr="00B22EDD">
        <w:rPr>
          <w:szCs w:val="24"/>
        </w:rPr>
        <w:softHyphen/>
        <w:t>та смър</w:t>
      </w:r>
      <w:r w:rsidRPr="00B22EDD">
        <w:rPr>
          <w:szCs w:val="24"/>
        </w:rPr>
        <w:softHyphen/>
        <w:t>т</w:t>
      </w:r>
      <w:r w:rsidRPr="00B22EDD">
        <w:rPr>
          <w:szCs w:val="24"/>
        </w:rPr>
        <w:softHyphen/>
        <w:t>ност. Тен</w:t>
      </w:r>
      <w:r w:rsidRPr="00B22EDD">
        <w:rPr>
          <w:szCs w:val="24"/>
        </w:rPr>
        <w:softHyphen/>
        <w:t>ден</w:t>
      </w:r>
      <w:r w:rsidRPr="00B22EDD">
        <w:rPr>
          <w:szCs w:val="24"/>
        </w:rPr>
        <w:softHyphen/>
        <w:t>ции на об</w:t>
      </w:r>
      <w:r w:rsidRPr="00B22EDD">
        <w:rPr>
          <w:szCs w:val="24"/>
        </w:rPr>
        <w:softHyphen/>
        <w:t>ща</w:t>
      </w:r>
      <w:r w:rsidRPr="00B22EDD">
        <w:rPr>
          <w:szCs w:val="24"/>
        </w:rPr>
        <w:softHyphen/>
        <w:t>та смър</w:t>
      </w:r>
      <w:r w:rsidRPr="00B22EDD">
        <w:rPr>
          <w:szCs w:val="24"/>
        </w:rPr>
        <w:softHyphen/>
        <w:t>т</w:t>
      </w:r>
      <w:r w:rsidRPr="00B22EDD">
        <w:rPr>
          <w:szCs w:val="24"/>
        </w:rPr>
        <w:softHyphen/>
        <w:t>но</w:t>
      </w:r>
      <w:r w:rsidRPr="00B22EDD">
        <w:rPr>
          <w:szCs w:val="24"/>
        </w:rPr>
        <w:softHyphen/>
        <w:t>ст</w:t>
      </w:r>
      <w:r w:rsidRPr="00B22EDD">
        <w:rPr>
          <w:szCs w:val="24"/>
        </w:rPr>
        <w:softHyphen/>
        <w:t>та в Бъл</w:t>
      </w:r>
      <w:r w:rsidRPr="00B22EDD">
        <w:rPr>
          <w:szCs w:val="24"/>
        </w:rPr>
        <w:softHyphen/>
        <w:t>га</w:t>
      </w:r>
      <w:r w:rsidRPr="00B22EDD">
        <w:rPr>
          <w:szCs w:val="24"/>
        </w:rPr>
        <w:softHyphen/>
        <w:t>рия. Смър</w:t>
      </w:r>
      <w:r w:rsidRPr="00B22EDD">
        <w:rPr>
          <w:szCs w:val="24"/>
        </w:rPr>
        <w:softHyphen/>
        <w:t>т</w:t>
      </w:r>
      <w:r w:rsidRPr="00B22EDD">
        <w:rPr>
          <w:szCs w:val="24"/>
        </w:rPr>
        <w:softHyphen/>
        <w:t>ност  в  ак</w:t>
      </w:r>
      <w:r w:rsidRPr="00B22EDD">
        <w:rPr>
          <w:szCs w:val="24"/>
        </w:rPr>
        <w:softHyphen/>
        <w:t>ти</w:t>
      </w:r>
      <w:r w:rsidRPr="00B22EDD">
        <w:rPr>
          <w:szCs w:val="24"/>
        </w:rPr>
        <w:softHyphen/>
        <w:t>в</w:t>
      </w:r>
      <w:r w:rsidRPr="00B22EDD">
        <w:rPr>
          <w:szCs w:val="24"/>
        </w:rPr>
        <w:softHyphen/>
        <w:t>на въз</w:t>
      </w:r>
      <w:r w:rsidRPr="00B22EDD">
        <w:rPr>
          <w:szCs w:val="24"/>
        </w:rPr>
        <w:softHyphen/>
        <w:t>раст и смър</w:t>
      </w:r>
      <w:r w:rsidRPr="00B22EDD">
        <w:rPr>
          <w:szCs w:val="24"/>
        </w:rPr>
        <w:softHyphen/>
        <w:t>т</w:t>
      </w:r>
      <w:r w:rsidRPr="00B22EDD">
        <w:rPr>
          <w:szCs w:val="24"/>
        </w:rPr>
        <w:softHyphen/>
        <w:t>но</w:t>
      </w:r>
      <w:r w:rsidRPr="00B22EDD">
        <w:rPr>
          <w:szCs w:val="24"/>
        </w:rPr>
        <w:softHyphen/>
        <w:t>ст</w:t>
      </w:r>
      <w:r w:rsidRPr="00B22EDD">
        <w:rPr>
          <w:szCs w:val="24"/>
        </w:rPr>
        <w:softHyphen/>
        <w:t xml:space="preserve">  от  </w:t>
      </w:r>
      <w:proofErr w:type="spellStart"/>
      <w:r w:rsidRPr="00B22EDD">
        <w:rPr>
          <w:szCs w:val="24"/>
        </w:rPr>
        <w:t>со</w:t>
      </w:r>
      <w:r w:rsidRPr="00B22EDD">
        <w:rPr>
          <w:szCs w:val="24"/>
        </w:rPr>
        <w:softHyphen/>
        <w:t>ци</w:t>
      </w:r>
      <w:r w:rsidRPr="00B22EDD">
        <w:rPr>
          <w:szCs w:val="24"/>
        </w:rPr>
        <w:softHyphen/>
        <w:t>ал</w:t>
      </w:r>
      <w:r w:rsidRPr="00B22EDD">
        <w:rPr>
          <w:szCs w:val="24"/>
        </w:rPr>
        <w:softHyphen/>
        <w:t>но</w:t>
      </w:r>
      <w:r w:rsidRPr="00B22EDD">
        <w:rPr>
          <w:szCs w:val="24"/>
        </w:rPr>
        <w:softHyphen/>
        <w:t>з</w:t>
      </w:r>
      <w:r w:rsidRPr="00B22EDD">
        <w:rPr>
          <w:szCs w:val="24"/>
        </w:rPr>
        <w:softHyphen/>
        <w:t>на</w:t>
      </w:r>
      <w:r w:rsidRPr="00B22EDD">
        <w:rPr>
          <w:szCs w:val="24"/>
        </w:rPr>
        <w:softHyphen/>
        <w:t>чи</w:t>
      </w:r>
      <w:r w:rsidRPr="00B22EDD">
        <w:rPr>
          <w:szCs w:val="24"/>
        </w:rPr>
        <w:softHyphen/>
        <w:t>ми</w:t>
      </w:r>
      <w:proofErr w:type="spellEnd"/>
      <w:r w:rsidRPr="00B22EDD">
        <w:rPr>
          <w:szCs w:val="24"/>
        </w:rPr>
        <w:t xml:space="preserve"> за</w:t>
      </w:r>
      <w:r w:rsidRPr="00B22EDD">
        <w:rPr>
          <w:szCs w:val="24"/>
        </w:rPr>
        <w:softHyphen/>
        <w:t>бо</w:t>
      </w:r>
      <w:r w:rsidRPr="00B22EDD">
        <w:rPr>
          <w:szCs w:val="24"/>
        </w:rPr>
        <w:softHyphen/>
        <w:t>ля</w:t>
      </w:r>
      <w:r w:rsidRPr="00B22EDD">
        <w:rPr>
          <w:szCs w:val="24"/>
        </w:rPr>
        <w:softHyphen/>
        <w:t>ва</w:t>
      </w:r>
      <w:r w:rsidRPr="00B22EDD">
        <w:rPr>
          <w:szCs w:val="24"/>
        </w:rPr>
        <w:softHyphen/>
        <w:t>ния.</w:t>
      </w:r>
    </w:p>
    <w:p w:rsidR="0011522E" w:rsidRPr="00B22EDD" w:rsidRDefault="0011522E" w:rsidP="0011522E">
      <w:pPr>
        <w:widowControl w:val="0"/>
        <w:numPr>
          <w:ilvl w:val="0"/>
          <w:numId w:val="42"/>
        </w:numPr>
        <w:spacing w:before="240"/>
        <w:ind w:left="714" w:hanging="357"/>
        <w:jc w:val="both"/>
        <w:rPr>
          <w:szCs w:val="24"/>
        </w:rPr>
      </w:pPr>
      <w:r w:rsidRPr="00B22EDD">
        <w:rPr>
          <w:b/>
          <w:szCs w:val="24"/>
        </w:rPr>
        <w:t>Ме</w:t>
      </w:r>
      <w:r w:rsidRPr="00B22EDD">
        <w:rPr>
          <w:b/>
          <w:szCs w:val="24"/>
        </w:rPr>
        <w:softHyphen/>
        <w:t>ди</w:t>
      </w:r>
      <w:r w:rsidRPr="00B22EDD">
        <w:rPr>
          <w:b/>
          <w:szCs w:val="24"/>
        </w:rPr>
        <w:softHyphen/>
        <w:t>ко-со</w:t>
      </w:r>
      <w:r w:rsidRPr="00B22EDD">
        <w:rPr>
          <w:b/>
          <w:szCs w:val="24"/>
        </w:rPr>
        <w:softHyphen/>
        <w:t>ци</w:t>
      </w:r>
      <w:r w:rsidRPr="00B22EDD">
        <w:rPr>
          <w:b/>
          <w:szCs w:val="24"/>
        </w:rPr>
        <w:softHyphen/>
        <w:t>ал</w:t>
      </w:r>
      <w:r w:rsidRPr="00B22EDD">
        <w:rPr>
          <w:b/>
          <w:szCs w:val="24"/>
        </w:rPr>
        <w:softHyphen/>
        <w:t>ни про</w:t>
      </w:r>
      <w:r w:rsidRPr="00B22EDD">
        <w:rPr>
          <w:b/>
          <w:szCs w:val="24"/>
        </w:rPr>
        <w:softHyphen/>
        <w:t>б</w:t>
      </w:r>
      <w:r w:rsidRPr="00B22EDD">
        <w:rPr>
          <w:b/>
          <w:szCs w:val="24"/>
        </w:rPr>
        <w:softHyphen/>
        <w:t>ле</w:t>
      </w:r>
      <w:r w:rsidRPr="00B22EDD">
        <w:rPr>
          <w:b/>
          <w:szCs w:val="24"/>
        </w:rPr>
        <w:softHyphen/>
        <w:t>ми на де</w:t>
      </w:r>
      <w:r w:rsidRPr="00B22EDD">
        <w:rPr>
          <w:b/>
          <w:szCs w:val="24"/>
        </w:rPr>
        <w:softHyphen/>
        <w:t>т</w:t>
      </w:r>
      <w:r w:rsidRPr="00B22EDD">
        <w:rPr>
          <w:b/>
          <w:szCs w:val="24"/>
        </w:rPr>
        <w:softHyphen/>
        <w:t>с</w:t>
      </w:r>
      <w:r w:rsidRPr="00B22EDD">
        <w:rPr>
          <w:b/>
          <w:szCs w:val="24"/>
        </w:rPr>
        <w:softHyphen/>
        <w:t>ка</w:t>
      </w:r>
      <w:r w:rsidRPr="00B22EDD">
        <w:rPr>
          <w:b/>
          <w:szCs w:val="24"/>
        </w:rPr>
        <w:softHyphen/>
        <w:t>та смър</w:t>
      </w:r>
      <w:r w:rsidRPr="00B22EDD">
        <w:rPr>
          <w:b/>
          <w:szCs w:val="24"/>
        </w:rPr>
        <w:softHyphen/>
        <w:t>т</w:t>
      </w:r>
      <w:r w:rsidRPr="00B22EDD">
        <w:rPr>
          <w:b/>
          <w:szCs w:val="24"/>
        </w:rPr>
        <w:softHyphen/>
        <w:t>ност (2 часа лекция).</w:t>
      </w:r>
      <w:r w:rsidRPr="00B22EDD">
        <w:rPr>
          <w:szCs w:val="24"/>
        </w:rPr>
        <w:t xml:space="preserve"> Оп</w:t>
      </w:r>
      <w:r w:rsidRPr="00B22EDD">
        <w:rPr>
          <w:szCs w:val="24"/>
        </w:rPr>
        <w:softHyphen/>
        <w:t>ре</w:t>
      </w:r>
      <w:r w:rsidRPr="00B22EDD">
        <w:rPr>
          <w:szCs w:val="24"/>
        </w:rPr>
        <w:softHyphen/>
        <w:t>де</w:t>
      </w:r>
      <w:r w:rsidRPr="00B22EDD">
        <w:rPr>
          <w:szCs w:val="24"/>
        </w:rPr>
        <w:softHyphen/>
        <w:t>ле</w:t>
      </w:r>
      <w:r w:rsidRPr="00B22EDD">
        <w:rPr>
          <w:szCs w:val="24"/>
        </w:rPr>
        <w:softHyphen/>
        <w:t>ние на ос</w:t>
      </w:r>
      <w:r w:rsidRPr="00B22EDD">
        <w:rPr>
          <w:szCs w:val="24"/>
        </w:rPr>
        <w:softHyphen/>
        <w:t>но</w:t>
      </w:r>
      <w:r w:rsidRPr="00B22EDD">
        <w:rPr>
          <w:szCs w:val="24"/>
        </w:rPr>
        <w:softHyphen/>
        <w:t>в</w:t>
      </w:r>
      <w:r w:rsidRPr="00B22EDD">
        <w:rPr>
          <w:szCs w:val="24"/>
        </w:rPr>
        <w:softHyphen/>
        <w:t>ни</w:t>
      </w:r>
      <w:r w:rsidRPr="00B22EDD">
        <w:rPr>
          <w:szCs w:val="24"/>
        </w:rPr>
        <w:softHyphen/>
        <w:t>те по</w:t>
      </w:r>
      <w:r w:rsidRPr="00B22EDD">
        <w:rPr>
          <w:szCs w:val="24"/>
        </w:rPr>
        <w:softHyphen/>
        <w:t>ня</w:t>
      </w:r>
      <w:r w:rsidRPr="00B22EDD">
        <w:rPr>
          <w:szCs w:val="24"/>
        </w:rPr>
        <w:softHyphen/>
        <w:t>тия, ска</w:t>
      </w:r>
      <w:r w:rsidRPr="00B22EDD">
        <w:rPr>
          <w:szCs w:val="24"/>
        </w:rPr>
        <w:softHyphen/>
        <w:t>ли за  оцен</w:t>
      </w:r>
      <w:r w:rsidRPr="00B22EDD">
        <w:rPr>
          <w:szCs w:val="24"/>
        </w:rPr>
        <w:softHyphen/>
        <w:t>ка. Глобални тен</w:t>
      </w:r>
      <w:r w:rsidRPr="00B22EDD">
        <w:rPr>
          <w:szCs w:val="24"/>
        </w:rPr>
        <w:softHyphen/>
        <w:t>ден</w:t>
      </w:r>
      <w:r w:rsidRPr="00B22EDD">
        <w:rPr>
          <w:szCs w:val="24"/>
        </w:rPr>
        <w:softHyphen/>
        <w:t>ции на де</w:t>
      </w:r>
      <w:r w:rsidRPr="00B22EDD">
        <w:rPr>
          <w:szCs w:val="24"/>
        </w:rPr>
        <w:softHyphen/>
        <w:t>т</w:t>
      </w:r>
      <w:r w:rsidRPr="00B22EDD">
        <w:rPr>
          <w:szCs w:val="24"/>
        </w:rPr>
        <w:softHyphen/>
        <w:t>с</w:t>
      </w:r>
      <w:r w:rsidRPr="00B22EDD">
        <w:rPr>
          <w:szCs w:val="24"/>
        </w:rPr>
        <w:softHyphen/>
        <w:t>ка</w:t>
      </w:r>
      <w:r w:rsidRPr="00B22EDD">
        <w:rPr>
          <w:szCs w:val="24"/>
        </w:rPr>
        <w:softHyphen/>
        <w:t>та смър</w:t>
      </w:r>
      <w:r w:rsidRPr="00B22EDD">
        <w:rPr>
          <w:szCs w:val="24"/>
        </w:rPr>
        <w:softHyphen/>
        <w:t>т</w:t>
      </w:r>
      <w:r w:rsidRPr="00B22EDD">
        <w:rPr>
          <w:szCs w:val="24"/>
        </w:rPr>
        <w:softHyphen/>
        <w:t>ност и на смър</w:t>
      </w:r>
      <w:r w:rsidRPr="00B22EDD">
        <w:rPr>
          <w:szCs w:val="24"/>
        </w:rPr>
        <w:softHyphen/>
        <w:t>т</w:t>
      </w:r>
      <w:r w:rsidRPr="00B22EDD">
        <w:rPr>
          <w:szCs w:val="24"/>
        </w:rPr>
        <w:softHyphen/>
        <w:t>но</w:t>
      </w:r>
      <w:r w:rsidRPr="00B22EDD">
        <w:rPr>
          <w:szCs w:val="24"/>
        </w:rPr>
        <w:softHyphen/>
        <w:t>ст</w:t>
      </w:r>
      <w:r w:rsidRPr="00B22EDD">
        <w:rPr>
          <w:szCs w:val="24"/>
        </w:rPr>
        <w:softHyphen/>
        <w:t>та до 5-годишна възраст. Тен</w:t>
      </w:r>
      <w:r w:rsidRPr="00B22EDD">
        <w:rPr>
          <w:szCs w:val="24"/>
        </w:rPr>
        <w:softHyphen/>
        <w:t>ден</w:t>
      </w:r>
      <w:r w:rsidRPr="00B22EDD">
        <w:rPr>
          <w:szCs w:val="24"/>
        </w:rPr>
        <w:softHyphen/>
        <w:t>ции на де</w:t>
      </w:r>
      <w:r w:rsidRPr="00B22EDD">
        <w:rPr>
          <w:szCs w:val="24"/>
        </w:rPr>
        <w:softHyphen/>
        <w:t>т</w:t>
      </w:r>
      <w:r w:rsidRPr="00B22EDD">
        <w:rPr>
          <w:szCs w:val="24"/>
        </w:rPr>
        <w:softHyphen/>
        <w:t>с</w:t>
      </w:r>
      <w:r w:rsidRPr="00B22EDD">
        <w:rPr>
          <w:szCs w:val="24"/>
        </w:rPr>
        <w:softHyphen/>
        <w:t>ка</w:t>
      </w:r>
      <w:r w:rsidRPr="00B22EDD">
        <w:rPr>
          <w:szCs w:val="24"/>
        </w:rPr>
        <w:softHyphen/>
        <w:t>та  смър</w:t>
      </w:r>
      <w:r w:rsidRPr="00B22EDD">
        <w:rPr>
          <w:szCs w:val="24"/>
        </w:rPr>
        <w:softHyphen/>
        <w:t>т</w:t>
      </w:r>
      <w:r w:rsidRPr="00B22EDD">
        <w:rPr>
          <w:szCs w:val="24"/>
        </w:rPr>
        <w:softHyphen/>
        <w:t>ност в Бъл</w:t>
      </w:r>
      <w:r w:rsidRPr="00B22EDD">
        <w:rPr>
          <w:szCs w:val="24"/>
        </w:rPr>
        <w:softHyphen/>
        <w:t>га</w:t>
      </w:r>
      <w:r w:rsidRPr="00B22EDD">
        <w:rPr>
          <w:szCs w:val="24"/>
        </w:rPr>
        <w:softHyphen/>
        <w:t xml:space="preserve">рия. </w:t>
      </w:r>
    </w:p>
    <w:p w:rsidR="0011522E" w:rsidRPr="00B22EDD" w:rsidRDefault="0011522E" w:rsidP="0011522E">
      <w:pPr>
        <w:widowControl w:val="0"/>
        <w:numPr>
          <w:ilvl w:val="0"/>
          <w:numId w:val="42"/>
        </w:numPr>
        <w:spacing w:before="240"/>
        <w:ind w:left="714" w:hanging="357"/>
        <w:jc w:val="both"/>
        <w:rPr>
          <w:szCs w:val="24"/>
        </w:rPr>
      </w:pPr>
      <w:r w:rsidRPr="00B22EDD">
        <w:rPr>
          <w:b/>
          <w:szCs w:val="24"/>
        </w:rPr>
        <w:t>Сре</w:t>
      </w:r>
      <w:r w:rsidRPr="00B22EDD">
        <w:rPr>
          <w:b/>
          <w:szCs w:val="24"/>
        </w:rPr>
        <w:softHyphen/>
        <w:t>д</w:t>
      </w:r>
      <w:r w:rsidRPr="00B22EDD">
        <w:rPr>
          <w:b/>
          <w:szCs w:val="24"/>
        </w:rPr>
        <w:softHyphen/>
        <w:t>на про</w:t>
      </w:r>
      <w:r w:rsidRPr="00B22EDD">
        <w:rPr>
          <w:b/>
          <w:szCs w:val="24"/>
        </w:rPr>
        <w:softHyphen/>
        <w:t>дъл</w:t>
      </w:r>
      <w:r w:rsidRPr="00B22EDD">
        <w:rPr>
          <w:b/>
          <w:szCs w:val="24"/>
        </w:rPr>
        <w:softHyphen/>
        <w:t>жи</w:t>
      </w:r>
      <w:r w:rsidRPr="00B22EDD">
        <w:rPr>
          <w:b/>
          <w:szCs w:val="24"/>
        </w:rPr>
        <w:softHyphen/>
        <w:t>тел</w:t>
      </w:r>
      <w:r w:rsidRPr="00B22EDD">
        <w:rPr>
          <w:b/>
          <w:szCs w:val="24"/>
        </w:rPr>
        <w:softHyphen/>
        <w:t>ност на пре</w:t>
      </w:r>
      <w:r w:rsidRPr="00B22EDD">
        <w:rPr>
          <w:b/>
          <w:szCs w:val="24"/>
        </w:rPr>
        <w:softHyphen/>
        <w:t>д</w:t>
      </w:r>
      <w:r w:rsidRPr="00B22EDD">
        <w:rPr>
          <w:b/>
          <w:szCs w:val="24"/>
        </w:rPr>
        <w:softHyphen/>
        <w:t>с</w:t>
      </w:r>
      <w:r w:rsidRPr="00B22EDD">
        <w:rPr>
          <w:b/>
          <w:szCs w:val="24"/>
        </w:rPr>
        <w:softHyphen/>
        <w:t>то</w:t>
      </w:r>
      <w:r w:rsidRPr="00B22EDD">
        <w:rPr>
          <w:b/>
          <w:szCs w:val="24"/>
        </w:rPr>
        <w:softHyphen/>
        <w:t>я</w:t>
      </w:r>
      <w:r w:rsidRPr="00B22EDD">
        <w:rPr>
          <w:b/>
          <w:szCs w:val="24"/>
        </w:rPr>
        <w:softHyphen/>
        <w:t>щия жи</w:t>
      </w:r>
      <w:r w:rsidRPr="00B22EDD">
        <w:rPr>
          <w:b/>
          <w:szCs w:val="24"/>
        </w:rPr>
        <w:softHyphen/>
        <w:t>вот</w:t>
      </w:r>
      <w:r w:rsidRPr="00B22EDD">
        <w:rPr>
          <w:szCs w:val="24"/>
        </w:rPr>
        <w:t xml:space="preserve"> </w:t>
      </w:r>
      <w:r w:rsidRPr="00B22EDD">
        <w:rPr>
          <w:b/>
          <w:szCs w:val="24"/>
        </w:rPr>
        <w:t>(2 часа лекция).</w:t>
      </w:r>
      <w:r w:rsidRPr="00B22EDD">
        <w:rPr>
          <w:szCs w:val="24"/>
        </w:rPr>
        <w:t xml:space="preserve"> Оп</w:t>
      </w:r>
      <w:r w:rsidRPr="00B22EDD">
        <w:rPr>
          <w:szCs w:val="24"/>
        </w:rPr>
        <w:softHyphen/>
        <w:t>ре</w:t>
      </w:r>
      <w:r w:rsidRPr="00B22EDD">
        <w:rPr>
          <w:szCs w:val="24"/>
        </w:rPr>
        <w:softHyphen/>
        <w:t>де</w:t>
      </w:r>
      <w:r w:rsidRPr="00B22EDD">
        <w:rPr>
          <w:szCs w:val="24"/>
        </w:rPr>
        <w:softHyphen/>
        <w:t>ле</w:t>
      </w:r>
      <w:r w:rsidRPr="00B22EDD">
        <w:rPr>
          <w:szCs w:val="24"/>
        </w:rPr>
        <w:softHyphen/>
        <w:t>ние на основните понятия. Глобални тен</w:t>
      </w:r>
      <w:r w:rsidRPr="00B22EDD">
        <w:rPr>
          <w:szCs w:val="24"/>
        </w:rPr>
        <w:softHyphen/>
        <w:t>ден</w:t>
      </w:r>
      <w:r w:rsidRPr="00B22EDD">
        <w:rPr>
          <w:szCs w:val="24"/>
        </w:rPr>
        <w:softHyphen/>
        <w:t>ции и ме</w:t>
      </w:r>
      <w:r w:rsidRPr="00B22EDD">
        <w:rPr>
          <w:szCs w:val="24"/>
        </w:rPr>
        <w:softHyphen/>
        <w:t>ди</w:t>
      </w:r>
      <w:r w:rsidRPr="00B22EDD">
        <w:rPr>
          <w:szCs w:val="24"/>
        </w:rPr>
        <w:softHyphen/>
        <w:t>ко-со</w:t>
      </w:r>
      <w:r w:rsidRPr="00B22EDD">
        <w:rPr>
          <w:szCs w:val="24"/>
        </w:rPr>
        <w:softHyphen/>
        <w:t>ци</w:t>
      </w:r>
      <w:r w:rsidRPr="00B22EDD">
        <w:rPr>
          <w:szCs w:val="24"/>
        </w:rPr>
        <w:softHyphen/>
        <w:t>ал</w:t>
      </w:r>
      <w:r w:rsidRPr="00B22EDD">
        <w:rPr>
          <w:szCs w:val="24"/>
        </w:rPr>
        <w:softHyphen/>
        <w:t>ни про</w:t>
      </w:r>
      <w:r w:rsidRPr="00B22EDD">
        <w:rPr>
          <w:szCs w:val="24"/>
        </w:rPr>
        <w:softHyphen/>
        <w:t>б</w:t>
      </w:r>
      <w:r w:rsidRPr="00B22EDD">
        <w:rPr>
          <w:szCs w:val="24"/>
        </w:rPr>
        <w:softHyphen/>
        <w:t>ле</w:t>
      </w:r>
      <w:r w:rsidRPr="00B22EDD">
        <w:rPr>
          <w:szCs w:val="24"/>
        </w:rPr>
        <w:softHyphen/>
        <w:t>ми на СППЖ в Бъл</w:t>
      </w:r>
      <w:r w:rsidRPr="00B22EDD">
        <w:rPr>
          <w:szCs w:val="24"/>
        </w:rPr>
        <w:softHyphen/>
        <w:t>га</w:t>
      </w:r>
      <w:r w:rsidRPr="00B22EDD">
        <w:rPr>
          <w:szCs w:val="24"/>
        </w:rPr>
        <w:softHyphen/>
        <w:t>рия.</w:t>
      </w:r>
    </w:p>
    <w:p w:rsidR="0011522E" w:rsidRPr="00B22EDD" w:rsidRDefault="0011522E" w:rsidP="0011522E">
      <w:pPr>
        <w:numPr>
          <w:ilvl w:val="0"/>
          <w:numId w:val="42"/>
        </w:numPr>
        <w:spacing w:before="240"/>
        <w:ind w:left="714" w:hanging="357"/>
        <w:jc w:val="both"/>
        <w:rPr>
          <w:szCs w:val="24"/>
        </w:rPr>
      </w:pPr>
      <w:r w:rsidRPr="00B22EDD">
        <w:rPr>
          <w:b/>
          <w:szCs w:val="24"/>
        </w:rPr>
        <w:t>За</w:t>
      </w:r>
      <w:r w:rsidRPr="00B22EDD">
        <w:rPr>
          <w:b/>
          <w:szCs w:val="24"/>
        </w:rPr>
        <w:softHyphen/>
        <w:t>бо</w:t>
      </w:r>
      <w:r w:rsidRPr="00B22EDD">
        <w:rPr>
          <w:b/>
          <w:szCs w:val="24"/>
        </w:rPr>
        <w:softHyphen/>
        <w:t>л</w:t>
      </w:r>
      <w:r w:rsidRPr="00B22EDD">
        <w:rPr>
          <w:b/>
          <w:szCs w:val="24"/>
        </w:rPr>
        <w:softHyphen/>
        <w:t>евае</w:t>
      </w:r>
      <w:r w:rsidRPr="00B22EDD">
        <w:rPr>
          <w:b/>
          <w:szCs w:val="24"/>
        </w:rPr>
        <w:softHyphen/>
        <w:t>мо</w:t>
      </w:r>
      <w:r w:rsidRPr="00B22EDD">
        <w:rPr>
          <w:b/>
          <w:szCs w:val="24"/>
        </w:rPr>
        <w:softHyphen/>
        <w:t>ст</w:t>
      </w:r>
      <w:r w:rsidRPr="00B22EDD">
        <w:rPr>
          <w:b/>
          <w:szCs w:val="24"/>
        </w:rPr>
        <w:softHyphen/>
        <w:t>та  ка</w:t>
      </w:r>
      <w:r w:rsidRPr="00B22EDD">
        <w:rPr>
          <w:b/>
          <w:szCs w:val="24"/>
        </w:rPr>
        <w:softHyphen/>
        <w:t>то  из</w:t>
      </w:r>
      <w:r w:rsidRPr="00B22EDD">
        <w:rPr>
          <w:b/>
          <w:szCs w:val="24"/>
        </w:rPr>
        <w:softHyphen/>
        <w:t>ме</w:t>
      </w:r>
      <w:r w:rsidRPr="00B22EDD">
        <w:rPr>
          <w:b/>
          <w:szCs w:val="24"/>
        </w:rPr>
        <w:softHyphen/>
        <w:t>ри</w:t>
      </w:r>
      <w:r w:rsidRPr="00B22EDD">
        <w:rPr>
          <w:b/>
          <w:szCs w:val="24"/>
        </w:rPr>
        <w:softHyphen/>
        <w:t>тел на об</w:t>
      </w:r>
      <w:r w:rsidRPr="00B22EDD">
        <w:rPr>
          <w:b/>
          <w:szCs w:val="24"/>
        </w:rPr>
        <w:softHyphen/>
        <w:t>ще</w:t>
      </w:r>
      <w:r w:rsidRPr="00B22EDD">
        <w:rPr>
          <w:b/>
          <w:szCs w:val="24"/>
        </w:rPr>
        <w:softHyphen/>
        <w:t>с</w:t>
      </w:r>
      <w:r w:rsidRPr="00B22EDD">
        <w:rPr>
          <w:b/>
          <w:szCs w:val="24"/>
        </w:rPr>
        <w:softHyphen/>
        <w:t>т</w:t>
      </w:r>
      <w:r w:rsidRPr="00B22EDD">
        <w:rPr>
          <w:b/>
          <w:szCs w:val="24"/>
        </w:rPr>
        <w:softHyphen/>
        <w:t>ве</w:t>
      </w:r>
      <w:r w:rsidRPr="00B22EDD">
        <w:rPr>
          <w:b/>
          <w:szCs w:val="24"/>
        </w:rPr>
        <w:softHyphen/>
        <w:t>но</w:t>
      </w:r>
      <w:r w:rsidRPr="00B22EDD">
        <w:rPr>
          <w:b/>
          <w:szCs w:val="24"/>
        </w:rPr>
        <w:softHyphen/>
        <w:t>то здра</w:t>
      </w:r>
      <w:r w:rsidRPr="00B22EDD">
        <w:rPr>
          <w:b/>
          <w:szCs w:val="24"/>
        </w:rPr>
        <w:softHyphen/>
        <w:t>ве</w:t>
      </w:r>
      <w:r w:rsidRPr="00B22EDD">
        <w:rPr>
          <w:szCs w:val="24"/>
        </w:rPr>
        <w:t xml:space="preserve"> </w:t>
      </w:r>
      <w:r w:rsidRPr="00B22EDD">
        <w:rPr>
          <w:b/>
          <w:szCs w:val="24"/>
        </w:rPr>
        <w:t>(2 часа лекция).</w:t>
      </w:r>
      <w:r w:rsidRPr="00B22EDD">
        <w:rPr>
          <w:szCs w:val="24"/>
        </w:rPr>
        <w:t xml:space="preserve"> Определение на основните понятия, условия за изучаване и фактори, влияещи върху пълнотата на данните за заболеваемостта. Из</w:t>
      </w:r>
      <w:r w:rsidRPr="00B22EDD">
        <w:rPr>
          <w:szCs w:val="24"/>
        </w:rPr>
        <w:softHyphen/>
        <w:t>то</w:t>
      </w:r>
      <w:r w:rsidRPr="00B22EDD">
        <w:rPr>
          <w:szCs w:val="24"/>
        </w:rPr>
        <w:softHyphen/>
        <w:t>ч</w:t>
      </w:r>
      <w:r w:rsidRPr="00B22EDD">
        <w:rPr>
          <w:szCs w:val="24"/>
        </w:rPr>
        <w:softHyphen/>
        <w:t>ни</w:t>
      </w:r>
      <w:r w:rsidRPr="00B22EDD">
        <w:rPr>
          <w:szCs w:val="24"/>
        </w:rPr>
        <w:softHyphen/>
        <w:t>ци  и  ме</w:t>
      </w:r>
      <w:r w:rsidRPr="00B22EDD">
        <w:rPr>
          <w:szCs w:val="24"/>
        </w:rPr>
        <w:softHyphen/>
        <w:t>то</w:t>
      </w:r>
      <w:r w:rsidRPr="00B22EDD">
        <w:rPr>
          <w:szCs w:val="24"/>
        </w:rPr>
        <w:softHyphen/>
        <w:t>ди за изу</w:t>
      </w:r>
      <w:r w:rsidRPr="00B22EDD">
        <w:rPr>
          <w:szCs w:val="24"/>
        </w:rPr>
        <w:softHyphen/>
        <w:t>ча</w:t>
      </w:r>
      <w:r w:rsidRPr="00B22EDD">
        <w:rPr>
          <w:szCs w:val="24"/>
        </w:rPr>
        <w:softHyphen/>
        <w:t>ва</w:t>
      </w:r>
      <w:r w:rsidRPr="00B22EDD">
        <w:rPr>
          <w:szCs w:val="24"/>
        </w:rPr>
        <w:softHyphen/>
        <w:t>не на за</w:t>
      </w:r>
      <w:r w:rsidRPr="00B22EDD">
        <w:rPr>
          <w:szCs w:val="24"/>
        </w:rPr>
        <w:softHyphen/>
        <w:t>бо</w:t>
      </w:r>
      <w:r w:rsidRPr="00B22EDD">
        <w:rPr>
          <w:szCs w:val="24"/>
        </w:rPr>
        <w:softHyphen/>
        <w:t>л</w:t>
      </w:r>
      <w:r w:rsidRPr="00B22EDD">
        <w:rPr>
          <w:szCs w:val="24"/>
        </w:rPr>
        <w:softHyphen/>
        <w:t>евае</w:t>
      </w:r>
      <w:r w:rsidRPr="00B22EDD">
        <w:rPr>
          <w:szCs w:val="24"/>
        </w:rPr>
        <w:softHyphen/>
        <w:t>мо</w:t>
      </w:r>
      <w:r w:rsidRPr="00B22EDD">
        <w:rPr>
          <w:szCs w:val="24"/>
        </w:rPr>
        <w:softHyphen/>
        <w:t>ст</w:t>
      </w:r>
      <w:r w:rsidRPr="00B22EDD">
        <w:rPr>
          <w:szCs w:val="24"/>
        </w:rPr>
        <w:softHyphen/>
        <w:t>та. Ме</w:t>
      </w:r>
      <w:r w:rsidRPr="00B22EDD">
        <w:rPr>
          <w:szCs w:val="24"/>
        </w:rPr>
        <w:softHyphen/>
        <w:t>ж</w:t>
      </w:r>
      <w:r w:rsidRPr="00B22EDD">
        <w:rPr>
          <w:szCs w:val="24"/>
        </w:rPr>
        <w:softHyphen/>
        <w:t>ду</w:t>
      </w:r>
      <w:r w:rsidRPr="00B22EDD">
        <w:rPr>
          <w:szCs w:val="24"/>
        </w:rPr>
        <w:softHyphen/>
        <w:t>на</w:t>
      </w:r>
      <w:r w:rsidRPr="00B22EDD">
        <w:rPr>
          <w:szCs w:val="24"/>
        </w:rPr>
        <w:softHyphen/>
        <w:t>ро</w:t>
      </w:r>
      <w:r w:rsidRPr="00B22EDD">
        <w:rPr>
          <w:szCs w:val="24"/>
        </w:rPr>
        <w:softHyphen/>
        <w:t>д</w:t>
      </w:r>
      <w:r w:rsidRPr="00B22EDD">
        <w:rPr>
          <w:szCs w:val="24"/>
        </w:rPr>
        <w:softHyphen/>
        <w:t>на кла</w:t>
      </w:r>
      <w:r w:rsidRPr="00B22EDD">
        <w:rPr>
          <w:szCs w:val="24"/>
        </w:rPr>
        <w:softHyphen/>
        <w:t>си</w:t>
      </w:r>
      <w:r w:rsidRPr="00B22EDD">
        <w:rPr>
          <w:szCs w:val="24"/>
        </w:rPr>
        <w:softHyphen/>
        <w:t>фи</w:t>
      </w:r>
      <w:r w:rsidRPr="00B22EDD">
        <w:rPr>
          <w:szCs w:val="24"/>
        </w:rPr>
        <w:softHyphen/>
        <w:t>ка</w:t>
      </w:r>
      <w:r w:rsidRPr="00B22EDD">
        <w:rPr>
          <w:szCs w:val="24"/>
        </w:rPr>
        <w:softHyphen/>
        <w:t>ция на  бо</w:t>
      </w:r>
      <w:r w:rsidRPr="00B22EDD">
        <w:rPr>
          <w:szCs w:val="24"/>
        </w:rPr>
        <w:softHyphen/>
        <w:t>ле</w:t>
      </w:r>
      <w:r w:rsidRPr="00B22EDD">
        <w:rPr>
          <w:szCs w:val="24"/>
        </w:rPr>
        <w:softHyphen/>
        <w:t>с</w:t>
      </w:r>
      <w:r w:rsidRPr="00B22EDD">
        <w:rPr>
          <w:szCs w:val="24"/>
        </w:rPr>
        <w:softHyphen/>
        <w:t>ти</w:t>
      </w:r>
      <w:r w:rsidRPr="00B22EDD">
        <w:rPr>
          <w:szCs w:val="24"/>
        </w:rPr>
        <w:softHyphen/>
        <w:t>те  (МКБ) - зна</w:t>
      </w:r>
      <w:r w:rsidRPr="00B22EDD">
        <w:rPr>
          <w:szCs w:val="24"/>
        </w:rPr>
        <w:softHyphen/>
        <w:t>че</w:t>
      </w:r>
      <w:r w:rsidRPr="00B22EDD">
        <w:rPr>
          <w:szCs w:val="24"/>
        </w:rPr>
        <w:softHyphen/>
        <w:t>ние, при</w:t>
      </w:r>
      <w:r w:rsidRPr="00B22EDD">
        <w:rPr>
          <w:szCs w:val="24"/>
        </w:rPr>
        <w:softHyphen/>
        <w:t>н</w:t>
      </w:r>
      <w:r w:rsidRPr="00B22EDD">
        <w:rPr>
          <w:szCs w:val="24"/>
        </w:rPr>
        <w:softHyphen/>
        <w:t>ци</w:t>
      </w:r>
      <w:r w:rsidRPr="00B22EDD">
        <w:rPr>
          <w:szCs w:val="24"/>
        </w:rPr>
        <w:softHyphen/>
        <w:t>пи на из</w:t>
      </w:r>
      <w:r w:rsidRPr="00B22EDD">
        <w:rPr>
          <w:szCs w:val="24"/>
        </w:rPr>
        <w:softHyphen/>
        <w:t>г</w:t>
      </w:r>
      <w:r w:rsidRPr="00B22EDD">
        <w:rPr>
          <w:szCs w:val="24"/>
        </w:rPr>
        <w:softHyphen/>
        <w:t>ра</w:t>
      </w:r>
      <w:r w:rsidRPr="00B22EDD">
        <w:rPr>
          <w:szCs w:val="24"/>
        </w:rPr>
        <w:softHyphen/>
        <w:t>ж</w:t>
      </w:r>
      <w:r w:rsidRPr="00B22EDD">
        <w:rPr>
          <w:szCs w:val="24"/>
        </w:rPr>
        <w:softHyphen/>
        <w:t>да</w:t>
      </w:r>
      <w:r w:rsidRPr="00B22EDD">
        <w:rPr>
          <w:szCs w:val="24"/>
        </w:rPr>
        <w:softHyphen/>
        <w:t>не, X-та ре</w:t>
      </w:r>
      <w:r w:rsidRPr="00B22EDD">
        <w:rPr>
          <w:szCs w:val="24"/>
        </w:rPr>
        <w:softHyphen/>
        <w:t>ви</w:t>
      </w:r>
      <w:r w:rsidRPr="00B22EDD">
        <w:rPr>
          <w:szCs w:val="24"/>
        </w:rPr>
        <w:softHyphen/>
        <w:t>зия. За</w:t>
      </w:r>
      <w:r w:rsidRPr="00B22EDD">
        <w:rPr>
          <w:szCs w:val="24"/>
        </w:rPr>
        <w:softHyphen/>
        <w:t>бо</w:t>
      </w:r>
      <w:r w:rsidRPr="00B22EDD">
        <w:rPr>
          <w:szCs w:val="24"/>
        </w:rPr>
        <w:softHyphen/>
        <w:t>л</w:t>
      </w:r>
      <w:r w:rsidRPr="00B22EDD">
        <w:rPr>
          <w:szCs w:val="24"/>
        </w:rPr>
        <w:softHyphen/>
        <w:t>евае</w:t>
      </w:r>
      <w:r w:rsidRPr="00B22EDD">
        <w:rPr>
          <w:szCs w:val="24"/>
        </w:rPr>
        <w:softHyphen/>
        <w:t>мост с вре</w:t>
      </w:r>
      <w:r w:rsidRPr="00B22EDD">
        <w:rPr>
          <w:szCs w:val="24"/>
        </w:rPr>
        <w:softHyphen/>
        <w:t>мен</w:t>
      </w:r>
      <w:r w:rsidRPr="00B22EDD">
        <w:rPr>
          <w:szCs w:val="24"/>
        </w:rPr>
        <w:softHyphen/>
        <w:t>на не</w:t>
      </w:r>
      <w:r w:rsidRPr="00B22EDD">
        <w:rPr>
          <w:szCs w:val="24"/>
        </w:rPr>
        <w:softHyphen/>
        <w:t>т</w:t>
      </w:r>
      <w:r w:rsidRPr="00B22EDD">
        <w:rPr>
          <w:szCs w:val="24"/>
        </w:rPr>
        <w:softHyphen/>
        <w:t>ру</w:t>
      </w:r>
      <w:r w:rsidRPr="00B22EDD">
        <w:rPr>
          <w:szCs w:val="24"/>
        </w:rPr>
        <w:softHyphen/>
        <w:t>до</w:t>
      </w:r>
      <w:r w:rsidRPr="00B22EDD">
        <w:rPr>
          <w:szCs w:val="24"/>
        </w:rPr>
        <w:softHyphen/>
        <w:t>с</w:t>
      </w:r>
      <w:r w:rsidRPr="00B22EDD">
        <w:rPr>
          <w:szCs w:val="24"/>
        </w:rPr>
        <w:softHyphen/>
        <w:t>по</w:t>
      </w:r>
      <w:r w:rsidRPr="00B22EDD">
        <w:rPr>
          <w:szCs w:val="24"/>
        </w:rPr>
        <w:softHyphen/>
        <w:t>со</w:t>
      </w:r>
      <w:r w:rsidRPr="00B22EDD">
        <w:rPr>
          <w:szCs w:val="24"/>
        </w:rPr>
        <w:softHyphen/>
        <w:t>б</w:t>
      </w:r>
      <w:r w:rsidRPr="00B22EDD">
        <w:rPr>
          <w:szCs w:val="24"/>
        </w:rPr>
        <w:softHyphen/>
        <w:t>ност</w:t>
      </w:r>
    </w:p>
    <w:p w:rsidR="0011522E" w:rsidRPr="00B22EDD" w:rsidRDefault="0011522E" w:rsidP="0011522E">
      <w:pPr>
        <w:widowControl w:val="0"/>
        <w:numPr>
          <w:ilvl w:val="0"/>
          <w:numId w:val="42"/>
        </w:numPr>
        <w:spacing w:before="240"/>
        <w:ind w:left="714" w:hanging="357"/>
        <w:jc w:val="both"/>
        <w:rPr>
          <w:szCs w:val="24"/>
        </w:rPr>
      </w:pPr>
      <w:r w:rsidRPr="00B22EDD">
        <w:rPr>
          <w:b/>
          <w:szCs w:val="24"/>
        </w:rPr>
        <w:t xml:space="preserve">Епидемиология на </w:t>
      </w:r>
      <w:proofErr w:type="spellStart"/>
      <w:r w:rsidRPr="00B22EDD">
        <w:rPr>
          <w:b/>
          <w:szCs w:val="24"/>
        </w:rPr>
        <w:t>со</w:t>
      </w:r>
      <w:r w:rsidRPr="00B22EDD">
        <w:rPr>
          <w:b/>
          <w:szCs w:val="24"/>
        </w:rPr>
        <w:softHyphen/>
        <w:t>ци</w:t>
      </w:r>
      <w:r w:rsidRPr="00B22EDD">
        <w:rPr>
          <w:b/>
          <w:szCs w:val="24"/>
        </w:rPr>
        <w:softHyphen/>
        <w:t>ал</w:t>
      </w:r>
      <w:r w:rsidRPr="00B22EDD">
        <w:rPr>
          <w:b/>
          <w:szCs w:val="24"/>
        </w:rPr>
        <w:softHyphen/>
        <w:t>но</w:t>
      </w:r>
      <w:r w:rsidRPr="00B22EDD">
        <w:rPr>
          <w:b/>
          <w:szCs w:val="24"/>
        </w:rPr>
        <w:softHyphen/>
        <w:t>з</w:t>
      </w:r>
      <w:r w:rsidRPr="00B22EDD">
        <w:rPr>
          <w:b/>
          <w:szCs w:val="24"/>
        </w:rPr>
        <w:softHyphen/>
        <w:t>на</w:t>
      </w:r>
      <w:r w:rsidRPr="00B22EDD">
        <w:rPr>
          <w:b/>
          <w:szCs w:val="24"/>
        </w:rPr>
        <w:softHyphen/>
        <w:t>чи</w:t>
      </w:r>
      <w:r w:rsidRPr="00B22EDD">
        <w:rPr>
          <w:b/>
          <w:szCs w:val="24"/>
        </w:rPr>
        <w:softHyphen/>
        <w:t>мите</w:t>
      </w:r>
      <w:proofErr w:type="spellEnd"/>
      <w:r w:rsidRPr="00B22EDD">
        <w:rPr>
          <w:b/>
          <w:szCs w:val="24"/>
        </w:rPr>
        <w:t xml:space="preserve"> за</w:t>
      </w:r>
      <w:r w:rsidRPr="00B22EDD">
        <w:rPr>
          <w:b/>
          <w:szCs w:val="24"/>
        </w:rPr>
        <w:softHyphen/>
        <w:t>бо</w:t>
      </w:r>
      <w:r w:rsidRPr="00B22EDD">
        <w:rPr>
          <w:b/>
          <w:szCs w:val="24"/>
        </w:rPr>
        <w:softHyphen/>
        <w:t>ля</w:t>
      </w:r>
      <w:r w:rsidRPr="00B22EDD">
        <w:rPr>
          <w:b/>
          <w:szCs w:val="24"/>
        </w:rPr>
        <w:softHyphen/>
        <w:t>ва</w:t>
      </w:r>
      <w:r w:rsidRPr="00B22EDD">
        <w:rPr>
          <w:b/>
          <w:szCs w:val="24"/>
        </w:rPr>
        <w:softHyphen/>
        <w:t>ния (2 часа лекция).</w:t>
      </w:r>
      <w:r w:rsidRPr="00B22EDD">
        <w:rPr>
          <w:szCs w:val="24"/>
        </w:rPr>
        <w:t xml:space="preserve">  Определение, кри</w:t>
      </w:r>
      <w:r w:rsidRPr="00B22EDD">
        <w:rPr>
          <w:szCs w:val="24"/>
        </w:rPr>
        <w:softHyphen/>
        <w:t>те</w:t>
      </w:r>
      <w:r w:rsidRPr="00B22EDD">
        <w:rPr>
          <w:szCs w:val="24"/>
        </w:rPr>
        <w:softHyphen/>
        <w:t>рии и съ</w:t>
      </w:r>
      <w:r w:rsidRPr="00B22EDD">
        <w:rPr>
          <w:szCs w:val="24"/>
        </w:rPr>
        <w:softHyphen/>
        <w:t>дър</w:t>
      </w:r>
      <w:r w:rsidRPr="00B22EDD">
        <w:rPr>
          <w:szCs w:val="24"/>
        </w:rPr>
        <w:softHyphen/>
        <w:t>жа</w:t>
      </w:r>
      <w:r w:rsidRPr="00B22EDD">
        <w:rPr>
          <w:szCs w:val="24"/>
        </w:rPr>
        <w:softHyphen/>
        <w:t>ние на по</w:t>
      </w:r>
      <w:r w:rsidRPr="00B22EDD">
        <w:rPr>
          <w:szCs w:val="24"/>
        </w:rPr>
        <w:softHyphen/>
        <w:t>ня</w:t>
      </w:r>
      <w:r w:rsidRPr="00B22EDD">
        <w:rPr>
          <w:szCs w:val="24"/>
        </w:rPr>
        <w:softHyphen/>
        <w:t>ти</w:t>
      </w:r>
      <w:r w:rsidRPr="00B22EDD">
        <w:rPr>
          <w:szCs w:val="24"/>
        </w:rPr>
        <w:softHyphen/>
        <w:t>е</w:t>
      </w:r>
      <w:r w:rsidRPr="00B22EDD">
        <w:rPr>
          <w:szCs w:val="24"/>
        </w:rPr>
        <w:softHyphen/>
        <w:t>то. Глобални тенденции на хроничните неинфекциозни заболявания и на заразните заболявания.</w:t>
      </w:r>
    </w:p>
    <w:p w:rsidR="0011522E" w:rsidRPr="00B22EDD" w:rsidRDefault="0011522E" w:rsidP="0011522E">
      <w:pPr>
        <w:widowControl w:val="0"/>
        <w:numPr>
          <w:ilvl w:val="0"/>
          <w:numId w:val="42"/>
        </w:numPr>
        <w:spacing w:before="240"/>
        <w:ind w:left="714" w:hanging="357"/>
        <w:jc w:val="both"/>
        <w:rPr>
          <w:szCs w:val="24"/>
        </w:rPr>
      </w:pPr>
      <w:r w:rsidRPr="00B22EDD">
        <w:rPr>
          <w:b/>
          <w:szCs w:val="24"/>
        </w:rPr>
        <w:t>Здра</w:t>
      </w:r>
      <w:r w:rsidRPr="00B22EDD">
        <w:rPr>
          <w:b/>
          <w:szCs w:val="24"/>
        </w:rPr>
        <w:softHyphen/>
        <w:t>вната система като социална система (2 часа лекция).</w:t>
      </w:r>
      <w:r w:rsidRPr="00B22EDD">
        <w:rPr>
          <w:szCs w:val="24"/>
        </w:rPr>
        <w:t xml:space="preserve">  Оп</w:t>
      </w:r>
      <w:r w:rsidRPr="00B22EDD">
        <w:rPr>
          <w:szCs w:val="24"/>
        </w:rPr>
        <w:softHyphen/>
        <w:t>ре</w:t>
      </w:r>
      <w:r w:rsidRPr="00B22EDD">
        <w:rPr>
          <w:szCs w:val="24"/>
        </w:rPr>
        <w:softHyphen/>
        <w:t>де</w:t>
      </w:r>
      <w:r w:rsidRPr="00B22EDD">
        <w:rPr>
          <w:szCs w:val="24"/>
        </w:rPr>
        <w:softHyphen/>
        <w:t>ле</w:t>
      </w:r>
      <w:r w:rsidRPr="00B22EDD">
        <w:rPr>
          <w:szCs w:val="24"/>
        </w:rPr>
        <w:softHyphen/>
        <w:t>ние, фундаментални цели и функции. Здра</w:t>
      </w:r>
      <w:r w:rsidRPr="00B22EDD">
        <w:rPr>
          <w:szCs w:val="24"/>
        </w:rPr>
        <w:softHyphen/>
        <w:t>в</w:t>
      </w:r>
      <w:r w:rsidRPr="00B22EDD">
        <w:rPr>
          <w:szCs w:val="24"/>
        </w:rPr>
        <w:softHyphen/>
        <w:t>на слу</w:t>
      </w:r>
      <w:r w:rsidRPr="00B22EDD">
        <w:rPr>
          <w:szCs w:val="24"/>
        </w:rPr>
        <w:softHyphen/>
        <w:t>ж</w:t>
      </w:r>
      <w:r w:rsidRPr="00B22EDD">
        <w:rPr>
          <w:szCs w:val="24"/>
        </w:rPr>
        <w:softHyphen/>
        <w:t>ба. Международно здравно сътрудничество.</w:t>
      </w:r>
    </w:p>
    <w:p w:rsidR="0011522E" w:rsidRPr="00B22EDD" w:rsidRDefault="0011522E" w:rsidP="0011522E">
      <w:pPr>
        <w:widowControl w:val="0"/>
        <w:numPr>
          <w:ilvl w:val="0"/>
          <w:numId w:val="42"/>
        </w:numPr>
        <w:spacing w:before="240"/>
        <w:ind w:left="714" w:hanging="357"/>
        <w:jc w:val="both"/>
        <w:rPr>
          <w:szCs w:val="24"/>
        </w:rPr>
      </w:pPr>
      <w:r w:rsidRPr="00B22EDD">
        <w:rPr>
          <w:b/>
          <w:szCs w:val="24"/>
        </w:rPr>
        <w:t>Пър</w:t>
      </w:r>
      <w:r w:rsidRPr="00B22EDD">
        <w:rPr>
          <w:b/>
          <w:szCs w:val="24"/>
        </w:rPr>
        <w:softHyphen/>
        <w:t>ви</w:t>
      </w:r>
      <w:r w:rsidRPr="00B22EDD">
        <w:rPr>
          <w:b/>
          <w:szCs w:val="24"/>
        </w:rPr>
        <w:softHyphen/>
        <w:t>ч</w:t>
      </w:r>
      <w:r w:rsidRPr="00B22EDD">
        <w:rPr>
          <w:b/>
          <w:szCs w:val="24"/>
        </w:rPr>
        <w:softHyphen/>
        <w:t>на здра</w:t>
      </w:r>
      <w:r w:rsidRPr="00B22EDD">
        <w:rPr>
          <w:b/>
          <w:szCs w:val="24"/>
        </w:rPr>
        <w:softHyphen/>
        <w:t>в</w:t>
      </w:r>
      <w:r w:rsidRPr="00B22EDD">
        <w:rPr>
          <w:b/>
          <w:szCs w:val="24"/>
        </w:rPr>
        <w:softHyphen/>
        <w:t>на по</w:t>
      </w:r>
      <w:r w:rsidRPr="00B22EDD">
        <w:rPr>
          <w:b/>
          <w:szCs w:val="24"/>
        </w:rPr>
        <w:softHyphen/>
        <w:t>мощ (2 часа лекция).</w:t>
      </w:r>
      <w:r w:rsidRPr="00B22EDD">
        <w:rPr>
          <w:szCs w:val="24"/>
        </w:rPr>
        <w:t xml:space="preserve"> Концепцията на СЗО и опитът на развитите страни. Мя</w:t>
      </w:r>
      <w:r w:rsidRPr="00B22EDD">
        <w:rPr>
          <w:szCs w:val="24"/>
        </w:rPr>
        <w:softHyphen/>
        <w:t>с</w:t>
      </w:r>
      <w:r w:rsidRPr="00B22EDD">
        <w:rPr>
          <w:szCs w:val="24"/>
        </w:rPr>
        <w:softHyphen/>
        <w:t>то и ро</w:t>
      </w:r>
      <w:r w:rsidRPr="00B22EDD">
        <w:rPr>
          <w:szCs w:val="24"/>
        </w:rPr>
        <w:softHyphen/>
        <w:t>ля на об</w:t>
      </w:r>
      <w:r w:rsidRPr="00B22EDD">
        <w:rPr>
          <w:szCs w:val="24"/>
        </w:rPr>
        <w:softHyphen/>
        <w:t>ща</w:t>
      </w:r>
      <w:r w:rsidRPr="00B22EDD">
        <w:rPr>
          <w:szCs w:val="24"/>
        </w:rPr>
        <w:softHyphen/>
        <w:t>та ме</w:t>
      </w:r>
      <w:r w:rsidRPr="00B22EDD">
        <w:rPr>
          <w:szCs w:val="24"/>
        </w:rPr>
        <w:softHyphen/>
        <w:t>ди</w:t>
      </w:r>
      <w:r w:rsidRPr="00B22EDD">
        <w:rPr>
          <w:szCs w:val="24"/>
        </w:rPr>
        <w:softHyphen/>
        <w:t>ци</w:t>
      </w:r>
      <w:r w:rsidRPr="00B22EDD">
        <w:rPr>
          <w:szCs w:val="24"/>
        </w:rPr>
        <w:softHyphen/>
        <w:t>на в здра</w:t>
      </w:r>
      <w:r w:rsidRPr="00B22EDD">
        <w:rPr>
          <w:szCs w:val="24"/>
        </w:rPr>
        <w:softHyphen/>
        <w:t>в</w:t>
      </w:r>
      <w:r w:rsidRPr="00B22EDD">
        <w:rPr>
          <w:szCs w:val="24"/>
        </w:rPr>
        <w:softHyphen/>
        <w:t>но</w:t>
      </w:r>
      <w:r w:rsidRPr="00B22EDD">
        <w:rPr>
          <w:szCs w:val="24"/>
        </w:rPr>
        <w:softHyphen/>
        <w:t>то об</w:t>
      </w:r>
      <w:r w:rsidRPr="00B22EDD">
        <w:rPr>
          <w:szCs w:val="24"/>
        </w:rPr>
        <w:softHyphen/>
        <w:t>с</w:t>
      </w:r>
      <w:r w:rsidRPr="00B22EDD">
        <w:rPr>
          <w:szCs w:val="24"/>
        </w:rPr>
        <w:softHyphen/>
        <w:t>лу</w:t>
      </w:r>
      <w:r w:rsidRPr="00B22EDD">
        <w:rPr>
          <w:szCs w:val="24"/>
        </w:rPr>
        <w:softHyphen/>
        <w:t>ж</w:t>
      </w:r>
      <w:r w:rsidRPr="00B22EDD">
        <w:rPr>
          <w:szCs w:val="24"/>
        </w:rPr>
        <w:softHyphen/>
        <w:t>ва</w:t>
      </w:r>
      <w:r w:rsidRPr="00B22EDD">
        <w:rPr>
          <w:szCs w:val="24"/>
        </w:rPr>
        <w:softHyphen/>
        <w:t>не в раз</w:t>
      </w:r>
      <w:r w:rsidRPr="00B22EDD">
        <w:rPr>
          <w:szCs w:val="24"/>
        </w:rPr>
        <w:softHyphen/>
        <w:t>ви</w:t>
      </w:r>
      <w:r w:rsidRPr="00B22EDD">
        <w:rPr>
          <w:szCs w:val="24"/>
        </w:rPr>
        <w:softHyphen/>
        <w:t>ти</w:t>
      </w:r>
      <w:r w:rsidRPr="00B22EDD">
        <w:rPr>
          <w:szCs w:val="24"/>
        </w:rPr>
        <w:softHyphen/>
        <w:t>те страни. Състояние и проблеми на първичната здравна помощ в България.</w:t>
      </w:r>
    </w:p>
    <w:p w:rsidR="0011522E" w:rsidRPr="00B22EDD" w:rsidRDefault="0011522E" w:rsidP="0011522E">
      <w:pPr>
        <w:numPr>
          <w:ilvl w:val="0"/>
          <w:numId w:val="42"/>
        </w:numPr>
        <w:spacing w:before="240"/>
        <w:ind w:left="714" w:hanging="357"/>
        <w:jc w:val="both"/>
        <w:rPr>
          <w:szCs w:val="24"/>
        </w:rPr>
      </w:pPr>
      <w:r w:rsidRPr="00B22EDD">
        <w:rPr>
          <w:b/>
          <w:szCs w:val="24"/>
        </w:rPr>
        <w:t>Болнична помощ</w:t>
      </w:r>
      <w:r w:rsidRPr="00B22EDD">
        <w:rPr>
          <w:szCs w:val="24"/>
        </w:rPr>
        <w:t xml:space="preserve"> </w:t>
      </w:r>
      <w:r w:rsidRPr="00B22EDD">
        <w:rPr>
          <w:b/>
          <w:szCs w:val="24"/>
        </w:rPr>
        <w:t>(2 часа лекция).</w:t>
      </w:r>
      <w:r w:rsidRPr="00B22EDD">
        <w:rPr>
          <w:szCs w:val="24"/>
        </w:rPr>
        <w:t xml:space="preserve"> Потребности от болнична помощ и осигуреност с болнични легла. Видове болнични заведения. Организация на стационарното обслужване. По</w:t>
      </w:r>
      <w:r w:rsidRPr="00B22EDD">
        <w:rPr>
          <w:szCs w:val="24"/>
        </w:rPr>
        <w:softHyphen/>
        <w:t>ка</w:t>
      </w:r>
      <w:r w:rsidRPr="00B22EDD">
        <w:rPr>
          <w:szCs w:val="24"/>
        </w:rPr>
        <w:softHyphen/>
        <w:t>за</w:t>
      </w:r>
      <w:r w:rsidRPr="00B22EDD">
        <w:rPr>
          <w:szCs w:val="24"/>
        </w:rPr>
        <w:softHyphen/>
        <w:t>те</w:t>
      </w:r>
      <w:r w:rsidRPr="00B22EDD">
        <w:rPr>
          <w:szCs w:val="24"/>
        </w:rPr>
        <w:softHyphen/>
        <w:t>ли за оцен</w:t>
      </w:r>
      <w:r w:rsidRPr="00B22EDD">
        <w:rPr>
          <w:szCs w:val="24"/>
        </w:rPr>
        <w:softHyphen/>
        <w:t>ка на дей</w:t>
      </w:r>
      <w:r w:rsidRPr="00B22EDD">
        <w:rPr>
          <w:szCs w:val="24"/>
        </w:rPr>
        <w:softHyphen/>
        <w:t>но</w:t>
      </w:r>
      <w:r w:rsidRPr="00B22EDD">
        <w:rPr>
          <w:szCs w:val="24"/>
        </w:rPr>
        <w:softHyphen/>
        <w:t>ст</w:t>
      </w:r>
      <w:r w:rsidRPr="00B22EDD">
        <w:rPr>
          <w:szCs w:val="24"/>
        </w:rPr>
        <w:softHyphen/>
        <w:t>та на ста</w:t>
      </w:r>
      <w:r w:rsidRPr="00B22EDD">
        <w:rPr>
          <w:szCs w:val="24"/>
        </w:rPr>
        <w:softHyphen/>
        <w:t>ци</w:t>
      </w:r>
      <w:r w:rsidRPr="00B22EDD">
        <w:rPr>
          <w:szCs w:val="24"/>
        </w:rPr>
        <w:softHyphen/>
        <w:t>о</w:t>
      </w:r>
      <w:r w:rsidRPr="00B22EDD">
        <w:rPr>
          <w:szCs w:val="24"/>
        </w:rPr>
        <w:softHyphen/>
        <w:t>на</w:t>
      </w:r>
      <w:r w:rsidRPr="00B22EDD">
        <w:rPr>
          <w:szCs w:val="24"/>
        </w:rPr>
        <w:softHyphen/>
        <w:t>ра. Ра</w:t>
      </w:r>
      <w:r w:rsidRPr="00B22EDD">
        <w:rPr>
          <w:szCs w:val="24"/>
        </w:rPr>
        <w:softHyphen/>
        <w:t>ци</w:t>
      </w:r>
      <w:r w:rsidRPr="00B22EDD">
        <w:rPr>
          <w:szCs w:val="24"/>
        </w:rPr>
        <w:softHyphen/>
        <w:t>о</w:t>
      </w:r>
      <w:r w:rsidRPr="00B22EDD">
        <w:rPr>
          <w:szCs w:val="24"/>
        </w:rPr>
        <w:softHyphen/>
        <w:t>нал</w:t>
      </w:r>
      <w:r w:rsidRPr="00B22EDD">
        <w:rPr>
          <w:szCs w:val="24"/>
        </w:rPr>
        <w:softHyphen/>
        <w:t>но из</w:t>
      </w:r>
      <w:r w:rsidRPr="00B22EDD">
        <w:rPr>
          <w:szCs w:val="24"/>
        </w:rPr>
        <w:softHyphen/>
        <w:t>по</w:t>
      </w:r>
      <w:r w:rsidRPr="00B22EDD">
        <w:rPr>
          <w:szCs w:val="24"/>
        </w:rPr>
        <w:softHyphen/>
        <w:t>л</w:t>
      </w:r>
      <w:r w:rsidRPr="00B22EDD">
        <w:rPr>
          <w:szCs w:val="24"/>
        </w:rPr>
        <w:softHyphen/>
        <w:t>з</w:t>
      </w:r>
      <w:r w:rsidRPr="00B22EDD">
        <w:rPr>
          <w:szCs w:val="24"/>
        </w:rPr>
        <w:softHyphen/>
        <w:t>ва</w:t>
      </w:r>
      <w:r w:rsidRPr="00B22EDD">
        <w:rPr>
          <w:szCs w:val="24"/>
        </w:rPr>
        <w:softHyphen/>
        <w:t xml:space="preserve">не на </w:t>
      </w:r>
      <w:proofErr w:type="spellStart"/>
      <w:r w:rsidRPr="00B22EDD">
        <w:rPr>
          <w:szCs w:val="24"/>
        </w:rPr>
        <w:t>ле</w:t>
      </w:r>
      <w:r w:rsidRPr="00B22EDD">
        <w:rPr>
          <w:szCs w:val="24"/>
        </w:rPr>
        <w:softHyphen/>
        <w:t>г</w:t>
      </w:r>
      <w:r w:rsidRPr="00B22EDD">
        <w:rPr>
          <w:szCs w:val="24"/>
        </w:rPr>
        <w:softHyphen/>
        <w:t>ло</w:t>
      </w:r>
      <w:r w:rsidRPr="00B22EDD">
        <w:rPr>
          <w:szCs w:val="24"/>
        </w:rPr>
        <w:softHyphen/>
        <w:t>вия</w:t>
      </w:r>
      <w:proofErr w:type="spellEnd"/>
      <w:r w:rsidRPr="00B22EDD">
        <w:rPr>
          <w:szCs w:val="24"/>
        </w:rPr>
        <w:t xml:space="preserve"> фонд. Бъдещето на болничната помощ.</w:t>
      </w:r>
    </w:p>
    <w:p w:rsidR="0011522E" w:rsidRPr="00B22EDD" w:rsidRDefault="0011522E" w:rsidP="0011522E">
      <w:pPr>
        <w:numPr>
          <w:ilvl w:val="0"/>
          <w:numId w:val="42"/>
        </w:numPr>
        <w:spacing w:before="240"/>
        <w:ind w:left="714" w:hanging="357"/>
        <w:jc w:val="both"/>
        <w:rPr>
          <w:szCs w:val="24"/>
        </w:rPr>
      </w:pPr>
      <w:r w:rsidRPr="00B22EDD">
        <w:rPr>
          <w:b/>
          <w:szCs w:val="24"/>
        </w:rPr>
        <w:t>Медико-социални проблеми и здравно обслужване на приоритетни групи от населението. Майчино здравеопазване. (2 ч. лекция).</w:t>
      </w:r>
      <w:r w:rsidRPr="00B22EDD">
        <w:rPr>
          <w:szCs w:val="24"/>
        </w:rPr>
        <w:t xml:space="preserve"> Значимост и същност на охраната на майчинството. Основни медико-социални проблеми на майчинството и здравето на жените. Глобални тенденции на майчината смъртност. Организация на </w:t>
      </w:r>
      <w:proofErr w:type="spellStart"/>
      <w:r w:rsidRPr="00B22EDD">
        <w:rPr>
          <w:szCs w:val="24"/>
        </w:rPr>
        <w:t>извънболничната</w:t>
      </w:r>
      <w:proofErr w:type="spellEnd"/>
      <w:r w:rsidRPr="00B22EDD">
        <w:rPr>
          <w:szCs w:val="24"/>
        </w:rPr>
        <w:t xml:space="preserve"> и болнична </w:t>
      </w:r>
      <w:proofErr w:type="spellStart"/>
      <w:r w:rsidRPr="00B22EDD">
        <w:rPr>
          <w:szCs w:val="24"/>
        </w:rPr>
        <w:t>акушеро</w:t>
      </w:r>
      <w:proofErr w:type="spellEnd"/>
      <w:r w:rsidRPr="00B22EDD">
        <w:rPr>
          <w:szCs w:val="24"/>
        </w:rPr>
        <w:t xml:space="preserve">-гинекологична помощ. </w:t>
      </w:r>
    </w:p>
    <w:p w:rsidR="0011522E" w:rsidRDefault="0011522E" w:rsidP="0011522E">
      <w:pPr>
        <w:numPr>
          <w:ilvl w:val="0"/>
          <w:numId w:val="42"/>
        </w:numPr>
        <w:spacing w:before="240"/>
        <w:ind w:left="714" w:hanging="357"/>
        <w:jc w:val="both"/>
        <w:rPr>
          <w:szCs w:val="24"/>
        </w:rPr>
      </w:pPr>
      <w:r w:rsidRPr="00B22EDD">
        <w:rPr>
          <w:b/>
          <w:szCs w:val="24"/>
        </w:rPr>
        <w:lastRenderedPageBreak/>
        <w:t>Медико-социални проблеми и здравно обслужване на приоритетни групи от населението. Детско здравеопазване. Здравно обслужване на старите хора (2 ч. лекция).</w:t>
      </w:r>
      <w:r w:rsidRPr="00B22EDD">
        <w:rPr>
          <w:szCs w:val="24"/>
        </w:rPr>
        <w:t xml:space="preserve"> Медико-социални проблеми в периода на вътреутробно развитие на плода, през първата година от живота на детето, във възрастта до 6 години, в ранна училищна възраст (7-9 години), 10-14 години и в периода на юношеството. Организация на </w:t>
      </w:r>
      <w:proofErr w:type="spellStart"/>
      <w:r w:rsidRPr="00B22EDD">
        <w:rPr>
          <w:szCs w:val="24"/>
        </w:rPr>
        <w:t>извънболничната</w:t>
      </w:r>
      <w:proofErr w:type="spellEnd"/>
      <w:r w:rsidRPr="00B22EDD">
        <w:rPr>
          <w:szCs w:val="24"/>
        </w:rPr>
        <w:t xml:space="preserve"> и болнична педиатрична помощ. Медико-социални проблеми на здравното обслужване на старите хора.</w:t>
      </w:r>
    </w:p>
    <w:p w:rsidR="0011522E" w:rsidRPr="00B22EDD" w:rsidRDefault="0011522E" w:rsidP="0011522E">
      <w:pPr>
        <w:spacing w:before="240"/>
        <w:ind w:left="714"/>
        <w:jc w:val="both"/>
        <w:rPr>
          <w:szCs w:val="24"/>
        </w:rPr>
      </w:pPr>
    </w:p>
    <w:p w:rsidR="0011522E" w:rsidRDefault="0011522E" w:rsidP="0011522E">
      <w:pPr>
        <w:spacing w:before="240"/>
        <w:ind w:left="357"/>
        <w:jc w:val="both"/>
        <w:rPr>
          <w:b/>
          <w:szCs w:val="24"/>
        </w:rPr>
      </w:pPr>
      <w:r w:rsidRPr="003C73FE">
        <w:rPr>
          <w:b/>
          <w:szCs w:val="24"/>
        </w:rPr>
        <w:t>ПРОМОЦИЯ НА ЗДРАВЕТО</w:t>
      </w:r>
    </w:p>
    <w:p w:rsidR="0011522E" w:rsidRPr="00B22EDD" w:rsidRDefault="0011522E" w:rsidP="0011522E">
      <w:pPr>
        <w:widowControl w:val="0"/>
        <w:numPr>
          <w:ilvl w:val="0"/>
          <w:numId w:val="42"/>
        </w:numPr>
        <w:spacing w:before="120"/>
        <w:ind w:left="714" w:hanging="357"/>
        <w:jc w:val="both"/>
        <w:rPr>
          <w:b/>
          <w:szCs w:val="24"/>
        </w:rPr>
      </w:pPr>
      <w:r w:rsidRPr="00B22EDD">
        <w:rPr>
          <w:b/>
          <w:szCs w:val="24"/>
        </w:rPr>
        <w:t xml:space="preserve">Същност, възникване и развитие на концепцията за промоция на здравето.  Отавска харта за промоция на здравето. Принципи на промоцията на здравето (2 ч. лекция). </w:t>
      </w:r>
      <w:r w:rsidRPr="00B22EDD">
        <w:rPr>
          <w:szCs w:val="24"/>
        </w:rPr>
        <w:t xml:space="preserve"> Промоция на здравето като философска основа на движението за ново обществено здравеопазване. Здравен континуум. Позитивно здраве – определение и измерители.  Възникване и развитие на концепцията за промоция на здравето. Отавска конференция по промоция на здравето – провеждане, приноси. Основни принципи на промоция на здравето. Теоретично и практическо развитие на концепцията след Отавската конференция. </w:t>
      </w:r>
      <w:proofErr w:type="spellStart"/>
      <w:r w:rsidRPr="00B22EDD">
        <w:rPr>
          <w:szCs w:val="24"/>
        </w:rPr>
        <w:t>Бангкокска</w:t>
      </w:r>
      <w:proofErr w:type="spellEnd"/>
      <w:r w:rsidRPr="00B22EDD">
        <w:rPr>
          <w:szCs w:val="24"/>
        </w:rPr>
        <w:t xml:space="preserve"> Харта по промоция на здравето в глобализиращия се свят.</w:t>
      </w:r>
    </w:p>
    <w:p w:rsidR="0011522E" w:rsidRPr="00B22EDD" w:rsidRDefault="0011522E" w:rsidP="0011522E">
      <w:pPr>
        <w:jc w:val="both"/>
        <w:rPr>
          <w:b/>
          <w:szCs w:val="24"/>
        </w:rPr>
      </w:pPr>
      <w:r w:rsidRPr="00B22EDD">
        <w:rPr>
          <w:szCs w:val="24"/>
        </w:rPr>
        <w:t xml:space="preserve"> </w:t>
      </w:r>
    </w:p>
    <w:p w:rsidR="0011522E" w:rsidRPr="00B22EDD" w:rsidRDefault="0011522E" w:rsidP="0011522E">
      <w:pPr>
        <w:numPr>
          <w:ilvl w:val="0"/>
          <w:numId w:val="42"/>
        </w:numPr>
        <w:jc w:val="both"/>
        <w:rPr>
          <w:b/>
          <w:iCs/>
          <w:szCs w:val="24"/>
        </w:rPr>
      </w:pPr>
      <w:r w:rsidRPr="00B22EDD">
        <w:rPr>
          <w:b/>
          <w:szCs w:val="24"/>
        </w:rPr>
        <w:t>Социална политика, укрепваща здравето. Препоръки на конференцията от Аделаида за здравословна обществена политика. Законодателни и организационни предпоставки за промоция на здравето</w:t>
      </w:r>
      <w:r w:rsidRPr="00B22EDD">
        <w:rPr>
          <w:szCs w:val="24"/>
        </w:rPr>
        <w:t xml:space="preserve"> </w:t>
      </w:r>
      <w:r w:rsidRPr="00B22EDD">
        <w:rPr>
          <w:b/>
          <w:szCs w:val="24"/>
        </w:rPr>
        <w:t>(2 ч. лекция)</w:t>
      </w:r>
      <w:r>
        <w:rPr>
          <w:b/>
          <w:szCs w:val="24"/>
        </w:rPr>
        <w:t>.</w:t>
      </w:r>
      <w:r w:rsidRPr="00B22EDD">
        <w:rPr>
          <w:szCs w:val="24"/>
        </w:rPr>
        <w:t xml:space="preserve"> Определение за социална политика. Роля на социалната политика като фактор на здравето на популациите. Втора международна конференция по промоция на здравето в Аделаида – провеждане, основни приноси. Препоръки от Аделаида за социална политика, укрепваща здравето. Приноси на Международните конференции в Мексико и </w:t>
      </w:r>
      <w:proofErr w:type="spellStart"/>
      <w:r w:rsidRPr="00B22EDD">
        <w:rPr>
          <w:szCs w:val="24"/>
        </w:rPr>
        <w:t>Банкгок</w:t>
      </w:r>
      <w:proofErr w:type="spellEnd"/>
      <w:r w:rsidRPr="00B22EDD">
        <w:rPr>
          <w:szCs w:val="24"/>
        </w:rPr>
        <w:t xml:space="preserve"> по проблемите на социалната политика, укрепваща здравето. Законодателно уреждане на дейностите по промоция на здравето в общото и здравно законодателство на Република България. Организация на дейностите по промоция на здравето в България.</w:t>
      </w:r>
    </w:p>
    <w:p w:rsidR="0011522E" w:rsidRPr="00B22EDD" w:rsidRDefault="0011522E" w:rsidP="0011522E">
      <w:pPr>
        <w:jc w:val="both"/>
        <w:rPr>
          <w:szCs w:val="24"/>
        </w:rPr>
      </w:pPr>
    </w:p>
    <w:p w:rsidR="0011522E" w:rsidRPr="00B22EDD" w:rsidRDefault="0011522E" w:rsidP="0011522E">
      <w:pPr>
        <w:numPr>
          <w:ilvl w:val="0"/>
          <w:numId w:val="42"/>
        </w:numPr>
        <w:jc w:val="both"/>
        <w:rPr>
          <w:b/>
          <w:iCs/>
          <w:szCs w:val="24"/>
        </w:rPr>
      </w:pPr>
      <w:r w:rsidRPr="00B22EDD">
        <w:rPr>
          <w:b/>
          <w:szCs w:val="24"/>
        </w:rPr>
        <w:t xml:space="preserve">Жизнена среда  и здраве. Декларация от </w:t>
      </w:r>
      <w:proofErr w:type="spellStart"/>
      <w:r w:rsidRPr="00B22EDD">
        <w:rPr>
          <w:b/>
          <w:szCs w:val="24"/>
        </w:rPr>
        <w:t>Сундсвал</w:t>
      </w:r>
      <w:proofErr w:type="spellEnd"/>
      <w:r w:rsidRPr="00B22EDD">
        <w:rPr>
          <w:b/>
          <w:szCs w:val="24"/>
        </w:rPr>
        <w:t>. Проекти за реализиране на поддържаща здравето жизнена среда – Градове за здраве, Училища за здраве, Болници за здраве и др. (2 ч. лекция).</w:t>
      </w:r>
      <w:r w:rsidRPr="00B22EDD">
        <w:rPr>
          <w:szCs w:val="24"/>
        </w:rPr>
        <w:t xml:space="preserve"> Същност и основни компоненти на жизнената среда. Взаимодействие на жизнената среда със здравето. Промени в жизнената среда в резултат от дейността на човека и отражението им върху здравето, директни и индиректни механизми на въздействие. Декларация от </w:t>
      </w:r>
      <w:proofErr w:type="spellStart"/>
      <w:r w:rsidRPr="00B22EDD">
        <w:rPr>
          <w:szCs w:val="24"/>
        </w:rPr>
        <w:t>Сундсвал</w:t>
      </w:r>
      <w:proofErr w:type="spellEnd"/>
      <w:r w:rsidRPr="00B22EDD">
        <w:rPr>
          <w:szCs w:val="24"/>
        </w:rPr>
        <w:t>. Проекти на СЗО за укрепваща и поддържаща здравето жизнена среда: Градове за здраве, Училища за здраве, Болници за здраве, Укрепващи здравето работни места.</w:t>
      </w:r>
    </w:p>
    <w:p w:rsidR="0011522E" w:rsidRPr="00B22EDD" w:rsidRDefault="0011522E" w:rsidP="0011522E">
      <w:pPr>
        <w:ind w:left="-360"/>
        <w:jc w:val="both"/>
        <w:rPr>
          <w:b/>
          <w:szCs w:val="24"/>
        </w:rPr>
      </w:pPr>
    </w:p>
    <w:p w:rsidR="0011522E" w:rsidRPr="00B22EDD" w:rsidRDefault="0011522E" w:rsidP="0011522E">
      <w:pPr>
        <w:numPr>
          <w:ilvl w:val="0"/>
          <w:numId w:val="42"/>
        </w:numPr>
        <w:jc w:val="both"/>
        <w:rPr>
          <w:szCs w:val="24"/>
        </w:rPr>
      </w:pPr>
      <w:r w:rsidRPr="00B22EDD">
        <w:rPr>
          <w:b/>
          <w:szCs w:val="24"/>
        </w:rPr>
        <w:t xml:space="preserve">Активизиране на общественото участие в здравните дейности. Комплексни програми за промоция на здравето – същност, етапи, оценка. Преориентиране на здравната служба към </w:t>
      </w:r>
      <w:proofErr w:type="spellStart"/>
      <w:r w:rsidRPr="00B22EDD">
        <w:rPr>
          <w:b/>
          <w:szCs w:val="24"/>
        </w:rPr>
        <w:t>междусекторно</w:t>
      </w:r>
      <w:proofErr w:type="spellEnd"/>
      <w:r w:rsidRPr="00B22EDD">
        <w:rPr>
          <w:b/>
          <w:szCs w:val="24"/>
        </w:rPr>
        <w:t xml:space="preserve"> сътрудничество и партньорство. Декларации на конференциите в Джакарта и Мексико</w:t>
      </w:r>
      <w:r w:rsidRPr="00B22EDD">
        <w:rPr>
          <w:b/>
          <w:bCs/>
          <w:szCs w:val="24"/>
        </w:rPr>
        <w:t xml:space="preserve"> </w:t>
      </w:r>
      <w:r w:rsidRPr="00B22EDD">
        <w:rPr>
          <w:b/>
          <w:szCs w:val="24"/>
        </w:rPr>
        <w:t>(2 ч. лекция).</w:t>
      </w:r>
      <w:r w:rsidRPr="00B22EDD">
        <w:rPr>
          <w:bCs/>
          <w:szCs w:val="24"/>
        </w:rPr>
        <w:t xml:space="preserve"> Необходимост от</w:t>
      </w:r>
      <w:r w:rsidRPr="00B22EDD">
        <w:rPr>
          <w:b/>
          <w:iCs/>
          <w:szCs w:val="24"/>
        </w:rPr>
        <w:t xml:space="preserve"> </w:t>
      </w:r>
      <w:r w:rsidRPr="00B22EDD">
        <w:rPr>
          <w:bCs/>
          <w:szCs w:val="24"/>
        </w:rPr>
        <w:t xml:space="preserve">засилване на общественото участие в здравните дейности - етапи на процеса, основни дейности на всеки етап. </w:t>
      </w:r>
      <w:r w:rsidRPr="00B22EDD">
        <w:rPr>
          <w:szCs w:val="24"/>
        </w:rPr>
        <w:t xml:space="preserve">Комплексните програми за промоция на здравето като средство за постигане на индивидуална поведенческа промяна и подобряване на общественото </w:t>
      </w:r>
      <w:r w:rsidRPr="00B22EDD">
        <w:rPr>
          <w:szCs w:val="24"/>
        </w:rPr>
        <w:lastRenderedPageBreak/>
        <w:t xml:space="preserve">здраве. Етапи на изготвяне и осъществяване на програмите – анализ на общността, диагноза на общността, определяне на </w:t>
      </w:r>
      <w:proofErr w:type="spellStart"/>
      <w:r w:rsidRPr="00B22EDD">
        <w:rPr>
          <w:szCs w:val="24"/>
        </w:rPr>
        <w:t>таргетната</w:t>
      </w:r>
      <w:proofErr w:type="spellEnd"/>
      <w:r w:rsidRPr="00B22EDD">
        <w:rPr>
          <w:szCs w:val="24"/>
        </w:rPr>
        <w:t xml:space="preserve"> група, планиране и осъществяване на дейностите, постигане  на устойчивост, оценка на резултатите. </w:t>
      </w:r>
    </w:p>
    <w:p w:rsidR="0011522E" w:rsidRPr="00B22EDD" w:rsidRDefault="0011522E" w:rsidP="0011522E">
      <w:pPr>
        <w:jc w:val="both"/>
        <w:rPr>
          <w:iCs/>
          <w:szCs w:val="24"/>
        </w:rPr>
      </w:pPr>
    </w:p>
    <w:p w:rsidR="0011522E" w:rsidRPr="00B22EDD" w:rsidRDefault="0011522E" w:rsidP="0011522E">
      <w:pPr>
        <w:numPr>
          <w:ilvl w:val="0"/>
          <w:numId w:val="42"/>
        </w:numPr>
        <w:jc w:val="both"/>
        <w:rPr>
          <w:iCs/>
          <w:szCs w:val="24"/>
        </w:rPr>
      </w:pPr>
      <w:r w:rsidRPr="00B22EDD">
        <w:rPr>
          <w:b/>
          <w:szCs w:val="24"/>
        </w:rPr>
        <w:t xml:space="preserve">Формиране на практически умения за промоция на здравето.  Здравословен начин на живот – същност и критерии. Мотивация на здравното поведение.  Етапи на поведенческата промяна (2 ч. лекция). </w:t>
      </w:r>
      <w:r w:rsidRPr="00B22EDD">
        <w:rPr>
          <w:bCs/>
          <w:szCs w:val="24"/>
        </w:rPr>
        <w:t xml:space="preserve">Видове </w:t>
      </w:r>
      <w:proofErr w:type="spellStart"/>
      <w:r w:rsidRPr="00B22EDD">
        <w:rPr>
          <w:bCs/>
          <w:szCs w:val="24"/>
        </w:rPr>
        <w:t>здравнозначими</w:t>
      </w:r>
      <w:proofErr w:type="spellEnd"/>
      <w:r w:rsidRPr="00B22EDD">
        <w:rPr>
          <w:bCs/>
          <w:szCs w:val="24"/>
        </w:rPr>
        <w:t xml:space="preserve"> умения. Взаимовръзка между различните видове </w:t>
      </w:r>
      <w:proofErr w:type="spellStart"/>
      <w:r w:rsidRPr="00B22EDD">
        <w:rPr>
          <w:bCs/>
          <w:szCs w:val="24"/>
        </w:rPr>
        <w:t>здравнозначими</w:t>
      </w:r>
      <w:proofErr w:type="spellEnd"/>
      <w:r w:rsidRPr="00B22EDD">
        <w:rPr>
          <w:bCs/>
          <w:szCs w:val="24"/>
        </w:rPr>
        <w:t xml:space="preserve"> умения. Здравословният начин на живот като поведенчески модел. Критерии за здравословен начин на живот. </w:t>
      </w:r>
      <w:r w:rsidRPr="00B22EDD">
        <w:rPr>
          <w:szCs w:val="24"/>
        </w:rPr>
        <w:t>Мотивация на здравното поведение – същност, фактори на мотивацията. Видове мотиви на здравното поведение. Етапи на поведенческата промяна.</w:t>
      </w:r>
    </w:p>
    <w:p w:rsidR="0011522E" w:rsidRPr="00B22EDD" w:rsidRDefault="0011522E" w:rsidP="0011522E">
      <w:pPr>
        <w:jc w:val="both"/>
        <w:rPr>
          <w:iCs/>
          <w:szCs w:val="24"/>
        </w:rPr>
      </w:pPr>
    </w:p>
    <w:p w:rsidR="0011522E" w:rsidRPr="00B22EDD" w:rsidRDefault="0011522E" w:rsidP="0011522E">
      <w:pPr>
        <w:numPr>
          <w:ilvl w:val="0"/>
          <w:numId w:val="42"/>
        </w:numPr>
        <w:jc w:val="both"/>
        <w:rPr>
          <w:iCs/>
          <w:szCs w:val="24"/>
        </w:rPr>
      </w:pPr>
      <w:r w:rsidRPr="00B22EDD">
        <w:rPr>
          <w:b/>
          <w:szCs w:val="24"/>
        </w:rPr>
        <w:t>Рискови фактори – същност, класификация, относителна тежест за увреждане на здравето. Рискови фактори, свързани със стила и начина на живот (2 ч. лекция).</w:t>
      </w:r>
      <w:r w:rsidRPr="00B22EDD">
        <w:rPr>
          <w:szCs w:val="24"/>
        </w:rPr>
        <w:t xml:space="preserve"> Определения на понятието рисков фактор. Теория и класификация на рисковите фактори. </w:t>
      </w:r>
      <w:r w:rsidRPr="00B22EDD">
        <w:rPr>
          <w:bCs/>
          <w:szCs w:val="24"/>
        </w:rPr>
        <w:t>Рискови фактори, свързани със стила и начина на живот – поведенчески, психологически и социални. Основни поведенчески рискови фактори от рисковия профил на българското население.</w:t>
      </w:r>
    </w:p>
    <w:p w:rsidR="0011522E" w:rsidRPr="00B22EDD" w:rsidRDefault="0011522E" w:rsidP="0011522E">
      <w:pPr>
        <w:jc w:val="both"/>
        <w:rPr>
          <w:iCs/>
          <w:szCs w:val="24"/>
        </w:rPr>
      </w:pPr>
    </w:p>
    <w:p w:rsidR="0011522E" w:rsidRPr="00B22EDD" w:rsidRDefault="0011522E" w:rsidP="0011522E">
      <w:pPr>
        <w:numPr>
          <w:ilvl w:val="0"/>
          <w:numId w:val="42"/>
        </w:numPr>
        <w:jc w:val="both"/>
        <w:rPr>
          <w:szCs w:val="24"/>
        </w:rPr>
      </w:pPr>
      <w:r w:rsidRPr="00B22EDD">
        <w:rPr>
          <w:b/>
          <w:szCs w:val="24"/>
        </w:rPr>
        <w:t xml:space="preserve">Здравно възпитание – същност, модели, принципи, методи и форми. Здравно възпитание в работата с различни </w:t>
      </w:r>
      <w:proofErr w:type="spellStart"/>
      <w:r w:rsidRPr="00B22EDD">
        <w:rPr>
          <w:b/>
          <w:szCs w:val="24"/>
        </w:rPr>
        <w:t>популационни</w:t>
      </w:r>
      <w:proofErr w:type="spellEnd"/>
      <w:r w:rsidRPr="00B22EDD">
        <w:rPr>
          <w:b/>
          <w:szCs w:val="24"/>
        </w:rPr>
        <w:t xml:space="preserve"> групи и с пациенти (</w:t>
      </w:r>
      <w:r w:rsidRPr="00B22EDD">
        <w:rPr>
          <w:b/>
          <w:bCs/>
          <w:szCs w:val="24"/>
        </w:rPr>
        <w:t>3 ч. лекция)</w:t>
      </w:r>
      <w:r>
        <w:rPr>
          <w:b/>
          <w:bCs/>
          <w:szCs w:val="24"/>
        </w:rPr>
        <w:t>.</w:t>
      </w:r>
      <w:r w:rsidRPr="00B22EDD">
        <w:rPr>
          <w:b/>
          <w:szCs w:val="24"/>
        </w:rPr>
        <w:t xml:space="preserve"> </w:t>
      </w:r>
      <w:r w:rsidRPr="00B22EDD">
        <w:rPr>
          <w:szCs w:val="24"/>
        </w:rPr>
        <w:t xml:space="preserve">Здравно възпитание – определение, цели и задачи. Модели на здравно възпитание. Принципи на здравното възпитание. Класически и съвременни методи и на здравно възпитание - предимства и недостатъци. </w:t>
      </w:r>
    </w:p>
    <w:p w:rsidR="0011522E" w:rsidRPr="00B22EDD" w:rsidRDefault="0011522E" w:rsidP="0011522E">
      <w:pPr>
        <w:jc w:val="both"/>
        <w:rPr>
          <w:szCs w:val="24"/>
        </w:rPr>
      </w:pPr>
    </w:p>
    <w:p w:rsidR="0011522E" w:rsidRPr="00B22EDD" w:rsidRDefault="0011522E" w:rsidP="0011522E">
      <w:pPr>
        <w:pStyle w:val="3"/>
        <w:rPr>
          <w:sz w:val="24"/>
          <w:szCs w:val="24"/>
        </w:rPr>
      </w:pPr>
    </w:p>
    <w:p w:rsidR="0011522E" w:rsidRPr="00285C9E" w:rsidRDefault="0011522E" w:rsidP="0011522E">
      <w:pPr>
        <w:pStyle w:val="3"/>
        <w:rPr>
          <w:sz w:val="24"/>
          <w:szCs w:val="24"/>
        </w:rPr>
      </w:pPr>
      <w:r w:rsidRPr="00285C9E">
        <w:rPr>
          <w:sz w:val="24"/>
          <w:szCs w:val="24"/>
        </w:rPr>
        <w:t>МЕТОДИ ЗА КОНТРОЛ:</w:t>
      </w:r>
    </w:p>
    <w:p w:rsidR="0011522E" w:rsidRPr="00DF45D5" w:rsidRDefault="0011522E" w:rsidP="0011522E">
      <w:pPr>
        <w:ind w:firstLine="720"/>
        <w:jc w:val="both"/>
        <w:rPr>
          <w:szCs w:val="24"/>
        </w:rPr>
      </w:pPr>
      <w:r w:rsidRPr="006A336B">
        <w:rPr>
          <w:szCs w:val="24"/>
        </w:rPr>
        <w:t xml:space="preserve">Изпитът по </w:t>
      </w:r>
      <w:r>
        <w:rPr>
          <w:szCs w:val="24"/>
        </w:rPr>
        <w:t>„Социална медицина с</w:t>
      </w:r>
      <w:r w:rsidRPr="006A336B">
        <w:rPr>
          <w:szCs w:val="24"/>
        </w:rPr>
        <w:t xml:space="preserve"> промоция на здравето“ е писмен.</w:t>
      </w:r>
      <w:r>
        <w:rPr>
          <w:szCs w:val="24"/>
        </w:rPr>
        <w:t xml:space="preserve"> Студентите попълват тест от 30 въпроса.</w:t>
      </w:r>
      <w:r w:rsidRPr="006A336B">
        <w:rPr>
          <w:szCs w:val="24"/>
        </w:rPr>
        <w:t xml:space="preserve"> Минималното изискуемо </w:t>
      </w:r>
      <w:r>
        <w:rPr>
          <w:szCs w:val="24"/>
        </w:rPr>
        <w:t>ниво на изпълнение е 60% , т.е. 30</w:t>
      </w:r>
      <w:r w:rsidRPr="006A336B">
        <w:rPr>
          <w:szCs w:val="24"/>
        </w:rPr>
        <w:t xml:space="preserve"> верни отго</w:t>
      </w:r>
      <w:r>
        <w:rPr>
          <w:szCs w:val="24"/>
        </w:rPr>
        <w:t xml:space="preserve">вора. </w:t>
      </w:r>
      <w:r w:rsidRPr="006A336B">
        <w:rPr>
          <w:szCs w:val="24"/>
        </w:rPr>
        <w:t xml:space="preserve"> Край</w:t>
      </w:r>
      <w:r>
        <w:rPr>
          <w:szCs w:val="24"/>
        </w:rPr>
        <w:t>ната оценка от изпита се закръгля до единица.</w:t>
      </w:r>
    </w:p>
    <w:p w:rsidR="0011522E" w:rsidRPr="00B22EDD" w:rsidRDefault="0011522E" w:rsidP="0011522E">
      <w:pPr>
        <w:jc w:val="both"/>
        <w:rPr>
          <w:b/>
          <w:bCs/>
          <w:szCs w:val="24"/>
        </w:rPr>
      </w:pPr>
    </w:p>
    <w:p w:rsidR="0011522E" w:rsidRPr="00285C9E" w:rsidRDefault="0011522E" w:rsidP="0011522E">
      <w:pPr>
        <w:pStyle w:val="3"/>
        <w:rPr>
          <w:sz w:val="24"/>
          <w:szCs w:val="24"/>
        </w:rPr>
      </w:pPr>
      <w:r w:rsidRPr="00285C9E">
        <w:rPr>
          <w:sz w:val="24"/>
          <w:szCs w:val="24"/>
        </w:rPr>
        <w:t>МЯСТО НА ДИСЦИПЛИНАТА В ЦЯЛОСТНОТО ОБУЧЕНИЕ ПО СПЕЦИАЛНОСТТА</w:t>
      </w:r>
    </w:p>
    <w:p w:rsidR="0011522E" w:rsidRPr="00B22EDD" w:rsidRDefault="0011522E" w:rsidP="0011522E">
      <w:pPr>
        <w:pStyle w:val="3"/>
        <w:ind w:firstLine="720"/>
        <w:rPr>
          <w:b/>
          <w:sz w:val="24"/>
          <w:szCs w:val="24"/>
        </w:rPr>
      </w:pPr>
      <w:r w:rsidRPr="00B22EDD">
        <w:rPr>
          <w:sz w:val="24"/>
          <w:szCs w:val="24"/>
        </w:rPr>
        <w:t>Д</w:t>
      </w:r>
      <w:r>
        <w:rPr>
          <w:sz w:val="24"/>
          <w:szCs w:val="24"/>
        </w:rPr>
        <w:t>исциплината „Социална медицина с</w:t>
      </w:r>
      <w:r w:rsidRPr="00B22EDD">
        <w:rPr>
          <w:sz w:val="24"/>
          <w:szCs w:val="24"/>
        </w:rPr>
        <w:t xml:space="preserve"> промоция на здравето” е задължителна и водеща дисциплина в групата на медико-социалните науки съгласно единните държавни изисквания за специалността “Рентгенов лаборант”. По учебния план на Медицински колеж –</w:t>
      </w:r>
      <w:r>
        <w:rPr>
          <w:sz w:val="24"/>
          <w:szCs w:val="24"/>
        </w:rPr>
        <w:t xml:space="preserve"> Плевен тя е включена в трети</w:t>
      </w:r>
      <w:r w:rsidRPr="00B22EDD">
        <w:rPr>
          <w:sz w:val="24"/>
          <w:szCs w:val="24"/>
        </w:rPr>
        <w:t xml:space="preserve"> семестър. Заедно с няколко други дисциплини, които могат да се разглеждат като клонове на социалната медицина (медицинска социология, промоция на здравето, здравно законодателство) тя запознава студентите с актуалните проблеми на общественото здраве и разширява вижданията и подхода на студентите към проблемите на общественото здраве. Придобитите знания са необходими на студентите както в хода на по-нататъшното им обучение, така и в бъдещата им практика при оценка и анализ на социално-здравните явления и вземане на организационни и управленски решения. </w:t>
      </w:r>
    </w:p>
    <w:p w:rsidR="0011522E" w:rsidRPr="00B22EDD" w:rsidRDefault="0011522E" w:rsidP="0011522E">
      <w:pPr>
        <w:pStyle w:val="3"/>
        <w:rPr>
          <w:sz w:val="24"/>
          <w:szCs w:val="24"/>
        </w:rPr>
      </w:pPr>
    </w:p>
    <w:p w:rsidR="0011522E" w:rsidRPr="00B22EDD" w:rsidRDefault="0011522E" w:rsidP="0011522E">
      <w:pPr>
        <w:pStyle w:val="3"/>
        <w:rPr>
          <w:sz w:val="24"/>
          <w:szCs w:val="24"/>
        </w:rPr>
      </w:pPr>
      <w:r w:rsidRPr="00B22EDD">
        <w:rPr>
          <w:sz w:val="24"/>
          <w:szCs w:val="24"/>
        </w:rPr>
        <w:t xml:space="preserve">ОЧАКВАНИ РЕЗУЛТАТИ </w:t>
      </w:r>
    </w:p>
    <w:p w:rsidR="0011522E" w:rsidRPr="00B22EDD" w:rsidRDefault="0011522E" w:rsidP="0011522E">
      <w:pPr>
        <w:pStyle w:val="3"/>
        <w:ind w:firstLine="720"/>
        <w:rPr>
          <w:b/>
          <w:sz w:val="24"/>
          <w:szCs w:val="24"/>
        </w:rPr>
      </w:pPr>
      <w:r>
        <w:rPr>
          <w:sz w:val="24"/>
          <w:szCs w:val="24"/>
        </w:rPr>
        <w:t>О</w:t>
      </w:r>
      <w:r w:rsidRPr="00B22EDD">
        <w:rPr>
          <w:sz w:val="24"/>
          <w:szCs w:val="24"/>
        </w:rPr>
        <w:t>ча</w:t>
      </w:r>
      <w:r>
        <w:rPr>
          <w:sz w:val="24"/>
          <w:szCs w:val="24"/>
        </w:rPr>
        <w:t>кван резултат от обучението по Социална медицина с</w:t>
      </w:r>
      <w:r w:rsidRPr="00B22EDD">
        <w:rPr>
          <w:sz w:val="24"/>
          <w:szCs w:val="24"/>
        </w:rPr>
        <w:t xml:space="preserve"> промоция на здравето е придобиването на знания и изграждане на умения за правилно тълкуване на обществено-здрав</w:t>
      </w:r>
      <w:r w:rsidRPr="00B22EDD">
        <w:rPr>
          <w:sz w:val="24"/>
          <w:szCs w:val="24"/>
        </w:rPr>
        <w:lastRenderedPageBreak/>
        <w:t>ните явления, за извличане на правилни изводи и заключения от информацията за общественото здраве и използване на придобитите знания в практиката за вземане на правилни управленски решения и осъзнаване на ролята на промоцията на здравето.</w:t>
      </w:r>
    </w:p>
    <w:p w:rsidR="0011522E" w:rsidRPr="00B22EDD" w:rsidRDefault="0011522E" w:rsidP="0011522E">
      <w:pPr>
        <w:spacing w:line="360" w:lineRule="auto"/>
        <w:rPr>
          <w:b/>
          <w:caps/>
          <w:szCs w:val="24"/>
        </w:rPr>
      </w:pPr>
    </w:p>
    <w:p w:rsidR="0011522E" w:rsidRDefault="0011522E" w:rsidP="0011522E">
      <w:pPr>
        <w:jc w:val="center"/>
        <w:rPr>
          <w:b/>
          <w:caps/>
          <w:sz w:val="28"/>
        </w:rPr>
      </w:pPr>
    </w:p>
    <w:p w:rsidR="0011522E" w:rsidRPr="00B22EDD" w:rsidRDefault="0011522E" w:rsidP="0011522E">
      <w:pPr>
        <w:jc w:val="center"/>
        <w:rPr>
          <w:b/>
          <w:caps/>
          <w:sz w:val="28"/>
        </w:rPr>
      </w:pPr>
      <w:r w:rsidRPr="00B22EDD">
        <w:rPr>
          <w:b/>
          <w:caps/>
          <w:sz w:val="28"/>
        </w:rPr>
        <w:t>КОНСПЕКТ</w:t>
      </w:r>
    </w:p>
    <w:p w:rsidR="0011522E" w:rsidRPr="00B22EDD" w:rsidRDefault="0011522E" w:rsidP="0011522E">
      <w:pPr>
        <w:jc w:val="center"/>
        <w:rPr>
          <w:b/>
          <w:caps/>
          <w:sz w:val="28"/>
        </w:rPr>
      </w:pPr>
      <w:r w:rsidRPr="00B22EDD">
        <w:rPr>
          <w:b/>
          <w:caps/>
          <w:sz w:val="28"/>
        </w:rPr>
        <w:t xml:space="preserve">за семестриален изпит </w:t>
      </w:r>
      <w:r>
        <w:rPr>
          <w:b/>
          <w:caps/>
          <w:sz w:val="28"/>
        </w:rPr>
        <w:t>по социална медицина с промоция на здравето за специалност „Рентгенов лаборант“</w:t>
      </w:r>
      <w:r w:rsidRPr="00B22EDD">
        <w:rPr>
          <w:b/>
          <w:caps/>
          <w:sz w:val="28"/>
        </w:rPr>
        <w:t xml:space="preserve"> - учебна 201</w:t>
      </w:r>
      <w:r>
        <w:rPr>
          <w:b/>
          <w:caps/>
          <w:sz w:val="28"/>
        </w:rPr>
        <w:t>7</w:t>
      </w:r>
      <w:r w:rsidRPr="00B22EDD">
        <w:rPr>
          <w:b/>
          <w:caps/>
          <w:sz w:val="28"/>
        </w:rPr>
        <w:t>/201</w:t>
      </w:r>
      <w:r>
        <w:rPr>
          <w:b/>
          <w:caps/>
          <w:sz w:val="28"/>
        </w:rPr>
        <w:t>8</w:t>
      </w:r>
      <w:r w:rsidRPr="00B22EDD">
        <w:rPr>
          <w:b/>
          <w:caps/>
          <w:sz w:val="28"/>
        </w:rPr>
        <w:t xml:space="preserve"> г.</w:t>
      </w:r>
    </w:p>
    <w:p w:rsidR="0011522E" w:rsidRPr="00B22EDD" w:rsidRDefault="0011522E" w:rsidP="0011522E">
      <w:pPr>
        <w:jc w:val="both"/>
        <w:rPr>
          <w:b/>
          <w:caps/>
          <w:sz w:val="28"/>
        </w:rPr>
      </w:pPr>
    </w:p>
    <w:p w:rsidR="0011522E" w:rsidRPr="00B22EDD" w:rsidRDefault="0011522E" w:rsidP="0011522E">
      <w:pPr>
        <w:widowControl w:val="0"/>
        <w:numPr>
          <w:ilvl w:val="0"/>
          <w:numId w:val="41"/>
        </w:numPr>
        <w:spacing w:before="120"/>
        <w:jc w:val="both"/>
      </w:pPr>
      <w:r w:rsidRPr="00B22EDD">
        <w:t>Социалната медицина като наука - предмет, задачи, структура и методи.</w:t>
      </w:r>
    </w:p>
    <w:p w:rsidR="0011522E" w:rsidRPr="00B22EDD" w:rsidRDefault="0011522E" w:rsidP="0011522E">
      <w:pPr>
        <w:widowControl w:val="0"/>
        <w:numPr>
          <w:ilvl w:val="0"/>
          <w:numId w:val="41"/>
        </w:numPr>
        <w:tabs>
          <w:tab w:val="left" w:pos="0"/>
        </w:tabs>
        <w:spacing w:before="120"/>
        <w:jc w:val="both"/>
      </w:pPr>
      <w:r w:rsidRPr="00B22EDD">
        <w:t>Здра</w:t>
      </w:r>
      <w:r w:rsidRPr="00B22EDD">
        <w:softHyphen/>
        <w:t>ве и бо</w:t>
      </w:r>
      <w:r w:rsidRPr="00B22EDD">
        <w:softHyphen/>
        <w:t>лест. Со</w:t>
      </w:r>
      <w:r w:rsidRPr="00B22EDD">
        <w:softHyphen/>
        <w:t>ци</w:t>
      </w:r>
      <w:r w:rsidRPr="00B22EDD">
        <w:softHyphen/>
        <w:t>ал</w:t>
      </w:r>
      <w:r w:rsidRPr="00B22EDD">
        <w:softHyphen/>
        <w:t>ни фа</w:t>
      </w:r>
      <w:r w:rsidRPr="00B22EDD">
        <w:softHyphen/>
        <w:t>к</w:t>
      </w:r>
      <w:r w:rsidRPr="00B22EDD">
        <w:softHyphen/>
        <w:t>то</w:t>
      </w:r>
      <w:r w:rsidRPr="00B22EDD">
        <w:softHyphen/>
        <w:t>ри на здра</w:t>
      </w:r>
      <w:r w:rsidRPr="00B22EDD">
        <w:softHyphen/>
        <w:t>ве</w:t>
      </w:r>
      <w:r w:rsidRPr="00B22EDD">
        <w:softHyphen/>
        <w:t>то - съ</w:t>
      </w:r>
      <w:r w:rsidRPr="00B22EDD">
        <w:softHyphen/>
        <w:t>щ</w:t>
      </w:r>
      <w:r w:rsidRPr="00B22EDD">
        <w:softHyphen/>
        <w:t>ност и кла</w:t>
      </w:r>
      <w:r w:rsidRPr="00B22EDD">
        <w:softHyphen/>
        <w:t>си</w:t>
      </w:r>
      <w:r w:rsidRPr="00B22EDD">
        <w:softHyphen/>
        <w:t>фи</w:t>
      </w:r>
      <w:r w:rsidRPr="00B22EDD">
        <w:softHyphen/>
        <w:t>ка</w:t>
      </w:r>
      <w:r w:rsidRPr="00B22EDD">
        <w:softHyphen/>
        <w:t>ция. Со</w:t>
      </w:r>
      <w:r w:rsidRPr="00B22EDD">
        <w:softHyphen/>
        <w:t>ци</w:t>
      </w:r>
      <w:r w:rsidRPr="00B22EDD">
        <w:softHyphen/>
        <w:t>ал</w:t>
      </w:r>
      <w:r w:rsidRPr="00B22EDD">
        <w:softHyphen/>
        <w:t>но-</w:t>
      </w:r>
      <w:r w:rsidRPr="00B22EDD">
        <w:softHyphen/>
        <w:t>ме</w:t>
      </w:r>
      <w:r w:rsidRPr="00B22EDD">
        <w:softHyphen/>
        <w:t>ди</w:t>
      </w:r>
      <w:r w:rsidRPr="00B22EDD">
        <w:softHyphen/>
        <w:t>цин</w:t>
      </w:r>
      <w:r w:rsidRPr="00B22EDD">
        <w:softHyphen/>
        <w:t>с</w:t>
      </w:r>
      <w:r w:rsidRPr="00B22EDD">
        <w:softHyphen/>
        <w:t>ки по</w:t>
      </w:r>
      <w:r w:rsidRPr="00B22EDD">
        <w:softHyphen/>
        <w:t>д</w:t>
      </w:r>
      <w:r w:rsidRPr="00B22EDD">
        <w:softHyphen/>
        <w:t>ход в дей</w:t>
      </w:r>
      <w:r w:rsidRPr="00B22EDD">
        <w:softHyphen/>
        <w:t>но</w:t>
      </w:r>
      <w:r w:rsidRPr="00B22EDD">
        <w:softHyphen/>
        <w:t>ст</w:t>
      </w:r>
      <w:r w:rsidRPr="00B22EDD">
        <w:softHyphen/>
        <w:t>та на здравния работник.</w:t>
      </w:r>
    </w:p>
    <w:p w:rsidR="0011522E" w:rsidRPr="00B22EDD" w:rsidRDefault="0011522E" w:rsidP="0011522E">
      <w:pPr>
        <w:widowControl w:val="0"/>
        <w:numPr>
          <w:ilvl w:val="0"/>
          <w:numId w:val="41"/>
        </w:numPr>
        <w:tabs>
          <w:tab w:val="left" w:pos="0"/>
        </w:tabs>
        <w:spacing w:before="120"/>
        <w:jc w:val="both"/>
      </w:pPr>
      <w:r w:rsidRPr="00B22EDD">
        <w:t>Об</w:t>
      </w:r>
      <w:r w:rsidRPr="00B22EDD">
        <w:softHyphen/>
        <w:t>ще</w:t>
      </w:r>
      <w:r w:rsidRPr="00B22EDD">
        <w:softHyphen/>
        <w:t>с</w:t>
      </w:r>
      <w:r w:rsidRPr="00B22EDD">
        <w:softHyphen/>
        <w:t>т</w:t>
      </w:r>
      <w:r w:rsidRPr="00B22EDD">
        <w:softHyphen/>
        <w:t>ве</w:t>
      </w:r>
      <w:r w:rsidRPr="00B22EDD">
        <w:softHyphen/>
        <w:t>но здра</w:t>
      </w:r>
      <w:r w:rsidRPr="00B22EDD">
        <w:softHyphen/>
        <w:t>ве - оп</w:t>
      </w:r>
      <w:r w:rsidRPr="00B22EDD">
        <w:softHyphen/>
        <w:t>ре</w:t>
      </w:r>
      <w:r w:rsidRPr="00B22EDD">
        <w:softHyphen/>
        <w:t>де</w:t>
      </w:r>
      <w:r w:rsidRPr="00B22EDD">
        <w:softHyphen/>
        <w:t>ле</w:t>
      </w:r>
      <w:r w:rsidRPr="00B22EDD">
        <w:softHyphen/>
        <w:t>ние, ос</w:t>
      </w:r>
      <w:r w:rsidRPr="00B22EDD">
        <w:softHyphen/>
        <w:t>но</w:t>
      </w:r>
      <w:r w:rsidRPr="00B22EDD">
        <w:softHyphen/>
        <w:t>в</w:t>
      </w:r>
      <w:r w:rsidRPr="00B22EDD">
        <w:softHyphen/>
        <w:t>ни по</w:t>
      </w:r>
      <w:r w:rsidRPr="00B22EDD">
        <w:softHyphen/>
        <w:t>ка</w:t>
      </w:r>
      <w:r w:rsidRPr="00B22EDD">
        <w:softHyphen/>
        <w:t>за</w:t>
      </w:r>
      <w:r w:rsidRPr="00B22EDD">
        <w:softHyphen/>
        <w:t>те</w:t>
      </w:r>
      <w:r w:rsidRPr="00B22EDD">
        <w:softHyphen/>
        <w:t>ли и ха</w:t>
      </w:r>
      <w:r w:rsidRPr="00B22EDD">
        <w:softHyphen/>
        <w:t>ра</w:t>
      </w:r>
      <w:r w:rsidRPr="00B22EDD">
        <w:softHyphen/>
        <w:t>к</w:t>
      </w:r>
      <w:r w:rsidRPr="00B22EDD">
        <w:softHyphen/>
        <w:t>те</w:t>
      </w:r>
      <w:r w:rsidRPr="00B22EDD">
        <w:softHyphen/>
        <w:t>ри</w:t>
      </w:r>
      <w:r w:rsidRPr="00B22EDD">
        <w:softHyphen/>
        <w:t>с</w:t>
      </w:r>
      <w:r w:rsidRPr="00B22EDD">
        <w:softHyphen/>
        <w:t>ти</w:t>
      </w:r>
      <w:r w:rsidRPr="00B22EDD">
        <w:softHyphen/>
        <w:t>ка на по</w:t>
      </w:r>
      <w:r w:rsidRPr="00B22EDD">
        <w:softHyphen/>
        <w:t>з</w:t>
      </w:r>
      <w:r w:rsidRPr="00B22EDD">
        <w:softHyphen/>
        <w:t>на</w:t>
      </w:r>
      <w:r w:rsidRPr="00B22EDD">
        <w:softHyphen/>
        <w:t>ва</w:t>
      </w:r>
      <w:r w:rsidRPr="00B22EDD">
        <w:softHyphen/>
        <w:t>тел</w:t>
      </w:r>
      <w:r w:rsidRPr="00B22EDD">
        <w:softHyphen/>
        <w:t>на</w:t>
      </w:r>
      <w:r w:rsidRPr="00B22EDD">
        <w:softHyphen/>
        <w:t>та им стой</w:t>
      </w:r>
      <w:r w:rsidRPr="00B22EDD">
        <w:softHyphen/>
        <w:t>ност.</w:t>
      </w:r>
    </w:p>
    <w:p w:rsidR="0011522E" w:rsidRPr="00B22EDD" w:rsidRDefault="0011522E" w:rsidP="0011522E">
      <w:pPr>
        <w:widowControl w:val="0"/>
        <w:numPr>
          <w:ilvl w:val="0"/>
          <w:numId w:val="41"/>
        </w:numPr>
        <w:tabs>
          <w:tab w:val="left" w:pos="0"/>
        </w:tabs>
        <w:spacing w:before="120"/>
        <w:jc w:val="both"/>
      </w:pPr>
      <w:r w:rsidRPr="00B22EDD">
        <w:t>Де</w:t>
      </w:r>
      <w:r w:rsidRPr="00B22EDD">
        <w:softHyphen/>
        <w:t>мо</w:t>
      </w:r>
      <w:r w:rsidRPr="00B22EDD">
        <w:softHyphen/>
        <w:t>г</w:t>
      </w:r>
      <w:r w:rsidRPr="00B22EDD">
        <w:softHyphen/>
        <w:t>ра</w:t>
      </w:r>
      <w:r w:rsidRPr="00B22EDD">
        <w:softHyphen/>
        <w:t>ф</w:t>
      </w:r>
      <w:r w:rsidRPr="00B22EDD">
        <w:softHyphen/>
        <w:t>с</w:t>
      </w:r>
      <w:r w:rsidRPr="00B22EDD">
        <w:softHyphen/>
        <w:t>ки  по</w:t>
      </w:r>
      <w:r w:rsidRPr="00B22EDD">
        <w:softHyphen/>
        <w:t>ка</w:t>
      </w:r>
      <w:r w:rsidRPr="00B22EDD">
        <w:softHyphen/>
        <w:t>за</w:t>
      </w:r>
      <w:r w:rsidRPr="00B22EDD">
        <w:softHyphen/>
        <w:t>те</w:t>
      </w:r>
      <w:r w:rsidRPr="00B22EDD">
        <w:softHyphen/>
        <w:t>ли за ста</w:t>
      </w:r>
      <w:r w:rsidRPr="00B22EDD">
        <w:softHyphen/>
        <w:t>ти</w:t>
      </w:r>
      <w:r w:rsidRPr="00B22EDD">
        <w:softHyphen/>
        <w:t>ка. Въз</w:t>
      </w:r>
      <w:r w:rsidRPr="00B22EDD">
        <w:softHyphen/>
        <w:t>ра</w:t>
      </w:r>
      <w:r w:rsidRPr="00B22EDD">
        <w:softHyphen/>
        <w:t>с</w:t>
      </w:r>
      <w:r w:rsidRPr="00B22EDD">
        <w:softHyphen/>
        <w:t>то</w:t>
      </w:r>
      <w:r w:rsidRPr="00B22EDD">
        <w:softHyphen/>
        <w:t>ва стру</w:t>
      </w:r>
      <w:r w:rsidRPr="00B22EDD">
        <w:softHyphen/>
        <w:t>к</w:t>
      </w:r>
      <w:r w:rsidRPr="00B22EDD">
        <w:softHyphen/>
        <w:t>ту</w:t>
      </w:r>
      <w:r w:rsidRPr="00B22EDD">
        <w:softHyphen/>
        <w:t>ра на на</w:t>
      </w:r>
      <w:r w:rsidRPr="00B22EDD">
        <w:softHyphen/>
        <w:t>се</w:t>
      </w:r>
      <w:r w:rsidRPr="00B22EDD">
        <w:softHyphen/>
        <w:t>ле</w:t>
      </w:r>
      <w:r w:rsidRPr="00B22EDD">
        <w:softHyphen/>
        <w:t>ни</w:t>
      </w:r>
      <w:r w:rsidRPr="00B22EDD">
        <w:softHyphen/>
        <w:t>е</w:t>
      </w:r>
      <w:r w:rsidRPr="00B22EDD">
        <w:softHyphen/>
        <w:t>то. Ме</w:t>
      </w:r>
      <w:r w:rsidRPr="00B22EDD">
        <w:softHyphen/>
        <w:t>ди</w:t>
      </w:r>
      <w:r w:rsidRPr="00B22EDD">
        <w:softHyphen/>
        <w:t>ко-со</w:t>
      </w:r>
      <w:r w:rsidRPr="00B22EDD">
        <w:softHyphen/>
        <w:t>ци</w:t>
      </w:r>
      <w:r w:rsidRPr="00B22EDD">
        <w:softHyphen/>
        <w:t>ал</w:t>
      </w:r>
      <w:r w:rsidRPr="00B22EDD">
        <w:softHyphen/>
        <w:t>ни ас</w:t>
      </w:r>
      <w:r w:rsidRPr="00B22EDD">
        <w:softHyphen/>
        <w:t>пе</w:t>
      </w:r>
      <w:r w:rsidRPr="00B22EDD">
        <w:softHyphen/>
        <w:t>к</w:t>
      </w:r>
      <w:r w:rsidRPr="00B22EDD">
        <w:softHyphen/>
        <w:t>ти на за</w:t>
      </w:r>
      <w:r w:rsidRPr="00B22EDD">
        <w:softHyphen/>
        <w:t>с</w:t>
      </w:r>
      <w:r w:rsidRPr="00B22EDD">
        <w:softHyphen/>
        <w:t>та</w:t>
      </w:r>
      <w:r w:rsidRPr="00B22EDD">
        <w:softHyphen/>
        <w:t>ря</w:t>
      </w:r>
      <w:r w:rsidRPr="00B22EDD">
        <w:softHyphen/>
        <w:t>ва</w:t>
      </w:r>
      <w:r w:rsidRPr="00B22EDD">
        <w:softHyphen/>
        <w:t>не</w:t>
      </w:r>
      <w:r w:rsidRPr="00B22EDD">
        <w:softHyphen/>
        <w:t>то на на</w:t>
      </w:r>
      <w:r w:rsidRPr="00B22EDD">
        <w:softHyphen/>
        <w:t>се</w:t>
      </w:r>
      <w:r w:rsidRPr="00B22EDD">
        <w:softHyphen/>
        <w:t>ле</w:t>
      </w:r>
      <w:r w:rsidRPr="00B22EDD">
        <w:softHyphen/>
        <w:t>ни</w:t>
      </w:r>
      <w:r w:rsidRPr="00B22EDD">
        <w:softHyphen/>
        <w:t>е</w:t>
      </w:r>
      <w:r w:rsidRPr="00B22EDD">
        <w:softHyphen/>
        <w:t>то.</w:t>
      </w:r>
    </w:p>
    <w:p w:rsidR="0011522E" w:rsidRPr="00B22EDD" w:rsidRDefault="0011522E" w:rsidP="0011522E">
      <w:pPr>
        <w:widowControl w:val="0"/>
        <w:numPr>
          <w:ilvl w:val="0"/>
          <w:numId w:val="41"/>
        </w:numPr>
        <w:spacing w:before="120"/>
        <w:jc w:val="both"/>
      </w:pPr>
      <w:r w:rsidRPr="00B22EDD">
        <w:t>Ме</w:t>
      </w:r>
      <w:r w:rsidRPr="00B22EDD">
        <w:softHyphen/>
        <w:t>ди</w:t>
      </w:r>
      <w:r w:rsidRPr="00B22EDD">
        <w:softHyphen/>
        <w:t>ко-со</w:t>
      </w:r>
      <w:r w:rsidRPr="00B22EDD">
        <w:softHyphen/>
        <w:t>ци</w:t>
      </w:r>
      <w:r w:rsidRPr="00B22EDD">
        <w:softHyphen/>
        <w:t>ал</w:t>
      </w:r>
      <w:r w:rsidRPr="00B22EDD">
        <w:softHyphen/>
        <w:t>ни  ас</w:t>
      </w:r>
      <w:r w:rsidRPr="00B22EDD">
        <w:softHyphen/>
        <w:t>пе</w:t>
      </w:r>
      <w:r w:rsidRPr="00B22EDD">
        <w:softHyphen/>
        <w:t>к</w:t>
      </w:r>
      <w:r w:rsidRPr="00B22EDD">
        <w:softHyphen/>
        <w:t>ти  на  ра</w:t>
      </w:r>
      <w:r w:rsidRPr="00B22EDD">
        <w:softHyphen/>
        <w:t>ж</w:t>
      </w:r>
      <w:r w:rsidRPr="00B22EDD">
        <w:softHyphen/>
        <w:t>да</w:t>
      </w:r>
      <w:r w:rsidRPr="00B22EDD">
        <w:softHyphen/>
        <w:t>е</w:t>
      </w:r>
      <w:r w:rsidRPr="00B22EDD">
        <w:softHyphen/>
        <w:t>мо</w:t>
      </w:r>
      <w:r w:rsidRPr="00B22EDD">
        <w:softHyphen/>
        <w:t>ст</w:t>
      </w:r>
      <w:r w:rsidRPr="00B22EDD">
        <w:softHyphen/>
        <w:t>та - ос</w:t>
      </w:r>
      <w:r w:rsidRPr="00B22EDD">
        <w:softHyphen/>
        <w:t>но</w:t>
      </w:r>
      <w:r w:rsidRPr="00B22EDD">
        <w:softHyphen/>
        <w:t>в</w:t>
      </w:r>
      <w:r w:rsidRPr="00B22EDD">
        <w:softHyphen/>
        <w:t>ни по</w:t>
      </w:r>
      <w:r w:rsidRPr="00B22EDD">
        <w:softHyphen/>
        <w:t>ня</w:t>
      </w:r>
      <w:r w:rsidRPr="00B22EDD">
        <w:softHyphen/>
        <w:t>тия, ска</w:t>
      </w:r>
      <w:r w:rsidRPr="00B22EDD">
        <w:softHyphen/>
        <w:t>ла за оцен</w:t>
      </w:r>
      <w:r w:rsidRPr="00B22EDD">
        <w:softHyphen/>
        <w:t>ка. Показатели за възпроизводството на населението. Глобални тенденции и тенденции на раждаемостта в Бъл</w:t>
      </w:r>
      <w:r w:rsidRPr="00B22EDD">
        <w:softHyphen/>
        <w:t>га</w:t>
      </w:r>
      <w:r w:rsidRPr="00B22EDD">
        <w:softHyphen/>
        <w:t>рия.</w:t>
      </w:r>
    </w:p>
    <w:p w:rsidR="0011522E" w:rsidRPr="00B22EDD" w:rsidRDefault="0011522E" w:rsidP="0011522E">
      <w:pPr>
        <w:widowControl w:val="0"/>
        <w:numPr>
          <w:ilvl w:val="0"/>
          <w:numId w:val="41"/>
        </w:numPr>
        <w:spacing w:before="120"/>
        <w:jc w:val="both"/>
      </w:pPr>
      <w:r w:rsidRPr="00B22EDD">
        <w:t>Ме</w:t>
      </w:r>
      <w:r w:rsidRPr="00B22EDD">
        <w:softHyphen/>
        <w:t>ди</w:t>
      </w:r>
      <w:r w:rsidRPr="00B22EDD">
        <w:softHyphen/>
        <w:t>ко-со</w:t>
      </w:r>
      <w:r w:rsidRPr="00B22EDD">
        <w:softHyphen/>
        <w:t>ци</w:t>
      </w:r>
      <w:r w:rsidRPr="00B22EDD">
        <w:softHyphen/>
        <w:t>ал</w:t>
      </w:r>
      <w:r w:rsidRPr="00B22EDD">
        <w:softHyphen/>
        <w:t>ни ас</w:t>
      </w:r>
      <w:r w:rsidRPr="00B22EDD">
        <w:softHyphen/>
        <w:t>пе</w:t>
      </w:r>
      <w:r w:rsidRPr="00B22EDD">
        <w:softHyphen/>
        <w:t>к</w:t>
      </w:r>
      <w:r w:rsidRPr="00B22EDD">
        <w:softHyphen/>
        <w:t>ти на об</w:t>
      </w:r>
      <w:r w:rsidRPr="00B22EDD">
        <w:softHyphen/>
        <w:t>ща</w:t>
      </w:r>
      <w:r w:rsidRPr="00B22EDD">
        <w:softHyphen/>
        <w:t>та смър</w:t>
      </w:r>
      <w:r w:rsidRPr="00B22EDD">
        <w:softHyphen/>
        <w:t>т</w:t>
      </w:r>
      <w:r w:rsidRPr="00B22EDD">
        <w:softHyphen/>
        <w:t>ност - ос</w:t>
      </w:r>
      <w:r w:rsidRPr="00B22EDD">
        <w:softHyphen/>
        <w:t>но</w:t>
      </w:r>
      <w:r w:rsidRPr="00B22EDD">
        <w:softHyphen/>
        <w:t>в</w:t>
      </w:r>
      <w:r w:rsidRPr="00B22EDD">
        <w:softHyphen/>
        <w:t>ни по</w:t>
      </w:r>
      <w:r w:rsidRPr="00B22EDD">
        <w:softHyphen/>
        <w:t>ня</w:t>
      </w:r>
      <w:r w:rsidRPr="00B22EDD">
        <w:softHyphen/>
        <w:t>тия, оцен</w:t>
      </w:r>
      <w:r w:rsidRPr="00B22EDD">
        <w:softHyphen/>
        <w:t>ка, съ</w:t>
      </w:r>
      <w:r w:rsidRPr="00B22EDD">
        <w:softHyphen/>
        <w:t>щ</w:t>
      </w:r>
      <w:r w:rsidRPr="00B22EDD">
        <w:softHyphen/>
        <w:t>ност на стан</w:t>
      </w:r>
      <w:r w:rsidRPr="00B22EDD">
        <w:softHyphen/>
        <w:t>дар</w:t>
      </w:r>
      <w:r w:rsidRPr="00B22EDD">
        <w:softHyphen/>
        <w:t>ти</w:t>
      </w:r>
      <w:r w:rsidRPr="00B22EDD">
        <w:softHyphen/>
        <w:t>зи</w:t>
      </w:r>
      <w:r w:rsidRPr="00B22EDD">
        <w:softHyphen/>
        <w:t>ра</w:t>
      </w:r>
      <w:r w:rsidRPr="00B22EDD">
        <w:softHyphen/>
        <w:t>ни</w:t>
      </w:r>
      <w:r w:rsidRPr="00B22EDD">
        <w:softHyphen/>
        <w:t>те по</w:t>
      </w:r>
      <w:r w:rsidRPr="00B22EDD">
        <w:softHyphen/>
        <w:t>ка</w:t>
      </w:r>
      <w:r w:rsidRPr="00B22EDD">
        <w:softHyphen/>
        <w:t>за</w:t>
      </w:r>
      <w:r w:rsidRPr="00B22EDD">
        <w:softHyphen/>
        <w:t>те</w:t>
      </w:r>
      <w:r w:rsidRPr="00B22EDD">
        <w:softHyphen/>
        <w:t>ли за смъртност, глобални тенденции и тенденции на общата смъртност в Бъл</w:t>
      </w:r>
      <w:r w:rsidRPr="00B22EDD">
        <w:softHyphen/>
        <w:t>га</w:t>
      </w:r>
      <w:r w:rsidRPr="00B22EDD">
        <w:softHyphen/>
        <w:t>рия.</w:t>
      </w:r>
    </w:p>
    <w:p w:rsidR="0011522E" w:rsidRPr="00B22EDD" w:rsidRDefault="0011522E" w:rsidP="0011522E">
      <w:pPr>
        <w:widowControl w:val="0"/>
        <w:numPr>
          <w:ilvl w:val="0"/>
          <w:numId w:val="41"/>
        </w:numPr>
        <w:spacing w:before="120"/>
        <w:jc w:val="both"/>
      </w:pPr>
      <w:r w:rsidRPr="00B22EDD">
        <w:t>Ме</w:t>
      </w:r>
      <w:r w:rsidRPr="00B22EDD">
        <w:softHyphen/>
        <w:t>ди</w:t>
      </w:r>
      <w:r w:rsidRPr="00B22EDD">
        <w:softHyphen/>
        <w:t>ко-со</w:t>
      </w:r>
      <w:r w:rsidRPr="00B22EDD">
        <w:softHyphen/>
        <w:t>ци</w:t>
      </w:r>
      <w:r w:rsidRPr="00B22EDD">
        <w:softHyphen/>
        <w:t>ал</w:t>
      </w:r>
      <w:r w:rsidRPr="00B22EDD">
        <w:softHyphen/>
        <w:t>ни про</w:t>
      </w:r>
      <w:r w:rsidRPr="00B22EDD">
        <w:softHyphen/>
        <w:t>б</w:t>
      </w:r>
      <w:r w:rsidRPr="00B22EDD">
        <w:softHyphen/>
        <w:t>ле</w:t>
      </w:r>
      <w:r w:rsidRPr="00B22EDD">
        <w:softHyphen/>
        <w:t>ми на де</w:t>
      </w:r>
      <w:r w:rsidRPr="00B22EDD">
        <w:softHyphen/>
        <w:t>т</w:t>
      </w:r>
      <w:r w:rsidRPr="00B22EDD">
        <w:softHyphen/>
        <w:t>с</w:t>
      </w:r>
      <w:r w:rsidRPr="00B22EDD">
        <w:softHyphen/>
        <w:t>ка</w:t>
      </w:r>
      <w:r w:rsidRPr="00B22EDD">
        <w:softHyphen/>
        <w:t>та смър</w:t>
      </w:r>
      <w:r w:rsidRPr="00B22EDD">
        <w:softHyphen/>
        <w:t>т</w:t>
      </w:r>
      <w:r w:rsidRPr="00B22EDD">
        <w:softHyphen/>
        <w:t>ност - оп</w:t>
      </w:r>
      <w:r w:rsidRPr="00B22EDD">
        <w:softHyphen/>
        <w:t>ре</w:t>
      </w:r>
      <w:r w:rsidRPr="00B22EDD">
        <w:softHyphen/>
        <w:t>де</w:t>
      </w:r>
      <w:r w:rsidRPr="00B22EDD">
        <w:softHyphen/>
        <w:t>ле</w:t>
      </w:r>
      <w:r w:rsidRPr="00B22EDD">
        <w:softHyphen/>
        <w:t>ние на ос</w:t>
      </w:r>
      <w:r w:rsidRPr="00B22EDD">
        <w:softHyphen/>
        <w:t>но</w:t>
      </w:r>
      <w:r w:rsidRPr="00B22EDD">
        <w:softHyphen/>
        <w:t>в</w:t>
      </w:r>
      <w:r w:rsidRPr="00B22EDD">
        <w:softHyphen/>
        <w:t>ни</w:t>
      </w:r>
      <w:r w:rsidRPr="00B22EDD">
        <w:softHyphen/>
        <w:t>те по</w:t>
      </w:r>
      <w:r w:rsidRPr="00B22EDD">
        <w:softHyphen/>
        <w:t>ня</w:t>
      </w:r>
      <w:r w:rsidRPr="00B22EDD">
        <w:softHyphen/>
        <w:t>тия, ска</w:t>
      </w:r>
      <w:r w:rsidRPr="00B22EDD">
        <w:softHyphen/>
        <w:t>ли за  оцен</w:t>
      </w:r>
      <w:r w:rsidRPr="00B22EDD">
        <w:softHyphen/>
        <w:t>ка, Глобални тенденции и тенденции на детската смъртност в Бъл</w:t>
      </w:r>
      <w:r w:rsidRPr="00B22EDD">
        <w:softHyphen/>
        <w:t>га</w:t>
      </w:r>
      <w:r w:rsidRPr="00B22EDD">
        <w:softHyphen/>
        <w:t>рия.</w:t>
      </w:r>
    </w:p>
    <w:p w:rsidR="0011522E" w:rsidRPr="00B22EDD" w:rsidRDefault="0011522E" w:rsidP="0011522E">
      <w:pPr>
        <w:widowControl w:val="0"/>
        <w:numPr>
          <w:ilvl w:val="0"/>
          <w:numId w:val="41"/>
        </w:numPr>
        <w:spacing w:before="120"/>
        <w:jc w:val="both"/>
      </w:pPr>
      <w:r w:rsidRPr="00B22EDD">
        <w:t>Сре</w:t>
      </w:r>
      <w:r w:rsidRPr="00B22EDD">
        <w:softHyphen/>
        <w:t>д</w:t>
      </w:r>
      <w:r w:rsidRPr="00B22EDD">
        <w:softHyphen/>
        <w:t>на про</w:t>
      </w:r>
      <w:r w:rsidRPr="00B22EDD">
        <w:softHyphen/>
        <w:t>дъл</w:t>
      </w:r>
      <w:r w:rsidRPr="00B22EDD">
        <w:softHyphen/>
        <w:t>жи</w:t>
      </w:r>
      <w:r w:rsidRPr="00B22EDD">
        <w:softHyphen/>
        <w:t>тел</w:t>
      </w:r>
      <w:r w:rsidRPr="00B22EDD">
        <w:softHyphen/>
        <w:t>ност на пре</w:t>
      </w:r>
      <w:r w:rsidRPr="00B22EDD">
        <w:softHyphen/>
        <w:t>д</w:t>
      </w:r>
      <w:r w:rsidRPr="00B22EDD">
        <w:softHyphen/>
        <w:t>с</w:t>
      </w:r>
      <w:r w:rsidRPr="00B22EDD">
        <w:softHyphen/>
        <w:t>то</w:t>
      </w:r>
      <w:r w:rsidRPr="00B22EDD">
        <w:softHyphen/>
        <w:t>я</w:t>
      </w:r>
      <w:r w:rsidRPr="00B22EDD">
        <w:softHyphen/>
        <w:t>щия жи</w:t>
      </w:r>
      <w:r w:rsidRPr="00B22EDD">
        <w:softHyphen/>
        <w:t>вот - оп</w:t>
      </w:r>
      <w:r w:rsidRPr="00B22EDD">
        <w:softHyphen/>
        <w:t>ре</w:t>
      </w:r>
      <w:r w:rsidRPr="00B22EDD">
        <w:softHyphen/>
        <w:t>де</w:t>
      </w:r>
      <w:r w:rsidRPr="00B22EDD">
        <w:softHyphen/>
        <w:t>ле</w:t>
      </w:r>
      <w:r w:rsidRPr="00B22EDD">
        <w:softHyphen/>
        <w:t>ние, таблици за смъртност. Тен</w:t>
      </w:r>
      <w:r w:rsidRPr="00B22EDD">
        <w:softHyphen/>
        <w:t>ден</w:t>
      </w:r>
      <w:r w:rsidRPr="00B22EDD">
        <w:softHyphen/>
        <w:t>ции и ме</w:t>
      </w:r>
      <w:r w:rsidRPr="00B22EDD">
        <w:softHyphen/>
        <w:t>ди</w:t>
      </w:r>
      <w:r w:rsidRPr="00B22EDD">
        <w:softHyphen/>
        <w:t>ко-со</w:t>
      </w:r>
      <w:r w:rsidRPr="00B22EDD">
        <w:softHyphen/>
        <w:t>ци</w:t>
      </w:r>
      <w:r w:rsidRPr="00B22EDD">
        <w:softHyphen/>
        <w:t>ал</w:t>
      </w:r>
      <w:r w:rsidRPr="00B22EDD">
        <w:softHyphen/>
        <w:t>ни про</w:t>
      </w:r>
      <w:r w:rsidRPr="00B22EDD">
        <w:softHyphen/>
        <w:t>б</w:t>
      </w:r>
      <w:r w:rsidRPr="00B22EDD">
        <w:softHyphen/>
        <w:t>ле</w:t>
      </w:r>
      <w:r w:rsidRPr="00B22EDD">
        <w:softHyphen/>
        <w:t>ми на СППЖ  в света  и в Бъл</w:t>
      </w:r>
      <w:r w:rsidRPr="00B22EDD">
        <w:softHyphen/>
        <w:t>га</w:t>
      </w:r>
      <w:r w:rsidRPr="00B22EDD">
        <w:softHyphen/>
        <w:t>рия.</w:t>
      </w:r>
    </w:p>
    <w:p w:rsidR="0011522E" w:rsidRDefault="0011522E" w:rsidP="0011522E">
      <w:pPr>
        <w:widowControl w:val="0"/>
        <w:numPr>
          <w:ilvl w:val="0"/>
          <w:numId w:val="41"/>
        </w:numPr>
        <w:spacing w:before="120"/>
        <w:jc w:val="both"/>
      </w:pPr>
      <w:proofErr w:type="spellStart"/>
      <w:r w:rsidRPr="00B22EDD">
        <w:t>За</w:t>
      </w:r>
      <w:r w:rsidRPr="00B22EDD">
        <w:softHyphen/>
        <w:t>бо</w:t>
      </w:r>
      <w:r w:rsidRPr="00B22EDD">
        <w:softHyphen/>
        <w:t>ля</w:t>
      </w:r>
      <w:r w:rsidRPr="00B22EDD">
        <w:softHyphen/>
        <w:t>е</w:t>
      </w:r>
      <w:r w:rsidRPr="00B22EDD">
        <w:softHyphen/>
        <w:t>мо</w:t>
      </w:r>
      <w:r w:rsidRPr="00B22EDD">
        <w:softHyphen/>
        <w:t>ст</w:t>
      </w:r>
      <w:r w:rsidRPr="00B22EDD">
        <w:softHyphen/>
        <w:t>та</w:t>
      </w:r>
      <w:proofErr w:type="spellEnd"/>
      <w:r w:rsidRPr="00B22EDD">
        <w:t xml:space="preserve">  ка</w:t>
      </w:r>
      <w:r w:rsidRPr="00B22EDD">
        <w:softHyphen/>
        <w:t>то  из</w:t>
      </w:r>
      <w:r w:rsidRPr="00B22EDD">
        <w:softHyphen/>
        <w:t>ме</w:t>
      </w:r>
      <w:r w:rsidRPr="00B22EDD">
        <w:softHyphen/>
        <w:t>ри</w:t>
      </w:r>
      <w:r w:rsidRPr="00B22EDD">
        <w:softHyphen/>
        <w:t>тел на об</w:t>
      </w:r>
      <w:r w:rsidRPr="00B22EDD">
        <w:softHyphen/>
        <w:t>ще</w:t>
      </w:r>
      <w:r w:rsidRPr="00B22EDD">
        <w:softHyphen/>
        <w:t>с</w:t>
      </w:r>
      <w:r w:rsidRPr="00B22EDD">
        <w:softHyphen/>
        <w:t>т</w:t>
      </w:r>
      <w:r w:rsidRPr="00B22EDD">
        <w:softHyphen/>
        <w:t>ве</w:t>
      </w:r>
      <w:r w:rsidRPr="00B22EDD">
        <w:softHyphen/>
        <w:t>но</w:t>
      </w:r>
      <w:r w:rsidRPr="00B22EDD">
        <w:softHyphen/>
        <w:t>то здра</w:t>
      </w:r>
      <w:r w:rsidRPr="00B22EDD">
        <w:softHyphen/>
        <w:t>ве - определение на основните понятия. Из</w:t>
      </w:r>
      <w:r w:rsidRPr="00B22EDD">
        <w:softHyphen/>
        <w:t>то</w:t>
      </w:r>
      <w:r w:rsidRPr="00B22EDD">
        <w:softHyphen/>
        <w:t>ч</w:t>
      </w:r>
      <w:r w:rsidRPr="00B22EDD">
        <w:softHyphen/>
        <w:t>ни</w:t>
      </w:r>
      <w:r w:rsidRPr="00B22EDD">
        <w:softHyphen/>
        <w:t>ци  и  ме</w:t>
      </w:r>
      <w:r w:rsidRPr="00B22EDD">
        <w:softHyphen/>
        <w:t>то</w:t>
      </w:r>
      <w:r w:rsidRPr="00B22EDD">
        <w:softHyphen/>
        <w:t>ди за изу</w:t>
      </w:r>
      <w:r w:rsidRPr="00B22EDD">
        <w:softHyphen/>
        <w:t>ча</w:t>
      </w:r>
      <w:r w:rsidRPr="00B22EDD">
        <w:softHyphen/>
        <w:t>ва</w:t>
      </w:r>
      <w:r w:rsidRPr="00B22EDD">
        <w:softHyphen/>
        <w:t xml:space="preserve">не на </w:t>
      </w:r>
      <w:proofErr w:type="spellStart"/>
      <w:r w:rsidRPr="00B22EDD">
        <w:t>за</w:t>
      </w:r>
      <w:r w:rsidRPr="00B22EDD">
        <w:softHyphen/>
        <w:t>бо</w:t>
      </w:r>
      <w:r w:rsidRPr="00B22EDD">
        <w:softHyphen/>
        <w:t>ля</w:t>
      </w:r>
      <w:r w:rsidRPr="00B22EDD">
        <w:softHyphen/>
        <w:t>е</w:t>
      </w:r>
      <w:r w:rsidRPr="00B22EDD">
        <w:softHyphen/>
        <w:t>мо</w:t>
      </w:r>
      <w:r w:rsidRPr="00B22EDD">
        <w:softHyphen/>
        <w:t>ст</w:t>
      </w:r>
      <w:r w:rsidRPr="00B22EDD">
        <w:softHyphen/>
        <w:t>та</w:t>
      </w:r>
      <w:proofErr w:type="spellEnd"/>
      <w:r w:rsidRPr="00B22EDD">
        <w:t>. Ме</w:t>
      </w:r>
      <w:r w:rsidRPr="00B22EDD">
        <w:softHyphen/>
        <w:t>ж</w:t>
      </w:r>
      <w:r w:rsidRPr="00B22EDD">
        <w:softHyphen/>
        <w:t>ду</w:t>
      </w:r>
      <w:r w:rsidRPr="00B22EDD">
        <w:softHyphen/>
        <w:t>на</w:t>
      </w:r>
      <w:r w:rsidRPr="00B22EDD">
        <w:softHyphen/>
        <w:t>ро</w:t>
      </w:r>
      <w:r w:rsidRPr="00B22EDD">
        <w:softHyphen/>
        <w:t>д</w:t>
      </w:r>
      <w:r w:rsidRPr="00B22EDD">
        <w:softHyphen/>
        <w:t>на кла</w:t>
      </w:r>
      <w:r w:rsidRPr="00B22EDD">
        <w:softHyphen/>
        <w:t>си</w:t>
      </w:r>
      <w:r w:rsidRPr="00B22EDD">
        <w:softHyphen/>
        <w:t>фи</w:t>
      </w:r>
      <w:r w:rsidRPr="00B22EDD">
        <w:softHyphen/>
        <w:t>ка</w:t>
      </w:r>
      <w:r w:rsidRPr="00B22EDD">
        <w:softHyphen/>
        <w:t>ция на  бо</w:t>
      </w:r>
      <w:r w:rsidRPr="00B22EDD">
        <w:softHyphen/>
        <w:t>ле</w:t>
      </w:r>
      <w:r w:rsidRPr="00B22EDD">
        <w:softHyphen/>
        <w:t>с</w:t>
      </w:r>
      <w:r w:rsidRPr="00B22EDD">
        <w:softHyphen/>
        <w:t>ти</w:t>
      </w:r>
      <w:r w:rsidRPr="00B22EDD">
        <w:softHyphen/>
        <w:t>те  (МКБ) - зна</w:t>
      </w:r>
      <w:r w:rsidRPr="00B22EDD">
        <w:softHyphen/>
        <w:t>че</w:t>
      </w:r>
      <w:r w:rsidRPr="00B22EDD">
        <w:softHyphen/>
        <w:t>ние, при</w:t>
      </w:r>
      <w:r w:rsidRPr="00B22EDD">
        <w:softHyphen/>
        <w:t>н</w:t>
      </w:r>
      <w:r w:rsidRPr="00B22EDD">
        <w:softHyphen/>
        <w:t>ци</w:t>
      </w:r>
      <w:r w:rsidRPr="00B22EDD">
        <w:softHyphen/>
        <w:t>пи на из</w:t>
      </w:r>
      <w:r w:rsidRPr="00B22EDD">
        <w:softHyphen/>
        <w:t>г</w:t>
      </w:r>
      <w:r w:rsidRPr="00B22EDD">
        <w:softHyphen/>
        <w:t>ра</w:t>
      </w:r>
      <w:r w:rsidRPr="00B22EDD">
        <w:softHyphen/>
        <w:t>ж</w:t>
      </w:r>
      <w:r w:rsidRPr="00B22EDD">
        <w:softHyphen/>
        <w:t>да</w:t>
      </w:r>
      <w:r w:rsidRPr="00B22EDD">
        <w:softHyphen/>
        <w:t>не, стру</w:t>
      </w:r>
      <w:r w:rsidRPr="00B22EDD">
        <w:softHyphen/>
        <w:t>к</w:t>
      </w:r>
      <w:r w:rsidRPr="00B22EDD">
        <w:softHyphen/>
        <w:t>ту</w:t>
      </w:r>
      <w:r w:rsidRPr="00B22EDD">
        <w:softHyphen/>
        <w:t>ра на X-та ре</w:t>
      </w:r>
      <w:r w:rsidRPr="00B22EDD">
        <w:softHyphen/>
        <w:t>ви</w:t>
      </w:r>
      <w:r w:rsidRPr="00B22EDD">
        <w:softHyphen/>
        <w:t xml:space="preserve">зия на МКБ. </w:t>
      </w:r>
    </w:p>
    <w:p w:rsidR="0011522E" w:rsidRPr="00B22EDD" w:rsidRDefault="0011522E" w:rsidP="0011522E">
      <w:pPr>
        <w:widowControl w:val="0"/>
        <w:numPr>
          <w:ilvl w:val="0"/>
          <w:numId w:val="41"/>
        </w:numPr>
        <w:spacing w:before="120"/>
        <w:jc w:val="both"/>
      </w:pPr>
      <w:proofErr w:type="spellStart"/>
      <w:r w:rsidRPr="00B22EDD">
        <w:t>Заболяемост</w:t>
      </w:r>
      <w:proofErr w:type="spellEnd"/>
      <w:r w:rsidRPr="00B22EDD">
        <w:t xml:space="preserve"> с временна нетрудоспособност.</w:t>
      </w:r>
    </w:p>
    <w:p w:rsidR="0011522E" w:rsidRPr="00B22EDD" w:rsidRDefault="0011522E" w:rsidP="0011522E">
      <w:pPr>
        <w:widowControl w:val="0"/>
        <w:numPr>
          <w:ilvl w:val="0"/>
          <w:numId w:val="41"/>
        </w:numPr>
        <w:spacing w:before="120"/>
        <w:jc w:val="both"/>
      </w:pPr>
      <w:r w:rsidRPr="00B22EDD">
        <w:t xml:space="preserve"> </w:t>
      </w:r>
      <w:proofErr w:type="spellStart"/>
      <w:r w:rsidRPr="00B22EDD">
        <w:t>Со</w:t>
      </w:r>
      <w:r w:rsidRPr="00B22EDD">
        <w:softHyphen/>
        <w:t>ци</w:t>
      </w:r>
      <w:r w:rsidRPr="00B22EDD">
        <w:softHyphen/>
        <w:t>ал</w:t>
      </w:r>
      <w:r w:rsidRPr="00B22EDD">
        <w:softHyphen/>
        <w:t>но</w:t>
      </w:r>
      <w:r w:rsidRPr="00B22EDD">
        <w:softHyphen/>
        <w:t>з</w:t>
      </w:r>
      <w:r w:rsidRPr="00B22EDD">
        <w:softHyphen/>
        <w:t>на</w:t>
      </w:r>
      <w:r w:rsidRPr="00B22EDD">
        <w:softHyphen/>
        <w:t>чи</w:t>
      </w:r>
      <w:r w:rsidRPr="00B22EDD">
        <w:softHyphen/>
        <w:t>ми</w:t>
      </w:r>
      <w:proofErr w:type="spellEnd"/>
      <w:r w:rsidRPr="00B22EDD">
        <w:t xml:space="preserve"> за</w:t>
      </w:r>
      <w:r w:rsidRPr="00B22EDD">
        <w:softHyphen/>
        <w:t>бо</w:t>
      </w:r>
      <w:r w:rsidRPr="00B22EDD">
        <w:softHyphen/>
        <w:t>ля</w:t>
      </w:r>
      <w:r w:rsidRPr="00B22EDD">
        <w:softHyphen/>
        <w:t>ва</w:t>
      </w:r>
      <w:r w:rsidRPr="00B22EDD">
        <w:softHyphen/>
        <w:t>ния - кри</w:t>
      </w:r>
      <w:r w:rsidRPr="00B22EDD">
        <w:softHyphen/>
        <w:t>те</w:t>
      </w:r>
      <w:r w:rsidRPr="00B22EDD">
        <w:softHyphen/>
        <w:t>рии и съ</w:t>
      </w:r>
      <w:r w:rsidRPr="00B22EDD">
        <w:softHyphen/>
        <w:t>дър</w:t>
      </w:r>
      <w:r w:rsidRPr="00B22EDD">
        <w:softHyphen/>
        <w:t>жа</w:t>
      </w:r>
      <w:r w:rsidRPr="00B22EDD">
        <w:softHyphen/>
        <w:t>ние на по</w:t>
      </w:r>
      <w:r w:rsidRPr="00B22EDD">
        <w:softHyphen/>
        <w:t>ня</w:t>
      </w:r>
      <w:r w:rsidRPr="00B22EDD">
        <w:softHyphen/>
        <w:t>ти</w:t>
      </w:r>
      <w:r w:rsidRPr="00B22EDD">
        <w:softHyphen/>
        <w:t>е</w:t>
      </w:r>
      <w:r w:rsidRPr="00B22EDD">
        <w:softHyphen/>
        <w:t>то. Ри</w:t>
      </w:r>
      <w:r w:rsidRPr="00B22EDD">
        <w:softHyphen/>
        <w:t>с</w:t>
      </w:r>
      <w:r w:rsidRPr="00B22EDD">
        <w:softHyphen/>
        <w:t>ко</w:t>
      </w:r>
      <w:r w:rsidRPr="00B22EDD">
        <w:softHyphen/>
        <w:t>ви фа</w:t>
      </w:r>
      <w:r w:rsidRPr="00B22EDD">
        <w:softHyphen/>
        <w:t>к</w:t>
      </w:r>
      <w:r w:rsidRPr="00B22EDD">
        <w:softHyphen/>
        <w:t>то</w:t>
      </w:r>
      <w:r w:rsidRPr="00B22EDD">
        <w:softHyphen/>
        <w:t>ри - кла</w:t>
      </w:r>
      <w:r w:rsidRPr="00B22EDD">
        <w:softHyphen/>
        <w:t>си</w:t>
      </w:r>
      <w:r w:rsidRPr="00B22EDD">
        <w:softHyphen/>
        <w:t>фи</w:t>
      </w:r>
      <w:r w:rsidRPr="00B22EDD">
        <w:softHyphen/>
        <w:t>ка</w:t>
      </w:r>
      <w:r w:rsidRPr="00B22EDD">
        <w:softHyphen/>
        <w:t>ция. Ри</w:t>
      </w:r>
      <w:r w:rsidRPr="00B22EDD">
        <w:softHyphen/>
        <w:t>с</w:t>
      </w:r>
      <w:r w:rsidRPr="00B22EDD">
        <w:softHyphen/>
        <w:t>ко</w:t>
      </w:r>
      <w:r w:rsidRPr="00B22EDD">
        <w:softHyphen/>
        <w:t>ви фа</w:t>
      </w:r>
      <w:r w:rsidRPr="00B22EDD">
        <w:softHyphen/>
        <w:t>к</w:t>
      </w:r>
      <w:r w:rsidRPr="00B22EDD">
        <w:softHyphen/>
        <w:t>то</w:t>
      </w:r>
      <w:r w:rsidRPr="00B22EDD">
        <w:softHyphen/>
        <w:t>ри и ри</w:t>
      </w:r>
      <w:r w:rsidRPr="00B22EDD">
        <w:softHyphen/>
        <w:t>с</w:t>
      </w:r>
      <w:r w:rsidRPr="00B22EDD">
        <w:softHyphen/>
        <w:t>ко</w:t>
      </w:r>
      <w:r w:rsidRPr="00B22EDD">
        <w:softHyphen/>
        <w:t>ва кон</w:t>
      </w:r>
      <w:r w:rsidRPr="00B22EDD">
        <w:softHyphen/>
        <w:t>с</w:t>
      </w:r>
      <w:r w:rsidRPr="00B22EDD">
        <w:softHyphen/>
        <w:t>те</w:t>
      </w:r>
      <w:r w:rsidRPr="00B22EDD">
        <w:softHyphen/>
        <w:t>ла</w:t>
      </w:r>
      <w:r w:rsidRPr="00B22EDD">
        <w:softHyphen/>
        <w:t>ция на бъл</w:t>
      </w:r>
      <w:r w:rsidRPr="00B22EDD">
        <w:softHyphen/>
        <w:t>гар</w:t>
      </w:r>
      <w:r w:rsidRPr="00B22EDD">
        <w:softHyphen/>
        <w:t>с</w:t>
      </w:r>
      <w:r w:rsidRPr="00B22EDD">
        <w:softHyphen/>
        <w:t>ко</w:t>
      </w:r>
      <w:r w:rsidRPr="00B22EDD">
        <w:softHyphen/>
        <w:t>то на</w:t>
      </w:r>
      <w:r w:rsidRPr="00B22EDD">
        <w:softHyphen/>
        <w:t>се</w:t>
      </w:r>
      <w:r w:rsidRPr="00B22EDD">
        <w:softHyphen/>
        <w:t>ле</w:t>
      </w:r>
      <w:r w:rsidRPr="00B22EDD">
        <w:softHyphen/>
        <w:t>ние.</w:t>
      </w:r>
    </w:p>
    <w:p w:rsidR="0011522E" w:rsidRPr="00B22EDD" w:rsidRDefault="0011522E" w:rsidP="0011522E">
      <w:pPr>
        <w:widowControl w:val="0"/>
        <w:numPr>
          <w:ilvl w:val="0"/>
          <w:numId w:val="41"/>
        </w:numPr>
        <w:spacing w:before="120"/>
        <w:jc w:val="both"/>
      </w:pPr>
      <w:r w:rsidRPr="00B22EDD">
        <w:t xml:space="preserve">Тенденции на </w:t>
      </w:r>
      <w:proofErr w:type="spellStart"/>
      <w:r w:rsidRPr="00B22EDD">
        <w:t>заболяемостта</w:t>
      </w:r>
      <w:proofErr w:type="spellEnd"/>
      <w:r w:rsidRPr="00B22EDD">
        <w:t xml:space="preserve"> в света. Измерване на глобалната тежест на заболяванията – </w:t>
      </w:r>
      <w:proofErr w:type="spellStart"/>
      <w:r w:rsidRPr="00B22EDD">
        <w:t>DALYs</w:t>
      </w:r>
      <w:proofErr w:type="spellEnd"/>
      <w:r w:rsidRPr="00B22EDD">
        <w:t xml:space="preserve">. </w:t>
      </w:r>
    </w:p>
    <w:p w:rsidR="0011522E" w:rsidRPr="00B22EDD" w:rsidRDefault="0011522E" w:rsidP="0011522E">
      <w:pPr>
        <w:widowControl w:val="0"/>
        <w:numPr>
          <w:ilvl w:val="0"/>
          <w:numId w:val="41"/>
        </w:numPr>
        <w:spacing w:before="120"/>
        <w:jc w:val="both"/>
      </w:pPr>
      <w:r w:rsidRPr="00B22EDD">
        <w:t>Глобална тежест на хроничните неин</w:t>
      </w:r>
      <w:r>
        <w:t>фекциозни заболявания – сърдечно-съдови, злокачествени</w:t>
      </w:r>
      <w:r w:rsidRPr="00B22EDD">
        <w:t xml:space="preserve"> заболявания, диабет и др.</w:t>
      </w:r>
    </w:p>
    <w:p w:rsidR="0011522E" w:rsidRPr="00B22EDD" w:rsidRDefault="0011522E" w:rsidP="0011522E">
      <w:pPr>
        <w:widowControl w:val="0"/>
        <w:numPr>
          <w:ilvl w:val="0"/>
          <w:numId w:val="41"/>
        </w:numPr>
        <w:spacing w:before="120"/>
        <w:jc w:val="both"/>
      </w:pPr>
      <w:r w:rsidRPr="00B22EDD">
        <w:t xml:space="preserve">Глобална тежест на заразните заболявания – СПИН, </w:t>
      </w:r>
      <w:proofErr w:type="spellStart"/>
      <w:r w:rsidRPr="00B22EDD">
        <w:t>туберкулова</w:t>
      </w:r>
      <w:proofErr w:type="spellEnd"/>
      <w:r w:rsidRPr="00B22EDD">
        <w:t>, малария и др.</w:t>
      </w:r>
    </w:p>
    <w:p w:rsidR="0011522E" w:rsidRPr="00B22EDD" w:rsidRDefault="0011522E" w:rsidP="0011522E">
      <w:pPr>
        <w:widowControl w:val="0"/>
        <w:numPr>
          <w:ilvl w:val="0"/>
          <w:numId w:val="41"/>
        </w:numPr>
        <w:spacing w:before="120"/>
        <w:jc w:val="both"/>
      </w:pPr>
      <w:r w:rsidRPr="00B22EDD">
        <w:t>Здра</w:t>
      </w:r>
      <w:r w:rsidRPr="00B22EDD">
        <w:softHyphen/>
        <w:t>вната система ка</w:t>
      </w:r>
      <w:r w:rsidRPr="00B22EDD">
        <w:softHyphen/>
        <w:t>то социална си</w:t>
      </w:r>
      <w:r w:rsidRPr="00B22EDD">
        <w:softHyphen/>
        <w:t>с</w:t>
      </w:r>
      <w:r w:rsidRPr="00B22EDD">
        <w:softHyphen/>
        <w:t>те</w:t>
      </w:r>
      <w:r w:rsidRPr="00B22EDD">
        <w:softHyphen/>
        <w:t>ма - оп</w:t>
      </w:r>
      <w:r w:rsidRPr="00B22EDD">
        <w:softHyphen/>
        <w:t>ре</w:t>
      </w:r>
      <w:r w:rsidRPr="00B22EDD">
        <w:softHyphen/>
        <w:t>де</w:t>
      </w:r>
      <w:r w:rsidRPr="00B22EDD">
        <w:softHyphen/>
        <w:t>ле</w:t>
      </w:r>
      <w:r w:rsidRPr="00B22EDD">
        <w:softHyphen/>
        <w:t>ние, фундаментални цели и основни функции. Здра</w:t>
      </w:r>
      <w:r w:rsidRPr="00B22EDD">
        <w:softHyphen/>
        <w:t>в</w:t>
      </w:r>
      <w:r w:rsidRPr="00B22EDD">
        <w:softHyphen/>
        <w:t>на слу</w:t>
      </w:r>
      <w:r w:rsidRPr="00B22EDD">
        <w:softHyphen/>
        <w:t>ж</w:t>
      </w:r>
      <w:r w:rsidRPr="00B22EDD">
        <w:softHyphen/>
        <w:t>ба - оп</w:t>
      </w:r>
      <w:r w:rsidRPr="00B22EDD">
        <w:softHyphen/>
        <w:t>ре</w:t>
      </w:r>
      <w:r w:rsidRPr="00B22EDD">
        <w:softHyphen/>
        <w:t>де</w:t>
      </w:r>
      <w:r w:rsidRPr="00B22EDD">
        <w:softHyphen/>
        <w:t>ле</w:t>
      </w:r>
      <w:r w:rsidRPr="00B22EDD">
        <w:softHyphen/>
        <w:t>ние, фа</w:t>
      </w:r>
      <w:r w:rsidRPr="00B22EDD">
        <w:softHyphen/>
        <w:t>к</w:t>
      </w:r>
      <w:r w:rsidRPr="00B22EDD">
        <w:softHyphen/>
        <w:t>то</w:t>
      </w:r>
      <w:r w:rsidRPr="00B22EDD">
        <w:softHyphen/>
        <w:t>ри, фун</w:t>
      </w:r>
      <w:r w:rsidRPr="00B22EDD">
        <w:softHyphen/>
        <w:t>к</w:t>
      </w:r>
      <w:r w:rsidRPr="00B22EDD">
        <w:softHyphen/>
        <w:t>ции и организационни при</w:t>
      </w:r>
      <w:r w:rsidRPr="00B22EDD">
        <w:softHyphen/>
        <w:t>н</w:t>
      </w:r>
      <w:r w:rsidRPr="00B22EDD">
        <w:softHyphen/>
        <w:t>ци</w:t>
      </w:r>
      <w:r w:rsidRPr="00B22EDD">
        <w:softHyphen/>
        <w:t>пи на здра</w:t>
      </w:r>
      <w:r w:rsidRPr="00B22EDD">
        <w:softHyphen/>
        <w:t>в</w:t>
      </w:r>
      <w:r w:rsidRPr="00B22EDD">
        <w:softHyphen/>
        <w:t>на</w:t>
      </w:r>
      <w:r w:rsidRPr="00B22EDD">
        <w:softHyphen/>
        <w:t>та слу</w:t>
      </w:r>
      <w:r w:rsidRPr="00B22EDD">
        <w:softHyphen/>
        <w:t>ж</w:t>
      </w:r>
      <w:r w:rsidRPr="00B22EDD">
        <w:softHyphen/>
        <w:t xml:space="preserve">ба. </w:t>
      </w:r>
    </w:p>
    <w:p w:rsidR="0011522E" w:rsidRDefault="0011522E" w:rsidP="0011522E">
      <w:pPr>
        <w:widowControl w:val="0"/>
        <w:numPr>
          <w:ilvl w:val="0"/>
          <w:numId w:val="41"/>
        </w:numPr>
        <w:spacing w:before="120"/>
        <w:jc w:val="both"/>
      </w:pPr>
      <w:r w:rsidRPr="00B22EDD">
        <w:lastRenderedPageBreak/>
        <w:t>Пър</w:t>
      </w:r>
      <w:r w:rsidRPr="00B22EDD">
        <w:softHyphen/>
        <w:t>ви</w:t>
      </w:r>
      <w:r w:rsidRPr="00B22EDD">
        <w:softHyphen/>
        <w:t>ч</w:t>
      </w:r>
      <w:r w:rsidRPr="00B22EDD">
        <w:softHyphen/>
        <w:t>на здра</w:t>
      </w:r>
      <w:r w:rsidRPr="00B22EDD">
        <w:softHyphen/>
        <w:t>в</w:t>
      </w:r>
      <w:r w:rsidRPr="00B22EDD">
        <w:softHyphen/>
        <w:t>на по</w:t>
      </w:r>
      <w:r w:rsidRPr="00B22EDD">
        <w:softHyphen/>
        <w:t xml:space="preserve">мощ - концепцията на СЗО. </w:t>
      </w:r>
    </w:p>
    <w:p w:rsidR="0011522E" w:rsidRPr="00B22EDD" w:rsidRDefault="0011522E" w:rsidP="0011522E">
      <w:pPr>
        <w:widowControl w:val="0"/>
        <w:numPr>
          <w:ilvl w:val="0"/>
          <w:numId w:val="41"/>
        </w:numPr>
        <w:spacing w:before="120"/>
        <w:jc w:val="both"/>
      </w:pPr>
      <w:r w:rsidRPr="00B22EDD">
        <w:t xml:space="preserve">Първичната здравна помощ в България. </w:t>
      </w:r>
    </w:p>
    <w:p w:rsidR="0011522E" w:rsidRPr="00B22EDD" w:rsidRDefault="0011522E" w:rsidP="0011522E">
      <w:pPr>
        <w:widowControl w:val="0"/>
        <w:numPr>
          <w:ilvl w:val="0"/>
          <w:numId w:val="41"/>
        </w:numPr>
        <w:spacing w:before="120"/>
        <w:jc w:val="both"/>
      </w:pPr>
      <w:r w:rsidRPr="00B22EDD">
        <w:t>Болнична помощ - мисия, цел и статут на болницата. Видове болнични заведения, структура и  функции на болницата. Пациентът в болницата.</w:t>
      </w:r>
    </w:p>
    <w:p w:rsidR="0011522E" w:rsidRPr="00B22EDD" w:rsidRDefault="0011522E" w:rsidP="0011522E">
      <w:pPr>
        <w:widowControl w:val="0"/>
        <w:numPr>
          <w:ilvl w:val="0"/>
          <w:numId w:val="41"/>
        </w:numPr>
        <w:spacing w:before="120"/>
        <w:jc w:val="both"/>
      </w:pPr>
      <w:r w:rsidRPr="00B22EDD">
        <w:t>Условия и ред за оказване на болнична помощ. Взаимоотношения на болницата с НЗОК и РЗОК. По</w:t>
      </w:r>
      <w:r w:rsidRPr="00B22EDD">
        <w:softHyphen/>
        <w:t>ка</w:t>
      </w:r>
      <w:r w:rsidRPr="00B22EDD">
        <w:softHyphen/>
        <w:t>за</w:t>
      </w:r>
      <w:r w:rsidRPr="00B22EDD">
        <w:softHyphen/>
        <w:t>те</w:t>
      </w:r>
      <w:r w:rsidRPr="00B22EDD">
        <w:softHyphen/>
        <w:t>ли за оцен</w:t>
      </w:r>
      <w:r w:rsidRPr="00B22EDD">
        <w:softHyphen/>
        <w:t>ка на дей</w:t>
      </w:r>
      <w:r w:rsidRPr="00B22EDD">
        <w:softHyphen/>
        <w:t>но</w:t>
      </w:r>
      <w:r w:rsidRPr="00B22EDD">
        <w:softHyphen/>
        <w:t>ст</w:t>
      </w:r>
      <w:r w:rsidRPr="00B22EDD">
        <w:softHyphen/>
        <w:t>та на ста</w:t>
      </w:r>
      <w:r w:rsidRPr="00B22EDD">
        <w:softHyphen/>
        <w:t>ци</w:t>
      </w:r>
      <w:r w:rsidRPr="00B22EDD">
        <w:softHyphen/>
        <w:t>о</w:t>
      </w:r>
      <w:r w:rsidRPr="00B22EDD">
        <w:softHyphen/>
        <w:t>на</w:t>
      </w:r>
      <w:r w:rsidRPr="00B22EDD">
        <w:softHyphen/>
        <w:t>ра. Ра</w:t>
      </w:r>
      <w:r w:rsidRPr="00B22EDD">
        <w:softHyphen/>
        <w:t>ци</w:t>
      </w:r>
      <w:r w:rsidRPr="00B22EDD">
        <w:softHyphen/>
        <w:t>о</w:t>
      </w:r>
      <w:r w:rsidRPr="00B22EDD">
        <w:softHyphen/>
        <w:t>нал</w:t>
      </w:r>
      <w:r w:rsidRPr="00B22EDD">
        <w:softHyphen/>
        <w:t>но из</w:t>
      </w:r>
      <w:r w:rsidRPr="00B22EDD">
        <w:softHyphen/>
        <w:t>по</w:t>
      </w:r>
      <w:r w:rsidRPr="00B22EDD">
        <w:softHyphen/>
        <w:t>л</w:t>
      </w:r>
      <w:r w:rsidRPr="00B22EDD">
        <w:softHyphen/>
        <w:t>з</w:t>
      </w:r>
      <w:r w:rsidRPr="00B22EDD">
        <w:softHyphen/>
        <w:t>ва</w:t>
      </w:r>
      <w:r w:rsidRPr="00B22EDD">
        <w:softHyphen/>
        <w:t xml:space="preserve">не на </w:t>
      </w:r>
      <w:proofErr w:type="spellStart"/>
      <w:r w:rsidRPr="00B22EDD">
        <w:t>ле</w:t>
      </w:r>
      <w:r w:rsidRPr="00B22EDD">
        <w:softHyphen/>
        <w:t>г</w:t>
      </w:r>
      <w:r w:rsidRPr="00B22EDD">
        <w:softHyphen/>
        <w:t>ло</w:t>
      </w:r>
      <w:r w:rsidRPr="00B22EDD">
        <w:softHyphen/>
        <w:t>вия</w:t>
      </w:r>
      <w:proofErr w:type="spellEnd"/>
      <w:r w:rsidRPr="00B22EDD">
        <w:t xml:space="preserve"> фонд.</w:t>
      </w:r>
    </w:p>
    <w:p w:rsidR="0011522E" w:rsidRPr="00B22EDD" w:rsidRDefault="0011522E" w:rsidP="0011522E">
      <w:pPr>
        <w:widowControl w:val="0"/>
        <w:numPr>
          <w:ilvl w:val="0"/>
          <w:numId w:val="41"/>
        </w:numPr>
        <w:spacing w:before="120"/>
        <w:jc w:val="both"/>
      </w:pPr>
      <w:r w:rsidRPr="00B22EDD">
        <w:t xml:space="preserve">Медико-социални проблеми на майчинството и здравето на жените. </w:t>
      </w:r>
    </w:p>
    <w:p w:rsidR="0011522E" w:rsidRPr="00B22EDD" w:rsidRDefault="0011522E" w:rsidP="0011522E">
      <w:pPr>
        <w:widowControl w:val="0"/>
        <w:numPr>
          <w:ilvl w:val="0"/>
          <w:numId w:val="41"/>
        </w:numPr>
        <w:spacing w:before="120"/>
        <w:jc w:val="both"/>
      </w:pPr>
      <w:r w:rsidRPr="00B22EDD">
        <w:t xml:space="preserve">Организация на </w:t>
      </w:r>
      <w:proofErr w:type="spellStart"/>
      <w:r w:rsidRPr="00B22EDD">
        <w:t>акушеро</w:t>
      </w:r>
      <w:proofErr w:type="spellEnd"/>
      <w:r w:rsidRPr="00B22EDD">
        <w:t>-гинекологичната помощ. Основни задачи на медицинските специалисти за изпълнение на националната програма за майчино здравеопазване.</w:t>
      </w:r>
    </w:p>
    <w:p w:rsidR="0011522E" w:rsidRPr="00B22EDD" w:rsidRDefault="0011522E" w:rsidP="0011522E">
      <w:pPr>
        <w:widowControl w:val="0"/>
        <w:numPr>
          <w:ilvl w:val="0"/>
          <w:numId w:val="41"/>
        </w:numPr>
        <w:spacing w:before="120"/>
        <w:jc w:val="both"/>
      </w:pPr>
      <w:r w:rsidRPr="00B22EDD">
        <w:t xml:space="preserve">Медико-социални проблеми на детството. </w:t>
      </w:r>
    </w:p>
    <w:p w:rsidR="0011522E" w:rsidRPr="00B22EDD" w:rsidRDefault="0011522E" w:rsidP="0011522E">
      <w:pPr>
        <w:widowControl w:val="0"/>
        <w:numPr>
          <w:ilvl w:val="0"/>
          <w:numId w:val="41"/>
        </w:numPr>
        <w:spacing w:before="120"/>
        <w:jc w:val="both"/>
      </w:pPr>
      <w:r w:rsidRPr="00B22EDD">
        <w:t>Организация на педиатричната помощ. Основни задачи на медицинските специалисти за изпълнение на националната програма за детско здравеопазване.</w:t>
      </w:r>
    </w:p>
    <w:p w:rsidR="0011522E" w:rsidRDefault="0011522E" w:rsidP="0011522E">
      <w:pPr>
        <w:widowControl w:val="0"/>
        <w:numPr>
          <w:ilvl w:val="0"/>
          <w:numId w:val="41"/>
        </w:numPr>
        <w:spacing w:before="120"/>
        <w:jc w:val="both"/>
      </w:pPr>
      <w:r w:rsidRPr="00B22EDD">
        <w:t>Медико-социални проблеми и здравно обслужване на старите хора.</w:t>
      </w:r>
    </w:p>
    <w:p w:rsidR="0011522E" w:rsidRPr="00B22EDD" w:rsidRDefault="0011522E" w:rsidP="0011522E">
      <w:pPr>
        <w:widowControl w:val="0"/>
        <w:numPr>
          <w:ilvl w:val="0"/>
          <w:numId w:val="41"/>
        </w:numPr>
        <w:spacing w:before="120"/>
        <w:jc w:val="both"/>
      </w:pPr>
      <w:r>
        <w:t>Медико-социални проблеми и здравно обслужване на лицата с увреждания.</w:t>
      </w:r>
    </w:p>
    <w:p w:rsidR="0011522E" w:rsidRPr="00B22EDD" w:rsidRDefault="0011522E" w:rsidP="0011522E">
      <w:pPr>
        <w:widowControl w:val="0"/>
        <w:numPr>
          <w:ilvl w:val="0"/>
          <w:numId w:val="41"/>
        </w:numPr>
        <w:tabs>
          <w:tab w:val="num" w:pos="284"/>
        </w:tabs>
        <w:spacing w:before="120"/>
        <w:jc w:val="both"/>
        <w:rPr>
          <w:szCs w:val="24"/>
        </w:rPr>
      </w:pPr>
      <w:r w:rsidRPr="00B22EDD">
        <w:rPr>
          <w:szCs w:val="24"/>
        </w:rPr>
        <w:t>Промоция на здравето – същност и възникване. Отавска харта за промоция на здравето. Теоретично и практическо развитие на концепцията.</w:t>
      </w:r>
    </w:p>
    <w:p w:rsidR="0011522E" w:rsidRPr="00B22EDD" w:rsidRDefault="0011522E" w:rsidP="0011522E">
      <w:pPr>
        <w:widowControl w:val="0"/>
        <w:numPr>
          <w:ilvl w:val="0"/>
          <w:numId w:val="41"/>
        </w:numPr>
        <w:tabs>
          <w:tab w:val="num" w:pos="284"/>
        </w:tabs>
        <w:spacing w:before="120"/>
        <w:jc w:val="both"/>
        <w:rPr>
          <w:szCs w:val="24"/>
        </w:rPr>
      </w:pPr>
      <w:r w:rsidRPr="00B22EDD">
        <w:rPr>
          <w:szCs w:val="24"/>
        </w:rPr>
        <w:t xml:space="preserve">Социална политика, укрепваща здравето. Препоръки от Аделаида. Законодателни предпоставки за промоция на здравето. </w:t>
      </w:r>
    </w:p>
    <w:p w:rsidR="0011522E" w:rsidRPr="00B22EDD" w:rsidRDefault="0011522E" w:rsidP="0011522E">
      <w:pPr>
        <w:widowControl w:val="0"/>
        <w:numPr>
          <w:ilvl w:val="0"/>
          <w:numId w:val="41"/>
        </w:numPr>
        <w:tabs>
          <w:tab w:val="num" w:pos="284"/>
        </w:tabs>
        <w:spacing w:before="120"/>
        <w:jc w:val="both"/>
        <w:rPr>
          <w:szCs w:val="24"/>
        </w:rPr>
      </w:pPr>
      <w:r w:rsidRPr="00B22EDD">
        <w:rPr>
          <w:szCs w:val="24"/>
        </w:rPr>
        <w:t xml:space="preserve">Жизнена среда, укрепваща здравето – основни компоненти, нива на взаимодействие със здравето. Декларация от </w:t>
      </w:r>
      <w:proofErr w:type="spellStart"/>
      <w:r w:rsidRPr="00B22EDD">
        <w:rPr>
          <w:szCs w:val="24"/>
        </w:rPr>
        <w:t>Сундсвал</w:t>
      </w:r>
      <w:proofErr w:type="spellEnd"/>
      <w:r w:rsidRPr="00B22EDD">
        <w:rPr>
          <w:szCs w:val="24"/>
        </w:rPr>
        <w:t>.</w:t>
      </w:r>
    </w:p>
    <w:p w:rsidR="0011522E" w:rsidRPr="00B22EDD" w:rsidRDefault="0011522E" w:rsidP="0011522E">
      <w:pPr>
        <w:widowControl w:val="0"/>
        <w:numPr>
          <w:ilvl w:val="0"/>
          <w:numId w:val="41"/>
        </w:numPr>
        <w:tabs>
          <w:tab w:val="num" w:pos="284"/>
        </w:tabs>
        <w:spacing w:before="120"/>
        <w:jc w:val="both"/>
        <w:rPr>
          <w:szCs w:val="24"/>
        </w:rPr>
      </w:pPr>
      <w:r w:rsidRPr="00B22EDD">
        <w:rPr>
          <w:szCs w:val="24"/>
        </w:rPr>
        <w:t>Проекти на СЗО, насочени към реализиране на жизнена среда, укрепваща здравето. Градове за здраве, Училища за здраве. Болници за здраве, Укрепващи здравето работни места.</w:t>
      </w:r>
    </w:p>
    <w:p w:rsidR="0011522E" w:rsidRPr="00B22EDD" w:rsidRDefault="0011522E" w:rsidP="0011522E">
      <w:pPr>
        <w:widowControl w:val="0"/>
        <w:numPr>
          <w:ilvl w:val="0"/>
          <w:numId w:val="41"/>
        </w:numPr>
        <w:tabs>
          <w:tab w:val="num" w:pos="284"/>
        </w:tabs>
        <w:spacing w:before="120"/>
        <w:jc w:val="both"/>
        <w:rPr>
          <w:szCs w:val="24"/>
        </w:rPr>
      </w:pPr>
      <w:r w:rsidRPr="00B22EDD">
        <w:rPr>
          <w:szCs w:val="24"/>
        </w:rPr>
        <w:t xml:space="preserve">Активизиране на общественото участие в здравните дейности – същност и етапи. Преориентиране на здравните служби към </w:t>
      </w:r>
      <w:proofErr w:type="spellStart"/>
      <w:r w:rsidRPr="00B22EDD">
        <w:rPr>
          <w:szCs w:val="24"/>
        </w:rPr>
        <w:t>междусекторно</w:t>
      </w:r>
      <w:proofErr w:type="spellEnd"/>
      <w:r w:rsidRPr="00B22EDD">
        <w:rPr>
          <w:szCs w:val="24"/>
        </w:rPr>
        <w:t xml:space="preserve"> сътрудничество и партньорство.</w:t>
      </w:r>
    </w:p>
    <w:p w:rsidR="0011522E" w:rsidRPr="00B22EDD" w:rsidRDefault="0011522E" w:rsidP="0011522E">
      <w:pPr>
        <w:widowControl w:val="0"/>
        <w:numPr>
          <w:ilvl w:val="0"/>
          <w:numId w:val="41"/>
        </w:numPr>
        <w:tabs>
          <w:tab w:val="num" w:pos="360"/>
        </w:tabs>
        <w:spacing w:before="120"/>
        <w:jc w:val="both"/>
        <w:rPr>
          <w:szCs w:val="24"/>
        </w:rPr>
      </w:pPr>
      <w:r w:rsidRPr="00B22EDD">
        <w:rPr>
          <w:szCs w:val="24"/>
        </w:rPr>
        <w:t xml:space="preserve">Формиране на практически умения за промоция на здравето. </w:t>
      </w:r>
      <w:proofErr w:type="spellStart"/>
      <w:r w:rsidRPr="00B22EDD">
        <w:rPr>
          <w:szCs w:val="24"/>
        </w:rPr>
        <w:t>Здравнозначими</w:t>
      </w:r>
      <w:proofErr w:type="spellEnd"/>
      <w:r w:rsidRPr="00B22EDD">
        <w:rPr>
          <w:szCs w:val="24"/>
        </w:rPr>
        <w:t xml:space="preserve"> умения - същност, видове. Здравословен начин на живот – същност и критерии. </w:t>
      </w:r>
    </w:p>
    <w:p w:rsidR="0011522E" w:rsidRPr="00B22EDD" w:rsidRDefault="0011522E" w:rsidP="0011522E">
      <w:pPr>
        <w:widowControl w:val="0"/>
        <w:numPr>
          <w:ilvl w:val="0"/>
          <w:numId w:val="41"/>
        </w:numPr>
        <w:tabs>
          <w:tab w:val="num" w:pos="284"/>
        </w:tabs>
        <w:spacing w:before="120"/>
        <w:jc w:val="both"/>
        <w:rPr>
          <w:szCs w:val="24"/>
        </w:rPr>
      </w:pPr>
      <w:r w:rsidRPr="00B22EDD">
        <w:rPr>
          <w:szCs w:val="24"/>
        </w:rPr>
        <w:t>Здравна култура. Здравно поведение. Мотивация на здравното поведение – същност, видове мотивация, фактори на здравната мотивация. Видове мотиви на здравното поведение.</w:t>
      </w:r>
    </w:p>
    <w:p w:rsidR="0011522E" w:rsidRPr="00B22EDD" w:rsidRDefault="0011522E" w:rsidP="0011522E">
      <w:pPr>
        <w:widowControl w:val="0"/>
        <w:numPr>
          <w:ilvl w:val="0"/>
          <w:numId w:val="41"/>
        </w:numPr>
        <w:tabs>
          <w:tab w:val="num" w:pos="360"/>
        </w:tabs>
        <w:spacing w:before="120"/>
        <w:jc w:val="both"/>
        <w:rPr>
          <w:szCs w:val="24"/>
        </w:rPr>
      </w:pPr>
      <w:r w:rsidRPr="00B22EDD">
        <w:rPr>
          <w:szCs w:val="24"/>
        </w:rPr>
        <w:t xml:space="preserve">Здравно възпитание – същност, модели и принципи, </w:t>
      </w:r>
    </w:p>
    <w:p w:rsidR="0011522E" w:rsidRPr="00B22EDD" w:rsidRDefault="0011522E" w:rsidP="0011522E">
      <w:pPr>
        <w:widowControl w:val="0"/>
        <w:numPr>
          <w:ilvl w:val="0"/>
          <w:numId w:val="41"/>
        </w:numPr>
        <w:tabs>
          <w:tab w:val="num" w:pos="360"/>
        </w:tabs>
        <w:spacing w:before="120"/>
        <w:jc w:val="both"/>
        <w:rPr>
          <w:szCs w:val="24"/>
        </w:rPr>
      </w:pPr>
      <w:r w:rsidRPr="00B22EDD">
        <w:rPr>
          <w:szCs w:val="24"/>
        </w:rPr>
        <w:t>Класически и съвременни методи и форми на здравно възпитание. Приложения на здравното възпитание в първичната помощ и в болнични условия.</w:t>
      </w:r>
    </w:p>
    <w:p w:rsidR="0011522E" w:rsidRPr="00B22EDD" w:rsidRDefault="0011522E" w:rsidP="0011522E">
      <w:pPr>
        <w:widowControl w:val="0"/>
        <w:numPr>
          <w:ilvl w:val="0"/>
          <w:numId w:val="41"/>
        </w:numPr>
        <w:tabs>
          <w:tab w:val="num" w:pos="360"/>
        </w:tabs>
        <w:spacing w:before="120"/>
        <w:jc w:val="both"/>
        <w:rPr>
          <w:szCs w:val="24"/>
        </w:rPr>
      </w:pPr>
      <w:r w:rsidRPr="00B22EDD">
        <w:rPr>
          <w:szCs w:val="24"/>
        </w:rPr>
        <w:t>Комплексни програми за промоция на здравето – същност, етапи, оценка.</w:t>
      </w:r>
    </w:p>
    <w:p w:rsidR="0011522E" w:rsidRPr="00B22EDD" w:rsidRDefault="0011522E" w:rsidP="0011522E">
      <w:pPr>
        <w:spacing w:before="120"/>
        <w:jc w:val="both"/>
      </w:pPr>
    </w:p>
    <w:p w:rsidR="0011522E" w:rsidRPr="00B22EDD" w:rsidRDefault="0011522E" w:rsidP="0011522E">
      <w:pPr>
        <w:jc w:val="both"/>
        <w:rPr>
          <w:b/>
          <w:caps/>
          <w:sz w:val="28"/>
        </w:rPr>
      </w:pPr>
    </w:p>
    <w:p w:rsidR="0011522E" w:rsidRPr="00B22EDD" w:rsidRDefault="0011522E" w:rsidP="0011522E">
      <w:pPr>
        <w:jc w:val="both"/>
        <w:rPr>
          <w:b/>
          <w:sz w:val="28"/>
          <w:szCs w:val="28"/>
        </w:rPr>
      </w:pPr>
      <w:r w:rsidRPr="00B22EDD">
        <w:rPr>
          <w:b/>
          <w:sz w:val="28"/>
          <w:szCs w:val="28"/>
        </w:rPr>
        <w:t>ПРЕПОРЪЧВАНА ЛИТЕРАТУРА:</w:t>
      </w:r>
    </w:p>
    <w:p w:rsidR="0011522E" w:rsidRPr="00734EDC" w:rsidRDefault="0011522E" w:rsidP="0011522E">
      <w:pPr>
        <w:pStyle w:val="ad"/>
        <w:numPr>
          <w:ilvl w:val="0"/>
          <w:numId w:val="44"/>
        </w:numPr>
        <w:spacing w:before="120"/>
        <w:ind w:left="284" w:hanging="284"/>
        <w:jc w:val="both"/>
        <w:rPr>
          <w:rFonts w:ascii="Times New Roman" w:hAnsi="Times New Roman"/>
        </w:rPr>
      </w:pPr>
      <w:r w:rsidRPr="00734EDC">
        <w:rPr>
          <w:rFonts w:ascii="Times New Roman" w:hAnsi="Times New Roman"/>
        </w:rPr>
        <w:t>Грънчарова Г., С. Александрова-Янкуловска. Социална медицина. Пето преработено и допълнено издание. И</w:t>
      </w:r>
      <w:r>
        <w:rPr>
          <w:rFonts w:ascii="Times New Roman" w:hAnsi="Times New Roman"/>
        </w:rPr>
        <w:t>здателски център МУ-Плевен, 2018</w:t>
      </w:r>
    </w:p>
    <w:p w:rsidR="0011522E" w:rsidRPr="00734EDC" w:rsidRDefault="0011522E" w:rsidP="0011522E">
      <w:pPr>
        <w:pStyle w:val="ad"/>
        <w:numPr>
          <w:ilvl w:val="0"/>
          <w:numId w:val="44"/>
        </w:numPr>
        <w:spacing w:before="120"/>
        <w:ind w:left="284" w:hanging="284"/>
        <w:jc w:val="both"/>
        <w:rPr>
          <w:rFonts w:ascii="Times New Roman" w:hAnsi="Times New Roman"/>
        </w:rPr>
      </w:pPr>
      <w:r w:rsidRPr="00734EDC">
        <w:rPr>
          <w:rFonts w:ascii="Times New Roman" w:hAnsi="Times New Roman"/>
        </w:rPr>
        <w:t>Георгиева, С. Промоция на здравето в училище. Издателски център МУ-Плевен, 2016.</w:t>
      </w:r>
    </w:p>
    <w:p w:rsidR="0011522E" w:rsidRPr="0011522E" w:rsidRDefault="0011522E" w:rsidP="0011522E">
      <w:pPr>
        <w:pStyle w:val="ad"/>
        <w:numPr>
          <w:ilvl w:val="0"/>
          <w:numId w:val="44"/>
        </w:numPr>
        <w:spacing w:before="120"/>
        <w:ind w:left="284" w:hanging="284"/>
        <w:jc w:val="both"/>
        <w:rPr>
          <w:rFonts w:ascii="Times New Roman" w:hAnsi="Times New Roman"/>
        </w:rPr>
      </w:pPr>
      <w:r w:rsidRPr="00734EDC">
        <w:rPr>
          <w:rFonts w:ascii="Times New Roman" w:hAnsi="Times New Roman"/>
        </w:rPr>
        <w:t>Лекционен материал</w:t>
      </w:r>
    </w:p>
    <w:tbl>
      <w:tblPr>
        <w:tblW w:w="0" w:type="auto"/>
        <w:tblInd w:w="10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835"/>
        <w:gridCol w:w="6946"/>
      </w:tblGrid>
      <w:tr w:rsidR="0011522E" w:rsidRPr="005A1C5D" w:rsidTr="00F01D52">
        <w:tc>
          <w:tcPr>
            <w:tcW w:w="2835" w:type="dxa"/>
            <w:tcBorders>
              <w:top w:val="single" w:sz="12" w:space="0" w:color="000000"/>
              <w:left w:val="single" w:sz="12" w:space="0" w:color="000000"/>
              <w:bottom w:val="single" w:sz="6" w:space="0" w:color="000000"/>
              <w:right w:val="single" w:sz="6" w:space="0" w:color="000000"/>
            </w:tcBorders>
          </w:tcPr>
          <w:p w:rsidR="0011522E" w:rsidRPr="005A1C5D" w:rsidRDefault="0011522E" w:rsidP="00F01D52">
            <w:pPr>
              <w:overflowPunct/>
              <w:autoSpaceDE/>
              <w:autoSpaceDN/>
              <w:adjustRightInd/>
              <w:textAlignment w:val="auto"/>
              <w:rPr>
                <w:szCs w:val="24"/>
              </w:rPr>
            </w:pPr>
            <w:r w:rsidRPr="005A1C5D">
              <w:rPr>
                <w:szCs w:val="24"/>
              </w:rPr>
              <w:lastRenderedPageBreak/>
              <w:t>Дисциплина</w:t>
            </w:r>
          </w:p>
        </w:tc>
        <w:tc>
          <w:tcPr>
            <w:tcW w:w="6946" w:type="dxa"/>
            <w:tcBorders>
              <w:top w:val="single" w:sz="12" w:space="0" w:color="000000"/>
              <w:left w:val="single" w:sz="6" w:space="0" w:color="000000"/>
              <w:bottom w:val="single" w:sz="6" w:space="0" w:color="000000"/>
              <w:right w:val="single" w:sz="12" w:space="0" w:color="000000"/>
            </w:tcBorders>
          </w:tcPr>
          <w:p w:rsidR="0011522E" w:rsidRPr="005A1C5D" w:rsidRDefault="0011522E" w:rsidP="00F01D52">
            <w:pPr>
              <w:keepNext/>
              <w:overflowPunct/>
              <w:autoSpaceDE/>
              <w:autoSpaceDN/>
              <w:adjustRightInd/>
              <w:textAlignment w:val="auto"/>
              <w:outlineLvl w:val="0"/>
              <w:rPr>
                <w:szCs w:val="24"/>
              </w:rPr>
            </w:pPr>
            <w:r w:rsidRPr="00480A78">
              <w:rPr>
                <w:szCs w:val="24"/>
              </w:rPr>
              <w:t>Социална медицина с Промоция на здравето</w:t>
            </w:r>
          </w:p>
        </w:tc>
      </w:tr>
      <w:tr w:rsidR="0011522E" w:rsidRPr="005A1C5D" w:rsidTr="00F01D52">
        <w:tc>
          <w:tcPr>
            <w:tcW w:w="2835" w:type="dxa"/>
            <w:tcBorders>
              <w:top w:val="nil"/>
              <w:left w:val="single" w:sz="12" w:space="0" w:color="000000"/>
              <w:bottom w:val="single" w:sz="6" w:space="0" w:color="000000"/>
              <w:right w:val="single" w:sz="6" w:space="0" w:color="000000"/>
            </w:tcBorders>
          </w:tcPr>
          <w:p w:rsidR="0011522E" w:rsidRPr="005A1C5D" w:rsidRDefault="0011522E" w:rsidP="00F01D52">
            <w:pPr>
              <w:overflowPunct/>
              <w:autoSpaceDE/>
              <w:autoSpaceDN/>
              <w:adjustRightInd/>
              <w:textAlignment w:val="auto"/>
              <w:rPr>
                <w:szCs w:val="24"/>
                <w:lang w:val="ru-RU"/>
              </w:rPr>
            </w:pPr>
            <w:proofErr w:type="spellStart"/>
            <w:r w:rsidRPr="005A1C5D">
              <w:rPr>
                <w:szCs w:val="24"/>
                <w:lang w:val="ru-RU"/>
              </w:rPr>
              <w:t>Задължителна</w:t>
            </w:r>
            <w:proofErr w:type="spellEnd"/>
          </w:p>
        </w:tc>
        <w:tc>
          <w:tcPr>
            <w:tcW w:w="6946" w:type="dxa"/>
            <w:tcBorders>
              <w:top w:val="nil"/>
              <w:left w:val="single" w:sz="6" w:space="0" w:color="000000"/>
              <w:bottom w:val="single" w:sz="6" w:space="0" w:color="000000"/>
              <w:right w:val="single" w:sz="12" w:space="0" w:color="000000"/>
            </w:tcBorders>
          </w:tcPr>
          <w:p w:rsidR="0011522E" w:rsidRPr="005A1C5D" w:rsidRDefault="0011522E" w:rsidP="00F01D52">
            <w:pPr>
              <w:overflowPunct/>
              <w:autoSpaceDE/>
              <w:autoSpaceDN/>
              <w:adjustRightInd/>
              <w:textAlignment w:val="auto"/>
              <w:rPr>
                <w:szCs w:val="24"/>
              </w:rPr>
            </w:pPr>
            <w:proofErr w:type="spellStart"/>
            <w:r w:rsidRPr="005A1C5D">
              <w:rPr>
                <w:szCs w:val="24"/>
                <w:lang w:val="ru-RU"/>
              </w:rPr>
              <w:t>Преподавател</w:t>
            </w:r>
            <w:proofErr w:type="spellEnd"/>
            <w:r w:rsidRPr="005A1C5D">
              <w:rPr>
                <w:szCs w:val="24"/>
                <w:lang w:val="ru-RU"/>
              </w:rPr>
              <w:t xml:space="preserve">: </w:t>
            </w:r>
            <w:r w:rsidRPr="00A15244">
              <w:rPr>
                <w:szCs w:val="24"/>
                <w:lang w:val="ru-RU"/>
              </w:rPr>
              <w:t xml:space="preserve">Доц. Д-р Стела Георгиева, </w:t>
            </w:r>
            <w:proofErr w:type="spellStart"/>
            <w:r w:rsidRPr="00A15244">
              <w:rPr>
                <w:szCs w:val="24"/>
                <w:lang w:val="ru-RU"/>
              </w:rPr>
              <w:t>дм</w:t>
            </w:r>
            <w:proofErr w:type="spellEnd"/>
          </w:p>
        </w:tc>
      </w:tr>
      <w:tr w:rsidR="0011522E" w:rsidRPr="005A1C5D" w:rsidTr="00F01D52">
        <w:tc>
          <w:tcPr>
            <w:tcW w:w="2835" w:type="dxa"/>
            <w:tcBorders>
              <w:top w:val="single" w:sz="6" w:space="0" w:color="000000"/>
              <w:left w:val="single" w:sz="12" w:space="0" w:color="000000"/>
              <w:bottom w:val="single" w:sz="6" w:space="0" w:color="000000"/>
              <w:right w:val="single" w:sz="6" w:space="0" w:color="000000"/>
            </w:tcBorders>
          </w:tcPr>
          <w:p w:rsidR="0011522E" w:rsidRPr="005A1C5D" w:rsidRDefault="0011522E" w:rsidP="00F01D52">
            <w:pPr>
              <w:overflowPunct/>
              <w:autoSpaceDE/>
              <w:autoSpaceDN/>
              <w:adjustRightInd/>
              <w:textAlignment w:val="auto"/>
              <w:rPr>
                <w:szCs w:val="24"/>
              </w:rPr>
            </w:pPr>
            <w:proofErr w:type="spellStart"/>
            <w:r w:rsidRPr="005A1C5D">
              <w:rPr>
                <w:szCs w:val="24"/>
                <w:lang w:val="ru-RU"/>
              </w:rPr>
              <w:t>Кредити</w:t>
            </w:r>
            <w:proofErr w:type="spellEnd"/>
            <w:r w:rsidRPr="005A1C5D">
              <w:rPr>
                <w:szCs w:val="24"/>
                <w:lang w:val="ru-RU"/>
              </w:rPr>
              <w:t xml:space="preserve">: </w:t>
            </w:r>
            <w:r w:rsidRPr="00A15244">
              <w:rPr>
                <w:szCs w:val="24"/>
              </w:rPr>
              <w:t>2,5</w:t>
            </w:r>
          </w:p>
        </w:tc>
        <w:tc>
          <w:tcPr>
            <w:tcW w:w="6946" w:type="dxa"/>
            <w:tcBorders>
              <w:top w:val="single" w:sz="6" w:space="0" w:color="000000"/>
              <w:left w:val="single" w:sz="6" w:space="0" w:color="000000"/>
              <w:bottom w:val="single" w:sz="6" w:space="0" w:color="000000"/>
              <w:right w:val="single" w:sz="12" w:space="0" w:color="000000"/>
            </w:tcBorders>
          </w:tcPr>
          <w:p w:rsidR="0011522E" w:rsidRPr="005A1C5D" w:rsidRDefault="0011522E" w:rsidP="00F01D52">
            <w:pPr>
              <w:overflowPunct/>
              <w:autoSpaceDE/>
              <w:autoSpaceDN/>
              <w:adjustRightInd/>
              <w:textAlignment w:val="auto"/>
              <w:rPr>
                <w:szCs w:val="24"/>
                <w:lang w:val="ru-RU"/>
              </w:rPr>
            </w:pPr>
            <w:proofErr w:type="spellStart"/>
            <w:r w:rsidRPr="005A1C5D">
              <w:rPr>
                <w:szCs w:val="24"/>
                <w:lang w:val="ru-RU"/>
              </w:rPr>
              <w:t>Предхождащи</w:t>
            </w:r>
            <w:proofErr w:type="spellEnd"/>
            <w:r w:rsidRPr="005A1C5D">
              <w:rPr>
                <w:szCs w:val="24"/>
                <w:lang w:val="ru-RU"/>
              </w:rPr>
              <w:t xml:space="preserve"> </w:t>
            </w:r>
            <w:proofErr w:type="spellStart"/>
            <w:r w:rsidRPr="005A1C5D">
              <w:rPr>
                <w:szCs w:val="24"/>
                <w:lang w:val="ru-RU"/>
              </w:rPr>
              <w:t>дисциплини</w:t>
            </w:r>
            <w:proofErr w:type="spellEnd"/>
            <w:r w:rsidRPr="005A1C5D">
              <w:rPr>
                <w:szCs w:val="24"/>
                <w:lang w:val="ru-RU"/>
              </w:rPr>
              <w:t xml:space="preserve">: </w:t>
            </w:r>
          </w:p>
        </w:tc>
      </w:tr>
      <w:tr w:rsidR="0011522E" w:rsidRPr="005A1C5D" w:rsidTr="00F01D52">
        <w:tc>
          <w:tcPr>
            <w:tcW w:w="2835" w:type="dxa"/>
            <w:tcBorders>
              <w:top w:val="single" w:sz="6" w:space="0" w:color="000000"/>
              <w:left w:val="single" w:sz="12" w:space="0" w:color="000000"/>
              <w:bottom w:val="single" w:sz="6" w:space="0" w:color="000000"/>
              <w:right w:val="single" w:sz="6" w:space="0" w:color="000000"/>
            </w:tcBorders>
          </w:tcPr>
          <w:p w:rsidR="0011522E" w:rsidRPr="005A1C5D" w:rsidRDefault="0011522E" w:rsidP="00F01D52">
            <w:pPr>
              <w:overflowPunct/>
              <w:autoSpaceDE/>
              <w:autoSpaceDN/>
              <w:adjustRightInd/>
              <w:textAlignment w:val="auto"/>
              <w:rPr>
                <w:szCs w:val="24"/>
              </w:rPr>
            </w:pPr>
            <w:r w:rsidRPr="005A1C5D">
              <w:rPr>
                <w:szCs w:val="24"/>
                <w:lang w:val="ru-RU"/>
              </w:rPr>
              <w:t>Теория</w:t>
            </w:r>
          </w:p>
        </w:tc>
        <w:tc>
          <w:tcPr>
            <w:tcW w:w="6946" w:type="dxa"/>
            <w:tcBorders>
              <w:top w:val="single" w:sz="6" w:space="0" w:color="000000"/>
              <w:left w:val="single" w:sz="6" w:space="0" w:color="000000"/>
              <w:bottom w:val="single" w:sz="6" w:space="0" w:color="000000"/>
              <w:right w:val="single" w:sz="12" w:space="0" w:color="000000"/>
            </w:tcBorders>
          </w:tcPr>
          <w:p w:rsidR="0011522E" w:rsidRPr="006B6607" w:rsidRDefault="0011522E" w:rsidP="00F01D52">
            <w:pPr>
              <w:overflowPunct/>
              <w:autoSpaceDE/>
              <w:autoSpaceDN/>
              <w:adjustRightInd/>
              <w:textAlignment w:val="auto"/>
              <w:rPr>
                <w:szCs w:val="24"/>
              </w:rPr>
            </w:pPr>
            <w:r w:rsidRPr="005A1C5D">
              <w:rPr>
                <w:szCs w:val="24"/>
              </w:rPr>
              <w:t>Общо:</w:t>
            </w:r>
            <w:r>
              <w:rPr>
                <w:szCs w:val="24"/>
              </w:rPr>
              <w:t xml:space="preserve"> </w:t>
            </w:r>
            <w:r w:rsidRPr="00A15244">
              <w:rPr>
                <w:szCs w:val="24"/>
              </w:rPr>
              <w:t>45</w:t>
            </w:r>
            <w:r w:rsidRPr="005A1C5D">
              <w:rPr>
                <w:szCs w:val="24"/>
              </w:rPr>
              <w:t xml:space="preserve">   часа </w:t>
            </w:r>
            <w:r>
              <w:rPr>
                <w:szCs w:val="24"/>
              </w:rPr>
              <w:t>(30 лекции по Социална медицина, 15 лекции по Промоция на здравето)</w:t>
            </w:r>
            <w:r w:rsidRPr="005A1C5D">
              <w:rPr>
                <w:szCs w:val="24"/>
              </w:rPr>
              <w:t xml:space="preserve">                           Семестър: </w:t>
            </w:r>
            <w:r w:rsidRPr="00A15244">
              <w:rPr>
                <w:szCs w:val="24"/>
              </w:rPr>
              <w:t>I</w:t>
            </w:r>
            <w:r>
              <w:rPr>
                <w:szCs w:val="24"/>
              </w:rPr>
              <w:t>II</w:t>
            </w:r>
          </w:p>
        </w:tc>
      </w:tr>
      <w:tr w:rsidR="0011522E" w:rsidRPr="005A1C5D" w:rsidTr="00F01D52">
        <w:tc>
          <w:tcPr>
            <w:tcW w:w="2835" w:type="dxa"/>
            <w:tcBorders>
              <w:top w:val="single" w:sz="6" w:space="0" w:color="000000"/>
              <w:left w:val="single" w:sz="12" w:space="0" w:color="000000"/>
              <w:bottom w:val="single" w:sz="6" w:space="0" w:color="000000"/>
              <w:right w:val="single" w:sz="6" w:space="0" w:color="000000"/>
            </w:tcBorders>
          </w:tcPr>
          <w:p w:rsidR="0011522E" w:rsidRPr="005A1C5D" w:rsidRDefault="0011522E" w:rsidP="00F01D52">
            <w:pPr>
              <w:overflowPunct/>
              <w:autoSpaceDE/>
              <w:autoSpaceDN/>
              <w:adjustRightInd/>
              <w:textAlignment w:val="auto"/>
              <w:rPr>
                <w:szCs w:val="24"/>
              </w:rPr>
            </w:pPr>
            <w:r w:rsidRPr="005A1C5D">
              <w:rPr>
                <w:szCs w:val="24"/>
                <w:lang w:val="ru-RU"/>
              </w:rPr>
              <w:t xml:space="preserve">Практически занятия и </w:t>
            </w:r>
            <w:proofErr w:type="spellStart"/>
            <w:r w:rsidRPr="005A1C5D">
              <w:rPr>
                <w:szCs w:val="24"/>
                <w:lang w:val="ru-RU"/>
              </w:rPr>
              <w:t>семинари</w:t>
            </w:r>
            <w:proofErr w:type="spellEnd"/>
          </w:p>
        </w:tc>
        <w:tc>
          <w:tcPr>
            <w:tcW w:w="6946" w:type="dxa"/>
            <w:tcBorders>
              <w:top w:val="single" w:sz="6" w:space="0" w:color="000000"/>
              <w:left w:val="single" w:sz="6" w:space="0" w:color="000000"/>
              <w:bottom w:val="single" w:sz="6" w:space="0" w:color="000000"/>
              <w:right w:val="single" w:sz="12" w:space="0" w:color="000000"/>
            </w:tcBorders>
          </w:tcPr>
          <w:p w:rsidR="0011522E" w:rsidRPr="005A1C5D" w:rsidRDefault="0011522E" w:rsidP="00F01D52">
            <w:pPr>
              <w:overflowPunct/>
              <w:autoSpaceDE/>
              <w:autoSpaceDN/>
              <w:adjustRightInd/>
              <w:textAlignment w:val="auto"/>
              <w:rPr>
                <w:szCs w:val="24"/>
              </w:rPr>
            </w:pPr>
            <w:r w:rsidRPr="005A1C5D">
              <w:rPr>
                <w:szCs w:val="24"/>
              </w:rPr>
              <w:t xml:space="preserve">Общо:  </w:t>
            </w:r>
            <w:r w:rsidRPr="00A15244">
              <w:rPr>
                <w:szCs w:val="24"/>
              </w:rPr>
              <w:t>0</w:t>
            </w:r>
            <w:r w:rsidRPr="005A1C5D">
              <w:rPr>
                <w:szCs w:val="24"/>
              </w:rPr>
              <w:t xml:space="preserve"> часа                            </w:t>
            </w:r>
            <w:r w:rsidRPr="00A15244">
              <w:rPr>
                <w:szCs w:val="24"/>
              </w:rPr>
              <w:t xml:space="preserve">  </w:t>
            </w:r>
            <w:r>
              <w:rPr>
                <w:szCs w:val="24"/>
              </w:rPr>
              <w:t xml:space="preserve">             </w:t>
            </w:r>
            <w:r w:rsidRPr="005A1C5D">
              <w:rPr>
                <w:szCs w:val="24"/>
              </w:rPr>
              <w:t xml:space="preserve">Семестър: </w:t>
            </w:r>
          </w:p>
        </w:tc>
      </w:tr>
      <w:tr w:rsidR="0011522E" w:rsidRPr="005A1C5D" w:rsidTr="00F01D52">
        <w:tc>
          <w:tcPr>
            <w:tcW w:w="2835" w:type="dxa"/>
            <w:tcBorders>
              <w:top w:val="single" w:sz="6" w:space="0" w:color="000000"/>
              <w:left w:val="single" w:sz="12" w:space="0" w:color="000000"/>
              <w:bottom w:val="single" w:sz="6" w:space="0" w:color="000000"/>
              <w:right w:val="single" w:sz="6" w:space="0" w:color="000000"/>
            </w:tcBorders>
          </w:tcPr>
          <w:p w:rsidR="0011522E" w:rsidRPr="005A1C5D" w:rsidRDefault="0011522E" w:rsidP="00F01D52">
            <w:pPr>
              <w:overflowPunct/>
              <w:autoSpaceDE/>
              <w:autoSpaceDN/>
              <w:adjustRightInd/>
              <w:textAlignment w:val="auto"/>
              <w:rPr>
                <w:szCs w:val="24"/>
                <w:lang w:val="ru-RU"/>
              </w:rPr>
            </w:pPr>
            <w:proofErr w:type="spellStart"/>
            <w:r w:rsidRPr="005A1C5D">
              <w:rPr>
                <w:szCs w:val="24"/>
                <w:lang w:val="ru-RU"/>
              </w:rPr>
              <w:t>Извънаудиторна</w:t>
            </w:r>
            <w:proofErr w:type="spellEnd"/>
            <w:r w:rsidRPr="005A1C5D">
              <w:rPr>
                <w:szCs w:val="24"/>
                <w:lang w:val="ru-RU"/>
              </w:rPr>
              <w:t xml:space="preserve"> </w:t>
            </w:r>
            <w:proofErr w:type="spellStart"/>
            <w:r w:rsidRPr="005A1C5D">
              <w:rPr>
                <w:szCs w:val="24"/>
                <w:lang w:val="ru-RU"/>
              </w:rPr>
              <w:t>заетост</w:t>
            </w:r>
            <w:proofErr w:type="spellEnd"/>
          </w:p>
        </w:tc>
        <w:tc>
          <w:tcPr>
            <w:tcW w:w="6946" w:type="dxa"/>
            <w:tcBorders>
              <w:top w:val="single" w:sz="6" w:space="0" w:color="000000"/>
              <w:left w:val="single" w:sz="6" w:space="0" w:color="000000"/>
              <w:bottom w:val="single" w:sz="6" w:space="0" w:color="000000"/>
              <w:right w:val="single" w:sz="12" w:space="0" w:color="000000"/>
            </w:tcBorders>
          </w:tcPr>
          <w:p w:rsidR="0011522E" w:rsidRPr="005A1C5D" w:rsidRDefault="0011522E" w:rsidP="00F01D52">
            <w:pPr>
              <w:tabs>
                <w:tab w:val="left" w:pos="4003"/>
              </w:tabs>
              <w:overflowPunct/>
              <w:autoSpaceDE/>
              <w:autoSpaceDN/>
              <w:adjustRightInd/>
              <w:textAlignment w:val="auto"/>
              <w:rPr>
                <w:szCs w:val="24"/>
              </w:rPr>
            </w:pPr>
            <w:r w:rsidRPr="005A1C5D">
              <w:rPr>
                <w:szCs w:val="24"/>
              </w:rPr>
              <w:t xml:space="preserve"> часа</w:t>
            </w:r>
          </w:p>
        </w:tc>
      </w:tr>
      <w:tr w:rsidR="0011522E" w:rsidRPr="005A1C5D" w:rsidTr="00F01D52">
        <w:trPr>
          <w:trHeight w:val="3617"/>
        </w:trPr>
        <w:tc>
          <w:tcPr>
            <w:tcW w:w="2835" w:type="dxa"/>
            <w:tcBorders>
              <w:top w:val="single" w:sz="6" w:space="0" w:color="000000"/>
              <w:left w:val="single" w:sz="12" w:space="0" w:color="000000"/>
              <w:bottom w:val="single" w:sz="6" w:space="0" w:color="000000"/>
              <w:right w:val="single" w:sz="6" w:space="0" w:color="000000"/>
            </w:tcBorders>
          </w:tcPr>
          <w:p w:rsidR="0011522E" w:rsidRPr="005A1C5D" w:rsidRDefault="0011522E" w:rsidP="00F01D52">
            <w:pPr>
              <w:overflowPunct/>
              <w:autoSpaceDE/>
              <w:autoSpaceDN/>
              <w:adjustRightInd/>
              <w:textAlignment w:val="auto"/>
              <w:rPr>
                <w:szCs w:val="24"/>
              </w:rPr>
            </w:pPr>
            <w:r w:rsidRPr="005A1C5D">
              <w:rPr>
                <w:szCs w:val="24"/>
              </w:rPr>
              <w:t>Съдържание на дисциплината:</w:t>
            </w:r>
          </w:p>
        </w:tc>
        <w:tc>
          <w:tcPr>
            <w:tcW w:w="6946" w:type="dxa"/>
            <w:tcBorders>
              <w:top w:val="single" w:sz="6" w:space="0" w:color="000000"/>
              <w:left w:val="single" w:sz="6" w:space="0" w:color="000000"/>
              <w:bottom w:val="single" w:sz="6" w:space="0" w:color="000000"/>
              <w:right w:val="single" w:sz="12" w:space="0" w:color="000000"/>
            </w:tcBorders>
          </w:tcPr>
          <w:p w:rsidR="0011522E" w:rsidRPr="00A15244" w:rsidRDefault="0011522E" w:rsidP="00F01D52">
            <w:pPr>
              <w:tabs>
                <w:tab w:val="left" w:pos="34"/>
              </w:tabs>
              <w:overflowPunct/>
              <w:autoSpaceDE/>
              <w:autoSpaceDN/>
              <w:adjustRightInd/>
              <w:jc w:val="both"/>
              <w:textAlignment w:val="auto"/>
              <w:rPr>
                <w:szCs w:val="24"/>
              </w:rPr>
            </w:pPr>
            <w:r w:rsidRPr="00A15244">
              <w:rPr>
                <w:szCs w:val="24"/>
              </w:rPr>
              <w:t xml:space="preserve">Учебното съдържание включва въведение в социалната медицина, запознаващо студентите с предмета и методологията на науката. Включени са още: демографски подходи за оценка на общественото здраве; </w:t>
            </w:r>
            <w:proofErr w:type="spellStart"/>
            <w:r w:rsidRPr="00A15244">
              <w:rPr>
                <w:szCs w:val="24"/>
              </w:rPr>
              <w:t>заболяемостта</w:t>
            </w:r>
            <w:proofErr w:type="spellEnd"/>
            <w:r w:rsidRPr="00A15244">
              <w:rPr>
                <w:szCs w:val="24"/>
              </w:rPr>
              <w:t xml:space="preserve"> като измерител на общественото здраве; определения на понятията „Здравна система“ и „Здравна служба“; основни положения в дейността на главните подсистеми на здравната служба – първична здравна помощ, болнична помощ, майчино и детско здравеопазване; възникване и същност на промоцията на здравето – основни принципи, подходи и средства за здравно възпитание.  </w:t>
            </w:r>
          </w:p>
          <w:p w:rsidR="0011522E" w:rsidRPr="005A1C5D" w:rsidRDefault="0011522E" w:rsidP="00F01D52">
            <w:pPr>
              <w:tabs>
                <w:tab w:val="left" w:pos="34"/>
              </w:tabs>
              <w:overflowPunct/>
              <w:autoSpaceDE/>
              <w:autoSpaceDN/>
              <w:adjustRightInd/>
              <w:jc w:val="both"/>
              <w:textAlignment w:val="auto"/>
              <w:rPr>
                <w:szCs w:val="24"/>
              </w:rPr>
            </w:pPr>
          </w:p>
          <w:p w:rsidR="0011522E" w:rsidRPr="005A1C5D" w:rsidRDefault="0011522E" w:rsidP="00F01D52">
            <w:pPr>
              <w:tabs>
                <w:tab w:val="left" w:pos="34"/>
              </w:tabs>
              <w:overflowPunct/>
              <w:autoSpaceDE/>
              <w:autoSpaceDN/>
              <w:adjustRightInd/>
              <w:textAlignment w:val="auto"/>
              <w:rPr>
                <w:szCs w:val="24"/>
              </w:rPr>
            </w:pPr>
          </w:p>
        </w:tc>
      </w:tr>
      <w:tr w:rsidR="0011522E" w:rsidRPr="005A1C5D" w:rsidTr="00F01D52">
        <w:tc>
          <w:tcPr>
            <w:tcW w:w="2835" w:type="dxa"/>
            <w:tcBorders>
              <w:top w:val="single" w:sz="6" w:space="0" w:color="000000"/>
              <w:left w:val="single" w:sz="12" w:space="0" w:color="000000"/>
              <w:bottom w:val="single" w:sz="6" w:space="0" w:color="000000"/>
              <w:right w:val="single" w:sz="6" w:space="0" w:color="000000"/>
            </w:tcBorders>
          </w:tcPr>
          <w:p w:rsidR="0011522E" w:rsidRPr="005A1C5D" w:rsidRDefault="0011522E" w:rsidP="00F01D52">
            <w:pPr>
              <w:overflowPunct/>
              <w:autoSpaceDE/>
              <w:autoSpaceDN/>
              <w:adjustRightInd/>
              <w:textAlignment w:val="auto"/>
              <w:rPr>
                <w:szCs w:val="24"/>
              </w:rPr>
            </w:pPr>
            <w:r w:rsidRPr="005A1C5D">
              <w:rPr>
                <w:szCs w:val="24"/>
              </w:rPr>
              <w:t>Цел и задачи на дисциплината:</w:t>
            </w:r>
          </w:p>
        </w:tc>
        <w:tc>
          <w:tcPr>
            <w:tcW w:w="6946" w:type="dxa"/>
            <w:tcBorders>
              <w:top w:val="single" w:sz="6" w:space="0" w:color="000000"/>
              <w:left w:val="single" w:sz="6" w:space="0" w:color="000000"/>
              <w:bottom w:val="single" w:sz="6" w:space="0" w:color="000000"/>
              <w:right w:val="single" w:sz="12" w:space="0" w:color="000000"/>
            </w:tcBorders>
          </w:tcPr>
          <w:p w:rsidR="0011522E" w:rsidRPr="00A15244" w:rsidRDefault="0011522E" w:rsidP="00F01D52">
            <w:pPr>
              <w:jc w:val="both"/>
              <w:rPr>
                <w:szCs w:val="24"/>
              </w:rPr>
            </w:pPr>
            <w:r>
              <w:rPr>
                <w:szCs w:val="24"/>
              </w:rPr>
              <w:t>Обучението по С</w:t>
            </w:r>
            <w:r w:rsidRPr="00A15244">
              <w:rPr>
                <w:szCs w:val="24"/>
              </w:rPr>
              <w:t xml:space="preserve">оциална медицина с промоция на здравето има за </w:t>
            </w:r>
            <w:r w:rsidRPr="00A15244">
              <w:rPr>
                <w:b/>
                <w:szCs w:val="24"/>
              </w:rPr>
              <w:t>цел</w:t>
            </w:r>
            <w:r w:rsidRPr="00A15244">
              <w:rPr>
                <w:szCs w:val="24"/>
              </w:rPr>
              <w:t xml:space="preserve"> да запознае студентите професионални бакалаври от специалност „Рентгенов лаборант” с основните понятия, процеси и тенденции в областта на съвременната социална медицина и промоцията на здравето и да изгради трайни умения за самостоятелен анализ и оценка на общественото здраве и работа по проблемите на промоцията на здравето.. Обучението допринася съществено за развитие на познанията за обществото и механизмите на взаимодействие на индивидуалното здраве със социалните фактори. То осигурява овладяване на социално-медицинския подход за оценка на влиянието на социалните фактори върху индивидуалното, семейното и общественото здраве, който намира широко приложение при определяне на основните медико-социални потребности на индивидите и различните групи от населението. Така се подпомага развитието на уменията за индивидуализиране на грижите за всеки клиент, потърсил съдействието на социалните служби. </w:t>
            </w:r>
          </w:p>
          <w:p w:rsidR="0011522E" w:rsidRPr="00A15244" w:rsidRDefault="0011522E" w:rsidP="00F01D52">
            <w:pPr>
              <w:ind w:firstLine="720"/>
              <w:jc w:val="both"/>
              <w:rPr>
                <w:szCs w:val="24"/>
              </w:rPr>
            </w:pPr>
            <w:r>
              <w:rPr>
                <w:szCs w:val="24"/>
              </w:rPr>
              <w:t>Обучението по Социална медицина с</w:t>
            </w:r>
            <w:r w:rsidRPr="00A15244">
              <w:rPr>
                <w:szCs w:val="24"/>
              </w:rPr>
              <w:t xml:space="preserve"> промоция на здравето при студентите от специалност „Рентгенов лаборант“ трябва да постигне следните </w:t>
            </w:r>
            <w:r w:rsidRPr="00A15244">
              <w:rPr>
                <w:b/>
                <w:szCs w:val="24"/>
              </w:rPr>
              <w:t>задачи:</w:t>
            </w:r>
            <w:r w:rsidRPr="00A15244">
              <w:rPr>
                <w:szCs w:val="24"/>
              </w:rPr>
              <w:t xml:space="preserve"> </w:t>
            </w:r>
          </w:p>
          <w:p w:rsidR="0011522E" w:rsidRPr="00A15244" w:rsidRDefault="0011522E" w:rsidP="0011522E">
            <w:pPr>
              <w:numPr>
                <w:ilvl w:val="0"/>
                <w:numId w:val="39"/>
              </w:numPr>
              <w:tabs>
                <w:tab w:val="clear" w:pos="1440"/>
                <w:tab w:val="num" w:pos="1080"/>
              </w:tabs>
              <w:ind w:left="1080"/>
              <w:jc w:val="both"/>
              <w:rPr>
                <w:szCs w:val="24"/>
              </w:rPr>
            </w:pPr>
            <w:r w:rsidRPr="00A15244">
              <w:rPr>
                <w:szCs w:val="24"/>
              </w:rPr>
              <w:t>Да познават същността на социалната медицина като наука и основните и приноси като единствена наука за общественото здраве;</w:t>
            </w:r>
          </w:p>
          <w:p w:rsidR="0011522E" w:rsidRPr="00A15244" w:rsidRDefault="0011522E" w:rsidP="0011522E">
            <w:pPr>
              <w:numPr>
                <w:ilvl w:val="0"/>
                <w:numId w:val="39"/>
              </w:numPr>
              <w:tabs>
                <w:tab w:val="clear" w:pos="1440"/>
                <w:tab w:val="num" w:pos="1080"/>
              </w:tabs>
              <w:ind w:left="1080"/>
              <w:jc w:val="both"/>
              <w:rPr>
                <w:szCs w:val="24"/>
              </w:rPr>
            </w:pPr>
            <w:r w:rsidRPr="00A15244">
              <w:rPr>
                <w:szCs w:val="24"/>
              </w:rPr>
              <w:t xml:space="preserve"> Да познават същността на социално-медицинския подход и възможностите за неговото приложение в процеса на осъществяване на дейностите по здравни грижи;</w:t>
            </w:r>
          </w:p>
          <w:p w:rsidR="0011522E" w:rsidRPr="00A15244" w:rsidRDefault="0011522E" w:rsidP="0011522E">
            <w:pPr>
              <w:numPr>
                <w:ilvl w:val="0"/>
                <w:numId w:val="39"/>
              </w:numPr>
              <w:tabs>
                <w:tab w:val="clear" w:pos="1440"/>
                <w:tab w:val="num" w:pos="1080"/>
              </w:tabs>
              <w:ind w:left="1080"/>
              <w:jc w:val="both"/>
              <w:rPr>
                <w:szCs w:val="24"/>
              </w:rPr>
            </w:pPr>
            <w:r w:rsidRPr="00A15244">
              <w:rPr>
                <w:szCs w:val="24"/>
              </w:rPr>
              <w:t>Да познават същността на понятието обществено здраве и основните измерители за неговата оценка;</w:t>
            </w:r>
          </w:p>
          <w:p w:rsidR="0011522E" w:rsidRPr="00A15244" w:rsidRDefault="0011522E" w:rsidP="0011522E">
            <w:pPr>
              <w:numPr>
                <w:ilvl w:val="0"/>
                <w:numId w:val="39"/>
              </w:numPr>
              <w:tabs>
                <w:tab w:val="clear" w:pos="1440"/>
                <w:tab w:val="num" w:pos="1080"/>
              </w:tabs>
              <w:ind w:left="1080"/>
              <w:jc w:val="both"/>
              <w:rPr>
                <w:szCs w:val="24"/>
              </w:rPr>
            </w:pPr>
            <w:r w:rsidRPr="00A15244">
              <w:rPr>
                <w:szCs w:val="24"/>
              </w:rPr>
              <w:lastRenderedPageBreak/>
              <w:t>Да знаят основните принципи на организация и функциониране на здравните системи и основните критерии за оценка на ефективността на съвременната здравна система;</w:t>
            </w:r>
          </w:p>
          <w:p w:rsidR="0011522E" w:rsidRPr="00A15244" w:rsidRDefault="0011522E" w:rsidP="0011522E">
            <w:pPr>
              <w:numPr>
                <w:ilvl w:val="0"/>
                <w:numId w:val="39"/>
              </w:numPr>
              <w:tabs>
                <w:tab w:val="clear" w:pos="1440"/>
                <w:tab w:val="num" w:pos="1080"/>
              </w:tabs>
              <w:ind w:left="1080"/>
              <w:jc w:val="both"/>
              <w:rPr>
                <w:szCs w:val="24"/>
              </w:rPr>
            </w:pPr>
            <w:r w:rsidRPr="00A15244">
              <w:rPr>
                <w:szCs w:val="24"/>
              </w:rPr>
              <w:t>Да познават ключовите стратегии за постигане на основната социална цел на СЗО и правителствата – развитие на първична здравна помощ и промоция на здравето;</w:t>
            </w:r>
          </w:p>
          <w:p w:rsidR="0011522E" w:rsidRPr="00A15244" w:rsidRDefault="0011522E" w:rsidP="0011522E">
            <w:pPr>
              <w:numPr>
                <w:ilvl w:val="0"/>
                <w:numId w:val="39"/>
              </w:numPr>
              <w:tabs>
                <w:tab w:val="clear" w:pos="1440"/>
                <w:tab w:val="num" w:pos="1080"/>
              </w:tabs>
              <w:ind w:left="1080"/>
              <w:jc w:val="both"/>
              <w:rPr>
                <w:szCs w:val="24"/>
              </w:rPr>
            </w:pPr>
            <w:r w:rsidRPr="00A15244">
              <w:rPr>
                <w:szCs w:val="24"/>
              </w:rPr>
              <w:t>Да познават структурата, организацията и измерителите за оценка на дейността на основните подсистеми на здравната служба в Р България;</w:t>
            </w:r>
          </w:p>
          <w:p w:rsidR="0011522E" w:rsidRPr="00A15244" w:rsidRDefault="0011522E" w:rsidP="0011522E">
            <w:pPr>
              <w:numPr>
                <w:ilvl w:val="0"/>
                <w:numId w:val="39"/>
              </w:numPr>
              <w:tabs>
                <w:tab w:val="clear" w:pos="1440"/>
                <w:tab w:val="num" w:pos="1080"/>
              </w:tabs>
              <w:ind w:left="1080"/>
              <w:jc w:val="both"/>
              <w:rPr>
                <w:szCs w:val="24"/>
              </w:rPr>
            </w:pPr>
            <w:r w:rsidRPr="00A15244">
              <w:rPr>
                <w:szCs w:val="24"/>
              </w:rPr>
              <w:t>Да знаят основните цели, задачи, организация и функциониране на здравните заведения, оказващи медицинска и здравна помощ на женското и детско население и на лицата над 65-годишна възраст.</w:t>
            </w:r>
          </w:p>
          <w:p w:rsidR="0011522E" w:rsidRPr="00A15244" w:rsidRDefault="0011522E" w:rsidP="0011522E">
            <w:pPr>
              <w:numPr>
                <w:ilvl w:val="0"/>
                <w:numId w:val="39"/>
              </w:numPr>
              <w:tabs>
                <w:tab w:val="clear" w:pos="1440"/>
                <w:tab w:val="num" w:pos="1080"/>
              </w:tabs>
              <w:ind w:left="1080"/>
              <w:jc w:val="both"/>
              <w:rPr>
                <w:szCs w:val="24"/>
              </w:rPr>
            </w:pPr>
            <w:r w:rsidRPr="00A15244">
              <w:rPr>
                <w:szCs w:val="24"/>
              </w:rPr>
              <w:t>Да умеят самостоятелно да прилагат социално-медицинския подход при оценка на влиянието на социалните фактори върху здравето и болестта и предлагане на подходящи мерки за медико-социална терапия, рехабилитация и профилактика;</w:t>
            </w:r>
          </w:p>
          <w:p w:rsidR="0011522E" w:rsidRPr="00A15244" w:rsidRDefault="0011522E" w:rsidP="0011522E">
            <w:pPr>
              <w:numPr>
                <w:ilvl w:val="0"/>
                <w:numId w:val="39"/>
              </w:numPr>
              <w:tabs>
                <w:tab w:val="clear" w:pos="1440"/>
                <w:tab w:val="num" w:pos="1080"/>
              </w:tabs>
              <w:ind w:left="1080"/>
              <w:jc w:val="both"/>
              <w:rPr>
                <w:szCs w:val="24"/>
              </w:rPr>
            </w:pPr>
            <w:r w:rsidRPr="00A15244">
              <w:rPr>
                <w:szCs w:val="24"/>
              </w:rPr>
              <w:t xml:space="preserve">Да умеят самостоятелно да изчисляват и интерпретират демографските индикатори, индикаторите за </w:t>
            </w:r>
            <w:proofErr w:type="spellStart"/>
            <w:r w:rsidRPr="00A15244">
              <w:rPr>
                <w:szCs w:val="24"/>
              </w:rPr>
              <w:t>заболяемост</w:t>
            </w:r>
            <w:proofErr w:type="spellEnd"/>
            <w:r w:rsidRPr="00A15244">
              <w:rPr>
                <w:szCs w:val="24"/>
              </w:rPr>
              <w:t xml:space="preserve"> и </w:t>
            </w:r>
            <w:proofErr w:type="spellStart"/>
            <w:r w:rsidRPr="00A15244">
              <w:rPr>
                <w:szCs w:val="24"/>
              </w:rPr>
              <w:t>болестност</w:t>
            </w:r>
            <w:proofErr w:type="spellEnd"/>
            <w:r w:rsidRPr="00A15244">
              <w:rPr>
                <w:szCs w:val="24"/>
              </w:rPr>
              <w:t xml:space="preserve"> като оперативни измерители на </w:t>
            </w:r>
            <w:proofErr w:type="spellStart"/>
            <w:r w:rsidRPr="00A15244">
              <w:rPr>
                <w:szCs w:val="24"/>
              </w:rPr>
              <w:t>популационното</w:t>
            </w:r>
            <w:proofErr w:type="spellEnd"/>
            <w:r w:rsidRPr="00A15244">
              <w:rPr>
                <w:szCs w:val="24"/>
              </w:rPr>
              <w:t xml:space="preserve"> здраве;</w:t>
            </w:r>
          </w:p>
          <w:p w:rsidR="0011522E" w:rsidRPr="00A15244" w:rsidRDefault="0011522E" w:rsidP="0011522E">
            <w:pPr>
              <w:numPr>
                <w:ilvl w:val="0"/>
                <w:numId w:val="39"/>
              </w:numPr>
              <w:tabs>
                <w:tab w:val="clear" w:pos="1440"/>
                <w:tab w:val="num" w:pos="1080"/>
              </w:tabs>
              <w:ind w:left="1080"/>
              <w:jc w:val="both"/>
              <w:rPr>
                <w:szCs w:val="24"/>
              </w:rPr>
            </w:pPr>
            <w:r w:rsidRPr="00A15244">
              <w:rPr>
                <w:szCs w:val="24"/>
              </w:rPr>
              <w:t>Да умеят самостоятелно с помощта на подходящи измерители да оценяват дейността на лечебните заведения за първична здравна помощ и болнична помощ;</w:t>
            </w:r>
          </w:p>
          <w:p w:rsidR="0011522E" w:rsidRPr="00A15244" w:rsidRDefault="0011522E" w:rsidP="0011522E">
            <w:pPr>
              <w:numPr>
                <w:ilvl w:val="0"/>
                <w:numId w:val="39"/>
              </w:numPr>
              <w:tabs>
                <w:tab w:val="clear" w:pos="1440"/>
                <w:tab w:val="num" w:pos="1080"/>
              </w:tabs>
              <w:ind w:left="993" w:hanging="284"/>
              <w:jc w:val="both"/>
              <w:rPr>
                <w:szCs w:val="24"/>
              </w:rPr>
            </w:pPr>
            <w:r w:rsidRPr="00A15244">
              <w:rPr>
                <w:szCs w:val="24"/>
              </w:rPr>
              <w:t>Да познават същността и основните принципи на промоцията на здравето като теоретична концепция и практика;</w:t>
            </w:r>
          </w:p>
          <w:p w:rsidR="0011522E" w:rsidRPr="00A15244" w:rsidRDefault="0011522E" w:rsidP="0011522E">
            <w:pPr>
              <w:numPr>
                <w:ilvl w:val="0"/>
                <w:numId w:val="39"/>
              </w:numPr>
              <w:tabs>
                <w:tab w:val="clear" w:pos="1440"/>
              </w:tabs>
              <w:ind w:left="993" w:hanging="284"/>
              <w:jc w:val="both"/>
              <w:rPr>
                <w:szCs w:val="24"/>
              </w:rPr>
            </w:pPr>
            <w:r w:rsidRPr="00A15244">
              <w:rPr>
                <w:szCs w:val="24"/>
              </w:rPr>
              <w:t xml:space="preserve">Да разбират </w:t>
            </w:r>
            <w:proofErr w:type="spellStart"/>
            <w:r w:rsidRPr="00A15244">
              <w:rPr>
                <w:szCs w:val="24"/>
              </w:rPr>
              <w:t>холистичната</w:t>
            </w:r>
            <w:proofErr w:type="spellEnd"/>
            <w:r w:rsidRPr="00A15244">
              <w:rPr>
                <w:szCs w:val="24"/>
              </w:rPr>
              <w:t xml:space="preserve"> концепция за здравето и необходимостта от интегрален подход и </w:t>
            </w:r>
            <w:proofErr w:type="spellStart"/>
            <w:r w:rsidRPr="00A15244">
              <w:rPr>
                <w:szCs w:val="24"/>
              </w:rPr>
              <w:t>междусекторно</w:t>
            </w:r>
            <w:proofErr w:type="spellEnd"/>
            <w:r w:rsidRPr="00A15244">
              <w:rPr>
                <w:szCs w:val="24"/>
              </w:rPr>
              <w:t xml:space="preserve"> сътрудничество за неговото формиране и опазване;</w:t>
            </w:r>
          </w:p>
          <w:p w:rsidR="0011522E" w:rsidRPr="00A15244" w:rsidRDefault="0011522E" w:rsidP="0011522E">
            <w:pPr>
              <w:numPr>
                <w:ilvl w:val="0"/>
                <w:numId w:val="39"/>
              </w:numPr>
              <w:tabs>
                <w:tab w:val="clear" w:pos="1440"/>
              </w:tabs>
              <w:ind w:left="993" w:hanging="284"/>
              <w:jc w:val="both"/>
              <w:rPr>
                <w:szCs w:val="24"/>
              </w:rPr>
            </w:pPr>
            <w:r w:rsidRPr="00A15244">
              <w:rPr>
                <w:szCs w:val="24"/>
              </w:rPr>
              <w:t>Да познават класическите и съвременни модели на здравното възпитание.</w:t>
            </w:r>
          </w:p>
          <w:p w:rsidR="0011522E" w:rsidRPr="00A15244" w:rsidRDefault="0011522E" w:rsidP="00F01D52">
            <w:pPr>
              <w:jc w:val="both"/>
              <w:rPr>
                <w:b/>
                <w:szCs w:val="24"/>
              </w:rPr>
            </w:pPr>
          </w:p>
          <w:p w:rsidR="0011522E" w:rsidRPr="005A1C5D" w:rsidRDefault="0011522E" w:rsidP="00F01D52">
            <w:pPr>
              <w:overflowPunct/>
              <w:autoSpaceDE/>
              <w:autoSpaceDN/>
              <w:adjustRightInd/>
              <w:textAlignment w:val="auto"/>
              <w:rPr>
                <w:szCs w:val="24"/>
              </w:rPr>
            </w:pPr>
          </w:p>
        </w:tc>
      </w:tr>
      <w:tr w:rsidR="0011522E" w:rsidRPr="005A1C5D" w:rsidTr="00F01D52">
        <w:tc>
          <w:tcPr>
            <w:tcW w:w="2835" w:type="dxa"/>
            <w:tcBorders>
              <w:top w:val="single" w:sz="6" w:space="0" w:color="000000"/>
              <w:left w:val="single" w:sz="12" w:space="0" w:color="000000"/>
              <w:bottom w:val="single" w:sz="6" w:space="0" w:color="000000"/>
              <w:right w:val="single" w:sz="6" w:space="0" w:color="000000"/>
            </w:tcBorders>
          </w:tcPr>
          <w:p w:rsidR="0011522E" w:rsidRPr="005A1C5D" w:rsidRDefault="0011522E" w:rsidP="00F01D52">
            <w:pPr>
              <w:overflowPunct/>
              <w:autoSpaceDE/>
              <w:autoSpaceDN/>
              <w:adjustRightInd/>
              <w:textAlignment w:val="auto"/>
              <w:rPr>
                <w:szCs w:val="24"/>
              </w:rPr>
            </w:pPr>
            <w:proofErr w:type="spellStart"/>
            <w:r w:rsidRPr="005A1C5D">
              <w:rPr>
                <w:szCs w:val="24"/>
                <w:lang w:val="ru-RU"/>
              </w:rPr>
              <w:lastRenderedPageBreak/>
              <w:t>Форми</w:t>
            </w:r>
            <w:proofErr w:type="spellEnd"/>
            <w:r w:rsidRPr="005A1C5D">
              <w:rPr>
                <w:szCs w:val="24"/>
                <w:lang w:val="ru-RU"/>
              </w:rPr>
              <w:t xml:space="preserve"> на обучение:</w:t>
            </w:r>
          </w:p>
        </w:tc>
        <w:tc>
          <w:tcPr>
            <w:tcW w:w="6946" w:type="dxa"/>
            <w:tcBorders>
              <w:top w:val="single" w:sz="6" w:space="0" w:color="000000"/>
              <w:left w:val="single" w:sz="6" w:space="0" w:color="000000"/>
              <w:bottom w:val="single" w:sz="6" w:space="0" w:color="000000"/>
              <w:right w:val="single" w:sz="12" w:space="0" w:color="000000"/>
            </w:tcBorders>
          </w:tcPr>
          <w:p w:rsidR="0011522E" w:rsidRPr="005A1C5D" w:rsidRDefault="0011522E" w:rsidP="00F01D52">
            <w:pPr>
              <w:overflowPunct/>
              <w:autoSpaceDE/>
              <w:autoSpaceDN/>
              <w:adjustRightInd/>
              <w:textAlignment w:val="auto"/>
              <w:rPr>
                <w:szCs w:val="24"/>
              </w:rPr>
            </w:pPr>
            <w:r w:rsidRPr="005A1C5D">
              <w:rPr>
                <w:szCs w:val="24"/>
              </w:rPr>
              <w:t>Лекции</w:t>
            </w:r>
          </w:p>
        </w:tc>
      </w:tr>
      <w:tr w:rsidR="0011522E" w:rsidRPr="005A1C5D" w:rsidTr="00F01D52">
        <w:tc>
          <w:tcPr>
            <w:tcW w:w="2835" w:type="dxa"/>
            <w:tcBorders>
              <w:top w:val="single" w:sz="6" w:space="0" w:color="000000"/>
              <w:left w:val="single" w:sz="12" w:space="0" w:color="000000"/>
              <w:bottom w:val="single" w:sz="6" w:space="0" w:color="000000"/>
              <w:right w:val="single" w:sz="6" w:space="0" w:color="000000"/>
            </w:tcBorders>
          </w:tcPr>
          <w:p w:rsidR="0011522E" w:rsidRPr="005A1C5D" w:rsidRDefault="0011522E" w:rsidP="00F01D52">
            <w:pPr>
              <w:overflowPunct/>
              <w:autoSpaceDE/>
              <w:autoSpaceDN/>
              <w:adjustRightInd/>
              <w:textAlignment w:val="auto"/>
              <w:rPr>
                <w:szCs w:val="24"/>
                <w:lang w:val="ru-RU"/>
              </w:rPr>
            </w:pPr>
            <w:proofErr w:type="spellStart"/>
            <w:r w:rsidRPr="005A1C5D">
              <w:rPr>
                <w:szCs w:val="24"/>
                <w:lang w:val="ru-RU"/>
              </w:rPr>
              <w:t>Методи</w:t>
            </w:r>
            <w:proofErr w:type="spellEnd"/>
            <w:r w:rsidRPr="005A1C5D">
              <w:rPr>
                <w:szCs w:val="24"/>
                <w:lang w:val="ru-RU"/>
              </w:rPr>
              <w:t xml:space="preserve"> на обучение:</w:t>
            </w:r>
          </w:p>
        </w:tc>
        <w:tc>
          <w:tcPr>
            <w:tcW w:w="6946" w:type="dxa"/>
            <w:tcBorders>
              <w:top w:val="single" w:sz="6" w:space="0" w:color="000000"/>
              <w:left w:val="single" w:sz="6" w:space="0" w:color="000000"/>
              <w:bottom w:val="single" w:sz="6" w:space="0" w:color="000000"/>
              <w:right w:val="single" w:sz="12" w:space="0" w:color="000000"/>
            </w:tcBorders>
          </w:tcPr>
          <w:p w:rsidR="0011522E" w:rsidRPr="00A15244" w:rsidRDefault="0011522E" w:rsidP="00F01D52">
            <w:pPr>
              <w:rPr>
                <w:szCs w:val="24"/>
              </w:rPr>
            </w:pPr>
            <w:r w:rsidRPr="00A15244">
              <w:rPr>
                <w:szCs w:val="24"/>
              </w:rPr>
              <w:t>Лекционно изложение</w:t>
            </w:r>
          </w:p>
          <w:p w:rsidR="0011522E" w:rsidRPr="00A15244" w:rsidRDefault="0011522E" w:rsidP="00F01D52">
            <w:pPr>
              <w:rPr>
                <w:caps/>
                <w:szCs w:val="24"/>
              </w:rPr>
            </w:pPr>
            <w:r w:rsidRPr="00A15244">
              <w:rPr>
                <w:szCs w:val="24"/>
              </w:rPr>
              <w:t>Дискусии</w:t>
            </w:r>
          </w:p>
          <w:p w:rsidR="0011522E" w:rsidRPr="00A15244" w:rsidRDefault="0011522E" w:rsidP="00F01D52">
            <w:pPr>
              <w:rPr>
                <w:szCs w:val="24"/>
              </w:rPr>
            </w:pPr>
            <w:r w:rsidRPr="00A15244">
              <w:rPr>
                <w:szCs w:val="24"/>
              </w:rPr>
              <w:t>Анализ на готова статистическа информация</w:t>
            </w:r>
          </w:p>
          <w:p w:rsidR="0011522E" w:rsidRPr="005A1C5D" w:rsidRDefault="0011522E" w:rsidP="00F01D52">
            <w:pPr>
              <w:overflowPunct/>
              <w:autoSpaceDE/>
              <w:autoSpaceDN/>
              <w:adjustRightInd/>
              <w:textAlignment w:val="auto"/>
              <w:rPr>
                <w:szCs w:val="24"/>
              </w:rPr>
            </w:pPr>
          </w:p>
        </w:tc>
      </w:tr>
      <w:tr w:rsidR="0011522E" w:rsidRPr="005A1C5D" w:rsidTr="00F01D52">
        <w:tc>
          <w:tcPr>
            <w:tcW w:w="2835" w:type="dxa"/>
            <w:tcBorders>
              <w:top w:val="single" w:sz="6" w:space="0" w:color="000000"/>
              <w:left w:val="single" w:sz="12" w:space="0" w:color="000000"/>
              <w:bottom w:val="single" w:sz="12" w:space="0" w:color="000000"/>
              <w:right w:val="single" w:sz="6" w:space="0" w:color="000000"/>
            </w:tcBorders>
          </w:tcPr>
          <w:p w:rsidR="0011522E" w:rsidRPr="005A1C5D" w:rsidRDefault="0011522E" w:rsidP="00F01D52">
            <w:pPr>
              <w:overflowPunct/>
              <w:autoSpaceDE/>
              <w:autoSpaceDN/>
              <w:adjustRightInd/>
              <w:textAlignment w:val="auto"/>
              <w:rPr>
                <w:szCs w:val="24"/>
              </w:rPr>
            </w:pPr>
            <w:proofErr w:type="spellStart"/>
            <w:r w:rsidRPr="005A1C5D">
              <w:rPr>
                <w:szCs w:val="24"/>
                <w:lang w:val="ru-RU"/>
              </w:rPr>
              <w:t>Оценяване</w:t>
            </w:r>
            <w:proofErr w:type="spellEnd"/>
            <w:r w:rsidRPr="005A1C5D">
              <w:rPr>
                <w:szCs w:val="24"/>
                <w:lang w:val="ru-RU"/>
              </w:rPr>
              <w:t>:</w:t>
            </w:r>
          </w:p>
        </w:tc>
        <w:tc>
          <w:tcPr>
            <w:tcW w:w="6946" w:type="dxa"/>
            <w:tcBorders>
              <w:top w:val="single" w:sz="6" w:space="0" w:color="000000"/>
              <w:left w:val="single" w:sz="6" w:space="0" w:color="000000"/>
              <w:bottom w:val="single" w:sz="12" w:space="0" w:color="000000"/>
              <w:right w:val="single" w:sz="12" w:space="0" w:color="000000"/>
            </w:tcBorders>
          </w:tcPr>
          <w:p w:rsidR="0011522E" w:rsidRPr="005A1C5D" w:rsidRDefault="0011522E" w:rsidP="00F01D52">
            <w:pPr>
              <w:overflowPunct/>
              <w:autoSpaceDE/>
              <w:autoSpaceDN/>
              <w:adjustRightInd/>
              <w:textAlignment w:val="auto"/>
              <w:rPr>
                <w:szCs w:val="24"/>
              </w:rPr>
            </w:pPr>
            <w:r w:rsidRPr="00A15244">
              <w:rPr>
                <w:szCs w:val="24"/>
              </w:rPr>
              <w:t>Писмено изпитване</w:t>
            </w:r>
            <w:r>
              <w:rPr>
                <w:szCs w:val="24"/>
              </w:rPr>
              <w:t xml:space="preserve"> с дидактически тест от 3</w:t>
            </w:r>
            <w:r w:rsidRPr="00A15244">
              <w:rPr>
                <w:szCs w:val="24"/>
              </w:rPr>
              <w:t>0 въпроса</w:t>
            </w:r>
            <w:r>
              <w:rPr>
                <w:szCs w:val="24"/>
              </w:rPr>
              <w:t>.</w:t>
            </w:r>
            <w:r w:rsidRPr="005A1C5D">
              <w:rPr>
                <w:szCs w:val="24"/>
              </w:rPr>
              <w:t xml:space="preserve"> </w:t>
            </w:r>
          </w:p>
        </w:tc>
      </w:tr>
    </w:tbl>
    <w:p w:rsidR="0011522E" w:rsidRPr="00A15244" w:rsidRDefault="0011522E" w:rsidP="0011522E">
      <w:pPr>
        <w:spacing w:line="360" w:lineRule="auto"/>
        <w:rPr>
          <w:b/>
          <w:szCs w:val="24"/>
          <w:u w:val="single"/>
        </w:rPr>
      </w:pPr>
    </w:p>
    <w:p w:rsidR="0011522E" w:rsidRPr="00B22EDD" w:rsidRDefault="0011522E" w:rsidP="0011522E">
      <w:pPr>
        <w:jc w:val="both"/>
        <w:rPr>
          <w:b/>
          <w:bCs/>
          <w:szCs w:val="24"/>
        </w:rPr>
      </w:pPr>
    </w:p>
    <w:p w:rsidR="0011522E" w:rsidRDefault="0011522E" w:rsidP="0011522E">
      <w:pPr>
        <w:jc w:val="both"/>
        <w:rPr>
          <w:b/>
          <w:sz w:val="28"/>
          <w:szCs w:val="28"/>
        </w:rPr>
      </w:pPr>
      <w:r>
        <w:rPr>
          <w:b/>
          <w:sz w:val="28"/>
          <w:szCs w:val="28"/>
        </w:rPr>
        <w:t>АВТОРИ</w:t>
      </w:r>
      <w:r w:rsidRPr="00B22EDD">
        <w:rPr>
          <w:b/>
          <w:sz w:val="28"/>
          <w:szCs w:val="28"/>
        </w:rPr>
        <w:t xml:space="preserve"> НА УЧЕБНАТА ПРОГРАМА:</w:t>
      </w:r>
    </w:p>
    <w:p w:rsidR="0011522E" w:rsidRPr="000F180B" w:rsidRDefault="0011522E" w:rsidP="0011522E">
      <w:pPr>
        <w:numPr>
          <w:ilvl w:val="0"/>
          <w:numId w:val="45"/>
        </w:numPr>
        <w:rPr>
          <w:szCs w:val="24"/>
        </w:rPr>
      </w:pPr>
      <w:r w:rsidRPr="000F180B">
        <w:rPr>
          <w:szCs w:val="24"/>
        </w:rPr>
        <w:t xml:space="preserve">Доц. д-р Стела Георгиева, </w:t>
      </w:r>
      <w:proofErr w:type="spellStart"/>
      <w:r w:rsidRPr="000F180B">
        <w:rPr>
          <w:szCs w:val="24"/>
        </w:rPr>
        <w:t>д.м</w:t>
      </w:r>
      <w:proofErr w:type="spellEnd"/>
      <w:r w:rsidRPr="000F180B">
        <w:rPr>
          <w:szCs w:val="24"/>
        </w:rPr>
        <w:t>.</w:t>
      </w:r>
    </w:p>
    <w:p w:rsidR="0011522E" w:rsidRPr="000F180B" w:rsidRDefault="0011522E" w:rsidP="0011522E">
      <w:pPr>
        <w:pStyle w:val="ad"/>
        <w:numPr>
          <w:ilvl w:val="0"/>
          <w:numId w:val="45"/>
        </w:numPr>
        <w:spacing w:after="0" w:line="240" w:lineRule="auto"/>
        <w:jc w:val="both"/>
        <w:rPr>
          <w:rFonts w:ascii="Times New Roman" w:hAnsi="Times New Roman"/>
          <w:sz w:val="24"/>
          <w:szCs w:val="24"/>
        </w:rPr>
      </w:pPr>
      <w:r>
        <w:rPr>
          <w:rFonts w:ascii="Times New Roman" w:hAnsi="Times New Roman"/>
          <w:sz w:val="24"/>
          <w:szCs w:val="24"/>
        </w:rPr>
        <w:t>Доц. д</w:t>
      </w:r>
      <w:r>
        <w:rPr>
          <w:rFonts w:ascii="Times New Roman" w:hAnsi="Times New Roman"/>
          <w:sz w:val="24"/>
          <w:szCs w:val="24"/>
          <w:lang w:val="en-US"/>
        </w:rPr>
        <w:t>-</w:t>
      </w:r>
      <w:r>
        <w:rPr>
          <w:rFonts w:ascii="Times New Roman" w:hAnsi="Times New Roman"/>
          <w:sz w:val="24"/>
          <w:szCs w:val="24"/>
        </w:rPr>
        <w:t>р Мариела Камбурова</w:t>
      </w:r>
      <w:r w:rsidRPr="000F180B">
        <w:rPr>
          <w:rFonts w:ascii="Times New Roman" w:hAnsi="Times New Roman"/>
          <w:sz w:val="24"/>
          <w:szCs w:val="24"/>
        </w:rPr>
        <w:t xml:space="preserve">, </w:t>
      </w:r>
      <w:proofErr w:type="spellStart"/>
      <w:r w:rsidRPr="000F180B">
        <w:rPr>
          <w:rFonts w:ascii="Times New Roman" w:hAnsi="Times New Roman"/>
          <w:sz w:val="24"/>
          <w:szCs w:val="24"/>
        </w:rPr>
        <w:t>д.м</w:t>
      </w:r>
      <w:proofErr w:type="spellEnd"/>
      <w:r w:rsidRPr="000F180B">
        <w:rPr>
          <w:rFonts w:ascii="Times New Roman" w:hAnsi="Times New Roman"/>
          <w:sz w:val="24"/>
          <w:szCs w:val="24"/>
        </w:rPr>
        <w:t>.</w:t>
      </w:r>
    </w:p>
    <w:p w:rsidR="0011522E" w:rsidRPr="000F180B" w:rsidRDefault="0011522E" w:rsidP="0011522E">
      <w:pPr>
        <w:ind w:left="720"/>
        <w:rPr>
          <w:szCs w:val="24"/>
        </w:rPr>
      </w:pPr>
    </w:p>
    <w:p w:rsidR="00820F5C" w:rsidRPr="00D5595E" w:rsidRDefault="00820F5C" w:rsidP="00D5595E">
      <w:pPr>
        <w:spacing w:line="360" w:lineRule="auto"/>
        <w:rPr>
          <w:szCs w:val="24"/>
        </w:rPr>
      </w:pPr>
    </w:p>
    <w:sectPr w:rsidR="00820F5C" w:rsidRPr="00D5595E" w:rsidSect="00C35BF8">
      <w:headerReference w:type="default" r:id="rId7"/>
      <w:footerReference w:type="even" r:id="rId8"/>
      <w:footerReference w:type="default" r:id="rId9"/>
      <w:headerReference w:type="first" r:id="rId10"/>
      <w:pgSz w:w="11907" w:h="16840" w:code="9"/>
      <w:pgMar w:top="1134" w:right="1134" w:bottom="1134" w:left="1134" w:header="51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1D1" w:rsidRDefault="002301D1">
      <w:r>
        <w:separator/>
      </w:r>
    </w:p>
  </w:endnote>
  <w:endnote w:type="continuationSeparator" w:id="0">
    <w:p w:rsidR="002301D1" w:rsidRDefault="0023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362" w:rsidRDefault="00156362" w:rsidP="00492397">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156362" w:rsidRDefault="00156362" w:rsidP="0086477C">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95E" w:rsidRDefault="00D5595E" w:rsidP="00D5595E">
    <w:pPr>
      <w:pStyle w:val="a7"/>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1D1" w:rsidRDefault="002301D1">
      <w:r>
        <w:separator/>
      </w:r>
    </w:p>
  </w:footnote>
  <w:footnote w:type="continuationSeparator" w:id="0">
    <w:p w:rsidR="002301D1" w:rsidRDefault="00230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9"/>
      <w:gridCol w:w="5471"/>
      <w:gridCol w:w="2419"/>
    </w:tblGrid>
    <w:tr w:rsidR="00156362" w:rsidTr="00156362">
      <w:trPr>
        <w:cantSplit/>
        <w:trHeight w:val="275"/>
      </w:trPr>
      <w:tc>
        <w:tcPr>
          <w:tcW w:w="903" w:type="pct"/>
          <w:vMerge w:val="restart"/>
          <w:vAlign w:val="center"/>
        </w:tcPr>
        <w:p w:rsidR="00156362" w:rsidRDefault="002301D1" w:rsidP="00156362">
          <w:pPr>
            <w:pStyle w:val="a9"/>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0.85pt;margin-top:3.3pt;width:44.05pt;height:45pt;z-index:251658240">
                <v:imagedata r:id="rId1" o:title=""/>
              </v:shape>
              <o:OLEObject Type="Embed" ProgID="CorelDRAW.Graphic.10" ShapeID="_x0000_s2052" DrawAspect="Content" ObjectID="_1646545141" r:id="rId2"/>
            </w:object>
          </w:r>
        </w:p>
      </w:tc>
      <w:tc>
        <w:tcPr>
          <w:tcW w:w="2841" w:type="pct"/>
          <w:vMerge w:val="restart"/>
          <w:vAlign w:val="center"/>
        </w:tcPr>
        <w:p w:rsidR="00156362" w:rsidRDefault="00156362" w:rsidP="00156362">
          <w:pPr>
            <w:pStyle w:val="a9"/>
            <w:jc w:val="center"/>
          </w:pPr>
          <w:r>
            <w:t>ФОРМУЛЯР</w:t>
          </w:r>
        </w:p>
      </w:tc>
      <w:tc>
        <w:tcPr>
          <w:tcW w:w="1256" w:type="pct"/>
          <w:vAlign w:val="center"/>
        </w:tcPr>
        <w:p w:rsidR="00156362" w:rsidRDefault="00156362" w:rsidP="00156362">
          <w:pPr>
            <w:pStyle w:val="a9"/>
          </w:pPr>
          <w:r>
            <w:rPr>
              <w:sz w:val="22"/>
            </w:rPr>
            <w:t xml:space="preserve">Индекс: </w:t>
          </w:r>
          <w:proofErr w:type="spellStart"/>
          <w:r>
            <w:rPr>
              <w:sz w:val="22"/>
            </w:rPr>
            <w:t>Фо</w:t>
          </w:r>
          <w:proofErr w:type="spellEnd"/>
          <w:r>
            <w:rPr>
              <w:sz w:val="22"/>
            </w:rPr>
            <w:t xml:space="preserve"> 04.01.01-02</w:t>
          </w:r>
        </w:p>
      </w:tc>
    </w:tr>
    <w:tr w:rsidR="00156362" w:rsidTr="00156362">
      <w:trPr>
        <w:cantSplit/>
        <w:trHeight w:val="275"/>
      </w:trPr>
      <w:tc>
        <w:tcPr>
          <w:tcW w:w="903" w:type="pct"/>
          <w:vMerge/>
          <w:vAlign w:val="center"/>
        </w:tcPr>
        <w:p w:rsidR="00156362" w:rsidRDefault="00156362" w:rsidP="00156362">
          <w:pPr>
            <w:pStyle w:val="a9"/>
            <w:jc w:val="center"/>
          </w:pPr>
        </w:p>
      </w:tc>
      <w:tc>
        <w:tcPr>
          <w:tcW w:w="2841" w:type="pct"/>
          <w:vMerge/>
          <w:vAlign w:val="center"/>
        </w:tcPr>
        <w:p w:rsidR="00156362" w:rsidRDefault="00156362" w:rsidP="00156362">
          <w:pPr>
            <w:pStyle w:val="a9"/>
            <w:jc w:val="center"/>
            <w:rPr>
              <w:sz w:val="32"/>
            </w:rPr>
          </w:pPr>
        </w:p>
      </w:tc>
      <w:tc>
        <w:tcPr>
          <w:tcW w:w="1256" w:type="pct"/>
          <w:vAlign w:val="center"/>
        </w:tcPr>
        <w:p w:rsidR="00156362" w:rsidRPr="008653F7" w:rsidRDefault="00156362" w:rsidP="00156362">
          <w:pPr>
            <w:pStyle w:val="a9"/>
          </w:pPr>
          <w:r>
            <w:rPr>
              <w:sz w:val="22"/>
            </w:rPr>
            <w:t>Издание: П</w:t>
          </w:r>
        </w:p>
      </w:tc>
    </w:tr>
    <w:tr w:rsidR="00156362" w:rsidTr="00156362">
      <w:trPr>
        <w:cantSplit/>
        <w:trHeight w:val="275"/>
      </w:trPr>
      <w:tc>
        <w:tcPr>
          <w:tcW w:w="903" w:type="pct"/>
          <w:vMerge/>
          <w:vAlign w:val="center"/>
        </w:tcPr>
        <w:p w:rsidR="00156362" w:rsidRDefault="00156362" w:rsidP="00156362">
          <w:pPr>
            <w:pStyle w:val="a9"/>
            <w:jc w:val="center"/>
          </w:pPr>
        </w:p>
      </w:tc>
      <w:tc>
        <w:tcPr>
          <w:tcW w:w="2841" w:type="pct"/>
          <w:vMerge w:val="restart"/>
          <w:vAlign w:val="center"/>
        </w:tcPr>
        <w:p w:rsidR="00156362" w:rsidRPr="00020D48" w:rsidRDefault="00156362" w:rsidP="00156362">
          <w:pPr>
            <w:pStyle w:val="a9"/>
            <w:jc w:val="center"/>
            <w:rPr>
              <w:b/>
            </w:rPr>
          </w:pPr>
          <w:r>
            <w:rPr>
              <w:b/>
            </w:rPr>
            <w:t>УЧЕБНА ПРОГРАМА</w:t>
          </w:r>
        </w:p>
      </w:tc>
      <w:tc>
        <w:tcPr>
          <w:tcW w:w="1256" w:type="pct"/>
          <w:vAlign w:val="center"/>
        </w:tcPr>
        <w:p w:rsidR="00156362" w:rsidRPr="006C39C3" w:rsidRDefault="008D2CF9" w:rsidP="00156362">
          <w:pPr>
            <w:pStyle w:val="a9"/>
          </w:pPr>
          <w:r>
            <w:rPr>
              <w:sz w:val="22"/>
            </w:rPr>
            <w:t>Дата: 10.08</w:t>
          </w:r>
          <w:r w:rsidR="00156362">
            <w:rPr>
              <w:sz w:val="22"/>
            </w:rPr>
            <w:t>.20</w:t>
          </w:r>
          <w:r>
            <w:rPr>
              <w:sz w:val="22"/>
            </w:rPr>
            <w:t>15</w:t>
          </w:r>
          <w:r w:rsidR="00156362">
            <w:rPr>
              <w:sz w:val="22"/>
            </w:rPr>
            <w:t xml:space="preserve"> г.</w:t>
          </w:r>
        </w:p>
      </w:tc>
    </w:tr>
    <w:tr w:rsidR="00156362" w:rsidTr="00156362">
      <w:trPr>
        <w:cantSplit/>
        <w:trHeight w:val="276"/>
      </w:trPr>
      <w:tc>
        <w:tcPr>
          <w:tcW w:w="903" w:type="pct"/>
          <w:vMerge/>
        </w:tcPr>
        <w:p w:rsidR="00156362" w:rsidRDefault="00156362" w:rsidP="00156362">
          <w:pPr>
            <w:pStyle w:val="a9"/>
            <w:rPr>
              <w:sz w:val="19"/>
            </w:rPr>
          </w:pPr>
        </w:p>
      </w:tc>
      <w:tc>
        <w:tcPr>
          <w:tcW w:w="2841" w:type="pct"/>
          <w:vMerge/>
        </w:tcPr>
        <w:p w:rsidR="00156362" w:rsidRDefault="00156362" w:rsidP="00156362">
          <w:pPr>
            <w:pStyle w:val="a9"/>
            <w:rPr>
              <w:sz w:val="19"/>
            </w:rPr>
          </w:pPr>
        </w:p>
      </w:tc>
      <w:tc>
        <w:tcPr>
          <w:tcW w:w="1256" w:type="pct"/>
          <w:vAlign w:val="center"/>
        </w:tcPr>
        <w:p w:rsidR="00156362" w:rsidRDefault="00156362" w:rsidP="00156362">
          <w:pPr>
            <w:pStyle w:val="a9"/>
          </w:pPr>
          <w:r>
            <w:rPr>
              <w:sz w:val="22"/>
            </w:rPr>
            <w:t xml:space="preserve">Страница </w:t>
          </w:r>
          <w:r>
            <w:rPr>
              <w:rStyle w:val="a8"/>
            </w:rPr>
            <w:fldChar w:fldCharType="begin"/>
          </w:r>
          <w:r>
            <w:rPr>
              <w:rStyle w:val="a8"/>
            </w:rPr>
            <w:instrText xml:space="preserve"> PAGE </w:instrText>
          </w:r>
          <w:r>
            <w:rPr>
              <w:rStyle w:val="a8"/>
            </w:rPr>
            <w:fldChar w:fldCharType="separate"/>
          </w:r>
          <w:r w:rsidR="00BC4124">
            <w:rPr>
              <w:rStyle w:val="a8"/>
              <w:noProof/>
            </w:rPr>
            <w:t>13</w:t>
          </w:r>
          <w:r>
            <w:rPr>
              <w:rStyle w:val="a8"/>
            </w:rPr>
            <w:fldChar w:fldCharType="end"/>
          </w:r>
          <w:r>
            <w:rPr>
              <w:rStyle w:val="a8"/>
            </w:rPr>
            <w:t xml:space="preserve"> от </w:t>
          </w:r>
          <w:r>
            <w:rPr>
              <w:rStyle w:val="a8"/>
            </w:rPr>
            <w:fldChar w:fldCharType="begin"/>
          </w:r>
          <w:r>
            <w:rPr>
              <w:rStyle w:val="a8"/>
            </w:rPr>
            <w:instrText xml:space="preserve"> NUMPAGES </w:instrText>
          </w:r>
          <w:r>
            <w:rPr>
              <w:rStyle w:val="a8"/>
            </w:rPr>
            <w:fldChar w:fldCharType="separate"/>
          </w:r>
          <w:r w:rsidR="00BC4124">
            <w:rPr>
              <w:rStyle w:val="a8"/>
              <w:noProof/>
            </w:rPr>
            <w:t>13</w:t>
          </w:r>
          <w:r>
            <w:rPr>
              <w:rStyle w:val="a8"/>
            </w:rPr>
            <w:fldChar w:fldCharType="end"/>
          </w:r>
          <w:r w:rsidR="00B23E86">
            <w:rPr>
              <w:rStyle w:val="a8"/>
            </w:rPr>
            <w:t xml:space="preserve"> стр.</w:t>
          </w:r>
        </w:p>
      </w:tc>
    </w:tr>
  </w:tbl>
  <w:p w:rsidR="00156362" w:rsidRPr="003416D8" w:rsidRDefault="00156362" w:rsidP="0096520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156362" w:rsidTr="0047370D">
      <w:trPr>
        <w:cantSplit/>
        <w:trHeight w:val="275"/>
      </w:trPr>
      <w:tc>
        <w:tcPr>
          <w:tcW w:w="1843" w:type="dxa"/>
          <w:vMerge w:val="restart"/>
          <w:vAlign w:val="center"/>
        </w:tcPr>
        <w:p w:rsidR="00156362" w:rsidRDefault="002301D1" w:rsidP="0047370D">
          <w:pPr>
            <w:pStyle w:val="a9"/>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6545142" r:id="rId2"/>
            </w:object>
          </w:r>
        </w:p>
      </w:tc>
      <w:tc>
        <w:tcPr>
          <w:tcW w:w="6039" w:type="dxa"/>
          <w:vMerge w:val="restart"/>
          <w:vAlign w:val="center"/>
        </w:tcPr>
        <w:p w:rsidR="00156362" w:rsidRDefault="00156362" w:rsidP="0047370D">
          <w:pPr>
            <w:pStyle w:val="a9"/>
            <w:jc w:val="center"/>
          </w:pPr>
          <w:r>
            <w:t>ФОРМУЛЯР</w:t>
          </w:r>
        </w:p>
      </w:tc>
      <w:tc>
        <w:tcPr>
          <w:tcW w:w="2324" w:type="dxa"/>
          <w:vAlign w:val="center"/>
        </w:tcPr>
        <w:p w:rsidR="00156362" w:rsidRDefault="00156362" w:rsidP="0047370D">
          <w:pPr>
            <w:pStyle w:val="a9"/>
            <w:rPr>
              <w:sz w:val="22"/>
            </w:rPr>
          </w:pPr>
          <w:r>
            <w:rPr>
              <w:sz w:val="22"/>
            </w:rPr>
            <w:t xml:space="preserve">Индекс: </w:t>
          </w:r>
          <w:proofErr w:type="spellStart"/>
          <w:r>
            <w:rPr>
              <w:sz w:val="22"/>
            </w:rPr>
            <w:t>Фо</w:t>
          </w:r>
          <w:proofErr w:type="spellEnd"/>
          <w:r>
            <w:rPr>
              <w:sz w:val="22"/>
            </w:rPr>
            <w:t xml:space="preserve"> 04.01.01-02</w:t>
          </w:r>
        </w:p>
      </w:tc>
    </w:tr>
    <w:tr w:rsidR="00156362" w:rsidRPr="008653F7" w:rsidTr="0047370D">
      <w:trPr>
        <w:cantSplit/>
        <w:trHeight w:val="275"/>
      </w:trPr>
      <w:tc>
        <w:tcPr>
          <w:tcW w:w="1843" w:type="dxa"/>
          <w:vMerge/>
          <w:vAlign w:val="center"/>
        </w:tcPr>
        <w:p w:rsidR="00156362" w:rsidRDefault="00156362" w:rsidP="0047370D">
          <w:pPr>
            <w:pStyle w:val="a9"/>
            <w:jc w:val="center"/>
            <w:rPr>
              <w:sz w:val="22"/>
            </w:rPr>
          </w:pPr>
        </w:p>
      </w:tc>
      <w:tc>
        <w:tcPr>
          <w:tcW w:w="6039" w:type="dxa"/>
          <w:vMerge/>
          <w:vAlign w:val="center"/>
        </w:tcPr>
        <w:p w:rsidR="00156362" w:rsidRDefault="00156362" w:rsidP="0047370D">
          <w:pPr>
            <w:pStyle w:val="a9"/>
            <w:jc w:val="center"/>
            <w:rPr>
              <w:sz w:val="32"/>
            </w:rPr>
          </w:pPr>
        </w:p>
      </w:tc>
      <w:tc>
        <w:tcPr>
          <w:tcW w:w="2324" w:type="dxa"/>
          <w:vAlign w:val="center"/>
        </w:tcPr>
        <w:p w:rsidR="00156362" w:rsidRPr="008653F7" w:rsidRDefault="00156362" w:rsidP="0047370D">
          <w:pPr>
            <w:pStyle w:val="a9"/>
            <w:rPr>
              <w:sz w:val="22"/>
            </w:rPr>
          </w:pPr>
          <w:r>
            <w:rPr>
              <w:sz w:val="22"/>
            </w:rPr>
            <w:t>Издание: П</w:t>
          </w:r>
        </w:p>
      </w:tc>
    </w:tr>
    <w:tr w:rsidR="00156362" w:rsidRPr="006C39C3" w:rsidTr="0047370D">
      <w:trPr>
        <w:cantSplit/>
        <w:trHeight w:val="275"/>
      </w:trPr>
      <w:tc>
        <w:tcPr>
          <w:tcW w:w="1843" w:type="dxa"/>
          <w:vMerge/>
          <w:vAlign w:val="center"/>
        </w:tcPr>
        <w:p w:rsidR="00156362" w:rsidRDefault="00156362" w:rsidP="0047370D">
          <w:pPr>
            <w:pStyle w:val="a9"/>
            <w:jc w:val="center"/>
            <w:rPr>
              <w:sz w:val="22"/>
            </w:rPr>
          </w:pPr>
        </w:p>
      </w:tc>
      <w:tc>
        <w:tcPr>
          <w:tcW w:w="6039" w:type="dxa"/>
          <w:vMerge w:val="restart"/>
          <w:vAlign w:val="center"/>
        </w:tcPr>
        <w:p w:rsidR="00156362" w:rsidRPr="00020D48" w:rsidRDefault="00156362" w:rsidP="0047370D">
          <w:pPr>
            <w:pStyle w:val="a9"/>
            <w:jc w:val="center"/>
            <w:rPr>
              <w:b/>
            </w:rPr>
          </w:pPr>
          <w:r>
            <w:rPr>
              <w:b/>
            </w:rPr>
            <w:t>УЧЕБНА ПРОГРАМА</w:t>
          </w:r>
        </w:p>
      </w:tc>
      <w:tc>
        <w:tcPr>
          <w:tcW w:w="2324" w:type="dxa"/>
          <w:vAlign w:val="center"/>
        </w:tcPr>
        <w:p w:rsidR="00156362" w:rsidRPr="006C39C3" w:rsidRDefault="00156362" w:rsidP="0047370D">
          <w:pPr>
            <w:pStyle w:val="a9"/>
            <w:rPr>
              <w:sz w:val="22"/>
            </w:rPr>
          </w:pPr>
          <w:r>
            <w:rPr>
              <w:sz w:val="22"/>
            </w:rPr>
            <w:t>Дата: 10.01.2012 г.</w:t>
          </w:r>
        </w:p>
      </w:tc>
    </w:tr>
    <w:tr w:rsidR="00156362" w:rsidTr="0047370D">
      <w:trPr>
        <w:cantSplit/>
        <w:trHeight w:val="276"/>
      </w:trPr>
      <w:tc>
        <w:tcPr>
          <w:tcW w:w="1843" w:type="dxa"/>
          <w:vMerge/>
        </w:tcPr>
        <w:p w:rsidR="00156362" w:rsidRDefault="00156362" w:rsidP="0047370D">
          <w:pPr>
            <w:pStyle w:val="a9"/>
            <w:rPr>
              <w:sz w:val="19"/>
            </w:rPr>
          </w:pPr>
        </w:p>
      </w:tc>
      <w:tc>
        <w:tcPr>
          <w:tcW w:w="6039" w:type="dxa"/>
          <w:vMerge/>
        </w:tcPr>
        <w:p w:rsidR="00156362" w:rsidRDefault="00156362" w:rsidP="0047370D">
          <w:pPr>
            <w:pStyle w:val="a9"/>
            <w:rPr>
              <w:sz w:val="19"/>
            </w:rPr>
          </w:pPr>
        </w:p>
      </w:tc>
      <w:tc>
        <w:tcPr>
          <w:tcW w:w="2324" w:type="dxa"/>
          <w:vAlign w:val="center"/>
        </w:tcPr>
        <w:p w:rsidR="00156362" w:rsidRDefault="00156362" w:rsidP="0047370D">
          <w:pPr>
            <w:pStyle w:val="a9"/>
            <w:rPr>
              <w:sz w:val="22"/>
            </w:rPr>
          </w:pPr>
          <w:r>
            <w:rPr>
              <w:sz w:val="22"/>
            </w:rPr>
            <w:t xml:space="preserve">Страница </w:t>
          </w: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r>
            <w:rPr>
              <w:rStyle w:val="a8"/>
            </w:rPr>
            <w:t xml:space="preserve"> от </w:t>
          </w:r>
          <w:r>
            <w:rPr>
              <w:rStyle w:val="a8"/>
            </w:rPr>
            <w:fldChar w:fldCharType="begin"/>
          </w:r>
          <w:r>
            <w:rPr>
              <w:rStyle w:val="a8"/>
            </w:rPr>
            <w:instrText xml:space="preserve"> NUMPAGES </w:instrText>
          </w:r>
          <w:r>
            <w:rPr>
              <w:rStyle w:val="a8"/>
            </w:rPr>
            <w:fldChar w:fldCharType="separate"/>
          </w:r>
          <w:r w:rsidR="001A44F7">
            <w:rPr>
              <w:rStyle w:val="a8"/>
              <w:noProof/>
            </w:rPr>
            <w:t>11</w:t>
          </w:r>
          <w:r>
            <w:rPr>
              <w:rStyle w:val="a8"/>
            </w:rPr>
            <w:fldChar w:fldCharType="end"/>
          </w:r>
        </w:p>
      </w:tc>
    </w:tr>
  </w:tbl>
  <w:p w:rsidR="00156362" w:rsidRDefault="00156362" w:rsidP="003416D8">
    <w:pPr>
      <w:pStyle w:val="a9"/>
    </w:pPr>
  </w:p>
  <w:p w:rsidR="00156362" w:rsidRDefault="0015636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038D79E5"/>
    <w:multiLevelType w:val="hybridMultilevel"/>
    <w:tmpl w:val="4A4010A0"/>
    <w:lvl w:ilvl="0" w:tplc="752C8E8E">
      <w:start w:val="1"/>
      <w:numFmt w:val="decimal"/>
      <w:lvlText w:val="%1."/>
      <w:lvlJc w:val="left"/>
      <w:pPr>
        <w:tabs>
          <w:tab w:val="num" w:pos="720"/>
        </w:tabs>
        <w:ind w:left="720" w:hanging="360"/>
      </w:pPr>
      <w:rPr>
        <w:rFonts w:cs="Times New Roman" w:hint="default"/>
        <w:b/>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145C23"/>
    <w:multiLevelType w:val="hybridMultilevel"/>
    <w:tmpl w:val="FE14F1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04418D"/>
    <w:multiLevelType w:val="singleLevel"/>
    <w:tmpl w:val="EBEC75F0"/>
    <w:lvl w:ilvl="0">
      <w:start w:val="1"/>
      <w:numFmt w:val="decimal"/>
      <w:lvlText w:val="%1. "/>
      <w:lvlJc w:val="left"/>
      <w:pPr>
        <w:tabs>
          <w:tab w:val="num" w:pos="0"/>
        </w:tabs>
        <w:ind w:left="283" w:hanging="283"/>
      </w:pPr>
      <w:rPr>
        <w:rFonts w:hint="default"/>
        <w:b w:val="0"/>
        <w:i w:val="0"/>
        <w:sz w:val="24"/>
        <w:szCs w:val="24"/>
      </w:rPr>
    </w:lvl>
  </w:abstractNum>
  <w:abstractNum w:abstractNumId="4" w15:restartNumberingAfterBreak="0">
    <w:nsid w:val="0B050167"/>
    <w:multiLevelType w:val="hybridMultilevel"/>
    <w:tmpl w:val="477AA20A"/>
    <w:lvl w:ilvl="0" w:tplc="04020001">
      <w:start w:val="1"/>
      <w:numFmt w:val="bullet"/>
      <w:lvlText w:val=""/>
      <w:lvlJc w:val="left"/>
      <w:pPr>
        <w:tabs>
          <w:tab w:val="num" w:pos="1080"/>
        </w:tabs>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15:restartNumberingAfterBreak="0">
    <w:nsid w:val="0D5E095F"/>
    <w:multiLevelType w:val="singleLevel"/>
    <w:tmpl w:val="22B25818"/>
    <w:lvl w:ilvl="0">
      <w:start w:val="1"/>
      <w:numFmt w:val="decimal"/>
      <w:lvlText w:val="%1."/>
      <w:legacy w:legacy="1" w:legacySpace="120" w:legacyIndent="360"/>
      <w:lvlJc w:val="left"/>
      <w:pPr>
        <w:ind w:left="360" w:hanging="360"/>
      </w:pPr>
    </w:lvl>
  </w:abstractNum>
  <w:abstractNum w:abstractNumId="6" w15:restartNumberingAfterBreak="0">
    <w:nsid w:val="111E6C52"/>
    <w:multiLevelType w:val="singleLevel"/>
    <w:tmpl w:val="9828BEBC"/>
    <w:lvl w:ilvl="0">
      <w:start w:val="5"/>
      <w:numFmt w:val="upperRoman"/>
      <w:lvlText w:val="%1. "/>
      <w:legacy w:legacy="1" w:legacySpace="0" w:legacyIndent="283"/>
      <w:lvlJc w:val="left"/>
      <w:pPr>
        <w:ind w:left="283" w:hanging="283"/>
      </w:pPr>
      <w:rPr>
        <w:b w:val="0"/>
        <w:i w:val="0"/>
        <w:sz w:val="24"/>
      </w:rPr>
    </w:lvl>
  </w:abstractNum>
  <w:abstractNum w:abstractNumId="7" w15:restartNumberingAfterBreak="0">
    <w:nsid w:val="124E5D21"/>
    <w:multiLevelType w:val="singleLevel"/>
    <w:tmpl w:val="EEACC470"/>
    <w:lvl w:ilvl="0">
      <w:start w:val="1"/>
      <w:numFmt w:val="decimal"/>
      <w:lvlText w:val="%1."/>
      <w:legacy w:legacy="1" w:legacySpace="0" w:legacyIndent="283"/>
      <w:lvlJc w:val="left"/>
      <w:pPr>
        <w:ind w:left="283" w:hanging="283"/>
      </w:pPr>
      <w:rPr>
        <w:rFonts w:cs="Times New Roman"/>
      </w:rPr>
    </w:lvl>
  </w:abstractNum>
  <w:abstractNum w:abstractNumId="8" w15:restartNumberingAfterBreak="0">
    <w:nsid w:val="1AB01465"/>
    <w:multiLevelType w:val="hybridMultilevel"/>
    <w:tmpl w:val="0C10FBD6"/>
    <w:lvl w:ilvl="0" w:tplc="EC38E1E2">
      <w:start w:val="1"/>
      <w:numFmt w:val="decimal"/>
      <w:lvlText w:val="%1."/>
      <w:lvlJc w:val="left"/>
      <w:pPr>
        <w:tabs>
          <w:tab w:val="num" w:pos="720"/>
        </w:tabs>
        <w:ind w:left="720" w:hanging="360"/>
      </w:pPr>
      <w:rPr>
        <w:rFonts w:ascii="Times New Roman" w:eastAsia="Times New Roman" w:hAnsi="Times New Roman" w:cs="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1B3D203C"/>
    <w:multiLevelType w:val="hybridMultilevel"/>
    <w:tmpl w:val="ABEE6DA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EBF7E7B"/>
    <w:multiLevelType w:val="singleLevel"/>
    <w:tmpl w:val="22B25818"/>
    <w:lvl w:ilvl="0">
      <w:start w:val="1"/>
      <w:numFmt w:val="decimal"/>
      <w:lvlText w:val="%1."/>
      <w:legacy w:legacy="1" w:legacySpace="120" w:legacyIndent="360"/>
      <w:lvlJc w:val="left"/>
      <w:pPr>
        <w:ind w:left="360" w:hanging="360"/>
      </w:pPr>
    </w:lvl>
  </w:abstractNum>
  <w:abstractNum w:abstractNumId="12" w15:restartNumberingAfterBreak="0">
    <w:nsid w:val="2F3B161D"/>
    <w:multiLevelType w:val="hybridMultilevel"/>
    <w:tmpl w:val="178A523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1A94C7F"/>
    <w:multiLevelType w:val="singleLevel"/>
    <w:tmpl w:val="4A9E1DFA"/>
    <w:lvl w:ilvl="0">
      <w:start w:val="1"/>
      <w:numFmt w:val="decimal"/>
      <w:lvlText w:val="%1."/>
      <w:legacy w:legacy="1" w:legacySpace="0" w:legacyIndent="283"/>
      <w:lvlJc w:val="left"/>
      <w:pPr>
        <w:ind w:left="283" w:hanging="283"/>
      </w:pPr>
    </w:lvl>
  </w:abstractNum>
  <w:abstractNum w:abstractNumId="14" w15:restartNumberingAfterBreak="0">
    <w:nsid w:val="32E24D33"/>
    <w:multiLevelType w:val="hybridMultilevel"/>
    <w:tmpl w:val="D608ABB8"/>
    <w:lvl w:ilvl="0" w:tplc="04020001">
      <w:start w:val="1"/>
      <w:numFmt w:val="bullet"/>
      <w:lvlText w:val=""/>
      <w:lvlJc w:val="left"/>
      <w:pPr>
        <w:tabs>
          <w:tab w:val="num" w:pos="924"/>
        </w:tabs>
        <w:ind w:left="924" w:hanging="360"/>
      </w:pPr>
      <w:rPr>
        <w:rFonts w:ascii="Symbol" w:hAnsi="Symbol" w:hint="default"/>
      </w:rPr>
    </w:lvl>
    <w:lvl w:ilvl="1" w:tplc="04020003" w:tentative="1">
      <w:start w:val="1"/>
      <w:numFmt w:val="bullet"/>
      <w:lvlText w:val="o"/>
      <w:lvlJc w:val="left"/>
      <w:pPr>
        <w:tabs>
          <w:tab w:val="num" w:pos="2004"/>
        </w:tabs>
        <w:ind w:left="2004" w:hanging="360"/>
      </w:pPr>
      <w:rPr>
        <w:rFonts w:ascii="Courier New" w:hAnsi="Courier New" w:cs="Courier New" w:hint="default"/>
      </w:rPr>
    </w:lvl>
    <w:lvl w:ilvl="2" w:tplc="04020005" w:tentative="1">
      <w:start w:val="1"/>
      <w:numFmt w:val="bullet"/>
      <w:lvlText w:val=""/>
      <w:lvlJc w:val="left"/>
      <w:pPr>
        <w:tabs>
          <w:tab w:val="num" w:pos="2724"/>
        </w:tabs>
        <w:ind w:left="2724" w:hanging="360"/>
      </w:pPr>
      <w:rPr>
        <w:rFonts w:ascii="Wingdings" w:hAnsi="Wingdings" w:hint="default"/>
      </w:rPr>
    </w:lvl>
    <w:lvl w:ilvl="3" w:tplc="04020001" w:tentative="1">
      <w:start w:val="1"/>
      <w:numFmt w:val="bullet"/>
      <w:lvlText w:val=""/>
      <w:lvlJc w:val="left"/>
      <w:pPr>
        <w:tabs>
          <w:tab w:val="num" w:pos="3444"/>
        </w:tabs>
        <w:ind w:left="3444" w:hanging="360"/>
      </w:pPr>
      <w:rPr>
        <w:rFonts w:ascii="Symbol" w:hAnsi="Symbol" w:hint="default"/>
      </w:rPr>
    </w:lvl>
    <w:lvl w:ilvl="4" w:tplc="04020003" w:tentative="1">
      <w:start w:val="1"/>
      <w:numFmt w:val="bullet"/>
      <w:lvlText w:val="o"/>
      <w:lvlJc w:val="left"/>
      <w:pPr>
        <w:tabs>
          <w:tab w:val="num" w:pos="4164"/>
        </w:tabs>
        <w:ind w:left="4164" w:hanging="360"/>
      </w:pPr>
      <w:rPr>
        <w:rFonts w:ascii="Courier New" w:hAnsi="Courier New" w:cs="Courier New" w:hint="default"/>
      </w:rPr>
    </w:lvl>
    <w:lvl w:ilvl="5" w:tplc="04020005" w:tentative="1">
      <w:start w:val="1"/>
      <w:numFmt w:val="bullet"/>
      <w:lvlText w:val=""/>
      <w:lvlJc w:val="left"/>
      <w:pPr>
        <w:tabs>
          <w:tab w:val="num" w:pos="4884"/>
        </w:tabs>
        <w:ind w:left="4884" w:hanging="360"/>
      </w:pPr>
      <w:rPr>
        <w:rFonts w:ascii="Wingdings" w:hAnsi="Wingdings" w:hint="default"/>
      </w:rPr>
    </w:lvl>
    <w:lvl w:ilvl="6" w:tplc="04020001" w:tentative="1">
      <w:start w:val="1"/>
      <w:numFmt w:val="bullet"/>
      <w:lvlText w:val=""/>
      <w:lvlJc w:val="left"/>
      <w:pPr>
        <w:tabs>
          <w:tab w:val="num" w:pos="5604"/>
        </w:tabs>
        <w:ind w:left="5604" w:hanging="360"/>
      </w:pPr>
      <w:rPr>
        <w:rFonts w:ascii="Symbol" w:hAnsi="Symbol" w:hint="default"/>
      </w:rPr>
    </w:lvl>
    <w:lvl w:ilvl="7" w:tplc="04020003" w:tentative="1">
      <w:start w:val="1"/>
      <w:numFmt w:val="bullet"/>
      <w:lvlText w:val="o"/>
      <w:lvlJc w:val="left"/>
      <w:pPr>
        <w:tabs>
          <w:tab w:val="num" w:pos="6324"/>
        </w:tabs>
        <w:ind w:left="6324" w:hanging="360"/>
      </w:pPr>
      <w:rPr>
        <w:rFonts w:ascii="Courier New" w:hAnsi="Courier New" w:cs="Courier New" w:hint="default"/>
      </w:rPr>
    </w:lvl>
    <w:lvl w:ilvl="8" w:tplc="04020005" w:tentative="1">
      <w:start w:val="1"/>
      <w:numFmt w:val="bullet"/>
      <w:lvlText w:val=""/>
      <w:lvlJc w:val="left"/>
      <w:pPr>
        <w:tabs>
          <w:tab w:val="num" w:pos="7044"/>
        </w:tabs>
        <w:ind w:left="7044" w:hanging="360"/>
      </w:pPr>
      <w:rPr>
        <w:rFonts w:ascii="Wingdings" w:hAnsi="Wingdings" w:hint="default"/>
      </w:rPr>
    </w:lvl>
  </w:abstractNum>
  <w:abstractNum w:abstractNumId="15" w15:restartNumberingAfterBreak="0">
    <w:nsid w:val="36AE65CC"/>
    <w:multiLevelType w:val="hybridMultilevel"/>
    <w:tmpl w:val="2040BCA2"/>
    <w:lvl w:ilvl="0" w:tplc="04020001">
      <w:start w:val="1"/>
      <w:numFmt w:val="bullet"/>
      <w:lvlText w:val=""/>
      <w:lvlJc w:val="left"/>
      <w:pPr>
        <w:tabs>
          <w:tab w:val="num" w:pos="1080"/>
        </w:tabs>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 w15:restartNumberingAfterBreak="0">
    <w:nsid w:val="399253D0"/>
    <w:multiLevelType w:val="singleLevel"/>
    <w:tmpl w:val="1E7284C2"/>
    <w:lvl w:ilvl="0">
      <w:start w:val="1"/>
      <w:numFmt w:val="none"/>
      <w:lvlText w:val=""/>
      <w:legacy w:legacy="1" w:legacySpace="0" w:legacyIndent="283"/>
      <w:lvlJc w:val="left"/>
      <w:pPr>
        <w:ind w:left="283" w:hanging="283"/>
      </w:pPr>
      <w:rPr>
        <w:rFonts w:ascii="Symbol" w:hAnsi="Symbol" w:hint="default"/>
      </w:rPr>
    </w:lvl>
  </w:abstractNum>
  <w:abstractNum w:abstractNumId="17" w15:restartNumberingAfterBreak="0">
    <w:nsid w:val="3D3E3D91"/>
    <w:multiLevelType w:val="singleLevel"/>
    <w:tmpl w:val="4A9E1DFA"/>
    <w:lvl w:ilvl="0">
      <w:start w:val="1"/>
      <w:numFmt w:val="decimal"/>
      <w:lvlText w:val="%1."/>
      <w:legacy w:legacy="1" w:legacySpace="0" w:legacyIndent="283"/>
      <w:lvlJc w:val="left"/>
      <w:pPr>
        <w:ind w:left="283" w:hanging="283"/>
      </w:pPr>
    </w:lvl>
  </w:abstractNum>
  <w:abstractNum w:abstractNumId="18" w15:restartNumberingAfterBreak="0">
    <w:nsid w:val="428C2F9B"/>
    <w:multiLevelType w:val="multilevel"/>
    <w:tmpl w:val="37B8D9E8"/>
    <w:lvl w:ilvl="0">
      <w:start w:val="1"/>
      <w:numFmt w:val="decimal"/>
      <w:lvlText w:val="%1."/>
      <w:lvlJc w:val="left"/>
      <w:pPr>
        <w:tabs>
          <w:tab w:val="num" w:pos="1070"/>
        </w:tabs>
        <w:ind w:left="107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9807037"/>
    <w:multiLevelType w:val="hybridMultilevel"/>
    <w:tmpl w:val="BBC89900"/>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4CB864C1"/>
    <w:multiLevelType w:val="singleLevel"/>
    <w:tmpl w:val="22B25818"/>
    <w:lvl w:ilvl="0">
      <w:start w:val="1"/>
      <w:numFmt w:val="decimal"/>
      <w:lvlText w:val="%1."/>
      <w:legacy w:legacy="1" w:legacySpace="120" w:legacyIndent="360"/>
      <w:lvlJc w:val="left"/>
      <w:pPr>
        <w:ind w:left="360" w:hanging="360"/>
      </w:pPr>
    </w:lvl>
  </w:abstractNum>
  <w:abstractNum w:abstractNumId="21" w15:restartNumberingAfterBreak="0">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4E2D5CF0"/>
    <w:multiLevelType w:val="hybridMultilevel"/>
    <w:tmpl w:val="3E0A8742"/>
    <w:lvl w:ilvl="0" w:tplc="4A9E1DFA">
      <w:start w:val="1"/>
      <w:numFmt w:val="decimal"/>
      <w:lvlText w:val="%1."/>
      <w:legacy w:legacy="1" w:legacySpace="0" w:legacyIndent="283"/>
      <w:lvlJc w:val="left"/>
      <w:pPr>
        <w:ind w:left="283" w:hanging="283"/>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5EC212F4"/>
    <w:multiLevelType w:val="hybridMultilevel"/>
    <w:tmpl w:val="BB2E7992"/>
    <w:lvl w:ilvl="0" w:tplc="04020001">
      <w:start w:val="1"/>
      <w:numFmt w:val="bullet"/>
      <w:lvlText w:val=""/>
      <w:lvlJc w:val="left"/>
      <w:pPr>
        <w:tabs>
          <w:tab w:val="num" w:pos="924"/>
        </w:tabs>
        <w:ind w:left="924" w:hanging="360"/>
      </w:pPr>
      <w:rPr>
        <w:rFonts w:ascii="Symbol" w:hAnsi="Symbol" w:hint="default"/>
      </w:rPr>
    </w:lvl>
    <w:lvl w:ilvl="1" w:tplc="04020003" w:tentative="1">
      <w:start w:val="1"/>
      <w:numFmt w:val="bullet"/>
      <w:lvlText w:val="o"/>
      <w:lvlJc w:val="left"/>
      <w:pPr>
        <w:tabs>
          <w:tab w:val="num" w:pos="2004"/>
        </w:tabs>
        <w:ind w:left="2004" w:hanging="360"/>
      </w:pPr>
      <w:rPr>
        <w:rFonts w:ascii="Courier New" w:hAnsi="Courier New" w:cs="Courier New" w:hint="default"/>
      </w:rPr>
    </w:lvl>
    <w:lvl w:ilvl="2" w:tplc="04020005" w:tentative="1">
      <w:start w:val="1"/>
      <w:numFmt w:val="bullet"/>
      <w:lvlText w:val=""/>
      <w:lvlJc w:val="left"/>
      <w:pPr>
        <w:tabs>
          <w:tab w:val="num" w:pos="2724"/>
        </w:tabs>
        <w:ind w:left="2724" w:hanging="360"/>
      </w:pPr>
      <w:rPr>
        <w:rFonts w:ascii="Wingdings" w:hAnsi="Wingdings" w:hint="default"/>
      </w:rPr>
    </w:lvl>
    <w:lvl w:ilvl="3" w:tplc="04020001" w:tentative="1">
      <w:start w:val="1"/>
      <w:numFmt w:val="bullet"/>
      <w:lvlText w:val=""/>
      <w:lvlJc w:val="left"/>
      <w:pPr>
        <w:tabs>
          <w:tab w:val="num" w:pos="3444"/>
        </w:tabs>
        <w:ind w:left="3444" w:hanging="360"/>
      </w:pPr>
      <w:rPr>
        <w:rFonts w:ascii="Symbol" w:hAnsi="Symbol" w:hint="default"/>
      </w:rPr>
    </w:lvl>
    <w:lvl w:ilvl="4" w:tplc="04020003" w:tentative="1">
      <w:start w:val="1"/>
      <w:numFmt w:val="bullet"/>
      <w:lvlText w:val="o"/>
      <w:lvlJc w:val="left"/>
      <w:pPr>
        <w:tabs>
          <w:tab w:val="num" w:pos="4164"/>
        </w:tabs>
        <w:ind w:left="4164" w:hanging="360"/>
      </w:pPr>
      <w:rPr>
        <w:rFonts w:ascii="Courier New" w:hAnsi="Courier New" w:cs="Courier New" w:hint="default"/>
      </w:rPr>
    </w:lvl>
    <w:lvl w:ilvl="5" w:tplc="04020005" w:tentative="1">
      <w:start w:val="1"/>
      <w:numFmt w:val="bullet"/>
      <w:lvlText w:val=""/>
      <w:lvlJc w:val="left"/>
      <w:pPr>
        <w:tabs>
          <w:tab w:val="num" w:pos="4884"/>
        </w:tabs>
        <w:ind w:left="4884" w:hanging="360"/>
      </w:pPr>
      <w:rPr>
        <w:rFonts w:ascii="Wingdings" w:hAnsi="Wingdings" w:hint="default"/>
      </w:rPr>
    </w:lvl>
    <w:lvl w:ilvl="6" w:tplc="04020001" w:tentative="1">
      <w:start w:val="1"/>
      <w:numFmt w:val="bullet"/>
      <w:lvlText w:val=""/>
      <w:lvlJc w:val="left"/>
      <w:pPr>
        <w:tabs>
          <w:tab w:val="num" w:pos="5604"/>
        </w:tabs>
        <w:ind w:left="5604" w:hanging="360"/>
      </w:pPr>
      <w:rPr>
        <w:rFonts w:ascii="Symbol" w:hAnsi="Symbol" w:hint="default"/>
      </w:rPr>
    </w:lvl>
    <w:lvl w:ilvl="7" w:tplc="04020003" w:tentative="1">
      <w:start w:val="1"/>
      <w:numFmt w:val="bullet"/>
      <w:lvlText w:val="o"/>
      <w:lvlJc w:val="left"/>
      <w:pPr>
        <w:tabs>
          <w:tab w:val="num" w:pos="6324"/>
        </w:tabs>
        <w:ind w:left="6324" w:hanging="360"/>
      </w:pPr>
      <w:rPr>
        <w:rFonts w:ascii="Courier New" w:hAnsi="Courier New" w:cs="Courier New" w:hint="default"/>
      </w:rPr>
    </w:lvl>
    <w:lvl w:ilvl="8" w:tplc="04020005" w:tentative="1">
      <w:start w:val="1"/>
      <w:numFmt w:val="bullet"/>
      <w:lvlText w:val=""/>
      <w:lvlJc w:val="left"/>
      <w:pPr>
        <w:tabs>
          <w:tab w:val="num" w:pos="7044"/>
        </w:tabs>
        <w:ind w:left="7044" w:hanging="360"/>
      </w:pPr>
      <w:rPr>
        <w:rFonts w:ascii="Wingdings" w:hAnsi="Wingdings" w:hint="default"/>
      </w:rPr>
    </w:lvl>
  </w:abstractNum>
  <w:abstractNum w:abstractNumId="24" w15:restartNumberingAfterBreak="0">
    <w:nsid w:val="60671952"/>
    <w:multiLevelType w:val="hybridMultilevel"/>
    <w:tmpl w:val="0EE6D022"/>
    <w:lvl w:ilvl="0" w:tplc="577ECFFE">
      <w:start w:val="1"/>
      <w:numFmt w:val="decimal"/>
      <w:lvlText w:val="%1."/>
      <w:lvlJc w:val="left"/>
      <w:pPr>
        <w:tabs>
          <w:tab w:val="num" w:pos="0"/>
        </w:tabs>
        <w:ind w:left="283" w:hanging="283"/>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66004C3B"/>
    <w:multiLevelType w:val="hybridMultilevel"/>
    <w:tmpl w:val="B96E6792"/>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7F4488A"/>
    <w:multiLevelType w:val="singleLevel"/>
    <w:tmpl w:val="1E7284C2"/>
    <w:lvl w:ilvl="0">
      <w:start w:val="1"/>
      <w:numFmt w:val="none"/>
      <w:lvlText w:val=""/>
      <w:legacy w:legacy="1" w:legacySpace="0" w:legacyIndent="283"/>
      <w:lvlJc w:val="left"/>
      <w:pPr>
        <w:ind w:left="283" w:hanging="283"/>
      </w:pPr>
      <w:rPr>
        <w:rFonts w:ascii="Symbol" w:hAnsi="Symbol" w:hint="default"/>
      </w:rPr>
    </w:lvl>
  </w:abstractNum>
  <w:abstractNum w:abstractNumId="27" w15:restartNumberingAfterBreak="0">
    <w:nsid w:val="6CCE6D58"/>
    <w:multiLevelType w:val="singleLevel"/>
    <w:tmpl w:val="22B25818"/>
    <w:lvl w:ilvl="0">
      <w:start w:val="1"/>
      <w:numFmt w:val="decimal"/>
      <w:lvlText w:val="%1."/>
      <w:legacy w:legacy="1" w:legacySpace="120" w:legacyIndent="360"/>
      <w:lvlJc w:val="left"/>
      <w:pPr>
        <w:ind w:left="360" w:hanging="360"/>
      </w:pPr>
    </w:lvl>
  </w:abstractNum>
  <w:abstractNum w:abstractNumId="28" w15:restartNumberingAfterBreak="0">
    <w:nsid w:val="6D4B16B5"/>
    <w:multiLevelType w:val="hybridMultilevel"/>
    <w:tmpl w:val="A49A464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15:restartNumberingAfterBreak="0">
    <w:nsid w:val="703563D1"/>
    <w:multiLevelType w:val="hybridMultilevel"/>
    <w:tmpl w:val="37843E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3031085"/>
    <w:multiLevelType w:val="singleLevel"/>
    <w:tmpl w:val="EEACC470"/>
    <w:lvl w:ilvl="0">
      <w:start w:val="1"/>
      <w:numFmt w:val="decimal"/>
      <w:lvlText w:val="%1."/>
      <w:legacy w:legacy="1" w:legacySpace="0" w:legacyIndent="283"/>
      <w:lvlJc w:val="left"/>
      <w:pPr>
        <w:ind w:left="283" w:hanging="283"/>
      </w:pPr>
      <w:rPr>
        <w:rFonts w:cs="Times New Roman"/>
      </w:rPr>
    </w:lvl>
  </w:abstractNum>
  <w:abstractNum w:abstractNumId="32" w15:restartNumberingAfterBreak="0">
    <w:nsid w:val="78C74444"/>
    <w:multiLevelType w:val="hybridMultilevel"/>
    <w:tmpl w:val="65328B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9E33EEE"/>
    <w:multiLevelType w:val="multilevel"/>
    <w:tmpl w:val="37B8D9E8"/>
    <w:lvl w:ilvl="0">
      <w:start w:val="1"/>
      <w:numFmt w:val="decimal"/>
      <w:lvlText w:val="%1."/>
      <w:lvlJc w:val="left"/>
      <w:pPr>
        <w:tabs>
          <w:tab w:val="num" w:pos="1070"/>
        </w:tabs>
        <w:ind w:left="107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20"/>
  </w:num>
  <w:num w:numId="2">
    <w:abstractNumId w:val="11"/>
  </w:num>
  <w:num w:numId="3">
    <w:abstractNumId w:val="5"/>
  </w:num>
  <w:num w:numId="4">
    <w:abstractNumId w:val="6"/>
  </w:num>
  <w:num w:numId="5">
    <w:abstractNumId w:val="26"/>
  </w:num>
  <w:num w:numId="6">
    <w:abstractNumId w:val="16"/>
  </w:num>
  <w:num w:numId="7">
    <w:abstractNumId w:val="27"/>
  </w:num>
  <w:num w:numId="8">
    <w:abstractNumId w:val="17"/>
  </w:num>
  <w:num w:numId="9">
    <w:abstractNumId w:val="13"/>
  </w:num>
  <w:num w:numId="10">
    <w:abstractNumId w:val="3"/>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13">
    <w:abstractNumId w:val="23"/>
  </w:num>
  <w:num w:numId="14">
    <w:abstractNumId w:val="14"/>
  </w:num>
  <w:num w:numId="15">
    <w:abstractNumId w:val="4"/>
  </w:num>
  <w:num w:numId="16">
    <w:abstractNumId w:val="8"/>
  </w:num>
  <w:num w:numId="17">
    <w:abstractNumId w:val="28"/>
  </w:num>
  <w:num w:numId="18">
    <w:abstractNumId w:val="29"/>
  </w:num>
  <w:num w:numId="19">
    <w:abstractNumId w:val="24"/>
  </w:num>
  <w:num w:numId="20">
    <w:abstractNumId w:val="15"/>
  </w:num>
  <w:num w:numId="21">
    <w:abstractNumId w:val="29"/>
    <w:lvlOverride w:ilvl="0">
      <w:startOverride w:val="1"/>
    </w:lvlOverride>
  </w:num>
  <w:num w:numId="22">
    <w:abstractNumId w:val="29"/>
  </w:num>
  <w:num w:numId="23">
    <w:abstractNumId w:val="29"/>
  </w:num>
  <w:num w:numId="24">
    <w:abstractNumId w:val="29"/>
  </w:num>
  <w:num w:numId="25">
    <w:abstractNumId w:val="29"/>
  </w:num>
  <w:num w:numId="26">
    <w:abstractNumId w:val="29"/>
    <w:lvlOverride w:ilvl="0">
      <w:startOverride w:val="1"/>
    </w:lvlOverride>
  </w:num>
  <w:num w:numId="27">
    <w:abstractNumId w:val="29"/>
    <w:lvlOverride w:ilvl="0">
      <w:startOverride w:val="1"/>
    </w:lvlOverride>
  </w:num>
  <w:num w:numId="28">
    <w:abstractNumId w:val="29"/>
  </w:num>
  <w:num w:numId="29">
    <w:abstractNumId w:val="33"/>
  </w:num>
  <w:num w:numId="30">
    <w:abstractNumId w:val="21"/>
  </w:num>
  <w:num w:numId="31">
    <w:abstractNumId w:val="18"/>
  </w:num>
  <w:num w:numId="32">
    <w:abstractNumId w:val="25"/>
  </w:num>
  <w:num w:numId="33">
    <w:abstractNumId w:val="19"/>
  </w:num>
  <w:num w:numId="34">
    <w:abstractNumId w:val="10"/>
  </w:num>
  <w:num w:numId="35">
    <w:abstractNumId w:val="34"/>
  </w:num>
  <w:num w:numId="36">
    <w:abstractNumId w:val="22"/>
  </w:num>
  <w:num w:numId="37">
    <w:abstractNumId w:val="9"/>
  </w:num>
  <w:num w:numId="38">
    <w:abstractNumId w:val="0"/>
    <w:lvlOverride w:ilvl="0">
      <w:lvl w:ilvl="0">
        <w:start w:val="1"/>
        <w:numFmt w:val="bullet"/>
        <w:pStyle w:val="a"/>
        <w:lvlText w:val=""/>
        <w:legacy w:legacy="1" w:legacySpace="0" w:legacyIndent="360"/>
        <w:lvlJc w:val="left"/>
        <w:pPr>
          <w:ind w:left="1080" w:hanging="360"/>
        </w:pPr>
        <w:rPr>
          <w:rFonts w:ascii="Symbol" w:hAnsi="Symbol" w:hint="default"/>
        </w:rPr>
      </w:lvl>
    </w:lvlOverride>
  </w:num>
  <w:num w:numId="39">
    <w:abstractNumId w:val="12"/>
  </w:num>
  <w:num w:numId="40">
    <w:abstractNumId w:val="7"/>
  </w:num>
  <w:num w:numId="41">
    <w:abstractNumId w:val="31"/>
  </w:num>
  <w:num w:numId="42">
    <w:abstractNumId w:val="1"/>
  </w:num>
  <w:num w:numId="43">
    <w:abstractNumId w:val="30"/>
  </w:num>
  <w:num w:numId="44">
    <w:abstractNumId w:val="2"/>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EF"/>
    <w:rsid w:val="00036EC1"/>
    <w:rsid w:val="00043548"/>
    <w:rsid w:val="0004700C"/>
    <w:rsid w:val="00051110"/>
    <w:rsid w:val="000621A2"/>
    <w:rsid w:val="000644BC"/>
    <w:rsid w:val="000708F1"/>
    <w:rsid w:val="00071691"/>
    <w:rsid w:val="00072E1E"/>
    <w:rsid w:val="00074E03"/>
    <w:rsid w:val="00082523"/>
    <w:rsid w:val="00082AE2"/>
    <w:rsid w:val="00083526"/>
    <w:rsid w:val="000A223C"/>
    <w:rsid w:val="000A6366"/>
    <w:rsid w:val="000B04B1"/>
    <w:rsid w:val="000B1578"/>
    <w:rsid w:val="000D0901"/>
    <w:rsid w:val="000D566C"/>
    <w:rsid w:val="000F5255"/>
    <w:rsid w:val="000F6B2A"/>
    <w:rsid w:val="00101672"/>
    <w:rsid w:val="0010462F"/>
    <w:rsid w:val="00107EE9"/>
    <w:rsid w:val="0011522E"/>
    <w:rsid w:val="00120622"/>
    <w:rsid w:val="00127B28"/>
    <w:rsid w:val="00130521"/>
    <w:rsid w:val="00135845"/>
    <w:rsid w:val="001437B7"/>
    <w:rsid w:val="00156362"/>
    <w:rsid w:val="001807D9"/>
    <w:rsid w:val="00182A2C"/>
    <w:rsid w:val="0019116A"/>
    <w:rsid w:val="0019228E"/>
    <w:rsid w:val="001A44F7"/>
    <w:rsid w:val="001B0CB9"/>
    <w:rsid w:val="001B1A9A"/>
    <w:rsid w:val="001C0E63"/>
    <w:rsid w:val="001D4DDD"/>
    <w:rsid w:val="001D6547"/>
    <w:rsid w:val="001E041C"/>
    <w:rsid w:val="001F44C1"/>
    <w:rsid w:val="002123B8"/>
    <w:rsid w:val="0022391A"/>
    <w:rsid w:val="002301D1"/>
    <w:rsid w:val="0023637E"/>
    <w:rsid w:val="00247339"/>
    <w:rsid w:val="00256EA2"/>
    <w:rsid w:val="002632F3"/>
    <w:rsid w:val="00265A24"/>
    <w:rsid w:val="00271339"/>
    <w:rsid w:val="00272392"/>
    <w:rsid w:val="00272D7A"/>
    <w:rsid w:val="00281EE2"/>
    <w:rsid w:val="00283C5D"/>
    <w:rsid w:val="002914D9"/>
    <w:rsid w:val="002972AA"/>
    <w:rsid w:val="002B31B2"/>
    <w:rsid w:val="002B3AAE"/>
    <w:rsid w:val="002B6194"/>
    <w:rsid w:val="002C390B"/>
    <w:rsid w:val="002D6762"/>
    <w:rsid w:val="002F1EE5"/>
    <w:rsid w:val="002F337B"/>
    <w:rsid w:val="0030431E"/>
    <w:rsid w:val="003067A7"/>
    <w:rsid w:val="00310653"/>
    <w:rsid w:val="00316504"/>
    <w:rsid w:val="0031707B"/>
    <w:rsid w:val="00325859"/>
    <w:rsid w:val="003371CE"/>
    <w:rsid w:val="0034105A"/>
    <w:rsid w:val="003416D8"/>
    <w:rsid w:val="003627A5"/>
    <w:rsid w:val="003771B0"/>
    <w:rsid w:val="00380E14"/>
    <w:rsid w:val="00383DC1"/>
    <w:rsid w:val="00387615"/>
    <w:rsid w:val="00393ABF"/>
    <w:rsid w:val="00393B03"/>
    <w:rsid w:val="003A3B58"/>
    <w:rsid w:val="003B4466"/>
    <w:rsid w:val="003C16CC"/>
    <w:rsid w:val="003D11D1"/>
    <w:rsid w:val="003D1FE5"/>
    <w:rsid w:val="003D7ADA"/>
    <w:rsid w:val="003E05D2"/>
    <w:rsid w:val="003E06CD"/>
    <w:rsid w:val="003F624C"/>
    <w:rsid w:val="0040521C"/>
    <w:rsid w:val="004104E3"/>
    <w:rsid w:val="0042084D"/>
    <w:rsid w:val="00421A20"/>
    <w:rsid w:val="0042357F"/>
    <w:rsid w:val="0043299C"/>
    <w:rsid w:val="0044081F"/>
    <w:rsid w:val="004424EB"/>
    <w:rsid w:val="00447CCB"/>
    <w:rsid w:val="004516A7"/>
    <w:rsid w:val="0047370D"/>
    <w:rsid w:val="0049196D"/>
    <w:rsid w:val="00492397"/>
    <w:rsid w:val="00496501"/>
    <w:rsid w:val="0049776C"/>
    <w:rsid w:val="004B4F4D"/>
    <w:rsid w:val="004B6D80"/>
    <w:rsid w:val="004C08A9"/>
    <w:rsid w:val="004D46B3"/>
    <w:rsid w:val="004E37B1"/>
    <w:rsid w:val="004F663C"/>
    <w:rsid w:val="00502153"/>
    <w:rsid w:val="0051626B"/>
    <w:rsid w:val="0054040A"/>
    <w:rsid w:val="00556FBB"/>
    <w:rsid w:val="005743FB"/>
    <w:rsid w:val="00575084"/>
    <w:rsid w:val="005867A8"/>
    <w:rsid w:val="00595C00"/>
    <w:rsid w:val="005B1035"/>
    <w:rsid w:val="005B6F29"/>
    <w:rsid w:val="005D3194"/>
    <w:rsid w:val="005D59D4"/>
    <w:rsid w:val="005F07F6"/>
    <w:rsid w:val="005F7418"/>
    <w:rsid w:val="00601758"/>
    <w:rsid w:val="00607E3D"/>
    <w:rsid w:val="00610ADF"/>
    <w:rsid w:val="00611198"/>
    <w:rsid w:val="00620611"/>
    <w:rsid w:val="00631E8E"/>
    <w:rsid w:val="00650F13"/>
    <w:rsid w:val="0066353E"/>
    <w:rsid w:val="006650F5"/>
    <w:rsid w:val="00674116"/>
    <w:rsid w:val="0068678E"/>
    <w:rsid w:val="00697E49"/>
    <w:rsid w:val="006A390B"/>
    <w:rsid w:val="006A5B23"/>
    <w:rsid w:val="006A6DC1"/>
    <w:rsid w:val="006A7A42"/>
    <w:rsid w:val="006B2DF4"/>
    <w:rsid w:val="006B38AC"/>
    <w:rsid w:val="006C5AF6"/>
    <w:rsid w:val="006C631E"/>
    <w:rsid w:val="006C635C"/>
    <w:rsid w:val="006D3779"/>
    <w:rsid w:val="006D7B45"/>
    <w:rsid w:val="006D7D64"/>
    <w:rsid w:val="006E32CE"/>
    <w:rsid w:val="006E3DBF"/>
    <w:rsid w:val="006F59B6"/>
    <w:rsid w:val="00702E7F"/>
    <w:rsid w:val="00737123"/>
    <w:rsid w:val="00740F83"/>
    <w:rsid w:val="007478EA"/>
    <w:rsid w:val="00760ED7"/>
    <w:rsid w:val="007669F1"/>
    <w:rsid w:val="00767D34"/>
    <w:rsid w:val="007775B4"/>
    <w:rsid w:val="00791009"/>
    <w:rsid w:val="00795BF2"/>
    <w:rsid w:val="00795CB9"/>
    <w:rsid w:val="00795F46"/>
    <w:rsid w:val="00796D40"/>
    <w:rsid w:val="007973A3"/>
    <w:rsid w:val="007A6AE8"/>
    <w:rsid w:val="007B07DA"/>
    <w:rsid w:val="007B43CC"/>
    <w:rsid w:val="007D370D"/>
    <w:rsid w:val="007F0658"/>
    <w:rsid w:val="00801776"/>
    <w:rsid w:val="008162EF"/>
    <w:rsid w:val="00820F5C"/>
    <w:rsid w:val="008261FD"/>
    <w:rsid w:val="0084143E"/>
    <w:rsid w:val="008501CB"/>
    <w:rsid w:val="008605B3"/>
    <w:rsid w:val="0086477C"/>
    <w:rsid w:val="00870E75"/>
    <w:rsid w:val="00883832"/>
    <w:rsid w:val="00892C9C"/>
    <w:rsid w:val="008A6069"/>
    <w:rsid w:val="008A63CF"/>
    <w:rsid w:val="008B6F10"/>
    <w:rsid w:val="008D2CF9"/>
    <w:rsid w:val="008D4158"/>
    <w:rsid w:val="008E2588"/>
    <w:rsid w:val="008E64C6"/>
    <w:rsid w:val="008F2995"/>
    <w:rsid w:val="008F39DF"/>
    <w:rsid w:val="008F570E"/>
    <w:rsid w:val="0094118C"/>
    <w:rsid w:val="00953569"/>
    <w:rsid w:val="009562A9"/>
    <w:rsid w:val="00956E26"/>
    <w:rsid w:val="009600BF"/>
    <w:rsid w:val="0096520C"/>
    <w:rsid w:val="00984D78"/>
    <w:rsid w:val="00996F24"/>
    <w:rsid w:val="009A1FBA"/>
    <w:rsid w:val="009C1BCC"/>
    <w:rsid w:val="009C1E53"/>
    <w:rsid w:val="009D0C36"/>
    <w:rsid w:val="009E59F4"/>
    <w:rsid w:val="009E6807"/>
    <w:rsid w:val="009F19CC"/>
    <w:rsid w:val="00A03FE9"/>
    <w:rsid w:val="00A04A07"/>
    <w:rsid w:val="00A058ED"/>
    <w:rsid w:val="00A06E60"/>
    <w:rsid w:val="00A32B30"/>
    <w:rsid w:val="00A461DF"/>
    <w:rsid w:val="00A470DA"/>
    <w:rsid w:val="00A50BB8"/>
    <w:rsid w:val="00A77EDA"/>
    <w:rsid w:val="00A85BEE"/>
    <w:rsid w:val="00A906E4"/>
    <w:rsid w:val="00AA13AF"/>
    <w:rsid w:val="00AB2538"/>
    <w:rsid w:val="00AD4125"/>
    <w:rsid w:val="00AE28D7"/>
    <w:rsid w:val="00AE2DBF"/>
    <w:rsid w:val="00AF5E2F"/>
    <w:rsid w:val="00B07CA6"/>
    <w:rsid w:val="00B117FE"/>
    <w:rsid w:val="00B16374"/>
    <w:rsid w:val="00B17947"/>
    <w:rsid w:val="00B2346F"/>
    <w:rsid w:val="00B23E86"/>
    <w:rsid w:val="00B25A5E"/>
    <w:rsid w:val="00B27C7A"/>
    <w:rsid w:val="00B31801"/>
    <w:rsid w:val="00B432C0"/>
    <w:rsid w:val="00B47E1C"/>
    <w:rsid w:val="00B544F6"/>
    <w:rsid w:val="00B54708"/>
    <w:rsid w:val="00B57606"/>
    <w:rsid w:val="00B8545B"/>
    <w:rsid w:val="00BA00EF"/>
    <w:rsid w:val="00BA61E9"/>
    <w:rsid w:val="00BB2E44"/>
    <w:rsid w:val="00BB5387"/>
    <w:rsid w:val="00BC2215"/>
    <w:rsid w:val="00BC4124"/>
    <w:rsid w:val="00C04B16"/>
    <w:rsid w:val="00C126AD"/>
    <w:rsid w:val="00C24A67"/>
    <w:rsid w:val="00C2572E"/>
    <w:rsid w:val="00C27798"/>
    <w:rsid w:val="00C32378"/>
    <w:rsid w:val="00C33DDD"/>
    <w:rsid w:val="00C35BF8"/>
    <w:rsid w:val="00C4064F"/>
    <w:rsid w:val="00C71987"/>
    <w:rsid w:val="00C74C83"/>
    <w:rsid w:val="00C75E6E"/>
    <w:rsid w:val="00C829DE"/>
    <w:rsid w:val="00C873E9"/>
    <w:rsid w:val="00C95B25"/>
    <w:rsid w:val="00C96559"/>
    <w:rsid w:val="00CA2B0A"/>
    <w:rsid w:val="00CA4F0F"/>
    <w:rsid w:val="00CB0649"/>
    <w:rsid w:val="00CE0FD5"/>
    <w:rsid w:val="00CF0C9A"/>
    <w:rsid w:val="00CF5A90"/>
    <w:rsid w:val="00D02FF4"/>
    <w:rsid w:val="00D12763"/>
    <w:rsid w:val="00D12CD9"/>
    <w:rsid w:val="00D16A70"/>
    <w:rsid w:val="00D20CE6"/>
    <w:rsid w:val="00D2578B"/>
    <w:rsid w:val="00D3206D"/>
    <w:rsid w:val="00D3627E"/>
    <w:rsid w:val="00D46184"/>
    <w:rsid w:val="00D5310C"/>
    <w:rsid w:val="00D5595E"/>
    <w:rsid w:val="00D8035B"/>
    <w:rsid w:val="00DA23F5"/>
    <w:rsid w:val="00DB3F18"/>
    <w:rsid w:val="00DB6AA8"/>
    <w:rsid w:val="00DC416A"/>
    <w:rsid w:val="00DD1B49"/>
    <w:rsid w:val="00E063EA"/>
    <w:rsid w:val="00E11DF1"/>
    <w:rsid w:val="00E126E4"/>
    <w:rsid w:val="00E20616"/>
    <w:rsid w:val="00E23149"/>
    <w:rsid w:val="00E262BF"/>
    <w:rsid w:val="00E33E24"/>
    <w:rsid w:val="00E45488"/>
    <w:rsid w:val="00E46DD3"/>
    <w:rsid w:val="00E5681E"/>
    <w:rsid w:val="00E6097A"/>
    <w:rsid w:val="00E6359C"/>
    <w:rsid w:val="00E64685"/>
    <w:rsid w:val="00E70205"/>
    <w:rsid w:val="00E849AA"/>
    <w:rsid w:val="00E86CCC"/>
    <w:rsid w:val="00EA4A20"/>
    <w:rsid w:val="00EB3431"/>
    <w:rsid w:val="00EB7594"/>
    <w:rsid w:val="00EC01F9"/>
    <w:rsid w:val="00EC7FA8"/>
    <w:rsid w:val="00ED297E"/>
    <w:rsid w:val="00ED4F9E"/>
    <w:rsid w:val="00F33821"/>
    <w:rsid w:val="00F37C6E"/>
    <w:rsid w:val="00F41636"/>
    <w:rsid w:val="00F41E03"/>
    <w:rsid w:val="00F46B42"/>
    <w:rsid w:val="00F64E44"/>
    <w:rsid w:val="00F70821"/>
    <w:rsid w:val="00F90E16"/>
    <w:rsid w:val="00FB0218"/>
    <w:rsid w:val="00FB46D8"/>
    <w:rsid w:val="00FB527F"/>
    <w:rsid w:val="00FC19C4"/>
    <w:rsid w:val="00FD28D4"/>
    <w:rsid w:val="00FD7E82"/>
    <w:rsid w:val="00FE580E"/>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8A2AF15"/>
  <w15:chartTrackingRefBased/>
  <w15:docId w15:val="{639C05AE-1B75-40FF-86F4-619FE540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textAlignment w:val="baseline"/>
    </w:pPr>
    <w:rPr>
      <w:sz w:val="24"/>
    </w:rPr>
  </w:style>
  <w:style w:type="paragraph" w:styleId="1">
    <w:name w:val="heading 1"/>
    <w:basedOn w:val="a1"/>
    <w:next w:val="a1"/>
    <w:link w:val="10"/>
    <w:qFormat/>
    <w:rsid w:val="008F570E"/>
    <w:pPr>
      <w:keepNext/>
      <w:spacing w:line="360" w:lineRule="auto"/>
      <w:jc w:val="center"/>
      <w:outlineLvl w:val="0"/>
    </w:pPr>
    <w:rPr>
      <w:b/>
      <w:sz w:val="28"/>
      <w:lang w:eastAsia="en-US"/>
    </w:rPr>
  </w:style>
  <w:style w:type="paragraph" w:styleId="2">
    <w:name w:val="heading 2"/>
    <w:basedOn w:val="a1"/>
    <w:next w:val="a1"/>
    <w:link w:val="20"/>
    <w:semiHidden/>
    <w:unhideWhenUsed/>
    <w:qFormat/>
    <w:rsid w:val="0011522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
    <w:name w:val="Body Text 3"/>
    <w:basedOn w:val="a1"/>
    <w:rsid w:val="008162EF"/>
    <w:pPr>
      <w:spacing w:after="120"/>
      <w:textAlignment w:val="auto"/>
    </w:pPr>
    <w:rPr>
      <w:sz w:val="16"/>
      <w:szCs w:val="16"/>
    </w:rPr>
  </w:style>
  <w:style w:type="paragraph" w:styleId="a5">
    <w:name w:val="Body Text"/>
    <w:basedOn w:val="a1"/>
    <w:rsid w:val="008F570E"/>
    <w:pPr>
      <w:spacing w:after="120"/>
    </w:pPr>
  </w:style>
  <w:style w:type="paragraph" w:customStyle="1" w:styleId="a">
    <w:name w:val="хх Параграф"/>
    <w:basedOn w:val="a1"/>
    <w:rsid w:val="00C4064F"/>
    <w:pPr>
      <w:numPr>
        <w:numId w:val="12"/>
      </w:numPr>
      <w:tabs>
        <w:tab w:val="num" w:pos="-1418"/>
        <w:tab w:val="left" w:pos="993"/>
        <w:tab w:val="left" w:pos="1134"/>
      </w:tabs>
      <w:ind w:left="0" w:firstLine="567"/>
      <w:jc w:val="both"/>
    </w:pPr>
  </w:style>
  <w:style w:type="paragraph" w:customStyle="1" w:styleId="a0">
    <w:name w:val="х Параграф"/>
    <w:basedOn w:val="a1"/>
    <w:rsid w:val="00C4064F"/>
    <w:pPr>
      <w:numPr>
        <w:numId w:val="18"/>
      </w:numPr>
      <w:tabs>
        <w:tab w:val="left" w:pos="993"/>
      </w:tabs>
      <w:jc w:val="both"/>
    </w:pPr>
  </w:style>
  <w:style w:type="table" w:styleId="a6">
    <w:name w:val="Table Grid"/>
    <w:basedOn w:val="a3"/>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1"/>
    <w:rsid w:val="005743FB"/>
    <w:pPr>
      <w:tabs>
        <w:tab w:val="center" w:pos="4536"/>
        <w:tab w:val="right" w:pos="9072"/>
      </w:tabs>
    </w:pPr>
  </w:style>
  <w:style w:type="character" w:styleId="a8">
    <w:name w:val="page number"/>
    <w:basedOn w:val="a2"/>
    <w:rsid w:val="005743FB"/>
  </w:style>
  <w:style w:type="paragraph" w:styleId="a9">
    <w:name w:val="header"/>
    <w:basedOn w:val="a1"/>
    <w:link w:val="aa"/>
    <w:rsid w:val="005867A8"/>
    <w:pPr>
      <w:tabs>
        <w:tab w:val="center" w:pos="4536"/>
        <w:tab w:val="right" w:pos="9072"/>
      </w:tabs>
    </w:pPr>
  </w:style>
  <w:style w:type="paragraph" w:styleId="ab">
    <w:name w:val="footnote text"/>
    <w:basedOn w:val="a1"/>
    <w:semiHidden/>
    <w:rsid w:val="003416D8"/>
    <w:pPr>
      <w:overflowPunct/>
      <w:autoSpaceDE/>
      <w:autoSpaceDN/>
      <w:adjustRightInd/>
      <w:textAlignment w:val="auto"/>
    </w:pPr>
    <w:rPr>
      <w:sz w:val="20"/>
      <w:lang w:eastAsia="en-US"/>
    </w:rPr>
  </w:style>
  <w:style w:type="character" w:customStyle="1" w:styleId="aa">
    <w:name w:val="Горен колонтитул Знак"/>
    <w:link w:val="a9"/>
    <w:locked/>
    <w:rsid w:val="0096520C"/>
    <w:rPr>
      <w:sz w:val="24"/>
      <w:lang w:val="bg-BG" w:eastAsia="bg-BG" w:bidi="ar-SA"/>
    </w:rPr>
  </w:style>
  <w:style w:type="character" w:customStyle="1" w:styleId="10">
    <w:name w:val="Заглавие 1 Знак"/>
    <w:link w:val="1"/>
    <w:locked/>
    <w:rsid w:val="0096520C"/>
    <w:rPr>
      <w:b/>
      <w:sz w:val="28"/>
      <w:lang w:val="bg-BG" w:eastAsia="en-US" w:bidi="ar-SA"/>
    </w:rPr>
  </w:style>
  <w:style w:type="paragraph" w:styleId="ac">
    <w:name w:val="Plain Text"/>
    <w:basedOn w:val="a1"/>
    <w:rsid w:val="00D12763"/>
    <w:pPr>
      <w:overflowPunct/>
      <w:autoSpaceDE/>
      <w:autoSpaceDN/>
      <w:adjustRightInd/>
      <w:textAlignment w:val="auto"/>
    </w:pPr>
    <w:rPr>
      <w:rFonts w:ascii="Courier New" w:hAnsi="Courier New"/>
      <w:sz w:val="20"/>
      <w:lang w:val="en-AU" w:eastAsia="en-US"/>
    </w:rPr>
  </w:style>
  <w:style w:type="table" w:customStyle="1" w:styleId="TableGrid1">
    <w:name w:val="Table Grid1"/>
    <w:basedOn w:val="a3"/>
    <w:next w:val="a6"/>
    <w:rsid w:val="003067A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лавие 2 Знак"/>
    <w:basedOn w:val="a2"/>
    <w:link w:val="2"/>
    <w:semiHidden/>
    <w:rsid w:val="0011522E"/>
    <w:rPr>
      <w:rFonts w:asciiTheme="majorHAnsi" w:eastAsiaTheme="majorEastAsia" w:hAnsiTheme="majorHAnsi" w:cstheme="majorBidi"/>
      <w:color w:val="2E74B5" w:themeColor="accent1" w:themeShade="BF"/>
      <w:sz w:val="26"/>
      <w:szCs w:val="26"/>
    </w:rPr>
  </w:style>
  <w:style w:type="paragraph" w:styleId="ad">
    <w:name w:val="List Paragraph"/>
    <w:basedOn w:val="a1"/>
    <w:uiPriority w:val="99"/>
    <w:qFormat/>
    <w:rsid w:val="0011522E"/>
    <w:pPr>
      <w:overflowPunct/>
      <w:autoSpaceDE/>
      <w:autoSpaceDN/>
      <w:adjustRightInd/>
      <w:spacing w:after="200" w:line="276" w:lineRule="auto"/>
      <w:ind w:left="720"/>
      <w:contextualSpacing/>
      <w:textAlignment w:val="auto"/>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67475">
      <w:bodyDiv w:val="1"/>
      <w:marLeft w:val="0"/>
      <w:marRight w:val="0"/>
      <w:marTop w:val="0"/>
      <w:marBottom w:val="0"/>
      <w:divBdr>
        <w:top w:val="none" w:sz="0" w:space="0" w:color="auto"/>
        <w:left w:val="none" w:sz="0" w:space="0" w:color="auto"/>
        <w:bottom w:val="none" w:sz="0" w:space="0" w:color="auto"/>
        <w:right w:val="none" w:sz="0" w:space="0" w:color="auto"/>
      </w:divBdr>
    </w:div>
    <w:div w:id="174731593">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45728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4044</Words>
  <Characters>23057</Characters>
  <Application>Microsoft Office Word</Application>
  <DocSecurity>0</DocSecurity>
  <Lines>192</Lines>
  <Paragraphs>54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учебна програма по мед. информатика</vt:lpstr>
      <vt:lpstr>учебна програма по мед. информатика</vt:lpstr>
    </vt:vector>
  </TitlesOfParts>
  <Company>Medical University</Company>
  <LinksUpToDate>false</LinksUpToDate>
  <CharactersWithSpaces>27047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subject/>
  <dc:creator>Ani Velkova</dc:creator>
  <cp:keywords/>
  <dc:description/>
  <cp:lastModifiedBy>Георги Георгиев</cp:lastModifiedBy>
  <cp:revision>4</cp:revision>
  <cp:lastPrinted>2014-10-27T11:34:00Z</cp:lastPrinted>
  <dcterms:created xsi:type="dcterms:W3CDTF">2020-03-19T08:55:00Z</dcterms:created>
  <dcterms:modified xsi:type="dcterms:W3CDTF">2020-03-24T06:53:00Z</dcterms:modified>
</cp:coreProperties>
</file>