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F3" w:rsidRDefault="008A044C" w:rsidP="00FF0C4D">
      <w:pPr>
        <w:pStyle w:val="20"/>
        <w:shd w:val="clear" w:color="auto" w:fill="auto"/>
        <w:tabs>
          <w:tab w:val="left" w:pos="426"/>
        </w:tabs>
        <w:spacing w:before="120" w:line="240" w:lineRule="auto"/>
        <w:ind w:firstLine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TEST1</w:t>
      </w:r>
    </w:p>
    <w:p w:rsidR="004945B8" w:rsidRDefault="004945B8" w:rsidP="00FF4032">
      <w:pPr>
        <w:pStyle w:val="20"/>
        <w:shd w:val="clear" w:color="auto" w:fill="auto"/>
        <w:tabs>
          <w:tab w:val="left" w:pos="426"/>
        </w:tabs>
        <w:spacing w:before="120" w:line="240" w:lineRule="auto"/>
        <w:ind w:firstLine="0"/>
        <w:jc w:val="left"/>
        <w:rPr>
          <w:sz w:val="24"/>
          <w:szCs w:val="24"/>
          <w:lang w:val="en-GB"/>
        </w:rPr>
      </w:pPr>
    </w:p>
    <w:p w:rsid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 w:rsidRPr="004945B8">
        <w:rPr>
          <w:sz w:val="24"/>
          <w:szCs w:val="24"/>
        </w:rPr>
        <w:t>1.</w:t>
      </w:r>
      <w:r>
        <w:rPr>
          <w:sz w:val="24"/>
          <w:szCs w:val="24"/>
        </w:rPr>
        <w:t xml:space="preserve"> Посочете верните твърдения: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 w:rsidRPr="004945B8">
        <w:rPr>
          <w:sz w:val="24"/>
          <w:szCs w:val="24"/>
        </w:rPr>
        <w:t>а) Концепцията за стрес първоначално е изведена от статистиката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 w:rsidRPr="004945B8">
        <w:rPr>
          <w:sz w:val="24"/>
          <w:szCs w:val="24"/>
        </w:rPr>
        <w:t>б) Моделите на стреса са инженерен, физиологичен и транзакционен*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 w:rsidRPr="004945B8">
        <w:rPr>
          <w:sz w:val="24"/>
          <w:szCs w:val="24"/>
        </w:rPr>
        <w:t>в) Стресът се разглежда в три основни измерения: биологично, физиологично и социално*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4945B8">
        <w:rPr>
          <w:sz w:val="24"/>
          <w:szCs w:val="24"/>
        </w:rPr>
        <w:t>Разработването на концепцията за стрес в медицината е свързано с дейността на канадския учен Hans Selye*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 w:rsidRPr="004945B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4945B8">
        <w:rPr>
          <w:sz w:val="24"/>
          <w:szCs w:val="24"/>
        </w:rPr>
        <w:t>Посочете верните твърдения:</w:t>
      </w:r>
    </w:p>
    <w:p w:rsidR="004945B8" w:rsidRDefault="004945B8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4945B8">
        <w:rPr>
          <w:sz w:val="24"/>
          <w:szCs w:val="24"/>
        </w:rPr>
        <w:t>Структурите отговорни за генериране на стресовата р</w:t>
      </w:r>
      <w:r>
        <w:rPr>
          <w:sz w:val="24"/>
          <w:szCs w:val="24"/>
        </w:rPr>
        <w:t>еакция в ЦНС са хипоталамусът и лимбичната система*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4945B8">
        <w:rPr>
          <w:sz w:val="24"/>
          <w:szCs w:val="24"/>
        </w:rPr>
        <w:t>Бързия (първоначален) стресов отговор включва отделяна на кортикостероиди от кората на надбъбречната жлеза в кръвта.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4945B8">
        <w:rPr>
          <w:sz w:val="24"/>
          <w:szCs w:val="24"/>
        </w:rPr>
        <w:t>Основните хормони отделяни при стрес са КОФ от хипоталамуса, АКТХ от хипофизата и кортикостероидите от надбъбречната кора*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4945B8">
        <w:rPr>
          <w:sz w:val="24"/>
          <w:szCs w:val="24"/>
        </w:rPr>
        <w:t>Нивата на КОФ и АКТХ се регулират от серумните кортизолови нива посредством обратна връзка*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945B8">
        <w:rPr>
          <w:sz w:val="24"/>
          <w:szCs w:val="24"/>
        </w:rPr>
        <w:t>Посочете верните твърдения: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4945B8">
        <w:rPr>
          <w:sz w:val="24"/>
          <w:szCs w:val="24"/>
        </w:rPr>
        <w:t>H. Selye разглежда стреса като физиологичен (еустрес) и патологичен (дистрес)*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4945B8">
        <w:rPr>
          <w:sz w:val="24"/>
          <w:szCs w:val="24"/>
        </w:rPr>
        <w:t>Общият адаптационен синдром при стрес включва две фази – на алармена реакция и на изтощение</w:t>
      </w:r>
    </w:p>
    <w:p w:rsidR="004E3695" w:rsidRDefault="004945B8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4945B8">
        <w:rPr>
          <w:sz w:val="24"/>
          <w:szCs w:val="24"/>
        </w:rPr>
        <w:t>Соматичните усложнения и заболявания при стрес се наблюдават във фазата на изтощението*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4945B8">
        <w:rPr>
          <w:sz w:val="24"/>
          <w:szCs w:val="24"/>
        </w:rPr>
        <w:t>Стресогенните събития са подложени на първична и вторична оценка*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4945B8">
        <w:rPr>
          <w:sz w:val="24"/>
          <w:szCs w:val="24"/>
        </w:rPr>
        <w:t>Посочете верните твърдения: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4945B8">
        <w:rPr>
          <w:sz w:val="24"/>
          <w:szCs w:val="24"/>
        </w:rPr>
        <w:t>Справянето със стреса е проблемно-фокусирано и емоционално-фокусирано*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4945B8">
        <w:rPr>
          <w:sz w:val="24"/>
          <w:szCs w:val="24"/>
        </w:rPr>
        <w:t>Симптомите на дистрес са когнитивни, емоционални и поведенчески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4945B8">
        <w:rPr>
          <w:sz w:val="24"/>
          <w:szCs w:val="24"/>
        </w:rPr>
        <w:t>Децата и юношите имат ограничен репертоар за справяне със стрес.*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4945B8">
        <w:rPr>
          <w:sz w:val="24"/>
          <w:szCs w:val="24"/>
        </w:rPr>
        <w:t>Стресът в ДЮ възраст е съществен рисков фактор за поява на афективни и тревожни разстройства в зрелостта.*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945B8">
        <w:rPr>
          <w:sz w:val="24"/>
          <w:szCs w:val="24"/>
        </w:rPr>
        <w:t>Посочете верните твърдения: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4945B8">
        <w:rPr>
          <w:sz w:val="24"/>
          <w:szCs w:val="24"/>
        </w:rPr>
        <w:t>Психосоматичните заболявания (ПСЗ) се срещат в около 5% от общата популация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4945B8">
        <w:rPr>
          <w:sz w:val="24"/>
          <w:szCs w:val="24"/>
        </w:rPr>
        <w:t>ПСЗ са група разстройства, при които основно значение за възникването и развитието на болестния процес играят психичните фактори.*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в) </w:t>
      </w:r>
      <w:r w:rsidRPr="004945B8">
        <w:rPr>
          <w:sz w:val="24"/>
          <w:szCs w:val="24"/>
        </w:rPr>
        <w:t>Според психоаналитичните теории ПСЗ възникват посредством защитните механизми „изтласкване“ и „конверзия“*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4945B8">
        <w:rPr>
          <w:sz w:val="24"/>
          <w:szCs w:val="24"/>
        </w:rPr>
        <w:t>Класическите теории за ПСЗ от 50-те години на XX-ти в. (Alexander Dunbar) посочват седем главни ПСЗ*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4945B8" w:rsidRPr="004945B8">
        <w:rPr>
          <w:sz w:val="24"/>
          <w:szCs w:val="24"/>
        </w:rPr>
        <w:t>Посочете верните твърдения:</w:t>
      </w: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>Симпатикусовата нервна система засилва активността на имунния отговор, а хипоталамо-хипофизо-надбъбречната система го потиска посредством отделяния кортизол*</w:t>
      </w: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Хроничния стрес усилва активността на имунната система</w:t>
      </w: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Стресът може да провокира пристъпи на астма и да увеличи възприемчивостта към респираторни инфекции*</w:t>
      </w: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Стрес-свързания синдром на раздразненото черво засяга до 18% от популацията*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4945B8" w:rsidRPr="004945B8">
        <w:rPr>
          <w:sz w:val="24"/>
          <w:szCs w:val="24"/>
        </w:rPr>
        <w:t>Посочете верните твърдения:</w:t>
      </w: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>а)</w:t>
      </w:r>
      <w:r w:rsidR="004945B8" w:rsidRPr="004945B8">
        <w:rPr>
          <w:sz w:val="24"/>
          <w:szCs w:val="24"/>
        </w:rPr>
        <w:t>Теорията за личност тип „А“ и предразположението към коронарна болест е предложена през 1959 г. от Roseman и Friedman.*</w:t>
      </w:r>
    </w:p>
    <w:p w:rsidR="004945B8" w:rsidRPr="004945B8" w:rsidRDefault="00787287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Личностите тип B са с творческо мислене и са предразположени към дихателни заболявания</w:t>
      </w: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Тип С личност са тихи, интровертирани и потискащи емоциите си.*</w:t>
      </w: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Тип C личност имат по-висока преживяемост при онкологични заболявания 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4945B8" w:rsidRPr="004945B8">
        <w:rPr>
          <w:sz w:val="24"/>
          <w:szCs w:val="24"/>
        </w:rPr>
        <w:t>Посочете верните твърдения:</w:t>
      </w:r>
    </w:p>
    <w:p w:rsidR="004945B8" w:rsidRPr="004945B8" w:rsidRDefault="00787287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>Емоциите изразяват влиянието на външните и вътрешните фактори върху индивида и са тясно свързани с инстинктите и мотивацията.*</w:t>
      </w:r>
    </w:p>
    <w:p w:rsidR="004945B8" w:rsidRPr="004945B8" w:rsidRDefault="00787287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Основното разграничение на емоциите е по осите „положителни-отрицателни“ и „стенични-астенични“*</w:t>
      </w:r>
    </w:p>
    <w:p w:rsidR="004945B8" w:rsidRPr="004945B8" w:rsidRDefault="00787287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Физиологичен субстрат на емоциите са париеталната кора, лимбичната система и подкорови структури (лимбична система)</w:t>
      </w:r>
    </w:p>
    <w:p w:rsidR="004945B8" w:rsidRPr="004945B8" w:rsidRDefault="00787287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Понятията „емоция“ и чувство са различни от гледна точка на психологията*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4945B8" w:rsidRPr="004945B8">
        <w:rPr>
          <w:sz w:val="24"/>
          <w:szCs w:val="24"/>
        </w:rPr>
        <w:t>Посочете верните твърдения:</w:t>
      </w:r>
    </w:p>
    <w:p w:rsidR="004945B8" w:rsidRPr="004945B8" w:rsidRDefault="00787287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>Емоциите изразяват влиянието на външните и вътрешните фактори върху индивида и са тясно свързани с инстинктите и мотивацията.*</w:t>
      </w:r>
    </w:p>
    <w:p w:rsidR="004945B8" w:rsidRPr="004945B8" w:rsidRDefault="00787287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>б)</w:t>
      </w:r>
      <w:r w:rsidR="004945B8" w:rsidRPr="004945B8">
        <w:rPr>
          <w:sz w:val="24"/>
          <w:szCs w:val="24"/>
        </w:rPr>
        <w:t>Основното разграничение на емоциите е по осите „положителни-отрицателни“ и „стенични-астенични“*</w:t>
      </w:r>
    </w:p>
    <w:p w:rsidR="004945B8" w:rsidRPr="004945B8" w:rsidRDefault="00787287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Физиологичен субстрат на емоциите са париеталната кора, лимбичната система и подкорови структури (лимбична система)</w:t>
      </w:r>
    </w:p>
    <w:p w:rsidR="004945B8" w:rsidRPr="004945B8" w:rsidRDefault="008A71DE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Понятията „емоция“ и чувство са различни от гледна точка на психологията*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10. </w:t>
      </w:r>
      <w:r w:rsidR="004945B8" w:rsidRPr="004945B8">
        <w:rPr>
          <w:sz w:val="24"/>
          <w:szCs w:val="24"/>
        </w:rPr>
        <w:t>Посочете верните твърдения:</w:t>
      </w:r>
    </w:p>
    <w:p w:rsidR="004945B8" w:rsidRPr="004945B8" w:rsidRDefault="008A71DE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>Тревожността и страха са близки и свързани, но различни емоционални състояния*</w:t>
      </w:r>
    </w:p>
    <w:p w:rsidR="004945B8" w:rsidRPr="004945B8" w:rsidRDefault="008A71DE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Острата вегетативна реакция при стрес с отделяне на пресорни амини е описана от H. Selye под името Fight-or-Flight (борба или бягство).*</w:t>
      </w:r>
    </w:p>
    <w:p w:rsidR="004945B8" w:rsidRPr="004945B8" w:rsidRDefault="008A71DE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Фобията е форма на  нормален страх</w:t>
      </w:r>
    </w:p>
    <w:p w:rsidR="004945B8" w:rsidRPr="004945B8" w:rsidRDefault="008A71DE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Тревожността може да бъде подразделена на „тревожност като личностова характеристика“ и „тревожност като състояния“*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4945B8" w:rsidRPr="004945B8">
        <w:rPr>
          <w:sz w:val="24"/>
          <w:szCs w:val="24"/>
        </w:rPr>
        <w:t>Посочете верните твърдения:</w:t>
      </w:r>
    </w:p>
    <w:p w:rsidR="004945B8" w:rsidRPr="004945B8" w:rsidRDefault="008A71DE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>За да се класифицира като депресия, продължителността на потиснатото настроение трябва да бъде поне четири седмици.</w:t>
      </w:r>
    </w:p>
    <w:p w:rsidR="004945B8" w:rsidRPr="004945B8" w:rsidRDefault="008A71DE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Депресията трябва да се отдиференцира от нормалната тъга и протрахираната реакция на тъга.*</w:t>
      </w:r>
    </w:p>
    <w:p w:rsidR="004945B8" w:rsidRPr="004945B8" w:rsidRDefault="008A71DE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За етиопатогенезата на депресивните р-ва има биологични и психо-социални теории.*</w:t>
      </w:r>
    </w:p>
    <w:p w:rsidR="004945B8" w:rsidRPr="004945B8" w:rsidRDefault="008A71DE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Агресията може да бъде физическа и вербална.*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4945B8" w:rsidRPr="004945B8">
        <w:rPr>
          <w:sz w:val="24"/>
          <w:szCs w:val="24"/>
        </w:rPr>
        <w:t>Посочете верните твърдения:</w:t>
      </w:r>
    </w:p>
    <w:p w:rsidR="004945B8" w:rsidRPr="004945B8" w:rsidRDefault="008A71DE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>Понятията агресия и агресивност са синоними</w:t>
      </w:r>
    </w:p>
    <w:p w:rsidR="004945B8" w:rsidRPr="004945B8" w:rsidRDefault="008A71DE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Най-популярната класификация на агресията я дели на хетероагресия, автоагресия, реактивна агресия и спонтанна агресия*</w:t>
      </w:r>
    </w:p>
    <w:p w:rsidR="004945B8" w:rsidRPr="004945B8" w:rsidRDefault="008A71DE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Индиректната агресия се проявява с навреждане на трето лице индиректно (чрез манипулации, интриги и т.н.)*</w:t>
      </w:r>
    </w:p>
    <w:p w:rsidR="004945B8" w:rsidRPr="004945B8" w:rsidRDefault="00FF4032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В медицинската професия по-често се срещаме с вербалната, отколкото с физическата агресия.*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4945B8" w:rsidRPr="004945B8">
        <w:rPr>
          <w:sz w:val="24"/>
          <w:szCs w:val="24"/>
        </w:rPr>
        <w:t>Върху отношенията м/у пациента и здравния работник влияят:</w:t>
      </w:r>
    </w:p>
    <w:p w:rsidR="004945B8" w:rsidRPr="004945B8" w:rsidRDefault="00FF4032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>Личността на здравния работник*</w:t>
      </w:r>
    </w:p>
    <w:p w:rsidR="004945B8" w:rsidRPr="004945B8" w:rsidRDefault="00FF4032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Съотношението в ръста</w:t>
      </w:r>
    </w:p>
    <w:p w:rsidR="004945B8" w:rsidRPr="004945B8" w:rsidRDefault="00FF4032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Невербална комуникация на здравния работник (поза на тялото, начин на говорен, жестове и т.н.)*</w:t>
      </w:r>
    </w:p>
    <w:p w:rsidR="004945B8" w:rsidRPr="004945B8" w:rsidRDefault="00FF4032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Съдържанието/структурата на разговора*</w:t>
      </w:r>
    </w:p>
    <w:p w:rsidR="00C9382A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4945B8" w:rsidRPr="004945B8">
        <w:rPr>
          <w:sz w:val="24"/>
          <w:szCs w:val="24"/>
        </w:rPr>
        <w:t>Основните моменти, в които медицинските специалист взаимодействат с близките на пациента са:</w:t>
      </w:r>
    </w:p>
    <w:p w:rsidR="004945B8" w:rsidRPr="004945B8" w:rsidRDefault="00FF4032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>При приемане*</w:t>
      </w:r>
    </w:p>
    <w:p w:rsidR="004945B8" w:rsidRPr="004945B8" w:rsidRDefault="00FF4032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По време на свиждане*</w:t>
      </w:r>
    </w:p>
    <w:p w:rsidR="004945B8" w:rsidRPr="004945B8" w:rsidRDefault="00FF4032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При изписване на пациента*</w:t>
      </w:r>
    </w:p>
    <w:p w:rsidR="004945B8" w:rsidRPr="004945B8" w:rsidRDefault="00FF4032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При случайна среща на улицата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15. </w:t>
      </w:r>
      <w:r w:rsidR="004945B8" w:rsidRPr="004945B8">
        <w:rPr>
          <w:sz w:val="24"/>
          <w:szCs w:val="24"/>
        </w:rPr>
        <w:t>Тревожността при хоспитализираните пациенти е свързана с:</w:t>
      </w:r>
    </w:p>
    <w:p w:rsidR="004945B8" w:rsidRPr="004945B8" w:rsidRDefault="00FF4032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>Чувство за липса на контрол над случващото се*</w:t>
      </w:r>
    </w:p>
    <w:p w:rsidR="004945B8" w:rsidRPr="004945B8" w:rsidRDefault="00FF4032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Неяснота относно собственото състояние и страх за здравето и живота*</w:t>
      </w:r>
    </w:p>
    <w:p w:rsidR="004945B8" w:rsidRPr="004945B8" w:rsidRDefault="00FF4032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Притеснения относно метода на лечение (болезненост) и съмнения относно квалификацията на персонала*</w:t>
      </w:r>
    </w:p>
    <w:p w:rsidR="004945B8" w:rsidRPr="004945B8" w:rsidRDefault="00FF4032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Липсата на домашния уют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4945B8" w:rsidRPr="004945B8">
        <w:rPr>
          <w:sz w:val="24"/>
          <w:szCs w:val="24"/>
        </w:rPr>
        <w:t>Посочете верните твърдения:</w:t>
      </w:r>
    </w:p>
    <w:p w:rsidR="004945B8" w:rsidRPr="004945B8" w:rsidRDefault="00FF4032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>По време на свиждане близките на пациента е желател</w:t>
      </w:r>
      <w:r w:rsidR="00790943">
        <w:rPr>
          <w:sz w:val="24"/>
          <w:szCs w:val="24"/>
        </w:rPr>
        <w:t xml:space="preserve">но да са максимално откровени с </w:t>
      </w:r>
      <w:r w:rsidR="004945B8" w:rsidRPr="004945B8">
        <w:rPr>
          <w:sz w:val="24"/>
          <w:szCs w:val="24"/>
        </w:rPr>
        <w:t>него независимо от състоянието му</w:t>
      </w:r>
    </w:p>
    <w:p w:rsidR="004945B8" w:rsidRPr="004945B8" w:rsidRDefault="00FF4032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Важно е при необходимост от придружител на пациента в болницата, да бъде избран емоционално стабилен такъв*</w:t>
      </w:r>
    </w:p>
    <w:p w:rsidR="004945B8" w:rsidRPr="004945B8" w:rsidRDefault="00FF4032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Мотивацията и оптимистичната нагласа са психологични фактори подпомагащи лечението*</w:t>
      </w:r>
    </w:p>
    <w:p w:rsidR="004945B8" w:rsidRPr="004945B8" w:rsidRDefault="00FF4032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Социалната подкрепа се изразява в емоционална, информационна, социално-интегративна и инструментална подкрепа*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4945B8" w:rsidRPr="004945B8">
        <w:rPr>
          <w:sz w:val="24"/>
          <w:szCs w:val="24"/>
        </w:rPr>
        <w:t>Сред най-честите соматогенни прояви са:</w:t>
      </w:r>
    </w:p>
    <w:p w:rsidR="004945B8" w:rsidRPr="004945B8" w:rsidRDefault="00FF4032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>Тревожност, депресия или смесени (тревожно-депресивни) състояния*</w:t>
      </w:r>
    </w:p>
    <w:p w:rsidR="004945B8" w:rsidRPr="004945B8" w:rsidRDefault="00FF4032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Астенен синдром (физическа и психическа отпадналост)*</w:t>
      </w:r>
    </w:p>
    <w:p w:rsidR="004945B8" w:rsidRPr="004945B8" w:rsidRDefault="00FF4032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Количествени и качествени разстройства на съзнанието*</w:t>
      </w:r>
    </w:p>
    <w:p w:rsidR="004945B8" w:rsidRPr="004945B8" w:rsidRDefault="00FF4032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Амнезия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4945B8" w:rsidRPr="004945B8">
        <w:rPr>
          <w:sz w:val="24"/>
          <w:szCs w:val="24"/>
        </w:rPr>
        <w:t>Посочете верните твърдения:</w:t>
      </w:r>
    </w:p>
    <w:p w:rsidR="004945B8" w:rsidRPr="004945B8" w:rsidRDefault="00FF4032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>Психотичните разстройства са основен вид психогенни състояния</w:t>
      </w:r>
    </w:p>
    <w:p w:rsidR="004945B8" w:rsidRPr="004945B8" w:rsidRDefault="00FF4032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Адаптационните р-ва протичат с тревожност, депресия или комбинация от тях, проявяващи се до два месеца след значимо житейско събитие*</w:t>
      </w:r>
    </w:p>
    <w:p w:rsidR="004945B8" w:rsidRPr="004945B8" w:rsidRDefault="00FF4032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Пост-травматичното стресово р-во се проявява с повтарящо се преживяване на травматично (животозастрашаващо или силно плашещо събитие)*</w:t>
      </w:r>
    </w:p>
    <w:p w:rsidR="004945B8" w:rsidRPr="004945B8" w:rsidRDefault="00FF4032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Ятрогенията може да бъде соматична и психична*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4945B8" w:rsidRPr="004945B8">
        <w:rPr>
          <w:sz w:val="24"/>
          <w:szCs w:val="24"/>
        </w:rPr>
        <w:t>Изберете верните твърдения:</w:t>
      </w:r>
    </w:p>
    <w:p w:rsidR="004945B8" w:rsidRPr="004945B8" w:rsidRDefault="00FF4032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>Ранната детска възраст обхваща първите четири години от живота.</w:t>
      </w:r>
    </w:p>
    <w:p w:rsidR="00FF4032" w:rsidRDefault="00FF4032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 xml:space="preserve">Пренаталната онтогенеза е от изключително значение </w:t>
      </w:r>
      <w:r>
        <w:rPr>
          <w:sz w:val="24"/>
          <w:szCs w:val="24"/>
        </w:rPr>
        <w:t>за цялото последващо развитие.*</w:t>
      </w:r>
    </w:p>
    <w:p w:rsidR="00FF4032" w:rsidRDefault="00FF4032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Основните рефлекси в новороден</w:t>
      </w:r>
      <w:r>
        <w:rPr>
          <w:sz w:val="24"/>
          <w:szCs w:val="24"/>
        </w:rPr>
        <w:t>ото са гълтателен и сукателен.*</w:t>
      </w:r>
    </w:p>
    <w:p w:rsidR="004945B8" w:rsidRDefault="00FF4032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Кърмаческият период завършва с „прохождането“ обикновено в края на първата година.*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20. </w:t>
      </w:r>
      <w:r w:rsidR="004945B8" w:rsidRPr="004945B8">
        <w:rPr>
          <w:sz w:val="24"/>
          <w:szCs w:val="24"/>
        </w:rPr>
        <w:t>Изберете верните твърдения:</w:t>
      </w:r>
    </w:p>
    <w:p w:rsidR="004945B8" w:rsidRPr="004945B8" w:rsidRDefault="00FF4032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>Според теорията на Bowlby привързването е силна емоционална връзка между детето и обгрижващия го, която се изгражда през първите 5 години от живота.</w:t>
      </w:r>
    </w:p>
    <w:p w:rsidR="004945B8" w:rsidRPr="004945B8" w:rsidRDefault="00CA6E71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Ако детето е лишено от сигурно привързване, нормалното му когнитивно, социално и емоционално развитие не може да се разгърне.*</w:t>
      </w:r>
    </w:p>
    <w:p w:rsidR="004945B8" w:rsidRPr="004945B8" w:rsidRDefault="00CA6E71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Развитието на речта преминава през следните фази: прелингвисичен , стадий на изреченията от една дума и стадий на изреченията от няколко думи*</w:t>
      </w:r>
    </w:p>
    <w:p w:rsidR="004945B8" w:rsidRPr="004945B8" w:rsidRDefault="00CA6E71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На 2 год. възраст децата започват да научават средно по 20 нови думи дневно.*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4945B8" w:rsidRPr="004945B8">
        <w:rPr>
          <w:sz w:val="24"/>
          <w:szCs w:val="24"/>
        </w:rPr>
        <w:t>Изберете верните твърдения:</w:t>
      </w:r>
    </w:p>
    <w:p w:rsidR="004945B8" w:rsidRPr="004945B8" w:rsidRDefault="00CA6E71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>Първата възрастова криза (период на упорство) се развива около три год. Възраст и съвпада с изграждането на „аз съзнание“*</w:t>
      </w:r>
    </w:p>
    <w:p w:rsidR="004945B8" w:rsidRPr="004945B8" w:rsidRDefault="00CA6E71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Според теорията на J. Piaget стадиите на когнитивно развитие в детска възраст са: сензомоторен, предоперационален, стадий на конкретните операции и стадий на формалните операции.*</w:t>
      </w:r>
    </w:p>
    <w:p w:rsidR="00CA6E71" w:rsidRDefault="00CA6E71" w:rsidP="00CA6E71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В предучилищна възраст най задавания въп</w:t>
      </w:r>
      <w:r>
        <w:rPr>
          <w:sz w:val="24"/>
          <w:szCs w:val="24"/>
        </w:rPr>
        <w:t>рос от децата е „какво".</w:t>
      </w:r>
    </w:p>
    <w:p w:rsidR="004945B8" w:rsidRPr="004945B8" w:rsidRDefault="00CA6E71" w:rsidP="00CA6E71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Втората възрастова криза е в периода 6-8 г. и съвпада с тръгването на училище.*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4945B8" w:rsidRPr="004945B8">
        <w:rPr>
          <w:sz w:val="24"/>
          <w:szCs w:val="24"/>
        </w:rPr>
        <w:t>Изберете верните твърдения:</w:t>
      </w:r>
    </w:p>
    <w:p w:rsidR="004945B8" w:rsidRPr="004945B8" w:rsidRDefault="00CA6E71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 xml:space="preserve">Основните психологични предизвикателства в </w:t>
      </w:r>
      <w:r>
        <w:rPr>
          <w:sz w:val="24"/>
          <w:szCs w:val="24"/>
        </w:rPr>
        <w:t xml:space="preserve">пубертета са приспособяване към </w:t>
      </w:r>
      <w:r w:rsidR="004945B8" w:rsidRPr="004945B8">
        <w:rPr>
          <w:sz w:val="24"/>
          <w:szCs w:val="24"/>
        </w:rPr>
        <w:t>промяната в размера и формата на тялото, към възниква</w:t>
      </w:r>
      <w:r>
        <w:rPr>
          <w:sz w:val="24"/>
          <w:szCs w:val="24"/>
        </w:rPr>
        <w:t xml:space="preserve">ща сексуалност и нови начини на </w:t>
      </w:r>
      <w:r w:rsidR="004945B8" w:rsidRPr="004945B8">
        <w:rPr>
          <w:sz w:val="24"/>
          <w:szCs w:val="24"/>
        </w:rPr>
        <w:t>мислене.*</w:t>
      </w:r>
    </w:p>
    <w:p w:rsidR="004945B8" w:rsidRPr="004945B8" w:rsidRDefault="00CA6E71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Времето на настъпване на пубертета няма ралични психологични последствия в зависимост от пола.</w:t>
      </w:r>
    </w:p>
    <w:p w:rsidR="004945B8" w:rsidRPr="004945B8" w:rsidRDefault="00CA6E71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При момичетата началото на пубертета е свързано с достигане на критична телесна маса и процент на телесните мазнини.*</w:t>
      </w:r>
    </w:p>
    <w:p w:rsidR="004945B8" w:rsidRPr="004945B8" w:rsidRDefault="00CA6E71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Въпреки по голямата когнитивна зрялост, юношите в пубертета често вземат лоши решения, които имат за последствия фатални инциденти.*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4945B8" w:rsidRPr="004945B8">
        <w:rPr>
          <w:sz w:val="24"/>
          <w:szCs w:val="24"/>
        </w:rPr>
        <w:t>Изберете верните твърдения:</w:t>
      </w:r>
    </w:p>
    <w:p w:rsidR="004945B8" w:rsidRPr="004945B8" w:rsidRDefault="00CA6E71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>В ранна детска и училищна възраст при заболяване децата имат по голяма от обичайната свързаност с родителите.*</w:t>
      </w:r>
    </w:p>
    <w:p w:rsidR="00CA6E71" w:rsidRDefault="00CA6E71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Децата до 6 год. възраст нямат изградена представа за смърт, т.е. не могат да разберат опасността от сериозните заболявания.*</w:t>
      </w:r>
    </w:p>
    <w:p w:rsidR="004945B8" w:rsidRPr="004945B8" w:rsidRDefault="00CA6E71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Пациентите с хронични заболявания в пубертетна възраст са особено труден контингент.*</w:t>
      </w:r>
    </w:p>
    <w:p w:rsidR="004945B8" w:rsidRPr="004945B8" w:rsidRDefault="00CA6E71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„Замърсяване“ е модел за концептуализиране на заболяванията присъщ на децата във възрастта 9-11 г.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CA6E71" w:rsidRDefault="00C9382A" w:rsidP="00CA6E71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4945B8" w:rsidRPr="004945B8">
        <w:rPr>
          <w:sz w:val="24"/>
          <w:szCs w:val="24"/>
        </w:rPr>
        <w:t>Изберете вярното твърдение:</w:t>
      </w:r>
    </w:p>
    <w:p w:rsidR="004945B8" w:rsidRPr="004945B8" w:rsidRDefault="00CA6E71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>а)</w:t>
      </w:r>
      <w:r w:rsidR="00790943">
        <w:rPr>
          <w:sz w:val="24"/>
          <w:szCs w:val="24"/>
        </w:rPr>
        <w:t xml:space="preserve"> </w:t>
      </w:r>
      <w:r w:rsidR="004945B8" w:rsidRPr="004945B8">
        <w:rPr>
          <w:sz w:val="24"/>
          <w:szCs w:val="24"/>
        </w:rPr>
        <w:t>В развитите страни границата между късна юношеска и ранна зряла възраст е размита</w:t>
      </w:r>
      <w:r>
        <w:rPr>
          <w:sz w:val="24"/>
          <w:szCs w:val="24"/>
        </w:rPr>
        <w:t xml:space="preserve"> </w:t>
      </w:r>
      <w:r w:rsidR="004945B8" w:rsidRPr="004945B8">
        <w:rPr>
          <w:sz w:val="24"/>
          <w:szCs w:val="24"/>
        </w:rPr>
        <w:lastRenderedPageBreak/>
        <w:t>поради много честото продължаване на образованието след гимназиално*</w:t>
      </w:r>
    </w:p>
    <w:p w:rsidR="004945B8" w:rsidRPr="004945B8" w:rsidRDefault="00CA6E71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Зрялата възраст е период на относително спокойствие, но в нея се формират моделите на поведение и психологичните състояния, свързани с основните причини за болестност и смъртност*</w:t>
      </w:r>
    </w:p>
    <w:p w:rsidR="004945B8" w:rsidRPr="004945B8" w:rsidRDefault="00CA6E71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Болестотворният ефект на стресиращите събития е универсален, т.е. не показва вариации между отделните индивиди</w:t>
      </w:r>
    </w:p>
    <w:p w:rsidR="004945B8" w:rsidRPr="004945B8" w:rsidRDefault="00CA6E71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Стресиращите събития имат не само психологични неприятни последствия (напр. тревожност, депресия), но и вредни ефекти върху физическото здраве посредством стрес-индуцирани промени в имунната, ендокринната и други системи*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="004945B8" w:rsidRPr="004945B8">
        <w:rPr>
          <w:sz w:val="24"/>
          <w:szCs w:val="24"/>
        </w:rPr>
        <w:t>Изберете верните твърдения:</w:t>
      </w:r>
    </w:p>
    <w:p w:rsidR="004945B8" w:rsidRPr="004945B8" w:rsidRDefault="00CA6E71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>От индустриалната революция (втората половина на 18-ти и началото на 19-ти век) до наши дни средната продължителност на живота в много държави се е увеличила от 45 до около 80 год.*</w:t>
      </w:r>
    </w:p>
    <w:p w:rsidR="004945B8" w:rsidRPr="004945B8" w:rsidRDefault="00CA6E71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Сред 85 годишните най-честата деменция (болест на Алцхаймер) се установява при около 10% от индивидите</w:t>
      </w:r>
    </w:p>
    <w:p w:rsidR="004945B8" w:rsidRPr="004945B8" w:rsidRDefault="00CA6E71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По-голямата продължителност на живота води до значително зачестяване на свързаните с възрастта болести (експанзия на болестността)*</w:t>
      </w:r>
    </w:p>
    <w:p w:rsidR="004945B8" w:rsidRPr="004945B8" w:rsidRDefault="00CA6E71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До средата на века се очаква относителния дял на хората &gt; 65 год. въраст да достигне 25% (т.е. ¼ от цялото население на земята)*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="004945B8" w:rsidRPr="004945B8">
        <w:rPr>
          <w:sz w:val="24"/>
          <w:szCs w:val="24"/>
        </w:rPr>
        <w:t>Изберете вярното твърдение:</w:t>
      </w:r>
    </w:p>
    <w:p w:rsidR="004945B8" w:rsidRPr="004945B8" w:rsidRDefault="00CA6E71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>Негативната представа за стареенето, разглеждано като процес на деградация, е разпространена само в някои общества</w:t>
      </w:r>
    </w:p>
    <w:p w:rsidR="004945B8" w:rsidRPr="004945B8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Изследванията показват, че регулярната умерено интензивна физическа активност значително подобрява имунната, ССС и други важни функции дори и при хората &gt; 65 години*</w:t>
      </w:r>
    </w:p>
    <w:p w:rsidR="004945B8" w:rsidRPr="004945B8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И над 65 годишна възраст изоставянето на нездравословните навици намалява риска от по-ранна смърт*</w:t>
      </w:r>
    </w:p>
    <w:p w:rsidR="004945B8" w:rsidRPr="004945B8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Характерно за напредналата възраст е общото забавяне на психичната активност – забавяне и стесняване на възприятията, отслабване на активно внимание и намаляване на превключвамостта му, намалена скорост на психомоторни реакции и т.н.*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="004945B8" w:rsidRPr="004945B8">
        <w:rPr>
          <w:sz w:val="24"/>
          <w:szCs w:val="24"/>
        </w:rPr>
        <w:t>Изберете вярното твърдение:</w:t>
      </w:r>
    </w:p>
    <w:p w:rsidR="004945B8" w:rsidRPr="004945B8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>Проучванията показват, че флуидната интелигентност (механика на интелекта) намалява с годините, но кристалоидната интелигентност (прагматика на интелекта) се запазва и увеличава с годините*</w:t>
      </w:r>
    </w:p>
    <w:p w:rsidR="004945B8" w:rsidRPr="004945B8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За стареещите хора са характерни психичната ригидност (стереотипност на мисленето и действията) и изостране на предшестващи личностови черти*</w:t>
      </w:r>
    </w:p>
    <w:p w:rsidR="004945B8" w:rsidRPr="004945B8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Психичните промени при нормалното стареене настъпват неравномерно и не винаги са ясно изразени*</w:t>
      </w:r>
    </w:p>
    <w:p w:rsidR="004945B8" w:rsidRPr="004945B8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 xml:space="preserve">Интелектуално-творческата дейност не е в състояние да забави процеса на психичното </w:t>
      </w:r>
      <w:r w:rsidR="004945B8" w:rsidRPr="004945B8">
        <w:rPr>
          <w:sz w:val="24"/>
          <w:szCs w:val="24"/>
        </w:rPr>
        <w:lastRenderedPageBreak/>
        <w:t>стареене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="004945B8" w:rsidRPr="004945B8">
        <w:rPr>
          <w:sz w:val="24"/>
          <w:szCs w:val="24"/>
        </w:rPr>
        <w:t>Изберете верните твърдения:</w:t>
      </w:r>
    </w:p>
    <w:p w:rsidR="004945B8" w:rsidRPr="004945B8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>Стареенето има и някои позитивни страни (не само негативни) като например увеличаване на възможностите за систематизация, по-голяма уравновесеност, използване на натрупан опит*</w:t>
      </w:r>
    </w:p>
    <w:p w:rsidR="004945B8" w:rsidRPr="004945B8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Негативните стереотипни представи за стареенето често водят до стигматизация на хората в тази възраст и пренебрегване на здравословните им проблеми*</w:t>
      </w:r>
    </w:p>
    <w:p w:rsidR="004945B8" w:rsidRPr="004945B8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При работа в възрастни пациенти е добре медицинския персонал да се напасне към предпочитанията и възможностите на пациентите (напр. на индивидите с явен когнитивен спад да се оставя повече време за асимилиране на предоставената информация)*</w:t>
      </w:r>
    </w:p>
    <w:p w:rsidR="004945B8" w:rsidRPr="004945B8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Пациентите в напреднала възраст предпочитат пациент-центрирания пред патриархалния модел на отношение медицински специалист-пациент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="004945B8" w:rsidRPr="004945B8">
        <w:rPr>
          <w:sz w:val="24"/>
          <w:szCs w:val="24"/>
        </w:rPr>
        <w:t>Изберете верните твърдения:</w:t>
      </w:r>
    </w:p>
    <w:p w:rsidR="004945B8" w:rsidRPr="004945B8" w:rsidRDefault="00790943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>Пациентите &gt; 65 години по правило по-трудно се адаптират в болнична среда*</w:t>
      </w:r>
    </w:p>
    <w:p w:rsidR="00CA6E71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Наличието на здравословен проблем може да се ползва от някои пациенти в напреднала възраст като повод за търсене на внимание от близките и медицинския персонал, а в по-тежки случаи да се развие хоспитализъм с умишлено агравиране и симулиране на оплакванията*</w:t>
      </w:r>
    </w:p>
    <w:p w:rsidR="004945B8" w:rsidRPr="004945B8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Честотата на депресия е най-висока в зряла възраст и намалява с напредване на възрастта</w:t>
      </w:r>
    </w:p>
    <w:p w:rsidR="004945B8" w:rsidRPr="004945B8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С възрастта суицидния риск нараства и сред пациентите &gt; 65 години честотата им е окло 50 случая на 100 000 души население*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 w:rsidR="004945B8" w:rsidRPr="004945B8">
        <w:rPr>
          <w:sz w:val="24"/>
          <w:szCs w:val="24"/>
        </w:rPr>
        <w:t>Изберете верните твърдения:</w:t>
      </w:r>
    </w:p>
    <w:p w:rsidR="004945B8" w:rsidRPr="004945B8" w:rsidRDefault="00790943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>Психотерапията може да се извършва с вербални и невербални методи*</w:t>
      </w:r>
    </w:p>
    <w:p w:rsidR="004945B8" w:rsidRPr="004945B8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Психотерапията цели единствено премахване или модифициране на симптоми на психично р-во (напр. тревожност)</w:t>
      </w:r>
    </w:p>
    <w:p w:rsidR="004945B8" w:rsidRPr="004945B8" w:rsidRDefault="00790943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Според ролята на психотерапевта, терапията може да бъде директивна и недирективна*</w:t>
      </w:r>
    </w:p>
    <w:p w:rsidR="004945B8" w:rsidRPr="004945B8" w:rsidRDefault="00790943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Според това на кого се провежда психотерапията бива индивидуална, групова и семейна*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r w:rsidR="004945B8" w:rsidRPr="004945B8">
        <w:rPr>
          <w:sz w:val="24"/>
          <w:szCs w:val="24"/>
        </w:rPr>
        <w:t>Посочете верните твърдения:</w:t>
      </w: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>Според класификацията на Темков в психотерапевтичните методи са два вида: покриващи и разравящи</w:t>
      </w:r>
    </w:p>
    <w:p w:rsidR="004945B8" w:rsidRPr="004945B8" w:rsidRDefault="00790943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Вентилация на чувствата е подход, чрез който</w:t>
      </w:r>
      <w:r w:rsidR="00C9382A">
        <w:rPr>
          <w:sz w:val="24"/>
          <w:szCs w:val="24"/>
        </w:rPr>
        <w:t xml:space="preserve"> всеки медик може да въздейства </w:t>
      </w:r>
      <w:r w:rsidR="004945B8" w:rsidRPr="004945B8">
        <w:rPr>
          <w:sz w:val="24"/>
          <w:szCs w:val="24"/>
        </w:rPr>
        <w:t>психотерапевтично на пациентите*</w:t>
      </w:r>
    </w:p>
    <w:p w:rsidR="004945B8" w:rsidRPr="004945B8" w:rsidRDefault="00790943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Невербалното излъчване на дистанцираност, раздразнение или обърканост не е препоръчително в хода на психотерапията*</w:t>
      </w:r>
    </w:p>
    <w:p w:rsidR="004945B8" w:rsidRPr="004945B8" w:rsidRDefault="00790943" w:rsidP="00FF4032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 xml:space="preserve">Целта на сугестията (внушаването) е да постигне успокояване и дезактуализиране на </w:t>
      </w:r>
      <w:r w:rsidR="004945B8" w:rsidRPr="004945B8">
        <w:rPr>
          <w:sz w:val="24"/>
          <w:szCs w:val="24"/>
        </w:rPr>
        <w:lastRenderedPageBreak/>
        <w:t>отрицателните емоции на пациента*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32. </w:t>
      </w:r>
      <w:r w:rsidR="004945B8" w:rsidRPr="004945B8">
        <w:rPr>
          <w:sz w:val="24"/>
          <w:szCs w:val="24"/>
        </w:rPr>
        <w:t>Посочете верните твърдения:</w:t>
      </w:r>
    </w:p>
    <w:p w:rsidR="004945B8" w:rsidRPr="004945B8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>Хипнозата е състояние на изкуствено предизвикана внушаемост чрез леко стеснение на съзнанието и вниманието*</w:t>
      </w:r>
    </w:p>
    <w:p w:rsidR="004945B8" w:rsidRPr="004945B8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Поне 60% от хората могат да достигнат хипнотичен транс, достатъчно дълбок за постигане на терапевтично въздействие</w:t>
      </w:r>
    </w:p>
    <w:p w:rsidR="004945B8" w:rsidRPr="004945B8" w:rsidRDefault="00790943" w:rsidP="00790943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Психоанализата е насочена към откриването на несъзнавани интрапсихични конфликти*</w:t>
      </w:r>
    </w:p>
    <w:p w:rsidR="004945B8" w:rsidRPr="004945B8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Основните средства за проникване в несъзнаваното са методът „свободни асоциации“, интерпретацията на сънищата и на преноса*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33. </w:t>
      </w:r>
      <w:r w:rsidR="004945B8" w:rsidRPr="004945B8">
        <w:rPr>
          <w:sz w:val="24"/>
          <w:szCs w:val="24"/>
        </w:rPr>
        <w:t>Посочете верните твърдения:</w:t>
      </w:r>
    </w:p>
    <w:p w:rsidR="004945B8" w:rsidRPr="004945B8" w:rsidRDefault="00790943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>Поведенческата терапия се базира на теорията за заучаването на И.П. Павлов*</w:t>
      </w:r>
    </w:p>
    <w:p w:rsidR="004945B8" w:rsidRPr="004945B8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Поведенческите техники са полезни както за намаляване на нежелано поведение, така и за стимулиране на желано поведение*</w:t>
      </w:r>
    </w:p>
    <w:p w:rsidR="004945B8" w:rsidRPr="004945B8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Поведенческата терапия е подходяща за лечение на симптоми на тревожност в рамките на фобии, паническо р-во и други*</w:t>
      </w:r>
    </w:p>
    <w:p w:rsidR="004945B8" w:rsidRPr="004945B8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Основното средство за постигане на желаната промяна в поведението е наградата, не се използва порицание/наказание на нежеланото поведение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34. </w:t>
      </w:r>
      <w:r w:rsidR="004945B8" w:rsidRPr="004945B8">
        <w:rPr>
          <w:sz w:val="24"/>
          <w:szCs w:val="24"/>
        </w:rPr>
        <w:t>Посочете вярното твърдение:</w:t>
      </w:r>
    </w:p>
    <w:p w:rsidR="004945B8" w:rsidRPr="004945B8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>Социалните умения са способностите за адекватни междуличностни отношения и успешна социална интеграция*</w:t>
      </w:r>
    </w:p>
    <w:p w:rsidR="004945B8" w:rsidRPr="004945B8" w:rsidRDefault="00790943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Социалното поведение се постига чрез заучаване*</w:t>
      </w:r>
    </w:p>
    <w:p w:rsidR="004945B8" w:rsidRPr="004945B8" w:rsidRDefault="00790943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Обучението в социални умения трябва да се провежда само индивидуално</w:t>
      </w:r>
    </w:p>
    <w:p w:rsidR="004945B8" w:rsidRPr="004945B8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Цели на обучението в социални умения са изграждане на способности за справяне със социални ситуации като запознаване с нов човек, изразяване на мнение, несъгласие и др.*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35. </w:t>
      </w:r>
      <w:r w:rsidR="004945B8" w:rsidRPr="004945B8">
        <w:rPr>
          <w:sz w:val="24"/>
          <w:szCs w:val="24"/>
        </w:rPr>
        <w:t>Посочете верните твърдения:</w:t>
      </w:r>
    </w:p>
    <w:p w:rsidR="004945B8" w:rsidRPr="004945B8" w:rsidRDefault="00790943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>Когнитивната психотерапия е сравнително рядко използван метод</w:t>
      </w:r>
    </w:p>
    <w:p w:rsidR="004945B8" w:rsidRPr="004945B8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Според когнитивната терапия емоциите и поведението на човек зависят основно от начина, по който той възприема света на когнитивно ниво*</w:t>
      </w:r>
    </w:p>
    <w:p w:rsidR="004945B8" w:rsidRPr="004945B8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Изкривените когнитивни конструкти за света и себе си (автоматични мисли) изкривяват възприятието на събитията и водят до емоционални и поведенчески симптоми*</w:t>
      </w:r>
    </w:p>
    <w:p w:rsidR="004945B8" w:rsidRPr="004945B8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Когнитивната терапия е краткосрочен (няколко месеца) симптомно-ориентиран метод за терапия*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36. </w:t>
      </w:r>
      <w:r w:rsidR="004945B8" w:rsidRPr="004945B8">
        <w:rPr>
          <w:sz w:val="24"/>
          <w:szCs w:val="24"/>
        </w:rPr>
        <w:t>Посочете верните твърдения:</w:t>
      </w:r>
    </w:p>
    <w:p w:rsidR="004945B8" w:rsidRPr="004945B8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 xml:space="preserve">Интерперсоналната терапия (ИПТ) се основава на допускането, че взаимоотношенията </w:t>
      </w:r>
      <w:r w:rsidR="004945B8" w:rsidRPr="004945B8">
        <w:rPr>
          <w:sz w:val="24"/>
          <w:szCs w:val="24"/>
        </w:rPr>
        <w:lastRenderedPageBreak/>
        <w:t>и житейските събития влияят на емоциите и обратно*</w:t>
      </w:r>
    </w:p>
    <w:p w:rsidR="004945B8" w:rsidRPr="004945B8" w:rsidRDefault="00790943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ИПТ се използва за лечение на депресивни епизоди, личностови р-ва и др.*</w:t>
      </w:r>
    </w:p>
    <w:p w:rsidR="004945B8" w:rsidRPr="004945B8" w:rsidRDefault="00790943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ИПТ се фокусира върху емоциите/чувствата без да изследва когнитивните функции.*</w:t>
      </w:r>
    </w:p>
    <w:p w:rsidR="004945B8" w:rsidRPr="004945B8" w:rsidRDefault="00790943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Акцентът в ИПТ е върху миналите преживявания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37. </w:t>
      </w:r>
      <w:r w:rsidR="004945B8" w:rsidRPr="004945B8">
        <w:rPr>
          <w:sz w:val="24"/>
          <w:szCs w:val="24"/>
        </w:rPr>
        <w:t>Посочете верните твърдения:</w:t>
      </w:r>
    </w:p>
    <w:p w:rsidR="004945B8" w:rsidRPr="004945B8" w:rsidRDefault="00790943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>Директивната терапия се фокусира върху настоящите проблемни житейски ситуации*</w:t>
      </w:r>
    </w:p>
    <w:p w:rsidR="004945B8" w:rsidRPr="004945B8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Директивната психотерапия е показана за пациенти с хронични психични р-ва и изразен функционален дефицит*</w:t>
      </w:r>
    </w:p>
    <w:p w:rsidR="004945B8" w:rsidRPr="004945B8" w:rsidRDefault="00790943" w:rsidP="00790943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Груповата терапия се разделя на три етапа – начален, на работеща група и заключителен</w:t>
      </w:r>
    </w:p>
    <w:p w:rsidR="004945B8" w:rsidRPr="004945B8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Групите за терапия могат да са вътреболнични (напр. група на пациентите) и извънболнични (напр. „Анонимни алкохолици“, групи за психодрама и др.)*</w:t>
      </w:r>
    </w:p>
    <w:p w:rsidR="004945B8" w:rsidRPr="004945B8" w:rsidRDefault="004945B8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</w:p>
    <w:p w:rsidR="004945B8" w:rsidRPr="004945B8" w:rsidRDefault="00C9382A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38. </w:t>
      </w:r>
      <w:r w:rsidR="004945B8" w:rsidRPr="004945B8">
        <w:rPr>
          <w:sz w:val="24"/>
          <w:szCs w:val="24"/>
        </w:rPr>
        <w:t>Посочете верните твърдения:</w:t>
      </w:r>
    </w:p>
    <w:p w:rsidR="004945B8" w:rsidRPr="004945B8" w:rsidRDefault="00790943" w:rsidP="00FF4032">
      <w:pPr>
        <w:pStyle w:val="20"/>
        <w:tabs>
          <w:tab w:val="left" w:pos="426"/>
        </w:tabs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945B8" w:rsidRPr="004945B8">
        <w:rPr>
          <w:sz w:val="24"/>
          <w:szCs w:val="24"/>
        </w:rPr>
        <w:t>Фамилната терапия се фокусира върху двойки с проблемни отношения*</w:t>
      </w:r>
    </w:p>
    <w:p w:rsidR="004945B8" w:rsidRPr="004945B8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945B8" w:rsidRPr="004945B8">
        <w:rPr>
          <w:sz w:val="24"/>
          <w:szCs w:val="24"/>
        </w:rPr>
        <w:t>Фамилната терапия използва само психодинамична (психоаналитична) терапевтична модалност</w:t>
      </w:r>
    </w:p>
    <w:p w:rsidR="00790943" w:rsidRDefault="00790943" w:rsidP="00CA6E71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945B8" w:rsidRPr="004945B8">
        <w:rPr>
          <w:sz w:val="24"/>
          <w:szCs w:val="24"/>
        </w:rPr>
        <w:t>Фамилната терапия е показана при проблеми във двойката (първични или предизвиквани от психично заболяване на някой от двамата)*</w:t>
      </w:r>
    </w:p>
    <w:p w:rsidR="00790943" w:rsidRDefault="00790943" w:rsidP="00790943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945B8" w:rsidRPr="004945B8">
        <w:rPr>
          <w:sz w:val="24"/>
          <w:szCs w:val="24"/>
        </w:rPr>
        <w:t>Фамилната терапия включва обучение в комуникационни умения, изготвяне на брачен договор и др.*</w:t>
      </w:r>
    </w:p>
    <w:p w:rsidR="00790943" w:rsidRDefault="00790943" w:rsidP="00790943">
      <w:pPr>
        <w:pStyle w:val="20"/>
        <w:tabs>
          <w:tab w:val="left" w:pos="426"/>
        </w:tabs>
        <w:spacing w:before="120" w:line="240" w:lineRule="auto"/>
        <w:ind w:left="-280" w:firstLine="0"/>
        <w:jc w:val="left"/>
        <w:rPr>
          <w:sz w:val="24"/>
          <w:szCs w:val="24"/>
        </w:rPr>
      </w:pPr>
    </w:p>
    <w:p w:rsidR="00747D2A" w:rsidRPr="00CB5403" w:rsidRDefault="00747D2A" w:rsidP="00CB5403">
      <w:pPr>
        <w:ind w:left="-2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7D2A" w:rsidRPr="00CB5403" w:rsidSect="003E4E1F">
      <w:pgSz w:w="11906" w:h="16838" w:code="9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CC5"/>
    <w:multiLevelType w:val="multilevel"/>
    <w:tmpl w:val="2294ED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9393E"/>
    <w:multiLevelType w:val="multilevel"/>
    <w:tmpl w:val="27A43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996A40"/>
    <w:multiLevelType w:val="multilevel"/>
    <w:tmpl w:val="D5DCFC98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CA7E71"/>
    <w:multiLevelType w:val="multilevel"/>
    <w:tmpl w:val="587040F8"/>
    <w:lvl w:ilvl="0">
      <w:start w:val="37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251AAD"/>
    <w:multiLevelType w:val="multilevel"/>
    <w:tmpl w:val="24CE74F0"/>
    <w:lvl w:ilvl="0">
      <w:start w:val="5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F05500"/>
    <w:multiLevelType w:val="hybridMultilevel"/>
    <w:tmpl w:val="5998AC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644EE"/>
    <w:multiLevelType w:val="multilevel"/>
    <w:tmpl w:val="43D6FBBA"/>
    <w:lvl w:ilvl="0">
      <w:start w:val="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7C2DE3"/>
    <w:multiLevelType w:val="multilevel"/>
    <w:tmpl w:val="2376C7AC"/>
    <w:lvl w:ilvl="0">
      <w:start w:val="39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A3281D"/>
    <w:multiLevelType w:val="multilevel"/>
    <w:tmpl w:val="BF6AE948"/>
    <w:lvl w:ilvl="0">
      <w:start w:val="7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F5291D"/>
    <w:multiLevelType w:val="hybridMultilevel"/>
    <w:tmpl w:val="CD88818E"/>
    <w:lvl w:ilvl="0" w:tplc="A3D6D336">
      <w:start w:val="1"/>
      <w:numFmt w:val="decimal"/>
      <w:lvlText w:val="%1."/>
      <w:lvlJc w:val="left"/>
      <w:pPr>
        <w:ind w:left="80" w:hanging="360"/>
      </w:pPr>
      <w:rPr>
        <w:rFonts w:ascii="Arial" w:hAnsi="Arial" w:cs="Aria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42F49"/>
    <w:multiLevelType w:val="multilevel"/>
    <w:tmpl w:val="C5D4D2C4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490A74"/>
    <w:multiLevelType w:val="hybridMultilevel"/>
    <w:tmpl w:val="2E48E48C"/>
    <w:lvl w:ilvl="0" w:tplc="C83E6A4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63853"/>
    <w:multiLevelType w:val="multilevel"/>
    <w:tmpl w:val="E7D2FE7C"/>
    <w:lvl w:ilvl="0">
      <w:start w:val="3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F75CA0"/>
    <w:multiLevelType w:val="multilevel"/>
    <w:tmpl w:val="4782A322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FD2266"/>
    <w:multiLevelType w:val="multilevel"/>
    <w:tmpl w:val="2AB00E62"/>
    <w:lvl w:ilvl="0">
      <w:start w:val="6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C13DB0"/>
    <w:multiLevelType w:val="hybridMultilevel"/>
    <w:tmpl w:val="720E076E"/>
    <w:lvl w:ilvl="0" w:tplc="A3D6D336">
      <w:start w:val="1"/>
      <w:numFmt w:val="decimal"/>
      <w:lvlText w:val="%1."/>
      <w:lvlJc w:val="left"/>
      <w:pPr>
        <w:ind w:left="80" w:hanging="360"/>
      </w:pPr>
      <w:rPr>
        <w:rFonts w:ascii="Arial" w:hAnsi="Arial" w:cs="Aria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800" w:hanging="360"/>
      </w:pPr>
    </w:lvl>
    <w:lvl w:ilvl="2" w:tplc="0402001B" w:tentative="1">
      <w:start w:val="1"/>
      <w:numFmt w:val="lowerRoman"/>
      <w:lvlText w:val="%3."/>
      <w:lvlJc w:val="right"/>
      <w:pPr>
        <w:ind w:left="1520" w:hanging="180"/>
      </w:pPr>
    </w:lvl>
    <w:lvl w:ilvl="3" w:tplc="0402000F" w:tentative="1">
      <w:start w:val="1"/>
      <w:numFmt w:val="decimal"/>
      <w:lvlText w:val="%4."/>
      <w:lvlJc w:val="left"/>
      <w:pPr>
        <w:ind w:left="2240" w:hanging="360"/>
      </w:pPr>
    </w:lvl>
    <w:lvl w:ilvl="4" w:tplc="04020019" w:tentative="1">
      <w:start w:val="1"/>
      <w:numFmt w:val="lowerLetter"/>
      <w:lvlText w:val="%5."/>
      <w:lvlJc w:val="left"/>
      <w:pPr>
        <w:ind w:left="2960" w:hanging="360"/>
      </w:pPr>
    </w:lvl>
    <w:lvl w:ilvl="5" w:tplc="0402001B" w:tentative="1">
      <w:start w:val="1"/>
      <w:numFmt w:val="lowerRoman"/>
      <w:lvlText w:val="%6."/>
      <w:lvlJc w:val="right"/>
      <w:pPr>
        <w:ind w:left="3680" w:hanging="180"/>
      </w:pPr>
    </w:lvl>
    <w:lvl w:ilvl="6" w:tplc="0402000F" w:tentative="1">
      <w:start w:val="1"/>
      <w:numFmt w:val="decimal"/>
      <w:lvlText w:val="%7."/>
      <w:lvlJc w:val="left"/>
      <w:pPr>
        <w:ind w:left="4400" w:hanging="360"/>
      </w:pPr>
    </w:lvl>
    <w:lvl w:ilvl="7" w:tplc="04020019" w:tentative="1">
      <w:start w:val="1"/>
      <w:numFmt w:val="lowerLetter"/>
      <w:lvlText w:val="%8."/>
      <w:lvlJc w:val="left"/>
      <w:pPr>
        <w:ind w:left="5120" w:hanging="360"/>
      </w:pPr>
    </w:lvl>
    <w:lvl w:ilvl="8" w:tplc="0402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16" w15:restartNumberingAfterBreak="0">
    <w:nsid w:val="510F7380"/>
    <w:multiLevelType w:val="multilevel"/>
    <w:tmpl w:val="94562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E5D11"/>
    <w:multiLevelType w:val="multilevel"/>
    <w:tmpl w:val="4AB67CC8"/>
    <w:lvl w:ilvl="0"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FF17D7"/>
    <w:multiLevelType w:val="multilevel"/>
    <w:tmpl w:val="E7766202"/>
    <w:lvl w:ilvl="0">
      <w:start w:val="5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5D5909"/>
    <w:multiLevelType w:val="hybridMultilevel"/>
    <w:tmpl w:val="F4FC15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06316"/>
    <w:multiLevelType w:val="hybridMultilevel"/>
    <w:tmpl w:val="C3485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43700"/>
    <w:multiLevelType w:val="multilevel"/>
    <w:tmpl w:val="DCE4D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462D44"/>
    <w:multiLevelType w:val="hybridMultilevel"/>
    <w:tmpl w:val="8CD430BC"/>
    <w:lvl w:ilvl="0" w:tplc="E7DC77FA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962F9"/>
    <w:multiLevelType w:val="hybridMultilevel"/>
    <w:tmpl w:val="8D929A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11448"/>
    <w:multiLevelType w:val="multilevel"/>
    <w:tmpl w:val="9B1C23D0"/>
    <w:lvl w:ilvl="0">
      <w:start w:val="5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485C40"/>
    <w:multiLevelType w:val="hybridMultilevel"/>
    <w:tmpl w:val="A4DE45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F6B85"/>
    <w:multiLevelType w:val="hybridMultilevel"/>
    <w:tmpl w:val="2B4A1FA0"/>
    <w:lvl w:ilvl="0" w:tplc="81A416A6">
      <w:start w:val="5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109E4"/>
    <w:multiLevelType w:val="multilevel"/>
    <w:tmpl w:val="5038EA98"/>
    <w:lvl w:ilvl="0">
      <w:start w:val="6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D07213"/>
    <w:multiLevelType w:val="multilevel"/>
    <w:tmpl w:val="40D80376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4922FE"/>
    <w:multiLevelType w:val="multilevel"/>
    <w:tmpl w:val="09880D26"/>
    <w:lvl w:ilvl="0">
      <w:start w:val="7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DA40FA"/>
    <w:multiLevelType w:val="multilevel"/>
    <w:tmpl w:val="4D3EB24A"/>
    <w:lvl w:ilvl="0">
      <w:start w:val="41"/>
      <w:numFmt w:val="decimal"/>
      <w:lvlText w:val="%1."/>
      <w:lvlJc w:val="left"/>
      <w:rPr>
        <w:rFonts w:ascii="Times New Roman" w:eastAsia="Arial Narrow" w:hAnsi="Times New Roman" w:cs="Times New Roman" w:hint="default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13"/>
  </w:num>
  <w:num w:numId="5">
    <w:abstractNumId w:val="27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28"/>
  </w:num>
  <w:num w:numId="11">
    <w:abstractNumId w:val="10"/>
  </w:num>
  <w:num w:numId="12">
    <w:abstractNumId w:val="3"/>
  </w:num>
  <w:num w:numId="13">
    <w:abstractNumId w:val="12"/>
  </w:num>
  <w:num w:numId="14">
    <w:abstractNumId w:val="7"/>
  </w:num>
  <w:num w:numId="15">
    <w:abstractNumId w:val="30"/>
  </w:num>
  <w:num w:numId="16">
    <w:abstractNumId w:val="4"/>
  </w:num>
  <w:num w:numId="17">
    <w:abstractNumId w:val="18"/>
  </w:num>
  <w:num w:numId="18">
    <w:abstractNumId w:val="17"/>
  </w:num>
  <w:num w:numId="19">
    <w:abstractNumId w:val="14"/>
  </w:num>
  <w:num w:numId="20">
    <w:abstractNumId w:val="29"/>
  </w:num>
  <w:num w:numId="21">
    <w:abstractNumId w:val="26"/>
  </w:num>
  <w:num w:numId="22">
    <w:abstractNumId w:val="11"/>
  </w:num>
  <w:num w:numId="23">
    <w:abstractNumId w:val="22"/>
  </w:num>
  <w:num w:numId="24">
    <w:abstractNumId w:val="16"/>
  </w:num>
  <w:num w:numId="25">
    <w:abstractNumId w:val="5"/>
  </w:num>
  <w:num w:numId="26">
    <w:abstractNumId w:val="19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3"/>
  </w:num>
  <w:num w:numId="30">
    <w:abstractNumId w:val="15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3A"/>
    <w:rsid w:val="00014DE5"/>
    <w:rsid w:val="0002513A"/>
    <w:rsid w:val="00025A30"/>
    <w:rsid w:val="00060437"/>
    <w:rsid w:val="00073B69"/>
    <w:rsid w:val="000B4A09"/>
    <w:rsid w:val="000E1258"/>
    <w:rsid w:val="000F764B"/>
    <w:rsid w:val="001123C2"/>
    <w:rsid w:val="00191A7A"/>
    <w:rsid w:val="001C10CF"/>
    <w:rsid w:val="00245916"/>
    <w:rsid w:val="0025369C"/>
    <w:rsid w:val="002B3DAE"/>
    <w:rsid w:val="0032438A"/>
    <w:rsid w:val="00335529"/>
    <w:rsid w:val="00361F90"/>
    <w:rsid w:val="003A3014"/>
    <w:rsid w:val="003E0F96"/>
    <w:rsid w:val="003E4E1F"/>
    <w:rsid w:val="00430ECC"/>
    <w:rsid w:val="004746C0"/>
    <w:rsid w:val="004945B8"/>
    <w:rsid w:val="004D0433"/>
    <w:rsid w:val="004E3695"/>
    <w:rsid w:val="005417F3"/>
    <w:rsid w:val="00556986"/>
    <w:rsid w:val="00580C58"/>
    <w:rsid w:val="005A61E9"/>
    <w:rsid w:val="005D2339"/>
    <w:rsid w:val="00673BD2"/>
    <w:rsid w:val="006B0EBF"/>
    <w:rsid w:val="006B12BC"/>
    <w:rsid w:val="00747D2A"/>
    <w:rsid w:val="00785F42"/>
    <w:rsid w:val="00787287"/>
    <w:rsid w:val="00790943"/>
    <w:rsid w:val="00795397"/>
    <w:rsid w:val="00795ABB"/>
    <w:rsid w:val="007B2E84"/>
    <w:rsid w:val="007B581F"/>
    <w:rsid w:val="00800685"/>
    <w:rsid w:val="00801C3B"/>
    <w:rsid w:val="00880CB0"/>
    <w:rsid w:val="008A044C"/>
    <w:rsid w:val="008A71DE"/>
    <w:rsid w:val="008C722F"/>
    <w:rsid w:val="00900C05"/>
    <w:rsid w:val="009057A6"/>
    <w:rsid w:val="009248DD"/>
    <w:rsid w:val="00971A45"/>
    <w:rsid w:val="009B24E9"/>
    <w:rsid w:val="009C1D9C"/>
    <w:rsid w:val="009D3C25"/>
    <w:rsid w:val="00A1434C"/>
    <w:rsid w:val="00A16DF2"/>
    <w:rsid w:val="00A51688"/>
    <w:rsid w:val="00A8612D"/>
    <w:rsid w:val="00A91CD7"/>
    <w:rsid w:val="00AC7E2D"/>
    <w:rsid w:val="00B00FCD"/>
    <w:rsid w:val="00B06344"/>
    <w:rsid w:val="00B103F4"/>
    <w:rsid w:val="00B20217"/>
    <w:rsid w:val="00BB43FC"/>
    <w:rsid w:val="00C70836"/>
    <w:rsid w:val="00C8638D"/>
    <w:rsid w:val="00C92219"/>
    <w:rsid w:val="00C9382A"/>
    <w:rsid w:val="00CA6E71"/>
    <w:rsid w:val="00CB5403"/>
    <w:rsid w:val="00CF1407"/>
    <w:rsid w:val="00CF7A65"/>
    <w:rsid w:val="00D04FFD"/>
    <w:rsid w:val="00DC60C5"/>
    <w:rsid w:val="00E03146"/>
    <w:rsid w:val="00E455CA"/>
    <w:rsid w:val="00E53F01"/>
    <w:rsid w:val="00E64CF5"/>
    <w:rsid w:val="00F202C1"/>
    <w:rsid w:val="00F22398"/>
    <w:rsid w:val="00F30BA7"/>
    <w:rsid w:val="00FC527F"/>
    <w:rsid w:val="00FF0C4D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2CA9"/>
  <w15:chartTrackingRefBased/>
  <w15:docId w15:val="{5935C5DA-4B43-40F1-8FD4-BB3BA448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6">
    <w:name w:val="Основен текст (6)_"/>
    <w:basedOn w:val="DefaultParagraphFont"/>
    <w:link w:val="60"/>
    <w:rsid w:val="0002513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11pt">
    <w:name w:val="Основен текст (6) + 11 pt;Не е удебелен;Курсив"/>
    <w:basedOn w:val="6"/>
    <w:rsid w:val="000251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paragraph" w:customStyle="1" w:styleId="60">
    <w:name w:val="Основен текст (6)"/>
    <w:basedOn w:val="Normal"/>
    <w:link w:val="6"/>
    <w:rsid w:val="0002513A"/>
    <w:pPr>
      <w:widowControl w:val="0"/>
      <w:shd w:val="clear" w:color="auto" w:fill="FFFFFF"/>
      <w:spacing w:before="1140" w:after="0" w:line="24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">
    <w:name w:val="Основен текст (2)_"/>
    <w:basedOn w:val="DefaultParagraphFont"/>
    <w:link w:val="20"/>
    <w:rsid w:val="00025A3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лавие #1_"/>
    <w:basedOn w:val="DefaultParagraphFont"/>
    <w:link w:val="10"/>
    <w:rsid w:val="00025A30"/>
    <w:rPr>
      <w:rFonts w:ascii="Arial Narrow" w:eastAsia="Arial Narrow" w:hAnsi="Arial Narrow" w:cs="Arial Narrow"/>
      <w:b/>
      <w:bCs/>
      <w:sz w:val="32"/>
      <w:szCs w:val="32"/>
      <w:shd w:val="clear" w:color="auto" w:fill="FFFFFF"/>
    </w:rPr>
  </w:style>
  <w:style w:type="character" w:customStyle="1" w:styleId="3">
    <w:name w:val="Основен текст (3)_"/>
    <w:basedOn w:val="DefaultParagraphFont"/>
    <w:link w:val="30"/>
    <w:rsid w:val="00025A3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2pt">
    <w:name w:val="Основен текст (3) + 22 pt;Удебелен;Не е курсив"/>
    <w:basedOn w:val="3"/>
    <w:rsid w:val="00025A3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4"/>
      <w:szCs w:val="44"/>
      <w:shd w:val="clear" w:color="auto" w:fill="FFFFFF"/>
      <w:lang w:val="bg-BG" w:eastAsia="bg-BG" w:bidi="bg-BG"/>
    </w:rPr>
  </w:style>
  <w:style w:type="paragraph" w:customStyle="1" w:styleId="20">
    <w:name w:val="Основен текст (2)"/>
    <w:basedOn w:val="Normal"/>
    <w:link w:val="2"/>
    <w:rsid w:val="00025A30"/>
    <w:pPr>
      <w:widowControl w:val="0"/>
      <w:shd w:val="clear" w:color="auto" w:fill="FFFFFF"/>
      <w:spacing w:after="120" w:line="259" w:lineRule="exact"/>
      <w:ind w:hanging="28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лавие #1"/>
    <w:basedOn w:val="Normal"/>
    <w:link w:val="1"/>
    <w:rsid w:val="00025A30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customStyle="1" w:styleId="30">
    <w:name w:val="Основен текст (3)"/>
    <w:basedOn w:val="Normal"/>
    <w:link w:val="3"/>
    <w:rsid w:val="00025A30"/>
    <w:pPr>
      <w:widowControl w:val="0"/>
      <w:shd w:val="clear" w:color="auto" w:fill="FFFFFF"/>
      <w:spacing w:before="420" w:after="60" w:line="259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13pt">
    <w:name w:val="Основен текст (2) + 13 pt;Удебелен"/>
    <w:basedOn w:val="2"/>
    <w:rsid w:val="00025A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bg-BG" w:eastAsia="bg-BG" w:bidi="bg-BG"/>
    </w:rPr>
  </w:style>
  <w:style w:type="paragraph" w:styleId="ListParagraph">
    <w:name w:val="List Paragraph"/>
    <w:basedOn w:val="Normal"/>
    <w:uiPriority w:val="34"/>
    <w:qFormat/>
    <w:rsid w:val="00A51688"/>
    <w:pPr>
      <w:ind w:left="720"/>
      <w:contextualSpacing/>
    </w:pPr>
  </w:style>
  <w:style w:type="character" w:customStyle="1" w:styleId="a">
    <w:name w:val="Съдържание_"/>
    <w:basedOn w:val="DefaultParagraphFont"/>
    <w:link w:val="a0"/>
    <w:rsid w:val="00A516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ен текст (2) + 10 pt;Удебелен"/>
    <w:basedOn w:val="2"/>
    <w:rsid w:val="00A51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bg-BG" w:eastAsia="bg-BG" w:bidi="bg-BG"/>
    </w:rPr>
  </w:style>
  <w:style w:type="paragraph" w:customStyle="1" w:styleId="a0">
    <w:name w:val="Съдържание"/>
    <w:basedOn w:val="Normal"/>
    <w:link w:val="a"/>
    <w:rsid w:val="00A51688"/>
    <w:pPr>
      <w:widowControl w:val="0"/>
      <w:shd w:val="clear" w:color="auto" w:fill="FFFFFF"/>
      <w:spacing w:after="0" w:line="26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64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E0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0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6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06D01-A7D6-4C71-8A03-F309E503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2560</Words>
  <Characters>14597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Stoimenova</dc:creator>
  <cp:keywords/>
  <dc:description/>
  <cp:lastModifiedBy>Windows User</cp:lastModifiedBy>
  <cp:revision>2</cp:revision>
  <cp:lastPrinted>2020-05-29T06:15:00Z</cp:lastPrinted>
  <dcterms:created xsi:type="dcterms:W3CDTF">2020-06-13T08:59:00Z</dcterms:created>
  <dcterms:modified xsi:type="dcterms:W3CDTF">2020-06-13T08:59:00Z</dcterms:modified>
</cp:coreProperties>
</file>