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УПР</w:t>
      </w:r>
      <w:r w:rsidR="00E14C9A" w:rsidRPr="008A4E91">
        <w:rPr>
          <w:rFonts w:ascii="Times New Roman" w:hAnsi="Times New Roman"/>
          <w:bCs/>
          <w:sz w:val="28"/>
          <w:szCs w:val="28"/>
        </w:rPr>
        <w:t>.</w:t>
      </w:r>
      <w:r w:rsidR="00CC3414">
        <w:rPr>
          <w:rFonts w:ascii="Times New Roman" w:hAnsi="Times New Roman"/>
          <w:bCs/>
          <w:sz w:val="28"/>
          <w:szCs w:val="28"/>
        </w:rPr>
        <w:t xml:space="preserve"> 21 – </w:t>
      </w:r>
      <w:r w:rsidRPr="008A4E91">
        <w:rPr>
          <w:rFonts w:ascii="Times New Roman" w:hAnsi="Times New Roman"/>
          <w:bCs/>
          <w:sz w:val="28"/>
          <w:szCs w:val="28"/>
        </w:rPr>
        <w:t>24</w:t>
      </w:r>
    </w:p>
    <w:p w:rsidR="00CC3414" w:rsidRPr="008A4E91" w:rsidRDefault="00CC3414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="00B322C3" w:rsidRPr="008A4E91">
        <w:rPr>
          <w:rFonts w:ascii="Times New Roman" w:hAnsi="Times New Roman"/>
          <w:bCs/>
          <w:sz w:val="28"/>
          <w:szCs w:val="28"/>
        </w:rPr>
        <w:t>Всяко вещество, което влияе на човешкото мислене, чувства и поведение е: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психоактивно вещество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наркотик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психоактивна субстанция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дрога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2. Психоактивни субстанции са: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легални дроги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токсини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нелегални дроги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7152B7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3. Вярно ли е твърдението: </w:t>
      </w:r>
      <w:r w:rsidR="007152B7"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>&lt;br&gt;</w:t>
      </w:r>
      <w:r w:rsidRPr="007152B7">
        <w:rPr>
          <w:rFonts w:ascii="Times New Roman" w:hAnsi="Times New Roman"/>
          <w:bCs/>
          <w:sz w:val="28"/>
          <w:szCs w:val="28"/>
          <w:highlight w:val="yellow"/>
        </w:rPr>
        <w:t>Наркотик е вещество, включено в забранителните или регулираните списъци на СЗО и националните законодателства.</w:t>
      </w:r>
    </w:p>
    <w:p w:rsidR="00B322C3" w:rsidRPr="007152B7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>а)</w:t>
      </w:r>
      <w:r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</w:t>
      </w:r>
      <w:r w:rsidR="00B322C3" w:rsidRPr="007152B7">
        <w:rPr>
          <w:rFonts w:ascii="Times New Roman" w:hAnsi="Times New Roman"/>
          <w:bCs/>
          <w:sz w:val="28"/>
          <w:szCs w:val="28"/>
          <w:highlight w:val="yellow"/>
        </w:rPr>
        <w:t>Да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>б)</w:t>
      </w:r>
      <w:r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</w:t>
      </w:r>
      <w:r w:rsidRPr="007152B7">
        <w:rPr>
          <w:rFonts w:ascii="Times New Roman" w:hAnsi="Times New Roman"/>
          <w:bCs/>
          <w:sz w:val="28"/>
          <w:szCs w:val="28"/>
          <w:highlight w:val="yellow"/>
        </w:rPr>
        <w:t>Н</w:t>
      </w:r>
      <w:r w:rsidR="00B322C3" w:rsidRPr="007152B7">
        <w:rPr>
          <w:rFonts w:ascii="Times New Roman" w:hAnsi="Times New Roman"/>
          <w:bCs/>
          <w:sz w:val="28"/>
          <w:szCs w:val="28"/>
          <w:highlight w:val="yellow"/>
        </w:rPr>
        <w:t>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4. Кои от посочените дроги са легални в България: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алкохол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марихуана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тютюн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кофеин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Екстази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5. Кои от посочените дроги са нелегални в България: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алкохол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марихуана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тютюн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A4E91">
        <w:rPr>
          <w:rFonts w:ascii="Times New Roman" w:hAnsi="Times New Roman"/>
          <w:bCs/>
          <w:sz w:val="28"/>
          <w:szCs w:val="28"/>
        </w:rPr>
        <w:t>ек</w:t>
      </w:r>
      <w:r w:rsidR="00B322C3" w:rsidRPr="008A4E91">
        <w:rPr>
          <w:rFonts w:ascii="Times New Roman" w:hAnsi="Times New Roman"/>
          <w:bCs/>
          <w:sz w:val="28"/>
          <w:szCs w:val="28"/>
        </w:rPr>
        <w:t>стази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6. Според начина на добиване дрогите биват: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A4E91">
        <w:rPr>
          <w:rFonts w:ascii="Times New Roman" w:hAnsi="Times New Roman"/>
          <w:bCs/>
          <w:sz w:val="28"/>
          <w:szCs w:val="28"/>
        </w:rPr>
        <w:t>синтезирани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A4E91">
        <w:rPr>
          <w:rFonts w:ascii="Times New Roman" w:hAnsi="Times New Roman"/>
          <w:bCs/>
          <w:sz w:val="28"/>
          <w:szCs w:val="28"/>
        </w:rPr>
        <w:t>полусинтетични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A4E91">
        <w:rPr>
          <w:rFonts w:ascii="Times New Roman" w:hAnsi="Times New Roman"/>
          <w:bCs/>
          <w:sz w:val="28"/>
          <w:szCs w:val="28"/>
        </w:rPr>
        <w:t>синтетични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DE09F0" w:rsidRPr="00B322C3" w:rsidRDefault="00DE09F0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7. Трите основни групи канабиноиди са: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растителни канабиноиди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ендогенни канабиноиди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синтетични канабиноиди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полусинтетични канабиноиди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8. Посочете специфичния антидот при отравяне с Метадон: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Flumazenil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Atropine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Naloxone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Akineton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9. При отравяне с опиати се прилага специфичен антидот Naloxon, който е: 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Антидот, действащ по принципа на функционален антагонизъм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Имунологично действащ антидот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Антидот, действащ по компетативен механизъм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Антидот, действащ чрез хелатообразуване.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10. Стимуланти на ЦНС са: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екстази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алкохол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мескалин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11. Депресанти на ЦНС са: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алкохол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псилоцибин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седативни медикаменти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12. Халюциногени са: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ЛСД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мескалин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псилоцибин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13. Кои от посочените дроги са естествено синтезирани?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марихуана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екстази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14. Кои от посочените са полусинтетични дроги?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марихуана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екстази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15. Кои от посочените са синтетични дроги?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метамфетамини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дизайнерски дроги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16 Кой от посочените канабиноиди е ендогенен?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канабидол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делта -9-тетрахидроканабидол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анандамид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канабинол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никой от посочените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17. Кои от посочените канабиноидите са растителни?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канабидол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делта -9-тетрахидроканабидол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канабинол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18. Кои от посочените са синтетични канабиноиди?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дизайнерски дроги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делта -9-тетрахидроканабидол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анандамид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19. Вярно ли е твърдението: За отравяне с кокаин има специфичен антидот.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20. Вярно ли е твърдението: За отравяне с кокаин няма специфичен антидот.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lastRenderedPageBreak/>
        <w:t>21. Вярно ли е твърдението: За отравяне с канабис няма специфичен антидот.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22. Психоактивни вещества могат да бъдат диагностицирани в: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урина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слюнка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пот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кръв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коса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23. Къде най-дълго психоактивните вещества се задържат и могат да бъдат открити следи след 3 месеца? 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урина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слюнка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пот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кръв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коса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24. От коя биологична течност психоактивното вещество най-бързо изчезва? 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урина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кръв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слюнка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пот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25. Специфичният антидот при отравяне с опиати е: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Flumazenil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Atropine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Naloxone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Akineton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26. Вярно ли е твърдението: Мястото на действие на амфетамините е в серотониновите и катехоламинови синапси, където увеличават отделянето на невромедиатори (серотонин, норадреналини допамин) и инхибират обратното им транспортиране в клетките.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lastRenderedPageBreak/>
        <w:t>27. Вярно ли е твърдението: Токсико-химичен анализ чрез уринен имуно тест за психоактивни вещества (ПАВ) може да верифицира „дизайнерска дрога” в урината.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 *</w:t>
      </w:r>
    </w:p>
    <w:p w:rsidR="0091738A" w:rsidRDefault="0091738A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28. Вярно ли е твърдението: Токсико-химичен анализ чрез уринен имуно тест за психоактивни вещества (ПАВ) не може да докаже „дизайнерска дрога” в урината.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Да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Не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29. Extasy е жаргонното наименование на: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GHB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MDMA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CBD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THC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30. Посочете кой канабиноид наричаме „дизайнерска дрога”: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мефедрон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MDMA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CBD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THC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31. Кои от посочените са „Нови” психоактивни субстанции?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Синтетични канабиноиди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Синтетични катинони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Кетамин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Фенетиламините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Пиперазини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32. Миоза, кома с арефлексия, брадипнея, цианоза, брадикардия са симптоми на отравяне с: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морфин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хероин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екстази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метадон *</w:t>
      </w:r>
    </w:p>
    <w:p w:rsidR="0091738A" w:rsidRDefault="0091738A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33. Следната клинична триада – миоза, кома, брадипнея е специфична за отравяне с: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бензодиазепини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кокаин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опиати *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метамфетамини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34. Опиевата интоксикация се характеризира със следната клинична картина: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"спокойна" кома - като дълбок сън</w:t>
      </w:r>
    </w:p>
    <w:p w:rsidR="00B322C3" w:rsidRPr="008A4E91" w:rsidRDefault="008A4E9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миоза, кома, цианоза, брадипнея, брадикардия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екстрапирамидни симптоми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мидриаза, тахикардия, блясък в очите, хиперсаливация, ринорея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треска, бледност, параноя, тахикардия, аритмия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35. Интоксикация с кокаин се характеризира със следната клинична картина: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"спокойна" кома - като дълбок сън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миоза, кома, цианоза, брадипнея, брадикардия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екстрапирамидни симптоми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еуфория, мидриаза, тахикардия, блясък в очите, екзофталм</w:t>
      </w:r>
      <w:r w:rsidR="0091738A" w:rsidRPr="008A4E91">
        <w:rPr>
          <w:rFonts w:ascii="Times New Roman" w:hAnsi="Times New Roman"/>
          <w:bCs/>
          <w:sz w:val="28"/>
          <w:szCs w:val="28"/>
        </w:rPr>
        <w:t>,</w:t>
      </w:r>
      <w:r w:rsidR="00B322C3" w:rsidRPr="008A4E91">
        <w:rPr>
          <w:rFonts w:ascii="Times New Roman" w:hAnsi="Times New Roman"/>
          <w:bCs/>
          <w:sz w:val="28"/>
          <w:szCs w:val="28"/>
        </w:rPr>
        <w:t xml:space="preserve"> обилна саливация, ринорея, бронхорея, кашлица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треска, бледност, параноя, тахикардия, аритмия</w:t>
      </w:r>
    </w:p>
    <w:p w:rsid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36. Кои от посочените ПАВ са синтетични амфетамини: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каптагон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метаамфетамин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апоневрон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биокаптон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322C3"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37. Психоактивните вещества - ефедрин, ефедрон и катинон са: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природни амфетамини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синтетични амфетамини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38. Кои от посочените ПАВ са получили прозвището „кокаинът на бедните“: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амфетамини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опиати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синтетични канабиноиди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стероиди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39. Халюциногенните „магически“ гъби дължат психозомиметичните си свойства на: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Аманитотоксини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Хелвелна киселина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Псилоцибин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Псилоцин *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40. Фразата “новият опиум на народа” се отнася за: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немедицинската употреба на сънотворни, седативни средства и транквилизатори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употребата на дизайнерска дрога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322C3" w:rsidRPr="008A4E91">
        <w:rPr>
          <w:rFonts w:ascii="Times New Roman" w:hAnsi="Times New Roman"/>
          <w:bCs/>
          <w:sz w:val="28"/>
          <w:szCs w:val="28"/>
        </w:rPr>
        <w:t>употребата на амфетамини</w:t>
      </w:r>
    </w:p>
    <w:p w:rsidR="00B322C3" w:rsidRP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22C3" w:rsidRPr="008A4E91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41. Интоксикация с „магически“ Псилоцибинови гъби се характеризира с: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322C3" w:rsidRPr="008A4E91">
        <w:rPr>
          <w:rFonts w:ascii="Times New Roman" w:hAnsi="Times New Roman"/>
          <w:bCs/>
          <w:sz w:val="28"/>
          <w:szCs w:val="28"/>
        </w:rPr>
        <w:t>екстрапирамиден синдром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322C3" w:rsidRPr="008A4E91">
        <w:rPr>
          <w:rFonts w:ascii="Times New Roman" w:hAnsi="Times New Roman"/>
          <w:bCs/>
          <w:sz w:val="28"/>
          <w:szCs w:val="28"/>
        </w:rPr>
        <w:t>миоза, кома, цианоза, брадипнея, брадикардия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91738A" w:rsidRPr="008A4E91">
        <w:rPr>
          <w:rFonts w:ascii="Times New Roman" w:hAnsi="Times New Roman"/>
          <w:bCs/>
          <w:sz w:val="28"/>
          <w:szCs w:val="28"/>
        </w:rPr>
        <w:t>з</w:t>
      </w:r>
      <w:r w:rsidR="00B322C3" w:rsidRPr="008A4E91">
        <w:rPr>
          <w:rFonts w:ascii="Times New Roman" w:hAnsi="Times New Roman"/>
          <w:bCs/>
          <w:sz w:val="28"/>
          <w:szCs w:val="28"/>
        </w:rPr>
        <w:t>рителни и слухови халюцинации *</w:t>
      </w:r>
    </w:p>
    <w:p w:rsidR="00B32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322C3" w:rsidRPr="008A4E91">
        <w:rPr>
          <w:rFonts w:ascii="Times New Roman" w:hAnsi="Times New Roman"/>
          <w:bCs/>
          <w:sz w:val="28"/>
          <w:szCs w:val="28"/>
        </w:rPr>
        <w:t>нито едно от посочените</w:t>
      </w:r>
    </w:p>
    <w:p w:rsidR="00B322C3" w:rsidRDefault="00B322C3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576" w:rsidRPr="008A4E91" w:rsidRDefault="006A5576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42</w:t>
      </w:r>
      <w:r w:rsidR="00C821B1">
        <w:rPr>
          <w:rFonts w:ascii="Times New Roman" w:hAnsi="Times New Roman"/>
          <w:bCs/>
          <w:sz w:val="28"/>
          <w:szCs w:val="28"/>
        </w:rPr>
        <w:t xml:space="preserve">. </w:t>
      </w:r>
      <w:r w:rsidRPr="008A4E91">
        <w:rPr>
          <w:rFonts w:ascii="Times New Roman" w:hAnsi="Times New Roman"/>
          <w:bCs/>
          <w:sz w:val="28"/>
          <w:szCs w:val="28"/>
        </w:rPr>
        <w:t>Зрителни и слухови халюцинации са характерни за: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A5576" w:rsidRPr="008A4E91">
        <w:rPr>
          <w:rFonts w:ascii="Times New Roman" w:hAnsi="Times New Roman"/>
          <w:bCs/>
          <w:sz w:val="28"/>
          <w:szCs w:val="28"/>
        </w:rPr>
        <w:t>стероиди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A5576" w:rsidRPr="008A4E91">
        <w:rPr>
          <w:rFonts w:ascii="Times New Roman" w:hAnsi="Times New Roman"/>
          <w:bCs/>
          <w:sz w:val="28"/>
          <w:szCs w:val="28"/>
        </w:rPr>
        <w:t>производни на лизергиновата киселина *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</w:t>
      </w:r>
      <w:r w:rsidR="006A5576" w:rsidRPr="008A4E91">
        <w:rPr>
          <w:rFonts w:ascii="Times New Roman" w:hAnsi="Times New Roman"/>
          <w:bCs/>
          <w:sz w:val="28"/>
          <w:szCs w:val="28"/>
        </w:rPr>
        <w:t>силоцибинови гъби *</w:t>
      </w:r>
    </w:p>
    <w:p w:rsidR="006A5576" w:rsidRDefault="006A5576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576" w:rsidRPr="008A4E91" w:rsidRDefault="00F56CB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43. Посочете вярното определение: П</w:t>
      </w:r>
      <w:r w:rsidR="006A5576" w:rsidRPr="008A4E91">
        <w:rPr>
          <w:rFonts w:ascii="Times New Roman" w:hAnsi="Times New Roman"/>
          <w:bCs/>
          <w:sz w:val="28"/>
          <w:szCs w:val="28"/>
        </w:rPr>
        <w:t>сихическа зависимост</w:t>
      </w:r>
      <w:r w:rsidRPr="008A4E91">
        <w:rPr>
          <w:rFonts w:ascii="Times New Roman" w:hAnsi="Times New Roman"/>
          <w:bCs/>
          <w:sz w:val="28"/>
          <w:szCs w:val="28"/>
        </w:rPr>
        <w:t xml:space="preserve"> е</w:t>
      </w:r>
      <w:r w:rsidR="006A5576" w:rsidRPr="008A4E91">
        <w:rPr>
          <w:rFonts w:ascii="Times New Roman" w:hAnsi="Times New Roman"/>
          <w:bCs/>
          <w:sz w:val="28"/>
          <w:szCs w:val="28"/>
        </w:rPr>
        <w:t>: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A5576" w:rsidRPr="008A4E91">
        <w:rPr>
          <w:rFonts w:ascii="Times New Roman" w:hAnsi="Times New Roman"/>
          <w:bCs/>
          <w:sz w:val="28"/>
          <w:szCs w:val="28"/>
        </w:rPr>
        <w:t xml:space="preserve">непреодолимо влечение, желание и глад за дрога. </w:t>
      </w:r>
      <w:r w:rsidR="00F56CB4" w:rsidRPr="008A4E91">
        <w:rPr>
          <w:rFonts w:ascii="Times New Roman" w:hAnsi="Times New Roman"/>
          <w:bCs/>
          <w:sz w:val="28"/>
          <w:szCs w:val="28"/>
        </w:rPr>
        <w:t>*</w:t>
      </w:r>
    </w:p>
    <w:p w:rsidR="00F56CB4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A5576" w:rsidRPr="008A4E91">
        <w:rPr>
          <w:rFonts w:ascii="Times New Roman" w:hAnsi="Times New Roman"/>
          <w:bCs/>
          <w:sz w:val="28"/>
          <w:szCs w:val="28"/>
          <w:lang w:val="en-US"/>
        </w:rPr>
        <w:t xml:space="preserve">развиване на толеранс и абстинентни симптоми при прекъсване на употребата </w:t>
      </w:r>
      <w:r w:rsidR="006A5576" w:rsidRPr="008A4E91">
        <w:rPr>
          <w:rFonts w:ascii="Times New Roman" w:hAnsi="Times New Roman"/>
          <w:bCs/>
          <w:sz w:val="28"/>
          <w:szCs w:val="28"/>
        </w:rPr>
        <w:t>на дрогата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A5576" w:rsidRPr="008A4E91">
        <w:rPr>
          <w:rFonts w:ascii="Times New Roman" w:hAnsi="Times New Roman"/>
          <w:bCs/>
          <w:sz w:val="28"/>
          <w:szCs w:val="28"/>
        </w:rPr>
        <w:t xml:space="preserve">физически страдания, възникващи при прекратяване на приема и изчезващи при прием на следващата доза дрога </w:t>
      </w:r>
    </w:p>
    <w:p w:rsidR="006A5576" w:rsidRDefault="006A5576" w:rsidP="008A4E91">
      <w:pPr>
        <w:tabs>
          <w:tab w:val="left" w:pos="0"/>
          <w:tab w:val="left" w:pos="540"/>
          <w:tab w:val="left" w:pos="3390"/>
        </w:tabs>
        <w:spacing w:after="0" w:line="240" w:lineRule="auto"/>
        <w:ind w:left="540"/>
        <w:rPr>
          <w:rFonts w:ascii="Times New Roman" w:hAnsi="Times New Roman"/>
          <w:bCs/>
          <w:sz w:val="28"/>
          <w:szCs w:val="28"/>
        </w:rPr>
      </w:pPr>
    </w:p>
    <w:p w:rsidR="006A5576" w:rsidRPr="008A4E91" w:rsidRDefault="00F56CB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44. Посочете вярното определение: Ф</w:t>
      </w:r>
      <w:r w:rsidR="006A5576" w:rsidRPr="008A4E91">
        <w:rPr>
          <w:rFonts w:ascii="Times New Roman" w:hAnsi="Times New Roman"/>
          <w:bCs/>
          <w:sz w:val="28"/>
          <w:szCs w:val="28"/>
        </w:rPr>
        <w:t>изическа</w:t>
      </w:r>
      <w:r w:rsidRPr="008A4E91">
        <w:rPr>
          <w:rFonts w:ascii="Times New Roman" w:hAnsi="Times New Roman"/>
          <w:bCs/>
          <w:sz w:val="28"/>
          <w:szCs w:val="28"/>
        </w:rPr>
        <w:t>та</w:t>
      </w:r>
      <w:r w:rsidR="006A5576" w:rsidRPr="008A4E91">
        <w:rPr>
          <w:rFonts w:ascii="Times New Roman" w:hAnsi="Times New Roman"/>
          <w:bCs/>
          <w:sz w:val="28"/>
          <w:szCs w:val="28"/>
        </w:rPr>
        <w:t xml:space="preserve"> зависимост</w:t>
      </w:r>
      <w:r w:rsidR="006A5576" w:rsidRPr="008A4E9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A5576" w:rsidRPr="008A4E91">
        <w:rPr>
          <w:rFonts w:ascii="Times New Roman" w:hAnsi="Times New Roman"/>
          <w:bCs/>
          <w:sz w:val="28"/>
          <w:szCs w:val="28"/>
        </w:rPr>
        <w:t>е: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A5576" w:rsidRPr="008A4E91">
        <w:rPr>
          <w:rFonts w:ascii="Times New Roman" w:hAnsi="Times New Roman"/>
          <w:bCs/>
          <w:sz w:val="28"/>
          <w:szCs w:val="28"/>
          <w:lang w:val="en-US"/>
        </w:rPr>
        <w:t xml:space="preserve">развиване на толеранс и абстинентни симптоми при прекъсване на употребата </w:t>
      </w:r>
      <w:r w:rsidR="006A5576" w:rsidRPr="008A4E91">
        <w:rPr>
          <w:rFonts w:ascii="Times New Roman" w:hAnsi="Times New Roman"/>
          <w:bCs/>
          <w:sz w:val="28"/>
          <w:szCs w:val="28"/>
        </w:rPr>
        <w:t>на дрогата</w:t>
      </w:r>
      <w:r w:rsidR="00F56CB4" w:rsidRPr="008A4E91">
        <w:rPr>
          <w:rFonts w:ascii="Times New Roman" w:hAnsi="Times New Roman"/>
          <w:bCs/>
          <w:sz w:val="28"/>
          <w:szCs w:val="28"/>
        </w:rPr>
        <w:t xml:space="preserve"> *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A5576" w:rsidRPr="008A4E91">
        <w:rPr>
          <w:rFonts w:ascii="Times New Roman" w:hAnsi="Times New Roman"/>
          <w:bCs/>
          <w:sz w:val="28"/>
          <w:szCs w:val="28"/>
        </w:rPr>
        <w:t>непреодолимо влечение, желание и глад за дрога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A5576" w:rsidRPr="008A4E91">
        <w:rPr>
          <w:rFonts w:ascii="Times New Roman" w:hAnsi="Times New Roman"/>
          <w:bCs/>
          <w:sz w:val="28"/>
          <w:szCs w:val="28"/>
        </w:rPr>
        <w:t xml:space="preserve">физически страдания, възникващи при прекратяване на приема и изчезващи при прием на следващата доза дрога </w:t>
      </w:r>
    </w:p>
    <w:p w:rsidR="006A5576" w:rsidRDefault="006A5576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6CB4" w:rsidRPr="008A4E91" w:rsidRDefault="00F56CB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45. Посочете вярното определение: </w:t>
      </w:r>
      <w:r w:rsidR="006A5576" w:rsidRPr="008A4E91">
        <w:rPr>
          <w:rFonts w:ascii="Times New Roman" w:hAnsi="Times New Roman"/>
          <w:bCs/>
          <w:sz w:val="28"/>
          <w:szCs w:val="28"/>
        </w:rPr>
        <w:t>Абстиненция</w:t>
      </w:r>
      <w:r w:rsidRPr="008A4E91">
        <w:rPr>
          <w:rFonts w:ascii="Times New Roman" w:hAnsi="Times New Roman"/>
          <w:bCs/>
          <w:sz w:val="28"/>
          <w:szCs w:val="28"/>
        </w:rPr>
        <w:t>та се характеризира с:</w:t>
      </w:r>
    </w:p>
    <w:p w:rsidR="00F56CB4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F56CB4" w:rsidRPr="008A4E91">
        <w:rPr>
          <w:rFonts w:ascii="Times New Roman" w:hAnsi="Times New Roman"/>
          <w:bCs/>
          <w:sz w:val="28"/>
          <w:szCs w:val="28"/>
          <w:lang w:val="en-US"/>
        </w:rPr>
        <w:t xml:space="preserve">развиване на толеранс и абстинентни симптоми при прекъсване на употребата </w:t>
      </w:r>
      <w:r w:rsidR="00F56CB4" w:rsidRPr="008A4E91">
        <w:rPr>
          <w:rFonts w:ascii="Times New Roman" w:hAnsi="Times New Roman"/>
          <w:bCs/>
          <w:sz w:val="28"/>
          <w:szCs w:val="28"/>
        </w:rPr>
        <w:t xml:space="preserve">на дрогата </w:t>
      </w:r>
    </w:p>
    <w:p w:rsidR="00F56CB4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F56CB4" w:rsidRPr="008A4E91">
        <w:rPr>
          <w:rFonts w:ascii="Times New Roman" w:hAnsi="Times New Roman"/>
          <w:bCs/>
          <w:sz w:val="28"/>
          <w:szCs w:val="28"/>
        </w:rPr>
        <w:t>непреодолимо влечение, желание и глад за дрога</w:t>
      </w:r>
    </w:p>
    <w:p w:rsidR="00F56CB4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F56CB4" w:rsidRPr="008A4E91">
        <w:rPr>
          <w:rFonts w:ascii="Times New Roman" w:hAnsi="Times New Roman"/>
          <w:bCs/>
          <w:sz w:val="28"/>
          <w:szCs w:val="28"/>
        </w:rPr>
        <w:t>физически страдания, възникващи при прекратяване на приема и изчезващи при прием на следващата доза дрога *</w:t>
      </w:r>
    </w:p>
    <w:p w:rsidR="00F56CB4" w:rsidRDefault="00F56CB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5576" w:rsidRPr="008A4E91" w:rsidRDefault="00F56CB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46. </w:t>
      </w:r>
      <w:r w:rsidR="006A5576" w:rsidRPr="008A4E91">
        <w:rPr>
          <w:rFonts w:ascii="Times New Roman" w:hAnsi="Times New Roman"/>
          <w:bCs/>
          <w:sz w:val="28"/>
          <w:szCs w:val="28"/>
        </w:rPr>
        <w:t>Абстиненцията при хероин се характеризира със следните симптоми: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r w:rsidR="006A5576" w:rsidRPr="008A4E91">
        <w:rPr>
          <w:rFonts w:ascii="Times New Roman" w:hAnsi="Times New Roman"/>
          <w:bCs/>
          <w:sz w:val="28"/>
          <w:szCs w:val="28"/>
        </w:rPr>
        <w:t>умора, раздразнителност, силно променливо настроение и в редки случаи психози</w:t>
      </w:r>
    </w:p>
    <w:p w:rsidR="006A5576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A5576" w:rsidRPr="008A4E91">
        <w:rPr>
          <w:rFonts w:ascii="Times New Roman" w:hAnsi="Times New Roman"/>
          <w:bCs/>
          <w:sz w:val="28"/>
          <w:szCs w:val="28"/>
        </w:rPr>
        <w:t>тремор, изпотяване, ринорея, гадене, повръщане, диария, коремни болки, мускулно-ставни болки, мускулни спазми до гърчове, сърцебиене, силно желание да се консумира субстанцията *</w:t>
      </w:r>
    </w:p>
    <w:p w:rsidR="006A5576" w:rsidRDefault="006A5576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42C3" w:rsidRPr="008A4E91" w:rsidRDefault="009942C3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47. Абстиненцията при амфетамини се характеризира със следните симптоми: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9942C3" w:rsidRPr="008A4E91">
        <w:rPr>
          <w:rFonts w:ascii="Times New Roman" w:hAnsi="Times New Roman"/>
          <w:bCs/>
          <w:sz w:val="28"/>
          <w:szCs w:val="28"/>
        </w:rPr>
        <w:t>умора, раздразнителност, силно променливо настроение и в редки случаи психози *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9942C3" w:rsidRPr="008A4E91">
        <w:rPr>
          <w:rFonts w:ascii="Times New Roman" w:hAnsi="Times New Roman"/>
          <w:bCs/>
          <w:sz w:val="28"/>
          <w:szCs w:val="28"/>
        </w:rPr>
        <w:t>тремор, изпотяване, ринорея, гадене, повръщане, диария, коремни болки, мускулно-ставни болки, мускулни спазми до гърчове, сърцебиене, силно желание да се консумира субстанцията</w:t>
      </w:r>
    </w:p>
    <w:p w:rsidR="009942C3" w:rsidRDefault="009942C3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42C3" w:rsidRPr="008A4E91" w:rsidRDefault="009942C3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48. Вярно ли е твърдението: Повишен толеранс е нужда от по-високи дози за постигане на ефект, който първично се е постигал с по-ниски дози.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9942C3" w:rsidRPr="008A4E91">
        <w:rPr>
          <w:rFonts w:ascii="Times New Roman" w:hAnsi="Times New Roman"/>
          <w:bCs/>
          <w:sz w:val="28"/>
          <w:szCs w:val="28"/>
        </w:rPr>
        <w:t>Да *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9942C3" w:rsidRPr="008A4E91">
        <w:rPr>
          <w:rFonts w:ascii="Times New Roman" w:hAnsi="Times New Roman"/>
          <w:bCs/>
          <w:sz w:val="28"/>
          <w:szCs w:val="28"/>
        </w:rPr>
        <w:t>Не</w:t>
      </w:r>
    </w:p>
    <w:p w:rsidR="009942C3" w:rsidRDefault="009942C3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210F" w:rsidRPr="008A4E91" w:rsidRDefault="00B7210F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>49. Стероидите увреждат:</w:t>
      </w:r>
    </w:p>
    <w:p w:rsidR="00B7210F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B7210F" w:rsidRPr="008A4E91">
        <w:rPr>
          <w:rFonts w:ascii="Times New Roman" w:hAnsi="Times New Roman"/>
          <w:bCs/>
          <w:sz w:val="28"/>
          <w:szCs w:val="28"/>
        </w:rPr>
        <w:t>черен дроб *</w:t>
      </w:r>
    </w:p>
    <w:p w:rsidR="00B7210F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  <w:tab w:val="left" w:pos="11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B7210F" w:rsidRPr="008A4E91">
        <w:rPr>
          <w:rFonts w:ascii="Times New Roman" w:hAnsi="Times New Roman"/>
          <w:bCs/>
          <w:sz w:val="28"/>
          <w:szCs w:val="28"/>
        </w:rPr>
        <w:t>очите</w:t>
      </w:r>
    </w:p>
    <w:p w:rsidR="00B7210F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B7210F" w:rsidRPr="008A4E91">
        <w:rPr>
          <w:rFonts w:ascii="Times New Roman" w:hAnsi="Times New Roman"/>
          <w:bCs/>
          <w:sz w:val="28"/>
          <w:szCs w:val="28"/>
        </w:rPr>
        <w:t>бъбреците</w:t>
      </w:r>
    </w:p>
    <w:p w:rsidR="00B7210F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B7210F" w:rsidRPr="008A4E91">
        <w:rPr>
          <w:rFonts w:ascii="Times New Roman" w:hAnsi="Times New Roman"/>
          <w:bCs/>
          <w:sz w:val="28"/>
          <w:szCs w:val="28"/>
        </w:rPr>
        <w:t>сърцето *</w:t>
      </w:r>
    </w:p>
    <w:p w:rsidR="00B7210F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B7210F" w:rsidRPr="008A4E91">
        <w:rPr>
          <w:rFonts w:ascii="Times New Roman" w:hAnsi="Times New Roman"/>
          <w:bCs/>
          <w:sz w:val="28"/>
          <w:szCs w:val="28"/>
        </w:rPr>
        <w:t>репродуктивната система *</w:t>
      </w:r>
    </w:p>
    <w:p w:rsidR="00B7210F" w:rsidRPr="00B7210F" w:rsidRDefault="00B7210F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942C3" w:rsidRPr="008A4E91" w:rsidRDefault="00B7210F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E91">
        <w:rPr>
          <w:rFonts w:ascii="Times New Roman" w:hAnsi="Times New Roman"/>
          <w:bCs/>
          <w:sz w:val="28"/>
          <w:szCs w:val="28"/>
        </w:rPr>
        <w:t xml:space="preserve">50. </w:t>
      </w:r>
      <w:r w:rsidR="009942C3" w:rsidRPr="008A4E91">
        <w:rPr>
          <w:rFonts w:ascii="Times New Roman" w:hAnsi="Times New Roman"/>
          <w:bCs/>
          <w:sz w:val="28"/>
          <w:szCs w:val="28"/>
        </w:rPr>
        <w:t xml:space="preserve">Субституираща терапия при наркозависими </w:t>
      </w:r>
      <w:r w:rsidR="009942C3" w:rsidRPr="008A4E91">
        <w:rPr>
          <w:rFonts w:ascii="Times New Roman" w:hAnsi="Times New Roman"/>
          <w:bCs/>
          <w:sz w:val="28"/>
          <w:szCs w:val="28"/>
          <w:lang w:val="en-US"/>
        </w:rPr>
        <w:t>(</w:t>
      </w:r>
      <w:r w:rsidR="009942C3" w:rsidRPr="008A4E91">
        <w:rPr>
          <w:rFonts w:ascii="Times New Roman" w:hAnsi="Times New Roman"/>
          <w:bCs/>
          <w:sz w:val="28"/>
          <w:szCs w:val="28"/>
        </w:rPr>
        <w:t>опиев тип</w:t>
      </w:r>
      <w:r w:rsidR="009942C3" w:rsidRPr="008A4E91">
        <w:rPr>
          <w:rFonts w:ascii="Times New Roman" w:hAnsi="Times New Roman"/>
          <w:bCs/>
          <w:sz w:val="28"/>
          <w:szCs w:val="28"/>
          <w:lang w:val="en-US"/>
        </w:rPr>
        <w:t>)</w:t>
      </w:r>
      <w:r w:rsidR="009942C3" w:rsidRPr="008A4E91">
        <w:rPr>
          <w:rFonts w:ascii="Times New Roman" w:hAnsi="Times New Roman"/>
          <w:bCs/>
          <w:sz w:val="28"/>
          <w:szCs w:val="28"/>
        </w:rPr>
        <w:t xml:space="preserve"> се провежда с: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9942C3" w:rsidRPr="008A4E91">
        <w:rPr>
          <w:rFonts w:ascii="Times New Roman" w:hAnsi="Times New Roman"/>
          <w:bCs/>
          <w:sz w:val="28"/>
          <w:szCs w:val="28"/>
        </w:rPr>
        <w:t>метадон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9942C3" w:rsidRPr="008A4E91">
        <w:rPr>
          <w:rFonts w:ascii="Times New Roman" w:hAnsi="Times New Roman"/>
          <w:bCs/>
          <w:sz w:val="28"/>
          <w:szCs w:val="28"/>
        </w:rPr>
        <w:t>морфин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9942C3" w:rsidRPr="008A4E91">
        <w:rPr>
          <w:rFonts w:ascii="Times New Roman" w:hAnsi="Times New Roman"/>
          <w:bCs/>
          <w:sz w:val="28"/>
          <w:szCs w:val="28"/>
        </w:rPr>
        <w:t>субститол</w:t>
      </w:r>
    </w:p>
    <w:p w:rsidR="009942C3" w:rsidRPr="008A4E91" w:rsidRDefault="00C821B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9942C3" w:rsidRPr="008A4E91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9942C3" w:rsidRDefault="009942C3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09F0" w:rsidRPr="008A4E91" w:rsidRDefault="007152B7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DE09F0" w:rsidRPr="008A4E91">
        <w:rPr>
          <w:rFonts w:ascii="Times New Roman" w:hAnsi="Times New Roman"/>
          <w:sz w:val="28"/>
          <w:szCs w:val="28"/>
        </w:rPr>
        <w:t>. В основата на токсичното действие на марихуаната стоят: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DE09F0" w:rsidRPr="008A4E91">
        <w:rPr>
          <w:rFonts w:ascii="Times New Roman" w:hAnsi="Times New Roman"/>
          <w:sz w:val="28"/>
          <w:szCs w:val="28"/>
        </w:rPr>
        <w:t>Анандамид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DE09F0" w:rsidRPr="008A4E91">
        <w:rPr>
          <w:rFonts w:ascii="Times New Roman" w:hAnsi="Times New Roman"/>
          <w:sz w:val="28"/>
          <w:szCs w:val="28"/>
        </w:rPr>
        <w:t>Делта 9- тетрахидроканабинол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DE09F0" w:rsidRPr="008A4E91">
        <w:rPr>
          <w:rFonts w:ascii="Times New Roman" w:hAnsi="Times New Roman"/>
          <w:sz w:val="28"/>
          <w:szCs w:val="28"/>
        </w:rPr>
        <w:t>Канабинол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DE09F0" w:rsidRPr="008A4E91">
        <w:rPr>
          <w:rFonts w:ascii="Times New Roman" w:hAnsi="Times New Roman"/>
          <w:sz w:val="28"/>
          <w:szCs w:val="28"/>
        </w:rPr>
        <w:t>Канабидол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DE09F0" w:rsidRPr="008A4E91">
        <w:rPr>
          <w:rFonts w:ascii="Times New Roman" w:hAnsi="Times New Roman"/>
          <w:sz w:val="28"/>
          <w:szCs w:val="28"/>
        </w:rPr>
        <w:t>Стерол</w:t>
      </w:r>
    </w:p>
    <w:p w:rsidR="00DE09F0" w:rsidRPr="00DE09F0" w:rsidRDefault="00DE09F0" w:rsidP="008A4E91">
      <w:pPr>
        <w:pStyle w:val="ListParagraph"/>
        <w:tabs>
          <w:tab w:val="left" w:pos="0"/>
          <w:tab w:val="left" w:pos="426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09F0" w:rsidRPr="008A4E91" w:rsidRDefault="007152B7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DE09F0" w:rsidRPr="008A4E91">
        <w:rPr>
          <w:rFonts w:ascii="Times New Roman" w:hAnsi="Times New Roman"/>
          <w:sz w:val="28"/>
          <w:szCs w:val="28"/>
        </w:rPr>
        <w:t>. Ефекти на токсичното действие на марихуаната: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DE09F0" w:rsidRPr="008A4E91">
        <w:rPr>
          <w:rFonts w:ascii="Times New Roman" w:hAnsi="Times New Roman"/>
          <w:sz w:val="28"/>
          <w:szCs w:val="28"/>
        </w:rPr>
        <w:t>замаяност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DE09F0" w:rsidRPr="008A4E91">
        <w:rPr>
          <w:rFonts w:ascii="Times New Roman" w:hAnsi="Times New Roman"/>
          <w:sz w:val="28"/>
          <w:szCs w:val="28"/>
        </w:rPr>
        <w:t>сърцебиене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DE09F0" w:rsidRPr="008A4E91">
        <w:rPr>
          <w:rFonts w:ascii="Times New Roman" w:hAnsi="Times New Roman"/>
          <w:sz w:val="28"/>
          <w:szCs w:val="28"/>
        </w:rPr>
        <w:t>сухота в устата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г) </w:t>
      </w:r>
      <w:r w:rsidR="00DE09F0" w:rsidRPr="008A4E91">
        <w:rPr>
          <w:rFonts w:ascii="Times New Roman" w:hAnsi="Times New Roman"/>
          <w:sz w:val="28"/>
          <w:szCs w:val="28"/>
        </w:rPr>
        <w:t>разширени зеници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DE09F0" w:rsidRPr="008A4E91">
        <w:rPr>
          <w:rFonts w:ascii="Times New Roman" w:hAnsi="Times New Roman"/>
          <w:sz w:val="28"/>
          <w:szCs w:val="28"/>
        </w:rPr>
        <w:t>зачервени очи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DE09F0" w:rsidRPr="008A4E91">
        <w:rPr>
          <w:rFonts w:ascii="Times New Roman" w:hAnsi="Times New Roman"/>
          <w:sz w:val="28"/>
          <w:szCs w:val="28"/>
        </w:rPr>
        <w:t>еуфория</w:t>
      </w:r>
      <w:r w:rsidR="00DE09F0" w:rsidRPr="008A4E91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ж) </w:t>
      </w:r>
      <w:r w:rsidR="00DE09F0" w:rsidRPr="008A4E91">
        <w:rPr>
          <w:rFonts w:ascii="Times New Roman" w:hAnsi="Times New Roman"/>
          <w:sz w:val="28"/>
          <w:szCs w:val="28"/>
        </w:rPr>
        <w:t>полиурия</w:t>
      </w:r>
    </w:p>
    <w:p w:rsidR="00DE09F0" w:rsidRPr="008A4E91" w:rsidRDefault="00C821B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DE09F0" w:rsidRPr="008A4E91">
        <w:rPr>
          <w:rFonts w:ascii="Times New Roman" w:hAnsi="Times New Roman"/>
          <w:sz w:val="28"/>
          <w:szCs w:val="28"/>
        </w:rPr>
        <w:t>полифагия</w:t>
      </w:r>
    </w:p>
    <w:p w:rsidR="00DE09F0" w:rsidRDefault="00DE09F0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09F0" w:rsidRPr="007152B7" w:rsidRDefault="007152B7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>53</w:t>
      </w:r>
      <w:r w:rsidR="00DE09F0" w:rsidRPr="007152B7">
        <w:rPr>
          <w:rFonts w:ascii="Times New Roman" w:hAnsi="Times New Roman"/>
          <w:sz w:val="28"/>
          <w:szCs w:val="28"/>
          <w:highlight w:val="yellow"/>
        </w:rPr>
        <w:t>. До какво води внезапното спиране на наркотичните вещества при хронична злоупотреба:</w:t>
      </w:r>
    </w:p>
    <w:p w:rsidR="00DE09F0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а) </w:t>
      </w:r>
      <w:r w:rsidR="00DE09F0" w:rsidRPr="007152B7">
        <w:rPr>
          <w:rFonts w:ascii="Times New Roman" w:hAnsi="Times New Roman"/>
          <w:sz w:val="28"/>
          <w:szCs w:val="28"/>
          <w:highlight w:val="yellow"/>
        </w:rPr>
        <w:t>До загуба на самоличността</w:t>
      </w:r>
    </w:p>
    <w:p w:rsidR="00DE09F0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б) </w:t>
      </w:r>
      <w:r w:rsidR="00DE09F0" w:rsidRPr="007152B7">
        <w:rPr>
          <w:rFonts w:ascii="Times New Roman" w:hAnsi="Times New Roman"/>
          <w:sz w:val="28"/>
          <w:szCs w:val="28"/>
          <w:highlight w:val="yellow"/>
        </w:rPr>
        <w:t>Абстинентен синдром</w:t>
      </w:r>
      <w:r w:rsidR="00DE09F0"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*</w:t>
      </w:r>
    </w:p>
    <w:p w:rsidR="00DE09F0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в) </w:t>
      </w:r>
      <w:r w:rsidR="00DE09F0" w:rsidRPr="007152B7">
        <w:rPr>
          <w:rFonts w:ascii="Times New Roman" w:hAnsi="Times New Roman"/>
          <w:sz w:val="28"/>
          <w:szCs w:val="28"/>
          <w:highlight w:val="yellow"/>
        </w:rPr>
        <w:t>Спокойствие</w:t>
      </w:r>
    </w:p>
    <w:p w:rsidR="00DE09F0" w:rsidRPr="008A4E91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г) </w:t>
      </w:r>
      <w:r w:rsidR="00DE09F0" w:rsidRPr="007152B7">
        <w:rPr>
          <w:rFonts w:ascii="Times New Roman" w:hAnsi="Times New Roman"/>
          <w:sz w:val="28"/>
          <w:szCs w:val="28"/>
          <w:highlight w:val="yellow"/>
        </w:rPr>
        <w:t>Отказване от наркотиците</w:t>
      </w:r>
    </w:p>
    <w:p w:rsidR="00DE09F0" w:rsidRDefault="00DE09F0" w:rsidP="008A4E91">
      <w:pPr>
        <w:pStyle w:val="ListParagraph"/>
        <w:tabs>
          <w:tab w:val="left" w:pos="0"/>
          <w:tab w:val="left" w:pos="426"/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2861" w:rsidRPr="007152B7" w:rsidRDefault="007152B7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>54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. Клиничните прояви при употреба на кокаин са: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а)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Разширяване на зениците</w:t>
      </w:r>
      <w:r w:rsidR="00F82861"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*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б)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Повишаване на кръвното налягане</w:t>
      </w:r>
      <w:r w:rsidR="00F82861"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*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в)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Учестяване на сърдечната дейност</w:t>
      </w:r>
      <w:r w:rsidR="00F82861" w:rsidRPr="007152B7">
        <w:rPr>
          <w:rFonts w:ascii="Times New Roman" w:hAnsi="Times New Roman"/>
          <w:bCs/>
          <w:sz w:val="28"/>
          <w:szCs w:val="28"/>
          <w:highlight w:val="yellow"/>
          <w:lang w:val="en-US"/>
        </w:rPr>
        <w:t xml:space="preserve"> *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г)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 xml:space="preserve">Обилна секреция от носа и бронхите </w:t>
      </w:r>
      <w:r w:rsidR="00F82861" w:rsidRPr="007152B7">
        <w:rPr>
          <w:rFonts w:ascii="Times New Roman" w:hAnsi="Times New Roman"/>
          <w:bCs/>
          <w:sz w:val="28"/>
          <w:szCs w:val="28"/>
          <w:highlight w:val="yellow"/>
          <w:lang w:val="ru-RU"/>
        </w:rPr>
        <w:t>*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д)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Халюцинации</w:t>
      </w:r>
    </w:p>
    <w:p w:rsidR="00F82861" w:rsidRPr="008A4E91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52B7">
        <w:rPr>
          <w:rFonts w:ascii="Times New Roman" w:hAnsi="Times New Roman"/>
          <w:bCs/>
          <w:sz w:val="28"/>
          <w:szCs w:val="28"/>
          <w:highlight w:val="yellow"/>
        </w:rPr>
        <w:t xml:space="preserve">е)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Нито едно от посочените твърдения не е вярно</w:t>
      </w:r>
    </w:p>
    <w:p w:rsidR="00F82861" w:rsidRDefault="00F82861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82861" w:rsidRPr="007152B7" w:rsidRDefault="007152B7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>55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. Канабиноидите биват: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 xml:space="preserve">а)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Растителни *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 xml:space="preserve">б)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Животински</w:t>
      </w:r>
    </w:p>
    <w:p w:rsidR="00F82861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 xml:space="preserve">в)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Ендогенни *</w:t>
      </w:r>
    </w:p>
    <w:p w:rsidR="00DE09F0" w:rsidRPr="007152B7" w:rsidRDefault="00C87D91" w:rsidP="008A4E91">
      <w:pPr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152B7">
        <w:rPr>
          <w:rFonts w:ascii="Times New Roman" w:hAnsi="Times New Roman"/>
          <w:sz w:val="28"/>
          <w:szCs w:val="28"/>
          <w:highlight w:val="yellow"/>
        </w:rPr>
        <w:t xml:space="preserve">г) </w:t>
      </w:r>
      <w:r w:rsidR="00F82861" w:rsidRPr="007152B7">
        <w:rPr>
          <w:rFonts w:ascii="Times New Roman" w:hAnsi="Times New Roman"/>
          <w:sz w:val="28"/>
          <w:szCs w:val="28"/>
          <w:highlight w:val="yellow"/>
        </w:rPr>
        <w:t>Синтетични *</w:t>
      </w:r>
      <w:bookmarkEnd w:id="0"/>
    </w:p>
    <w:p w:rsidR="00DE09F0" w:rsidRDefault="00DE09F0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  <w:r w:rsidRPr="00CC3414">
              <w:rPr>
                <w:rFonts w:ascii="Arial" w:hAnsi="Arial" w:cs="Arial"/>
                <w:snapToGrid w:val="0"/>
              </w:rPr>
              <w:t xml:space="preserve"> мин.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3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CC3414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CC3414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CC3414">
              <w:rPr>
                <w:rFonts w:ascii="Arial" w:hAnsi="Arial" w:cs="Arial"/>
                <w:b/>
                <w:snapToGrid w:val="0"/>
              </w:rPr>
              <w:t>да</w:t>
            </w:r>
            <w:r w:rsidRPr="00CC3414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CC3414" w:rsidRPr="00CC3414" w:rsidTr="00D27D5A">
        <w:tc>
          <w:tcPr>
            <w:tcW w:w="5098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CC3414">
              <w:rPr>
                <w:rFonts w:ascii="Arial" w:hAnsi="Arial" w:cs="Arial"/>
                <w:b/>
                <w:snapToGrid w:val="0"/>
              </w:rPr>
              <w:t>(да</w:t>
            </w:r>
            <w:r w:rsidRPr="00CC3414">
              <w:rPr>
                <w:rFonts w:ascii="Arial" w:hAnsi="Arial" w:cs="Arial"/>
                <w:snapToGrid w:val="0"/>
              </w:rPr>
              <w:t>/не</w:t>
            </w:r>
            <w:r w:rsidRPr="00CC3414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CC3414" w:rsidRPr="00CC3414" w:rsidRDefault="00CC3414" w:rsidP="00CC3414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C3414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CC3414" w:rsidRDefault="00CC3414" w:rsidP="008A4E91">
      <w:pPr>
        <w:tabs>
          <w:tab w:val="left" w:pos="0"/>
          <w:tab w:val="left" w:pos="284"/>
          <w:tab w:val="left" w:pos="426"/>
          <w:tab w:val="left" w:pos="54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CC3414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72" w:rsidRDefault="00C65A72">
      <w:r>
        <w:separator/>
      </w:r>
    </w:p>
  </w:endnote>
  <w:endnote w:type="continuationSeparator" w:id="0">
    <w:p w:rsidR="00C65A72" w:rsidRDefault="00C6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B1" w:rsidRDefault="00C821B1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21B1" w:rsidRDefault="00C821B1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B1" w:rsidRDefault="00C821B1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2B7">
      <w:rPr>
        <w:rStyle w:val="PageNumber"/>
        <w:noProof/>
      </w:rPr>
      <w:t>9</w:t>
    </w:r>
    <w:r>
      <w:rPr>
        <w:rStyle w:val="PageNumber"/>
      </w:rPr>
      <w:fldChar w:fldCharType="end"/>
    </w:r>
  </w:p>
  <w:p w:rsidR="00C821B1" w:rsidRDefault="00C821B1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72" w:rsidRDefault="00C65A72">
      <w:r>
        <w:separator/>
      </w:r>
    </w:p>
  </w:footnote>
  <w:footnote w:type="continuationSeparator" w:id="0">
    <w:p w:rsidR="00C65A72" w:rsidRDefault="00C6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89A"/>
    <w:multiLevelType w:val="hybridMultilevel"/>
    <w:tmpl w:val="39F4AF26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CE8"/>
    <w:multiLevelType w:val="hybridMultilevel"/>
    <w:tmpl w:val="C17C4E9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32F"/>
    <w:multiLevelType w:val="hybridMultilevel"/>
    <w:tmpl w:val="A32EA122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D89"/>
    <w:multiLevelType w:val="hybridMultilevel"/>
    <w:tmpl w:val="7542FAF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52E75"/>
    <w:multiLevelType w:val="hybridMultilevel"/>
    <w:tmpl w:val="DFBCB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1ED8"/>
    <w:multiLevelType w:val="hybridMultilevel"/>
    <w:tmpl w:val="F3A22A6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846E0"/>
    <w:multiLevelType w:val="hybridMultilevel"/>
    <w:tmpl w:val="99C21702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FFB"/>
    <w:multiLevelType w:val="hybridMultilevel"/>
    <w:tmpl w:val="B48613F2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63200"/>
    <w:multiLevelType w:val="hybridMultilevel"/>
    <w:tmpl w:val="A9780EB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4C9"/>
    <w:multiLevelType w:val="hybridMultilevel"/>
    <w:tmpl w:val="F4E830AC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D11148C"/>
    <w:multiLevelType w:val="hybridMultilevel"/>
    <w:tmpl w:val="C9F8B68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1F39"/>
    <w:multiLevelType w:val="hybridMultilevel"/>
    <w:tmpl w:val="30A4843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67617D"/>
    <w:multiLevelType w:val="hybridMultilevel"/>
    <w:tmpl w:val="8E7EEA5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10BBD"/>
    <w:multiLevelType w:val="hybridMultilevel"/>
    <w:tmpl w:val="F5D48DB8"/>
    <w:lvl w:ilvl="0" w:tplc="C196439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C49B0"/>
    <w:multiLevelType w:val="hybridMultilevel"/>
    <w:tmpl w:val="C7769D1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E2A9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53EA1"/>
    <w:multiLevelType w:val="hybridMultilevel"/>
    <w:tmpl w:val="EA08E3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0299A"/>
    <w:multiLevelType w:val="hybridMultilevel"/>
    <w:tmpl w:val="4184E29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939FB"/>
    <w:multiLevelType w:val="hybridMultilevel"/>
    <w:tmpl w:val="DAEE5C7C"/>
    <w:lvl w:ilvl="0" w:tplc="47A4C69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4BDE"/>
    <w:multiLevelType w:val="hybridMultilevel"/>
    <w:tmpl w:val="A938797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18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3"/>
  </w:num>
  <w:num w:numId="15">
    <w:abstractNumId w:val="19"/>
  </w:num>
  <w:num w:numId="16">
    <w:abstractNumId w:val="13"/>
  </w:num>
  <w:num w:numId="17">
    <w:abstractNumId w:val="11"/>
  </w:num>
  <w:num w:numId="18">
    <w:abstractNumId w:val="4"/>
  </w:num>
  <w:num w:numId="19">
    <w:abstractNumId w:val="1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36A35"/>
    <w:rsid w:val="00050521"/>
    <w:rsid w:val="00070A0D"/>
    <w:rsid w:val="000717F1"/>
    <w:rsid w:val="00077652"/>
    <w:rsid w:val="0009076E"/>
    <w:rsid w:val="00090A1D"/>
    <w:rsid w:val="00093F06"/>
    <w:rsid w:val="00096F3A"/>
    <w:rsid w:val="000A07AB"/>
    <w:rsid w:val="000B0B41"/>
    <w:rsid w:val="000B7EB0"/>
    <w:rsid w:val="000C44ED"/>
    <w:rsid w:val="000D4F7B"/>
    <w:rsid w:val="000D64CB"/>
    <w:rsid w:val="000F0AB5"/>
    <w:rsid w:val="001022A5"/>
    <w:rsid w:val="0010409D"/>
    <w:rsid w:val="00104820"/>
    <w:rsid w:val="001060AD"/>
    <w:rsid w:val="001115FE"/>
    <w:rsid w:val="00116CE3"/>
    <w:rsid w:val="00125C61"/>
    <w:rsid w:val="0012606D"/>
    <w:rsid w:val="001375AB"/>
    <w:rsid w:val="00155DE5"/>
    <w:rsid w:val="001668C8"/>
    <w:rsid w:val="00166C28"/>
    <w:rsid w:val="00176C26"/>
    <w:rsid w:val="001B5005"/>
    <w:rsid w:val="001B67A8"/>
    <w:rsid w:val="001C27D0"/>
    <w:rsid w:val="001D27E3"/>
    <w:rsid w:val="001E632A"/>
    <w:rsid w:val="001F18C3"/>
    <w:rsid w:val="001F5E13"/>
    <w:rsid w:val="00204E2F"/>
    <w:rsid w:val="00211BF5"/>
    <w:rsid w:val="002201A4"/>
    <w:rsid w:val="0022274E"/>
    <w:rsid w:val="00226325"/>
    <w:rsid w:val="002319C8"/>
    <w:rsid w:val="00236BC8"/>
    <w:rsid w:val="002533F6"/>
    <w:rsid w:val="00266276"/>
    <w:rsid w:val="00280979"/>
    <w:rsid w:val="0028775C"/>
    <w:rsid w:val="002B0C6C"/>
    <w:rsid w:val="002B23A0"/>
    <w:rsid w:val="002B2EB2"/>
    <w:rsid w:val="002C5756"/>
    <w:rsid w:val="002D7BE2"/>
    <w:rsid w:val="002E6EAB"/>
    <w:rsid w:val="003114EB"/>
    <w:rsid w:val="00334BAD"/>
    <w:rsid w:val="00341F22"/>
    <w:rsid w:val="00346032"/>
    <w:rsid w:val="003634BA"/>
    <w:rsid w:val="00380819"/>
    <w:rsid w:val="003815F3"/>
    <w:rsid w:val="00392851"/>
    <w:rsid w:val="003A1C25"/>
    <w:rsid w:val="003B5B06"/>
    <w:rsid w:val="003C3087"/>
    <w:rsid w:val="003C3B20"/>
    <w:rsid w:val="003D2BB2"/>
    <w:rsid w:val="003F75DE"/>
    <w:rsid w:val="00416654"/>
    <w:rsid w:val="004415A4"/>
    <w:rsid w:val="004424AB"/>
    <w:rsid w:val="00444F9D"/>
    <w:rsid w:val="004520D8"/>
    <w:rsid w:val="00491315"/>
    <w:rsid w:val="004B4BE2"/>
    <w:rsid w:val="004C11BC"/>
    <w:rsid w:val="004C31AF"/>
    <w:rsid w:val="004E588D"/>
    <w:rsid w:val="004E703E"/>
    <w:rsid w:val="004F28A1"/>
    <w:rsid w:val="005001F7"/>
    <w:rsid w:val="00513F9A"/>
    <w:rsid w:val="0052792E"/>
    <w:rsid w:val="0053096D"/>
    <w:rsid w:val="00536BA7"/>
    <w:rsid w:val="005474FE"/>
    <w:rsid w:val="005532E6"/>
    <w:rsid w:val="005613D3"/>
    <w:rsid w:val="005753D3"/>
    <w:rsid w:val="005A156B"/>
    <w:rsid w:val="005C49B0"/>
    <w:rsid w:val="005D1492"/>
    <w:rsid w:val="005D3824"/>
    <w:rsid w:val="005D464A"/>
    <w:rsid w:val="005D6A13"/>
    <w:rsid w:val="005E06BF"/>
    <w:rsid w:val="0060182A"/>
    <w:rsid w:val="00622BAD"/>
    <w:rsid w:val="006314BC"/>
    <w:rsid w:val="0066281E"/>
    <w:rsid w:val="006722E9"/>
    <w:rsid w:val="00672E9D"/>
    <w:rsid w:val="00676BB2"/>
    <w:rsid w:val="006933F6"/>
    <w:rsid w:val="006A5576"/>
    <w:rsid w:val="006B6FE0"/>
    <w:rsid w:val="006C45B2"/>
    <w:rsid w:val="006D2C3D"/>
    <w:rsid w:val="006E3E24"/>
    <w:rsid w:val="006E3EE9"/>
    <w:rsid w:val="00702F5E"/>
    <w:rsid w:val="007152B7"/>
    <w:rsid w:val="007429D2"/>
    <w:rsid w:val="00747F5F"/>
    <w:rsid w:val="00750A0B"/>
    <w:rsid w:val="00750D35"/>
    <w:rsid w:val="00753627"/>
    <w:rsid w:val="00760856"/>
    <w:rsid w:val="00777C65"/>
    <w:rsid w:val="0078229E"/>
    <w:rsid w:val="00782B2F"/>
    <w:rsid w:val="007976C8"/>
    <w:rsid w:val="007A163C"/>
    <w:rsid w:val="007A7A1D"/>
    <w:rsid w:val="007B0BD2"/>
    <w:rsid w:val="007B1EDF"/>
    <w:rsid w:val="007C3538"/>
    <w:rsid w:val="007D0C28"/>
    <w:rsid w:val="00801315"/>
    <w:rsid w:val="00840B69"/>
    <w:rsid w:val="00845CF3"/>
    <w:rsid w:val="00861762"/>
    <w:rsid w:val="00865440"/>
    <w:rsid w:val="00867A76"/>
    <w:rsid w:val="00872675"/>
    <w:rsid w:val="00877DA0"/>
    <w:rsid w:val="00893596"/>
    <w:rsid w:val="008A14EB"/>
    <w:rsid w:val="008A4E91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16D2C"/>
    <w:rsid w:val="0091738A"/>
    <w:rsid w:val="00924786"/>
    <w:rsid w:val="00936B48"/>
    <w:rsid w:val="00942025"/>
    <w:rsid w:val="00942D22"/>
    <w:rsid w:val="00964009"/>
    <w:rsid w:val="00970782"/>
    <w:rsid w:val="009942C3"/>
    <w:rsid w:val="009C7D68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76100"/>
    <w:rsid w:val="00A76550"/>
    <w:rsid w:val="00A83A2D"/>
    <w:rsid w:val="00A90249"/>
    <w:rsid w:val="00A91E73"/>
    <w:rsid w:val="00A93A3E"/>
    <w:rsid w:val="00AA17C2"/>
    <w:rsid w:val="00AC6D4E"/>
    <w:rsid w:val="00B04CE8"/>
    <w:rsid w:val="00B064DA"/>
    <w:rsid w:val="00B12ED5"/>
    <w:rsid w:val="00B322C3"/>
    <w:rsid w:val="00B50509"/>
    <w:rsid w:val="00B51246"/>
    <w:rsid w:val="00B55660"/>
    <w:rsid w:val="00B72084"/>
    <w:rsid w:val="00B7210F"/>
    <w:rsid w:val="00B8660E"/>
    <w:rsid w:val="00BB23FB"/>
    <w:rsid w:val="00BB7F86"/>
    <w:rsid w:val="00C04FD8"/>
    <w:rsid w:val="00C050FF"/>
    <w:rsid w:val="00C05537"/>
    <w:rsid w:val="00C34289"/>
    <w:rsid w:val="00C504AD"/>
    <w:rsid w:val="00C65920"/>
    <w:rsid w:val="00C65A72"/>
    <w:rsid w:val="00C6631D"/>
    <w:rsid w:val="00C732D2"/>
    <w:rsid w:val="00C81F78"/>
    <w:rsid w:val="00C821B1"/>
    <w:rsid w:val="00C86E5C"/>
    <w:rsid w:val="00C87D91"/>
    <w:rsid w:val="00C97208"/>
    <w:rsid w:val="00CB6F08"/>
    <w:rsid w:val="00CC02AD"/>
    <w:rsid w:val="00CC3414"/>
    <w:rsid w:val="00CC3A46"/>
    <w:rsid w:val="00CD01E9"/>
    <w:rsid w:val="00CE1380"/>
    <w:rsid w:val="00CE6E9B"/>
    <w:rsid w:val="00D17449"/>
    <w:rsid w:val="00D465CE"/>
    <w:rsid w:val="00D56214"/>
    <w:rsid w:val="00D67E00"/>
    <w:rsid w:val="00D708D2"/>
    <w:rsid w:val="00D81339"/>
    <w:rsid w:val="00D86ABF"/>
    <w:rsid w:val="00D87644"/>
    <w:rsid w:val="00D94876"/>
    <w:rsid w:val="00DA36C3"/>
    <w:rsid w:val="00DE09F0"/>
    <w:rsid w:val="00DE6C56"/>
    <w:rsid w:val="00DF696D"/>
    <w:rsid w:val="00DF7C77"/>
    <w:rsid w:val="00E025BA"/>
    <w:rsid w:val="00E14C9A"/>
    <w:rsid w:val="00E169CF"/>
    <w:rsid w:val="00E365E8"/>
    <w:rsid w:val="00E47FC6"/>
    <w:rsid w:val="00E625F0"/>
    <w:rsid w:val="00E638CA"/>
    <w:rsid w:val="00E71167"/>
    <w:rsid w:val="00E7295E"/>
    <w:rsid w:val="00E935A4"/>
    <w:rsid w:val="00EA1F13"/>
    <w:rsid w:val="00EA2FDE"/>
    <w:rsid w:val="00EA5364"/>
    <w:rsid w:val="00EA7667"/>
    <w:rsid w:val="00EB498D"/>
    <w:rsid w:val="00EB5662"/>
    <w:rsid w:val="00EC5AE1"/>
    <w:rsid w:val="00ED3414"/>
    <w:rsid w:val="00ED4388"/>
    <w:rsid w:val="00ED59F2"/>
    <w:rsid w:val="00EF29A8"/>
    <w:rsid w:val="00EF6272"/>
    <w:rsid w:val="00EF78D8"/>
    <w:rsid w:val="00F33D17"/>
    <w:rsid w:val="00F4270B"/>
    <w:rsid w:val="00F56CB4"/>
    <w:rsid w:val="00F641C0"/>
    <w:rsid w:val="00F82861"/>
    <w:rsid w:val="00F82F64"/>
    <w:rsid w:val="00F8705C"/>
    <w:rsid w:val="00F91D69"/>
    <w:rsid w:val="00FA7426"/>
    <w:rsid w:val="00FC7186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CAB971"/>
  <w15:docId w15:val="{74621538-7072-4AAF-BE37-686DA10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 w:eastAsia="x-none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 w:eastAsia="x-none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 w:eastAsia="x-none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 w:eastAsia="x-none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 w:eastAsia="x-none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 w:eastAsia="x-none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 w:eastAsia="x-none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 w:eastAsia="x-none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 w:eastAsia="x-none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CC3414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C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0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9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8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5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1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55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27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443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559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45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2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348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420">
          <w:marLeft w:val="7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85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2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9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5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1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51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57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65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8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97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2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3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36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004F-9B79-4DF3-AE41-FC6F643B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tzanev-mobile</cp:lastModifiedBy>
  <cp:revision>8</cp:revision>
  <dcterms:created xsi:type="dcterms:W3CDTF">2020-04-15T20:55:00Z</dcterms:created>
  <dcterms:modified xsi:type="dcterms:W3CDTF">2020-05-12T18:44:00Z</dcterms:modified>
</cp:coreProperties>
</file>