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8C5230" w:rsidRDefault="008C5230" w:rsidP="008C5230">
      <w:pPr>
        <w:spacing w:before="240" w:after="240"/>
        <w:ind w:firstLine="426"/>
        <w:rPr>
          <w:rFonts w:ascii="Bookman Old Style" w:hAnsi="Bookman Old Style"/>
          <w:color w:val="000000"/>
          <w:sz w:val="28"/>
          <w:szCs w:val="28"/>
        </w:rPr>
      </w:pPr>
    </w:p>
    <w:p w:rsidR="008C5230" w:rsidRDefault="008C5230" w:rsidP="008C5230">
      <w:pPr>
        <w:spacing w:before="240" w:after="240"/>
        <w:ind w:firstLine="426"/>
        <w:rPr>
          <w:rFonts w:ascii="Bookman Old Style" w:hAnsi="Bookman Old Style"/>
          <w:b/>
          <w:bCs/>
          <w:caps/>
          <w:sz w:val="28"/>
          <w:szCs w:val="28"/>
        </w:rPr>
      </w:pPr>
      <w:r w:rsidRPr="001B513F">
        <w:rPr>
          <w:rFonts w:ascii="Bookman Old Style" w:hAnsi="Bookman Old Style"/>
          <w:color w:val="000000"/>
          <w:sz w:val="28"/>
          <w:szCs w:val="28"/>
        </w:rPr>
        <w:t xml:space="preserve">Въпроси за изпита по </w:t>
      </w:r>
      <w:r w:rsidRPr="001B513F">
        <w:rPr>
          <w:rFonts w:ascii="Bookman Old Style" w:hAnsi="Bookman Old Style"/>
          <w:b/>
          <w:bCs/>
          <w:caps/>
          <w:sz w:val="28"/>
          <w:szCs w:val="28"/>
        </w:rPr>
        <w:t xml:space="preserve">медицинска апаратура </w:t>
      </w:r>
      <w:bookmarkStart w:id="0" w:name="_GoBack"/>
      <w:bookmarkEnd w:id="0"/>
    </w:p>
    <w:p w:rsidR="008C5230" w:rsidRDefault="008C5230" w:rsidP="008C5230">
      <w:pPr>
        <w:spacing w:before="240" w:after="240"/>
        <w:ind w:left="993"/>
        <w:jc w:val="center"/>
        <w:rPr>
          <w:rFonts w:ascii="Bookman Old Style" w:hAnsi="Bookman Old Style"/>
          <w:b/>
          <w:bCs/>
          <w:caps/>
          <w:sz w:val="28"/>
          <w:szCs w:val="28"/>
        </w:rPr>
      </w:pPr>
      <w:r w:rsidRPr="00044C56">
        <w:rPr>
          <w:rFonts w:ascii="Bookman Old Style" w:hAnsi="Bookman Old Style"/>
          <w:b/>
          <w:bCs/>
          <w:caps/>
          <w:sz w:val="28"/>
          <w:szCs w:val="28"/>
        </w:rPr>
        <w:t>Лекция №</w:t>
      </w:r>
      <w:r>
        <w:rPr>
          <w:rFonts w:ascii="Bookman Old Style" w:hAnsi="Bookman Old Style"/>
          <w:b/>
          <w:bCs/>
          <w:caps/>
          <w:sz w:val="28"/>
          <w:szCs w:val="28"/>
        </w:rPr>
        <w:t>2</w:t>
      </w:r>
    </w:p>
    <w:p w:rsidR="008C5230" w:rsidRPr="00044C56" w:rsidRDefault="008C5230" w:rsidP="008C5230">
      <w:pPr>
        <w:spacing w:before="240" w:after="240"/>
        <w:ind w:left="993"/>
        <w:jc w:val="center"/>
        <w:rPr>
          <w:rFonts w:ascii="Bookman Old Style" w:hAnsi="Bookman Old Style"/>
          <w:color w:val="000000"/>
          <w:sz w:val="28"/>
          <w:szCs w:val="28"/>
        </w:rPr>
      </w:pPr>
    </w:p>
    <w:p w:rsidR="008C5230" w:rsidRPr="001B513F" w:rsidRDefault="008C5230" w:rsidP="008C5230">
      <w:pPr>
        <w:pStyle w:val="ListParagraph"/>
        <w:widowControl w:val="0"/>
        <w:numPr>
          <w:ilvl w:val="0"/>
          <w:numId w:val="17"/>
        </w:numPr>
        <w:spacing w:before="240" w:after="240"/>
        <w:rPr>
          <w:rFonts w:ascii="Bookman Old Style" w:hAnsi="Bookman Old Style"/>
          <w:color w:val="000000"/>
          <w:szCs w:val="24"/>
          <w:u w:val="single"/>
        </w:rPr>
      </w:pPr>
      <w:r w:rsidRPr="001B513F">
        <w:rPr>
          <w:rFonts w:ascii="Bookman Old Style" w:hAnsi="Bookman Old Style"/>
          <w:color w:val="000000"/>
          <w:szCs w:val="24"/>
          <w:u w:val="single"/>
        </w:rPr>
        <w:t>Ултразвук - същност, източници и методи за получаване. Основни свойства и действие на ултразвука върху биологичните системи (ф</w:t>
      </w:r>
      <w:r w:rsidRPr="001B513F">
        <w:rPr>
          <w:rFonts w:ascii="Bookman Old Style" w:hAnsi="Bookman Old Style"/>
          <w:szCs w:val="24"/>
          <w:u w:val="single"/>
        </w:rPr>
        <w:t>изични, химични и биологични ефекти).</w:t>
      </w:r>
    </w:p>
    <w:p w:rsidR="008C5230" w:rsidRPr="002020AD" w:rsidRDefault="008C5230" w:rsidP="008C5230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</w:rPr>
      </w:pPr>
      <w:r w:rsidRPr="002020AD">
        <w:rPr>
          <w:rFonts w:ascii="Bookman Old Style" w:hAnsi="Bookman Old Style"/>
          <w:i/>
          <w:color w:val="0070C0"/>
          <w:szCs w:val="24"/>
        </w:rPr>
        <w:t>Въпроси:</w:t>
      </w:r>
    </w:p>
    <w:p w:rsidR="008C5230" w:rsidRPr="002020AD" w:rsidRDefault="008C5230" w:rsidP="008C5230">
      <w:pPr>
        <w:pStyle w:val="ListParagraph"/>
        <w:widowControl w:val="0"/>
        <w:numPr>
          <w:ilvl w:val="0"/>
          <w:numId w:val="18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color w:val="0070C0"/>
          <w:szCs w:val="24"/>
        </w:rPr>
        <w:t xml:space="preserve">Какво наричаме ефект на </w:t>
      </w:r>
      <w:proofErr w:type="spellStart"/>
      <w:r w:rsidRPr="002020AD">
        <w:rPr>
          <w:rFonts w:ascii="Bookman Old Style" w:hAnsi="Bookman Old Style"/>
          <w:color w:val="0070C0"/>
          <w:szCs w:val="24"/>
        </w:rPr>
        <w:t>Доплер</w:t>
      </w:r>
      <w:proofErr w:type="spellEnd"/>
      <w:r w:rsidRPr="002020AD">
        <w:rPr>
          <w:rFonts w:ascii="Bookman Old Style" w:hAnsi="Bookman Old Style"/>
          <w:color w:val="0070C0"/>
          <w:szCs w:val="24"/>
        </w:rPr>
        <w:t>?</w:t>
      </w:r>
    </w:p>
    <w:p w:rsidR="008C5230" w:rsidRPr="002020AD" w:rsidRDefault="008C5230" w:rsidP="008C5230">
      <w:pPr>
        <w:pStyle w:val="ListParagraph"/>
        <w:widowControl w:val="0"/>
        <w:numPr>
          <w:ilvl w:val="0"/>
          <w:numId w:val="18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color w:val="0070C0"/>
          <w:szCs w:val="24"/>
        </w:rPr>
        <w:t>Кои механични трептения и вълни с каква честота обхваща ултразвукът (</w:t>
      </w:r>
      <w:proofErr w:type="spellStart"/>
      <w:r w:rsidRPr="002020AD">
        <w:rPr>
          <w:rFonts w:ascii="Bookman Old Style" w:hAnsi="Bookman Old Style"/>
          <w:color w:val="0070C0"/>
          <w:szCs w:val="24"/>
        </w:rPr>
        <w:t>УЗ</w:t>
      </w:r>
      <w:proofErr w:type="spellEnd"/>
      <w:r w:rsidRPr="002020AD">
        <w:rPr>
          <w:rFonts w:ascii="Bookman Old Style" w:hAnsi="Bookman Old Style"/>
          <w:color w:val="0070C0"/>
          <w:szCs w:val="24"/>
        </w:rPr>
        <w:t>)?</w:t>
      </w:r>
    </w:p>
    <w:p w:rsidR="008C5230" w:rsidRPr="002020AD" w:rsidRDefault="008C5230" w:rsidP="008C5230">
      <w:pPr>
        <w:pStyle w:val="ListParagraph"/>
        <w:widowControl w:val="0"/>
        <w:numPr>
          <w:ilvl w:val="0"/>
          <w:numId w:val="18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color w:val="0070C0"/>
          <w:szCs w:val="24"/>
        </w:rPr>
        <w:t xml:space="preserve">Как се наричат двете явления на които се основават генераторите на </w:t>
      </w:r>
      <w:proofErr w:type="spellStart"/>
      <w:r w:rsidRPr="002020AD">
        <w:rPr>
          <w:rFonts w:ascii="Bookman Old Style" w:hAnsi="Bookman Old Style"/>
          <w:color w:val="0070C0"/>
          <w:szCs w:val="24"/>
        </w:rPr>
        <w:t>УЗ</w:t>
      </w:r>
      <w:proofErr w:type="spellEnd"/>
      <w:r w:rsidRPr="002020AD">
        <w:rPr>
          <w:rFonts w:ascii="Bookman Old Style" w:hAnsi="Bookman Old Style"/>
          <w:color w:val="0070C0"/>
          <w:szCs w:val="24"/>
        </w:rPr>
        <w:t xml:space="preserve">? </w:t>
      </w:r>
    </w:p>
    <w:p w:rsidR="008C5230" w:rsidRPr="002020AD" w:rsidRDefault="008C5230" w:rsidP="008C5230">
      <w:pPr>
        <w:pStyle w:val="ListParagraph"/>
        <w:widowControl w:val="0"/>
        <w:numPr>
          <w:ilvl w:val="0"/>
          <w:numId w:val="18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color w:val="0070C0"/>
          <w:szCs w:val="24"/>
        </w:rPr>
        <w:t xml:space="preserve">Кои са двете основни направления за биологичното приложение на </w:t>
      </w:r>
      <w:proofErr w:type="spellStart"/>
      <w:r w:rsidRPr="002020AD">
        <w:rPr>
          <w:rFonts w:ascii="Bookman Old Style" w:hAnsi="Bookman Old Style"/>
          <w:color w:val="0070C0"/>
          <w:szCs w:val="24"/>
        </w:rPr>
        <w:t>УЗ</w:t>
      </w:r>
      <w:proofErr w:type="spellEnd"/>
      <w:r w:rsidRPr="002020AD">
        <w:rPr>
          <w:rFonts w:ascii="Bookman Old Style" w:hAnsi="Bookman Old Style"/>
          <w:color w:val="0070C0"/>
          <w:szCs w:val="24"/>
        </w:rPr>
        <w:t>?</w:t>
      </w:r>
    </w:p>
    <w:p w:rsidR="008C5230" w:rsidRPr="002020AD" w:rsidRDefault="008C5230" w:rsidP="008C5230">
      <w:pPr>
        <w:pStyle w:val="ListParagraph"/>
        <w:rPr>
          <w:rFonts w:ascii="Bookman Old Style" w:hAnsi="Bookman Old Style"/>
          <w:color w:val="0070C0"/>
          <w:szCs w:val="24"/>
          <w:u w:val="single"/>
        </w:rPr>
      </w:pPr>
    </w:p>
    <w:p w:rsidR="008C5230" w:rsidRPr="001B513F" w:rsidRDefault="008C5230" w:rsidP="008C5230">
      <w:pPr>
        <w:pStyle w:val="ListParagraph"/>
        <w:widowControl w:val="0"/>
        <w:numPr>
          <w:ilvl w:val="0"/>
          <w:numId w:val="19"/>
        </w:numPr>
        <w:spacing w:before="240" w:after="240"/>
        <w:rPr>
          <w:rFonts w:ascii="Bookman Old Style" w:hAnsi="Bookman Old Style"/>
          <w:color w:val="000000"/>
          <w:szCs w:val="24"/>
          <w:u w:val="single"/>
        </w:rPr>
      </w:pPr>
      <w:r w:rsidRPr="001B513F">
        <w:rPr>
          <w:rFonts w:ascii="Bookman Old Style" w:hAnsi="Bookman Old Style"/>
          <w:szCs w:val="24"/>
          <w:u w:val="single"/>
        </w:rPr>
        <w:t xml:space="preserve">Ултразвукови методи за диагностика - ехография, </w:t>
      </w:r>
      <w:proofErr w:type="spellStart"/>
      <w:r w:rsidRPr="001B513F">
        <w:rPr>
          <w:rFonts w:ascii="Bookman Old Style" w:hAnsi="Bookman Old Style"/>
          <w:szCs w:val="24"/>
          <w:u w:val="single"/>
        </w:rPr>
        <w:t>Доплерова</w:t>
      </w:r>
      <w:proofErr w:type="spellEnd"/>
      <w:r w:rsidRPr="001B513F">
        <w:rPr>
          <w:rFonts w:ascii="Bookman Old Style" w:hAnsi="Bookman Old Style"/>
          <w:szCs w:val="24"/>
          <w:u w:val="single"/>
        </w:rPr>
        <w:t xml:space="preserve"> </w:t>
      </w:r>
      <w:proofErr w:type="spellStart"/>
      <w:r w:rsidRPr="001B513F">
        <w:rPr>
          <w:rFonts w:ascii="Bookman Old Style" w:hAnsi="Bookman Old Style"/>
          <w:szCs w:val="24"/>
          <w:u w:val="single"/>
        </w:rPr>
        <w:t>сонография</w:t>
      </w:r>
      <w:proofErr w:type="spellEnd"/>
      <w:r w:rsidRPr="001B513F">
        <w:rPr>
          <w:rFonts w:ascii="Bookman Old Style" w:hAnsi="Bookman Old Style"/>
          <w:szCs w:val="24"/>
          <w:u w:val="single"/>
        </w:rPr>
        <w:t>,</w:t>
      </w:r>
      <w:r w:rsidRPr="001B513F">
        <w:rPr>
          <w:rFonts w:ascii="Bookman Old Style" w:hAnsi="Bookman Old Style"/>
          <w:bCs/>
          <w:szCs w:val="24"/>
          <w:u w:val="single"/>
        </w:rPr>
        <w:t xml:space="preserve"> </w:t>
      </w:r>
      <w:r w:rsidRPr="001B513F">
        <w:rPr>
          <w:rFonts w:ascii="Bookman Old Style" w:hAnsi="Bookman Old Style"/>
          <w:szCs w:val="24"/>
          <w:u w:val="single"/>
        </w:rPr>
        <w:t>вътрешно-съдов ултразвук,</w:t>
      </w:r>
      <w:r w:rsidRPr="001B513F">
        <w:rPr>
          <w:rFonts w:ascii="Bookman Old Style" w:hAnsi="Bookman Old Style"/>
          <w:bCs/>
          <w:szCs w:val="24"/>
          <w:u w:val="single"/>
        </w:rPr>
        <w:t xml:space="preserve"> </w:t>
      </w:r>
      <w:proofErr w:type="spellStart"/>
      <w:r w:rsidRPr="001B513F">
        <w:rPr>
          <w:rFonts w:ascii="Bookman Old Style" w:hAnsi="Bookman Old Style"/>
          <w:bCs/>
          <w:szCs w:val="24"/>
          <w:u w:val="single"/>
        </w:rPr>
        <w:t>денситометрия</w:t>
      </w:r>
      <w:proofErr w:type="spellEnd"/>
      <w:r w:rsidRPr="001B513F">
        <w:rPr>
          <w:rFonts w:ascii="Bookman Old Style" w:hAnsi="Bookman Old Style"/>
          <w:szCs w:val="24"/>
          <w:u w:val="single"/>
        </w:rPr>
        <w:t>.</w:t>
      </w:r>
    </w:p>
    <w:p w:rsidR="008C5230" w:rsidRPr="002020AD" w:rsidRDefault="008C5230" w:rsidP="008C5230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</w:rPr>
      </w:pPr>
      <w:r w:rsidRPr="002020AD">
        <w:rPr>
          <w:rFonts w:ascii="Bookman Old Style" w:hAnsi="Bookman Old Style"/>
          <w:i/>
          <w:color w:val="0070C0"/>
          <w:szCs w:val="24"/>
        </w:rPr>
        <w:t>Въпроси:</w:t>
      </w:r>
    </w:p>
    <w:p w:rsidR="008C5230" w:rsidRPr="002020AD" w:rsidRDefault="008C5230" w:rsidP="008C5230">
      <w:pPr>
        <w:pStyle w:val="ListParagraph"/>
        <w:widowControl w:val="0"/>
        <w:numPr>
          <w:ilvl w:val="0"/>
          <w:numId w:val="20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color w:val="0070C0"/>
          <w:szCs w:val="24"/>
        </w:rPr>
        <w:t>На какво се основава принципа на ехографията?</w:t>
      </w:r>
    </w:p>
    <w:p w:rsidR="008C5230" w:rsidRPr="002020AD" w:rsidRDefault="008C5230" w:rsidP="008C5230">
      <w:pPr>
        <w:pStyle w:val="ListParagraph"/>
        <w:widowControl w:val="0"/>
        <w:numPr>
          <w:ilvl w:val="0"/>
          <w:numId w:val="20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color w:val="0070C0"/>
          <w:szCs w:val="24"/>
        </w:rPr>
        <w:t>В сравнение с други методи ехографията има няколко положителни характеристики. Можете ли да посочите някои от тях?</w:t>
      </w:r>
    </w:p>
    <w:p w:rsidR="008C5230" w:rsidRPr="002020AD" w:rsidRDefault="008C5230" w:rsidP="008C5230">
      <w:pPr>
        <w:pStyle w:val="ListParagraph"/>
        <w:widowControl w:val="0"/>
        <w:numPr>
          <w:ilvl w:val="0"/>
          <w:numId w:val="20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color w:val="0070C0"/>
          <w:szCs w:val="24"/>
        </w:rPr>
        <w:t xml:space="preserve">Как се нарича подвижния източник-приемник на </w:t>
      </w:r>
      <w:proofErr w:type="spellStart"/>
      <w:r w:rsidRPr="002020AD">
        <w:rPr>
          <w:rFonts w:ascii="Bookman Old Style" w:hAnsi="Bookman Old Style"/>
          <w:color w:val="0070C0"/>
          <w:szCs w:val="24"/>
        </w:rPr>
        <w:t>УЗ</w:t>
      </w:r>
      <w:proofErr w:type="spellEnd"/>
      <w:r w:rsidRPr="002020AD">
        <w:rPr>
          <w:rFonts w:ascii="Bookman Old Style" w:hAnsi="Bookman Old Style"/>
          <w:color w:val="0070C0"/>
          <w:szCs w:val="24"/>
        </w:rPr>
        <w:t xml:space="preserve"> на ехографа?</w:t>
      </w:r>
    </w:p>
    <w:p w:rsidR="008C5230" w:rsidRPr="002020AD" w:rsidRDefault="008C5230" w:rsidP="008C5230">
      <w:pPr>
        <w:pStyle w:val="ListParagraph"/>
        <w:widowControl w:val="0"/>
        <w:numPr>
          <w:ilvl w:val="0"/>
          <w:numId w:val="20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color w:val="0070C0"/>
          <w:szCs w:val="24"/>
        </w:rPr>
        <w:t xml:space="preserve">Получаването на образи с </w:t>
      </w:r>
      <w:proofErr w:type="spellStart"/>
      <w:r w:rsidRPr="002020AD">
        <w:rPr>
          <w:rFonts w:ascii="Bookman Old Style" w:hAnsi="Bookman Old Style"/>
          <w:color w:val="0070C0"/>
          <w:szCs w:val="24"/>
        </w:rPr>
        <w:t>УЗ</w:t>
      </w:r>
      <w:proofErr w:type="spellEnd"/>
      <w:r w:rsidRPr="002020AD">
        <w:rPr>
          <w:rFonts w:ascii="Bookman Old Style" w:hAnsi="Bookman Old Style"/>
          <w:color w:val="0070C0"/>
          <w:szCs w:val="24"/>
        </w:rPr>
        <w:t xml:space="preserve"> включва четири етапа. На фигурата са означени двата основни етапа с цифрите 1 и 2. Как се наричат тези два етапа?</w:t>
      </w:r>
    </w:p>
    <w:p w:rsidR="008C5230" w:rsidRPr="002020AD" w:rsidRDefault="008C5230" w:rsidP="008C5230">
      <w:pPr>
        <w:pStyle w:val="ListParagraph"/>
        <w:spacing w:before="240" w:after="240"/>
        <w:ind w:left="786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color w:val="0070C0"/>
          <w:szCs w:val="24"/>
        </w:rPr>
        <w:t>1.…………………………………………………………………………………………………………………………………………………………………………………2.…………………………………………………………………………………………………………………………………………………………………………………</w:t>
      </w:r>
    </w:p>
    <w:p w:rsidR="008C5230" w:rsidRPr="002020AD" w:rsidRDefault="008C5230" w:rsidP="008C5230">
      <w:pPr>
        <w:pStyle w:val="ListParagraph"/>
        <w:spacing w:before="240" w:after="240"/>
        <w:ind w:left="786"/>
        <w:jc w:val="center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noProof/>
          <w:color w:val="0070C0"/>
          <w:szCs w:val="24"/>
        </w:rPr>
        <w:lastRenderedPageBreak/>
        <w:drawing>
          <wp:inline distT="0" distB="0" distL="0" distR="0" wp14:anchorId="7DC65325" wp14:editId="3C70AA1A">
            <wp:extent cx="3586593" cy="233492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. мед.тех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626" cy="233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230" w:rsidRPr="002020AD" w:rsidRDefault="008C5230" w:rsidP="008C5230">
      <w:pPr>
        <w:pStyle w:val="ListParagraph"/>
        <w:spacing w:before="240" w:after="240"/>
        <w:ind w:left="786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color w:val="0070C0"/>
          <w:szCs w:val="24"/>
        </w:rPr>
        <w:t xml:space="preserve">Как се нарича устройството посочено с №3 на фигурата, което генерира </w:t>
      </w:r>
      <w:proofErr w:type="spellStart"/>
      <w:r w:rsidRPr="002020AD">
        <w:rPr>
          <w:rFonts w:ascii="Bookman Old Style" w:hAnsi="Bookman Old Style"/>
          <w:color w:val="0070C0"/>
          <w:szCs w:val="24"/>
        </w:rPr>
        <w:t>УЗ</w:t>
      </w:r>
      <w:proofErr w:type="spellEnd"/>
      <w:r w:rsidRPr="002020AD">
        <w:rPr>
          <w:rFonts w:ascii="Bookman Old Style" w:hAnsi="Bookman Old Style"/>
          <w:color w:val="0070C0"/>
          <w:szCs w:val="24"/>
        </w:rPr>
        <w:t>?..............................</w:t>
      </w:r>
    </w:p>
    <w:p w:rsidR="008C5230" w:rsidRPr="002020AD" w:rsidRDefault="008C5230" w:rsidP="008C5230">
      <w:pPr>
        <w:pStyle w:val="ListParagraph"/>
        <w:spacing w:before="240" w:after="240"/>
        <w:ind w:left="786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color w:val="0070C0"/>
          <w:szCs w:val="24"/>
        </w:rPr>
        <w:t>След като достигне до №4( ………………………..) и след това се отрази от него, може да се определи №5 (…………………………) (</w:t>
      </w:r>
      <w:r w:rsidRPr="002020AD">
        <w:rPr>
          <w:rFonts w:ascii="Bookman Old Style" w:hAnsi="Bookman Old Style"/>
          <w:i/>
          <w:color w:val="0070C0"/>
          <w:szCs w:val="24"/>
        </w:rPr>
        <w:t>попълнете многоточията с правилните наименования!</w:t>
      </w:r>
      <w:r w:rsidRPr="002020AD">
        <w:rPr>
          <w:rFonts w:ascii="Bookman Old Style" w:hAnsi="Bookman Old Style"/>
          <w:color w:val="0070C0"/>
          <w:szCs w:val="24"/>
        </w:rPr>
        <w:t>)</w:t>
      </w:r>
    </w:p>
    <w:p w:rsidR="008C5230" w:rsidRPr="002020AD" w:rsidRDefault="008C5230" w:rsidP="008C5230">
      <w:pPr>
        <w:pStyle w:val="ListParagraph"/>
        <w:widowControl w:val="0"/>
        <w:numPr>
          <w:ilvl w:val="0"/>
          <w:numId w:val="20"/>
        </w:numPr>
        <w:spacing w:before="240" w:after="240"/>
        <w:ind w:left="851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color w:val="0070C0"/>
          <w:szCs w:val="24"/>
        </w:rPr>
        <w:t xml:space="preserve">Какво се измерва с А-мода при ехографията? </w:t>
      </w:r>
    </w:p>
    <w:p w:rsidR="008C5230" w:rsidRPr="002020AD" w:rsidRDefault="008C5230" w:rsidP="008C5230">
      <w:pPr>
        <w:pStyle w:val="ListParagraph"/>
        <w:widowControl w:val="0"/>
        <w:numPr>
          <w:ilvl w:val="0"/>
          <w:numId w:val="20"/>
        </w:numPr>
        <w:spacing w:before="240" w:after="240"/>
        <w:ind w:left="851" w:hanging="425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color w:val="0070C0"/>
          <w:szCs w:val="24"/>
        </w:rPr>
        <w:t xml:space="preserve">Какво се измерва с B-мода при ехографията? </w:t>
      </w:r>
    </w:p>
    <w:p w:rsidR="008C5230" w:rsidRPr="002020AD" w:rsidRDefault="008C5230" w:rsidP="008C5230">
      <w:pPr>
        <w:pStyle w:val="ListParagraph"/>
        <w:widowControl w:val="0"/>
        <w:numPr>
          <w:ilvl w:val="0"/>
          <w:numId w:val="20"/>
        </w:numPr>
        <w:spacing w:before="240" w:after="240"/>
        <w:ind w:left="851" w:hanging="425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color w:val="0070C0"/>
          <w:szCs w:val="24"/>
        </w:rPr>
        <w:t xml:space="preserve">Какво се измерва с C-мода при ехографията? </w:t>
      </w:r>
    </w:p>
    <w:p w:rsidR="008C5230" w:rsidRPr="002020AD" w:rsidRDefault="008C5230" w:rsidP="008C5230">
      <w:pPr>
        <w:pStyle w:val="ListParagraph"/>
        <w:widowControl w:val="0"/>
        <w:numPr>
          <w:ilvl w:val="0"/>
          <w:numId w:val="20"/>
        </w:numPr>
        <w:spacing w:before="240" w:after="240"/>
        <w:ind w:left="851" w:hanging="425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color w:val="0070C0"/>
          <w:szCs w:val="24"/>
        </w:rPr>
        <w:t xml:space="preserve">Какво се измерва с M-мода при ехографията? </w:t>
      </w:r>
    </w:p>
    <w:p w:rsidR="008C5230" w:rsidRPr="002020AD" w:rsidRDefault="008C5230" w:rsidP="008C5230">
      <w:pPr>
        <w:pStyle w:val="ListParagraph"/>
        <w:widowControl w:val="0"/>
        <w:numPr>
          <w:ilvl w:val="0"/>
          <w:numId w:val="20"/>
        </w:numPr>
        <w:spacing w:before="240" w:after="240"/>
        <w:ind w:left="851" w:hanging="425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color w:val="0070C0"/>
          <w:szCs w:val="24"/>
        </w:rPr>
        <w:t xml:space="preserve">За какво се прилага </w:t>
      </w:r>
      <w:proofErr w:type="spellStart"/>
      <w:r w:rsidRPr="002020AD">
        <w:rPr>
          <w:rFonts w:ascii="Bookman Old Style" w:hAnsi="Bookman Old Style"/>
          <w:color w:val="0070C0"/>
          <w:szCs w:val="24"/>
        </w:rPr>
        <w:t>Доплеровата</w:t>
      </w:r>
      <w:proofErr w:type="spellEnd"/>
      <w:r w:rsidRPr="002020AD">
        <w:rPr>
          <w:rFonts w:ascii="Bookman Old Style" w:hAnsi="Bookman Old Style"/>
          <w:color w:val="0070C0"/>
          <w:szCs w:val="24"/>
        </w:rPr>
        <w:t xml:space="preserve"> </w:t>
      </w:r>
      <w:proofErr w:type="spellStart"/>
      <w:r w:rsidRPr="002020AD">
        <w:rPr>
          <w:rFonts w:ascii="Bookman Old Style" w:hAnsi="Bookman Old Style"/>
          <w:color w:val="0070C0"/>
          <w:szCs w:val="24"/>
        </w:rPr>
        <w:t>ехокардиография</w:t>
      </w:r>
      <w:proofErr w:type="spellEnd"/>
      <w:r w:rsidRPr="002020AD">
        <w:rPr>
          <w:rFonts w:ascii="Bookman Old Style" w:hAnsi="Bookman Old Style"/>
          <w:color w:val="0070C0"/>
          <w:szCs w:val="24"/>
        </w:rPr>
        <w:t>?</w:t>
      </w:r>
    </w:p>
    <w:p w:rsidR="008C5230" w:rsidRPr="002020AD" w:rsidRDefault="008C5230" w:rsidP="008C5230">
      <w:pPr>
        <w:pStyle w:val="ListParagraph"/>
        <w:widowControl w:val="0"/>
        <w:numPr>
          <w:ilvl w:val="0"/>
          <w:numId w:val="20"/>
        </w:numPr>
        <w:spacing w:before="240" w:after="240"/>
        <w:ind w:left="851" w:hanging="425"/>
        <w:rPr>
          <w:rFonts w:ascii="Bookman Old Style" w:hAnsi="Bookman Old Style"/>
          <w:color w:val="0070C0"/>
          <w:szCs w:val="24"/>
        </w:rPr>
      </w:pPr>
      <w:r w:rsidRPr="002020AD">
        <w:rPr>
          <w:rFonts w:ascii="Bookman Old Style" w:hAnsi="Bookman Old Style"/>
          <w:color w:val="0070C0"/>
          <w:szCs w:val="24"/>
        </w:rPr>
        <w:t xml:space="preserve">За какво се прилага фокусираната </w:t>
      </w:r>
      <w:proofErr w:type="spellStart"/>
      <w:r w:rsidRPr="002020AD">
        <w:rPr>
          <w:rFonts w:ascii="Bookman Old Style" w:hAnsi="Bookman Old Style"/>
          <w:color w:val="0070C0"/>
          <w:szCs w:val="24"/>
        </w:rPr>
        <w:t>УЗ</w:t>
      </w:r>
      <w:proofErr w:type="spellEnd"/>
      <w:r w:rsidRPr="002020AD">
        <w:rPr>
          <w:rFonts w:ascii="Bookman Old Style" w:hAnsi="Bookman Old Style"/>
          <w:color w:val="0070C0"/>
          <w:szCs w:val="24"/>
        </w:rPr>
        <w:t xml:space="preserve"> хирургия?</w:t>
      </w:r>
    </w:p>
    <w:p w:rsidR="008C5230" w:rsidRPr="002020AD" w:rsidRDefault="008C5230" w:rsidP="008C5230">
      <w:pPr>
        <w:pStyle w:val="ListParagraph"/>
        <w:spacing w:before="240" w:after="240"/>
        <w:ind w:left="786"/>
        <w:rPr>
          <w:rFonts w:ascii="Bookman Old Style" w:hAnsi="Bookman Old Style"/>
          <w:color w:val="0070C0"/>
          <w:szCs w:val="24"/>
          <w:u w:val="single"/>
        </w:rPr>
      </w:pPr>
    </w:p>
    <w:p w:rsidR="00902D3E" w:rsidRPr="00F172B1" w:rsidRDefault="00902D3E" w:rsidP="008C5230">
      <w:pPr>
        <w:spacing w:before="240" w:after="240"/>
        <w:ind w:firstLine="426"/>
        <w:rPr>
          <w:i/>
          <w:color w:val="FF0000"/>
          <w:szCs w:val="24"/>
        </w:rPr>
      </w:pPr>
    </w:p>
    <w:sectPr w:rsidR="00902D3E" w:rsidRPr="00F172B1" w:rsidSect="00855C2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E03" w:rsidRDefault="00BB7E03">
      <w:r>
        <w:separator/>
      </w:r>
    </w:p>
  </w:endnote>
  <w:endnote w:type="continuationSeparator" w:id="0">
    <w:p w:rsidR="00BB7E03" w:rsidRDefault="00BB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A75B2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A75B2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E03" w:rsidRDefault="00BB7E03">
      <w:r>
        <w:separator/>
      </w:r>
    </w:p>
  </w:footnote>
  <w:footnote w:type="continuationSeparator" w:id="0">
    <w:p w:rsidR="00BB7E03" w:rsidRDefault="00BB7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BB7E03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9318591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A75B2F">
          <w:pPr>
            <w:pStyle w:val="Header"/>
            <w:jc w:val="center"/>
            <w:rPr>
              <w:b/>
            </w:rPr>
          </w:pPr>
          <w:r>
            <w:rPr>
              <w:b/>
            </w:rPr>
            <w:t>ВЪПРОСИ ЗА ИЗПИТ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75B2F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A75B2F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BB7E03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9318592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A8E68C9"/>
    <w:multiLevelType w:val="hybridMultilevel"/>
    <w:tmpl w:val="8256A880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6696E"/>
    <w:multiLevelType w:val="hybridMultilevel"/>
    <w:tmpl w:val="A3465E2A"/>
    <w:lvl w:ilvl="0" w:tplc="CDB403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0821"/>
    <w:multiLevelType w:val="hybridMultilevel"/>
    <w:tmpl w:val="13144912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176B39"/>
    <w:multiLevelType w:val="hybridMultilevel"/>
    <w:tmpl w:val="3580E170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51025C"/>
    <w:multiLevelType w:val="hybridMultilevel"/>
    <w:tmpl w:val="5DC4980C"/>
    <w:lvl w:ilvl="0" w:tplc="7DEC3E5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F0289"/>
    <w:multiLevelType w:val="hybridMultilevel"/>
    <w:tmpl w:val="5492D588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C9D029D"/>
    <w:multiLevelType w:val="hybridMultilevel"/>
    <w:tmpl w:val="BAD401D0"/>
    <w:lvl w:ilvl="0" w:tplc="C226B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C06EC2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6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8"/>
  </w:num>
  <w:num w:numId="11">
    <w:abstractNumId w:val="6"/>
  </w:num>
  <w:num w:numId="12">
    <w:abstractNumId w:val="11"/>
  </w:num>
  <w:num w:numId="13">
    <w:abstractNumId w:val="15"/>
  </w:num>
  <w:num w:numId="14">
    <w:abstractNumId w:val="17"/>
  </w:num>
  <w:num w:numId="15">
    <w:abstractNumId w:val="12"/>
  </w:num>
  <w:num w:numId="16">
    <w:abstractNumId w:val="1"/>
  </w:num>
  <w:num w:numId="17">
    <w:abstractNumId w:val="5"/>
  </w:num>
  <w:num w:numId="18">
    <w:abstractNumId w:val="14"/>
  </w:num>
  <w:num w:numId="19">
    <w:abstractNumId w:val="4"/>
  </w:num>
  <w:num w:numId="2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2F3890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C5230"/>
    <w:rsid w:val="008E2588"/>
    <w:rsid w:val="008E64C6"/>
    <w:rsid w:val="008F2995"/>
    <w:rsid w:val="008F39DF"/>
    <w:rsid w:val="008F570E"/>
    <w:rsid w:val="00902D3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5B2F"/>
    <w:rsid w:val="00A77EDA"/>
    <w:rsid w:val="00A82F80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B7E03"/>
    <w:rsid w:val="00BC2215"/>
    <w:rsid w:val="00BE348C"/>
    <w:rsid w:val="00C06EEF"/>
    <w:rsid w:val="00C126AD"/>
    <w:rsid w:val="00C12EC5"/>
    <w:rsid w:val="00C16B00"/>
    <w:rsid w:val="00C23496"/>
    <w:rsid w:val="00C23E4A"/>
    <w:rsid w:val="00C24A67"/>
    <w:rsid w:val="00C2572E"/>
    <w:rsid w:val="00C27798"/>
    <w:rsid w:val="00C33DDD"/>
    <w:rsid w:val="00C35BF8"/>
    <w:rsid w:val="00C4064F"/>
    <w:rsid w:val="00C435D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D145C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172B1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6E4311AE-8B09-44BD-A7E8-02528121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F1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4</cp:revision>
  <cp:lastPrinted>2015-09-25T07:14:00Z</cp:lastPrinted>
  <dcterms:created xsi:type="dcterms:W3CDTF">2020-04-25T08:08:00Z</dcterms:created>
  <dcterms:modified xsi:type="dcterms:W3CDTF">2020-04-25T08:16:00Z</dcterms:modified>
</cp:coreProperties>
</file>