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3F" w:rsidRDefault="001B513F" w:rsidP="001B513F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  <w:lang w:val="bg-BG"/>
        </w:rPr>
      </w:pPr>
      <w:r w:rsidRPr="001B513F">
        <w:rPr>
          <w:rFonts w:ascii="Bookman Old Style" w:hAnsi="Bookman Old Style"/>
          <w:color w:val="000000"/>
          <w:sz w:val="28"/>
          <w:szCs w:val="28"/>
          <w:lang w:val="bg-BG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  <w:lang w:val="bg-BG"/>
        </w:rPr>
        <w:t xml:space="preserve">медицинска апаратура </w:t>
      </w:r>
    </w:p>
    <w:p w:rsidR="005F4099" w:rsidRPr="00044C56" w:rsidRDefault="005F4099" w:rsidP="00044C56">
      <w:pPr>
        <w:spacing w:before="240" w:after="240"/>
        <w:ind w:left="993"/>
        <w:jc w:val="center"/>
        <w:rPr>
          <w:rFonts w:ascii="Bookman Old Style" w:hAnsi="Bookman Old Style"/>
          <w:color w:val="000000"/>
          <w:sz w:val="28"/>
          <w:szCs w:val="28"/>
          <w:lang w:val="bg-BG"/>
        </w:rPr>
      </w:pPr>
      <w:r w:rsidRPr="00044C56">
        <w:rPr>
          <w:rFonts w:ascii="Bookman Old Style" w:hAnsi="Bookman Old Style"/>
          <w:b/>
          <w:bCs/>
          <w:caps/>
          <w:sz w:val="28"/>
          <w:szCs w:val="28"/>
          <w:lang w:val="bg-BG"/>
        </w:rPr>
        <w:t>Лекция №</w:t>
      </w:r>
      <w:r w:rsidR="00422782">
        <w:rPr>
          <w:rFonts w:ascii="Bookman Old Style" w:hAnsi="Bookman Old Style"/>
          <w:b/>
          <w:bCs/>
          <w:caps/>
          <w:sz w:val="28"/>
          <w:szCs w:val="28"/>
          <w:lang w:val="bg-BG"/>
        </w:rPr>
        <w:t>3</w:t>
      </w:r>
    </w:p>
    <w:p w:rsidR="00422782" w:rsidRPr="001B513F" w:rsidRDefault="00422782" w:rsidP="00422782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>Електричество. Електрическо напрежение и ток, съпротивление и проводимост. Закон на Ом.</w:t>
      </w:r>
    </w:p>
    <w:p w:rsidR="00422782" w:rsidRPr="00A5010E" w:rsidRDefault="00422782" w:rsidP="00422782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r w:rsidRPr="00A5010E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>Кои заряди са носители на електричество при металите и кои при разтворите на електролити?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>В зависимост от проводимостта си веществата се делят на три основни групи. Кои са те?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>Напишете закона на Ом и напишете физичните величини в него.</w:t>
      </w:r>
    </w:p>
    <w:p w:rsidR="00422782" w:rsidRPr="005557C8" w:rsidRDefault="00422782" w:rsidP="00422782">
      <w:pPr>
        <w:pStyle w:val="ListParagraph"/>
        <w:rPr>
          <w:rFonts w:ascii="Bookman Old Style" w:hAnsi="Bookman Old Style"/>
          <w:color w:val="FF0000"/>
          <w:szCs w:val="24"/>
          <w:u w:val="single"/>
          <w:lang w:val="bg-BG"/>
        </w:rPr>
      </w:pPr>
    </w:p>
    <w:p w:rsidR="00422782" w:rsidRPr="001B513F" w:rsidRDefault="00422782" w:rsidP="00422782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 xml:space="preserve"> Постоянен ток. Биологични ефекти на постоянния електричен ток, зависимост от плътността на тока.</w:t>
      </w:r>
    </w:p>
    <w:p w:rsidR="00422782" w:rsidRPr="00A5010E" w:rsidRDefault="00422782" w:rsidP="00422782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r w:rsidRPr="00A5010E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>Кои две условия са необходими за да протече електричен ток?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>Какви видове ток познавате в зависимост от начина по който протича?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 xml:space="preserve"> От какво се обуславя проводимостта на биологичните системи?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 xml:space="preserve">От какво в най-голяма степен зависят биологичните ефекти на постоянния ток? 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>Как се нарича величината която е равна на големината на тока, преминаващ през единица площ?</w:t>
      </w:r>
    </w:p>
    <w:p w:rsidR="00422782" w:rsidRPr="001B513F" w:rsidRDefault="00422782" w:rsidP="00422782">
      <w:pPr>
        <w:pStyle w:val="ListParagraph"/>
        <w:rPr>
          <w:rFonts w:ascii="Bookman Old Style" w:hAnsi="Bookman Old Style"/>
          <w:color w:val="000000"/>
          <w:szCs w:val="24"/>
          <w:u w:val="single"/>
          <w:lang w:val="bg-BG"/>
        </w:rPr>
      </w:pPr>
    </w:p>
    <w:p w:rsidR="00422782" w:rsidRPr="001B513F" w:rsidRDefault="00422782" w:rsidP="00422782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>Терапевтични приложения на постоянния ток - галванизация, йонофореза, диагностична електрофореза, франклинизация, аеройонофореза,</w:t>
      </w:r>
      <w:r w:rsidRPr="001B513F">
        <w:rPr>
          <w:rFonts w:ascii="Bookman Old Style" w:hAnsi="Bookman Old Style"/>
          <w:i/>
          <w:szCs w:val="24"/>
          <w:u w:val="single"/>
          <w:lang w:val="bg-BG"/>
        </w:rPr>
        <w:t xml:space="preserve"> </w:t>
      </w:r>
      <w:proofErr w:type="spellStart"/>
      <w:r w:rsidRPr="001B513F">
        <w:rPr>
          <w:rFonts w:ascii="Bookman Old Style" w:hAnsi="Bookman Old Style"/>
          <w:szCs w:val="24"/>
          <w:u w:val="single"/>
          <w:lang w:val="bg-BG"/>
        </w:rPr>
        <w:t>аеройонотерапия</w:t>
      </w:r>
      <w:proofErr w:type="spellEnd"/>
      <w:r w:rsidRPr="001B513F">
        <w:rPr>
          <w:rFonts w:ascii="Bookman Old Style" w:hAnsi="Bookman Old Style"/>
          <w:szCs w:val="24"/>
          <w:u w:val="single"/>
          <w:lang w:val="bg-BG"/>
        </w:rPr>
        <w:t>.</w:t>
      </w:r>
    </w:p>
    <w:p w:rsidR="00422782" w:rsidRPr="00A5010E" w:rsidRDefault="00422782" w:rsidP="00422782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bookmarkStart w:id="0" w:name="_GoBack"/>
      <w:r w:rsidRPr="00A5010E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>Какво представлява метода на галванизацията?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 xml:space="preserve">Колко </w:t>
      </w:r>
      <w:bookmarkEnd w:id="0"/>
      <w:r w:rsidRPr="00A5010E">
        <w:rPr>
          <w:rFonts w:ascii="Bookman Old Style" w:hAnsi="Bookman Old Style"/>
          <w:color w:val="0070C0"/>
          <w:szCs w:val="24"/>
          <w:lang w:val="bg-BG"/>
        </w:rPr>
        <w:t>разновидности на метода на галванизация познавате?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>За какво се използва лекарствената йонофореза?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 xml:space="preserve"> За какво се използва аеройонофореза?</w:t>
      </w:r>
    </w:p>
    <w:p w:rsidR="00422782" w:rsidRPr="00A5010E" w:rsidRDefault="00422782" w:rsidP="00422782">
      <w:pPr>
        <w:pStyle w:val="ListParagraph"/>
        <w:numPr>
          <w:ilvl w:val="0"/>
          <w:numId w:val="10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A5010E">
        <w:rPr>
          <w:rFonts w:ascii="Bookman Old Style" w:hAnsi="Bookman Old Style"/>
          <w:color w:val="0070C0"/>
          <w:szCs w:val="24"/>
          <w:lang w:val="bg-BG"/>
        </w:rPr>
        <w:t>Какво представлява метода на франклинизация?</w:t>
      </w:r>
    </w:p>
    <w:p w:rsidR="00422782" w:rsidRPr="00A5010E" w:rsidRDefault="00422782" w:rsidP="00422782">
      <w:pPr>
        <w:pStyle w:val="ListParagraph"/>
        <w:rPr>
          <w:rFonts w:ascii="Bookman Old Style" w:hAnsi="Bookman Old Style"/>
          <w:color w:val="0070C0"/>
          <w:szCs w:val="24"/>
          <w:u w:val="single"/>
          <w:lang w:val="bg-BG"/>
        </w:rPr>
      </w:pPr>
    </w:p>
    <w:p w:rsidR="001B513F" w:rsidRPr="001B513F" w:rsidRDefault="001B513F" w:rsidP="00422782">
      <w:pPr>
        <w:pStyle w:val="ListParagraph"/>
        <w:spacing w:before="240" w:after="240"/>
        <w:ind w:left="786"/>
        <w:rPr>
          <w:rFonts w:ascii="Bookman Old Style" w:hAnsi="Bookman Old Style"/>
          <w:color w:val="000000"/>
          <w:szCs w:val="24"/>
          <w:u w:val="single"/>
          <w:lang w:val="bg-BG"/>
        </w:rPr>
      </w:pPr>
    </w:p>
    <w:sectPr w:rsidR="001B513F" w:rsidRPr="001B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F1C"/>
    <w:multiLevelType w:val="hybridMultilevel"/>
    <w:tmpl w:val="FAD6A516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7663E0B"/>
    <w:multiLevelType w:val="hybridMultilevel"/>
    <w:tmpl w:val="D13A40F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C26696E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821"/>
    <w:multiLevelType w:val="hybridMultilevel"/>
    <w:tmpl w:val="13144912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973FDE"/>
    <w:multiLevelType w:val="hybridMultilevel"/>
    <w:tmpl w:val="EECED8FE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60AA1834"/>
    <w:multiLevelType w:val="hybridMultilevel"/>
    <w:tmpl w:val="8A181F9C"/>
    <w:lvl w:ilvl="0" w:tplc="A4DAE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251025C"/>
    <w:multiLevelType w:val="hybridMultilevel"/>
    <w:tmpl w:val="5DC4980C"/>
    <w:lvl w:ilvl="0" w:tplc="7DEC3E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F0289"/>
    <w:multiLevelType w:val="hybridMultilevel"/>
    <w:tmpl w:val="5492D588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6D7EB7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E0B76"/>
    <w:multiLevelType w:val="hybridMultilevel"/>
    <w:tmpl w:val="AD44ADF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A2sTA1MjY0MjNS0lEKTi0uzszPAykwqgUAzsly1SwAAAA="/>
  </w:docVars>
  <w:rsids>
    <w:rsidRoot w:val="001B513F"/>
    <w:rsid w:val="000127E5"/>
    <w:rsid w:val="00013CB1"/>
    <w:rsid w:val="00014FB4"/>
    <w:rsid w:val="000352C1"/>
    <w:rsid w:val="00041E38"/>
    <w:rsid w:val="00044C56"/>
    <w:rsid w:val="0005259B"/>
    <w:rsid w:val="00052C52"/>
    <w:rsid w:val="00063EF1"/>
    <w:rsid w:val="00063FF8"/>
    <w:rsid w:val="00066EE8"/>
    <w:rsid w:val="000723B0"/>
    <w:rsid w:val="00077B7F"/>
    <w:rsid w:val="0009182A"/>
    <w:rsid w:val="000B2628"/>
    <w:rsid w:val="000B3526"/>
    <w:rsid w:val="000C3F04"/>
    <w:rsid w:val="000E0437"/>
    <w:rsid w:val="000E4187"/>
    <w:rsid w:val="000E4271"/>
    <w:rsid w:val="000E4714"/>
    <w:rsid w:val="000E5F71"/>
    <w:rsid w:val="000F6959"/>
    <w:rsid w:val="00100F20"/>
    <w:rsid w:val="00101F89"/>
    <w:rsid w:val="00126FA6"/>
    <w:rsid w:val="00130830"/>
    <w:rsid w:val="001316CB"/>
    <w:rsid w:val="001321BF"/>
    <w:rsid w:val="001349E9"/>
    <w:rsid w:val="00140802"/>
    <w:rsid w:val="001409CD"/>
    <w:rsid w:val="00144554"/>
    <w:rsid w:val="00154F85"/>
    <w:rsid w:val="00156229"/>
    <w:rsid w:val="00190C5F"/>
    <w:rsid w:val="00196A11"/>
    <w:rsid w:val="00197846"/>
    <w:rsid w:val="001B0C41"/>
    <w:rsid w:val="001B513F"/>
    <w:rsid w:val="001C4746"/>
    <w:rsid w:val="001C5755"/>
    <w:rsid w:val="001C5E2F"/>
    <w:rsid w:val="001D5E68"/>
    <w:rsid w:val="001D723B"/>
    <w:rsid w:val="001D7C9A"/>
    <w:rsid w:val="001E0724"/>
    <w:rsid w:val="001E4BA1"/>
    <w:rsid w:val="001E6672"/>
    <w:rsid w:val="001F20DA"/>
    <w:rsid w:val="002056BD"/>
    <w:rsid w:val="00207271"/>
    <w:rsid w:val="00214345"/>
    <w:rsid w:val="00223F92"/>
    <w:rsid w:val="00230B23"/>
    <w:rsid w:val="0023192F"/>
    <w:rsid w:val="00245F8B"/>
    <w:rsid w:val="00256688"/>
    <w:rsid w:val="002621AC"/>
    <w:rsid w:val="002714AD"/>
    <w:rsid w:val="002871B4"/>
    <w:rsid w:val="002A0D6A"/>
    <w:rsid w:val="002B553E"/>
    <w:rsid w:val="002B608B"/>
    <w:rsid w:val="002B7D45"/>
    <w:rsid w:val="002C51C2"/>
    <w:rsid w:val="002C6BFF"/>
    <w:rsid w:val="002D2C1F"/>
    <w:rsid w:val="002E3E1A"/>
    <w:rsid w:val="002E7D19"/>
    <w:rsid w:val="00300ACB"/>
    <w:rsid w:val="003035CC"/>
    <w:rsid w:val="0031030A"/>
    <w:rsid w:val="00313F37"/>
    <w:rsid w:val="00322586"/>
    <w:rsid w:val="00337060"/>
    <w:rsid w:val="00341189"/>
    <w:rsid w:val="003514E8"/>
    <w:rsid w:val="0035589E"/>
    <w:rsid w:val="0037256B"/>
    <w:rsid w:val="003948B7"/>
    <w:rsid w:val="003964BE"/>
    <w:rsid w:val="003C289D"/>
    <w:rsid w:val="003C5A13"/>
    <w:rsid w:val="003D105B"/>
    <w:rsid w:val="003D1B18"/>
    <w:rsid w:val="003F0B88"/>
    <w:rsid w:val="003F75A3"/>
    <w:rsid w:val="00400274"/>
    <w:rsid w:val="004011B8"/>
    <w:rsid w:val="00403EBD"/>
    <w:rsid w:val="00414EB7"/>
    <w:rsid w:val="004163C4"/>
    <w:rsid w:val="0042126E"/>
    <w:rsid w:val="00422782"/>
    <w:rsid w:val="00434DA3"/>
    <w:rsid w:val="00435E41"/>
    <w:rsid w:val="00441300"/>
    <w:rsid w:val="0044140D"/>
    <w:rsid w:val="0045275D"/>
    <w:rsid w:val="004533B1"/>
    <w:rsid w:val="00461BD5"/>
    <w:rsid w:val="00471683"/>
    <w:rsid w:val="004778C8"/>
    <w:rsid w:val="00482C00"/>
    <w:rsid w:val="00486874"/>
    <w:rsid w:val="00490948"/>
    <w:rsid w:val="004A689D"/>
    <w:rsid w:val="004A7D18"/>
    <w:rsid w:val="004B3415"/>
    <w:rsid w:val="004C3292"/>
    <w:rsid w:val="004E462D"/>
    <w:rsid w:val="004F19AC"/>
    <w:rsid w:val="005078DF"/>
    <w:rsid w:val="005140D1"/>
    <w:rsid w:val="005203A1"/>
    <w:rsid w:val="005353AB"/>
    <w:rsid w:val="005411BF"/>
    <w:rsid w:val="00543416"/>
    <w:rsid w:val="005460FB"/>
    <w:rsid w:val="00546A56"/>
    <w:rsid w:val="005557C8"/>
    <w:rsid w:val="00555D21"/>
    <w:rsid w:val="005623E2"/>
    <w:rsid w:val="00564EF1"/>
    <w:rsid w:val="00566B51"/>
    <w:rsid w:val="00570708"/>
    <w:rsid w:val="00571A4D"/>
    <w:rsid w:val="00571EDD"/>
    <w:rsid w:val="005733A1"/>
    <w:rsid w:val="00586735"/>
    <w:rsid w:val="005961E8"/>
    <w:rsid w:val="005B2492"/>
    <w:rsid w:val="005C117E"/>
    <w:rsid w:val="005C1201"/>
    <w:rsid w:val="005D2F98"/>
    <w:rsid w:val="005D4E0F"/>
    <w:rsid w:val="005D7FF4"/>
    <w:rsid w:val="005E09AE"/>
    <w:rsid w:val="005E144A"/>
    <w:rsid w:val="005F20EC"/>
    <w:rsid w:val="005F4099"/>
    <w:rsid w:val="006045C3"/>
    <w:rsid w:val="0060524F"/>
    <w:rsid w:val="00635086"/>
    <w:rsid w:val="00635344"/>
    <w:rsid w:val="00640E54"/>
    <w:rsid w:val="006413CE"/>
    <w:rsid w:val="006530F8"/>
    <w:rsid w:val="00653EB9"/>
    <w:rsid w:val="00654C54"/>
    <w:rsid w:val="00664D34"/>
    <w:rsid w:val="00676BCB"/>
    <w:rsid w:val="006838EB"/>
    <w:rsid w:val="006867BF"/>
    <w:rsid w:val="00690883"/>
    <w:rsid w:val="00692576"/>
    <w:rsid w:val="00693C5C"/>
    <w:rsid w:val="00696FA1"/>
    <w:rsid w:val="006B604B"/>
    <w:rsid w:val="006B7716"/>
    <w:rsid w:val="006C2B3F"/>
    <w:rsid w:val="006C6B82"/>
    <w:rsid w:val="006D447F"/>
    <w:rsid w:val="006D48B8"/>
    <w:rsid w:val="006D49B5"/>
    <w:rsid w:val="006F0BF5"/>
    <w:rsid w:val="006F3491"/>
    <w:rsid w:val="006F401C"/>
    <w:rsid w:val="006F474C"/>
    <w:rsid w:val="006F4A1B"/>
    <w:rsid w:val="006F6D8C"/>
    <w:rsid w:val="006F6DC4"/>
    <w:rsid w:val="007065CC"/>
    <w:rsid w:val="00707610"/>
    <w:rsid w:val="007116DE"/>
    <w:rsid w:val="0071363D"/>
    <w:rsid w:val="007168EE"/>
    <w:rsid w:val="00716B54"/>
    <w:rsid w:val="00724C3B"/>
    <w:rsid w:val="007264E1"/>
    <w:rsid w:val="00730CBD"/>
    <w:rsid w:val="007411AD"/>
    <w:rsid w:val="00743CEF"/>
    <w:rsid w:val="00743CFA"/>
    <w:rsid w:val="0074573A"/>
    <w:rsid w:val="00750716"/>
    <w:rsid w:val="007516DE"/>
    <w:rsid w:val="007556C8"/>
    <w:rsid w:val="00761D88"/>
    <w:rsid w:val="00762486"/>
    <w:rsid w:val="007672E2"/>
    <w:rsid w:val="0077745A"/>
    <w:rsid w:val="007819E9"/>
    <w:rsid w:val="00782668"/>
    <w:rsid w:val="00784AEF"/>
    <w:rsid w:val="00794250"/>
    <w:rsid w:val="0079776C"/>
    <w:rsid w:val="007A592F"/>
    <w:rsid w:val="007B4CEA"/>
    <w:rsid w:val="007B5B04"/>
    <w:rsid w:val="007C1085"/>
    <w:rsid w:val="007C38FB"/>
    <w:rsid w:val="007D11C7"/>
    <w:rsid w:val="007D382A"/>
    <w:rsid w:val="007F40EA"/>
    <w:rsid w:val="00801668"/>
    <w:rsid w:val="00801CEA"/>
    <w:rsid w:val="00816D4D"/>
    <w:rsid w:val="00817B42"/>
    <w:rsid w:val="008205D5"/>
    <w:rsid w:val="00821EFC"/>
    <w:rsid w:val="00822A84"/>
    <w:rsid w:val="00825382"/>
    <w:rsid w:val="00832E8E"/>
    <w:rsid w:val="008573F8"/>
    <w:rsid w:val="0086523E"/>
    <w:rsid w:val="00866192"/>
    <w:rsid w:val="00866E4E"/>
    <w:rsid w:val="008746A7"/>
    <w:rsid w:val="00874DB7"/>
    <w:rsid w:val="00875C47"/>
    <w:rsid w:val="008B0099"/>
    <w:rsid w:val="008B22F5"/>
    <w:rsid w:val="008B2B3E"/>
    <w:rsid w:val="008B362A"/>
    <w:rsid w:val="008B40E1"/>
    <w:rsid w:val="008C276A"/>
    <w:rsid w:val="008C68C9"/>
    <w:rsid w:val="008C77F7"/>
    <w:rsid w:val="008E3C36"/>
    <w:rsid w:val="008E45C7"/>
    <w:rsid w:val="008F19D8"/>
    <w:rsid w:val="0090186A"/>
    <w:rsid w:val="00915A73"/>
    <w:rsid w:val="00915D08"/>
    <w:rsid w:val="0092089B"/>
    <w:rsid w:val="009229FD"/>
    <w:rsid w:val="00930D5F"/>
    <w:rsid w:val="00940206"/>
    <w:rsid w:val="00940247"/>
    <w:rsid w:val="0096189A"/>
    <w:rsid w:val="00963BCB"/>
    <w:rsid w:val="00965393"/>
    <w:rsid w:val="0097768C"/>
    <w:rsid w:val="009813B2"/>
    <w:rsid w:val="009832C6"/>
    <w:rsid w:val="0098487C"/>
    <w:rsid w:val="00984D85"/>
    <w:rsid w:val="00986985"/>
    <w:rsid w:val="00987C9E"/>
    <w:rsid w:val="009A5C1F"/>
    <w:rsid w:val="009A6165"/>
    <w:rsid w:val="009B1BBB"/>
    <w:rsid w:val="009C79D9"/>
    <w:rsid w:val="009D0CB5"/>
    <w:rsid w:val="009D3BAC"/>
    <w:rsid w:val="009D3D34"/>
    <w:rsid w:val="009D4A6C"/>
    <w:rsid w:val="009D6A95"/>
    <w:rsid w:val="009E76A2"/>
    <w:rsid w:val="009E77BE"/>
    <w:rsid w:val="009F303F"/>
    <w:rsid w:val="00A012CE"/>
    <w:rsid w:val="00A13FBC"/>
    <w:rsid w:val="00A17839"/>
    <w:rsid w:val="00A324D3"/>
    <w:rsid w:val="00A4641A"/>
    <w:rsid w:val="00A5010E"/>
    <w:rsid w:val="00A50D3B"/>
    <w:rsid w:val="00A54EC4"/>
    <w:rsid w:val="00A55DF4"/>
    <w:rsid w:val="00A91FAE"/>
    <w:rsid w:val="00A958FC"/>
    <w:rsid w:val="00AA72A9"/>
    <w:rsid w:val="00AA7FF7"/>
    <w:rsid w:val="00AB5E9D"/>
    <w:rsid w:val="00AC14C7"/>
    <w:rsid w:val="00AC2B80"/>
    <w:rsid w:val="00AD74EE"/>
    <w:rsid w:val="00AF058B"/>
    <w:rsid w:val="00AF2F94"/>
    <w:rsid w:val="00AF564A"/>
    <w:rsid w:val="00AF75EB"/>
    <w:rsid w:val="00B03B73"/>
    <w:rsid w:val="00B04D5B"/>
    <w:rsid w:val="00B115E9"/>
    <w:rsid w:val="00B147A9"/>
    <w:rsid w:val="00B15D39"/>
    <w:rsid w:val="00B26A99"/>
    <w:rsid w:val="00B33361"/>
    <w:rsid w:val="00B3365A"/>
    <w:rsid w:val="00B41C9C"/>
    <w:rsid w:val="00B44B97"/>
    <w:rsid w:val="00B4761B"/>
    <w:rsid w:val="00B5007D"/>
    <w:rsid w:val="00B52FEC"/>
    <w:rsid w:val="00B635AF"/>
    <w:rsid w:val="00B71DA6"/>
    <w:rsid w:val="00B75280"/>
    <w:rsid w:val="00B75C96"/>
    <w:rsid w:val="00B84319"/>
    <w:rsid w:val="00BA331E"/>
    <w:rsid w:val="00BB2837"/>
    <w:rsid w:val="00BB4DCF"/>
    <w:rsid w:val="00BB7F90"/>
    <w:rsid w:val="00BC4A64"/>
    <w:rsid w:val="00BD576F"/>
    <w:rsid w:val="00BE3D9A"/>
    <w:rsid w:val="00BE5700"/>
    <w:rsid w:val="00BE5EC2"/>
    <w:rsid w:val="00BF00F9"/>
    <w:rsid w:val="00BF5966"/>
    <w:rsid w:val="00C071D7"/>
    <w:rsid w:val="00C10324"/>
    <w:rsid w:val="00C13040"/>
    <w:rsid w:val="00C1692D"/>
    <w:rsid w:val="00C228ED"/>
    <w:rsid w:val="00C260B7"/>
    <w:rsid w:val="00C3752C"/>
    <w:rsid w:val="00C41E0D"/>
    <w:rsid w:val="00C426B2"/>
    <w:rsid w:val="00C44EE0"/>
    <w:rsid w:val="00C463FC"/>
    <w:rsid w:val="00C514D7"/>
    <w:rsid w:val="00C52733"/>
    <w:rsid w:val="00C56853"/>
    <w:rsid w:val="00C65D8A"/>
    <w:rsid w:val="00C7066E"/>
    <w:rsid w:val="00C70F70"/>
    <w:rsid w:val="00C77597"/>
    <w:rsid w:val="00C80D4E"/>
    <w:rsid w:val="00C8360B"/>
    <w:rsid w:val="00C937B4"/>
    <w:rsid w:val="00C93882"/>
    <w:rsid w:val="00CA21C6"/>
    <w:rsid w:val="00CA301E"/>
    <w:rsid w:val="00CA42E9"/>
    <w:rsid w:val="00CA607F"/>
    <w:rsid w:val="00CA79D5"/>
    <w:rsid w:val="00CB1B07"/>
    <w:rsid w:val="00CB4878"/>
    <w:rsid w:val="00CC421F"/>
    <w:rsid w:val="00CE00DB"/>
    <w:rsid w:val="00CE56FD"/>
    <w:rsid w:val="00CE6BAE"/>
    <w:rsid w:val="00CF6565"/>
    <w:rsid w:val="00D03185"/>
    <w:rsid w:val="00D063B1"/>
    <w:rsid w:val="00D07A3F"/>
    <w:rsid w:val="00D272B8"/>
    <w:rsid w:val="00D2738B"/>
    <w:rsid w:val="00D34368"/>
    <w:rsid w:val="00D36715"/>
    <w:rsid w:val="00D43292"/>
    <w:rsid w:val="00D5287B"/>
    <w:rsid w:val="00D60E80"/>
    <w:rsid w:val="00D62E6A"/>
    <w:rsid w:val="00D70567"/>
    <w:rsid w:val="00D7056F"/>
    <w:rsid w:val="00D736A3"/>
    <w:rsid w:val="00D76F11"/>
    <w:rsid w:val="00D856E0"/>
    <w:rsid w:val="00D8768A"/>
    <w:rsid w:val="00D93C7B"/>
    <w:rsid w:val="00DA7954"/>
    <w:rsid w:val="00DB01B3"/>
    <w:rsid w:val="00DB24DC"/>
    <w:rsid w:val="00DB3BD4"/>
    <w:rsid w:val="00DC0717"/>
    <w:rsid w:val="00DC3E7B"/>
    <w:rsid w:val="00DC4569"/>
    <w:rsid w:val="00DE1AF2"/>
    <w:rsid w:val="00DF034A"/>
    <w:rsid w:val="00E02747"/>
    <w:rsid w:val="00E228FD"/>
    <w:rsid w:val="00E24F54"/>
    <w:rsid w:val="00E456E7"/>
    <w:rsid w:val="00E536CF"/>
    <w:rsid w:val="00E544E3"/>
    <w:rsid w:val="00E6231A"/>
    <w:rsid w:val="00E72506"/>
    <w:rsid w:val="00E74D93"/>
    <w:rsid w:val="00E81679"/>
    <w:rsid w:val="00E825DD"/>
    <w:rsid w:val="00E91DAA"/>
    <w:rsid w:val="00E91EE5"/>
    <w:rsid w:val="00E945E6"/>
    <w:rsid w:val="00E974E3"/>
    <w:rsid w:val="00EA1041"/>
    <w:rsid w:val="00EB045C"/>
    <w:rsid w:val="00EB41FF"/>
    <w:rsid w:val="00EB777E"/>
    <w:rsid w:val="00EC0705"/>
    <w:rsid w:val="00EC440A"/>
    <w:rsid w:val="00ED0312"/>
    <w:rsid w:val="00ED16B1"/>
    <w:rsid w:val="00EE4A8A"/>
    <w:rsid w:val="00EE4FC3"/>
    <w:rsid w:val="00EF22B1"/>
    <w:rsid w:val="00F23441"/>
    <w:rsid w:val="00F2345D"/>
    <w:rsid w:val="00F25715"/>
    <w:rsid w:val="00F2707D"/>
    <w:rsid w:val="00F30C8B"/>
    <w:rsid w:val="00F47029"/>
    <w:rsid w:val="00F529E6"/>
    <w:rsid w:val="00F632EB"/>
    <w:rsid w:val="00F6555C"/>
    <w:rsid w:val="00F67C88"/>
    <w:rsid w:val="00F717FE"/>
    <w:rsid w:val="00F7229B"/>
    <w:rsid w:val="00F73C35"/>
    <w:rsid w:val="00F77367"/>
    <w:rsid w:val="00F773A9"/>
    <w:rsid w:val="00F85089"/>
    <w:rsid w:val="00F87AA7"/>
    <w:rsid w:val="00F95E83"/>
    <w:rsid w:val="00F965CB"/>
    <w:rsid w:val="00FA0D6C"/>
    <w:rsid w:val="00FA1785"/>
    <w:rsid w:val="00FA593F"/>
    <w:rsid w:val="00FB3A2D"/>
    <w:rsid w:val="00FC7C8A"/>
    <w:rsid w:val="00FD0EEA"/>
    <w:rsid w:val="00FD127A"/>
    <w:rsid w:val="00FD280C"/>
    <w:rsid w:val="00FE0143"/>
    <w:rsid w:val="00FF4016"/>
    <w:rsid w:val="00FF4332"/>
    <w:rsid w:val="00FF54F1"/>
    <w:rsid w:val="00FF5FC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5A55-DC5E-461B-AE81-0D6DE004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Balashev</dc:creator>
  <cp:keywords/>
  <dc:description/>
  <cp:lastModifiedBy>Konstantin Balashev</cp:lastModifiedBy>
  <cp:revision>2</cp:revision>
  <dcterms:created xsi:type="dcterms:W3CDTF">2020-03-31T18:44:00Z</dcterms:created>
  <dcterms:modified xsi:type="dcterms:W3CDTF">2020-03-31T18:44:00Z</dcterms:modified>
</cp:coreProperties>
</file>