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65" w:rsidRDefault="00E06F65" w:rsidP="00E06F65">
      <w:pPr>
        <w:widowControl/>
        <w:jc w:val="center"/>
        <w:rPr>
          <w:b/>
          <w:caps/>
          <w:szCs w:val="24"/>
          <w:lang w:val="bg-BG"/>
        </w:rPr>
      </w:pPr>
      <w:bookmarkStart w:id="0" w:name="_GoBack"/>
      <w:r w:rsidRPr="00124CA3">
        <w:rPr>
          <w:b/>
          <w:caps/>
          <w:szCs w:val="24"/>
          <w:lang w:val="bg-BG"/>
        </w:rPr>
        <w:t>КОНСПЕКТ за семестриален изпит</w:t>
      </w:r>
    </w:p>
    <w:p w:rsidR="00E06F65" w:rsidRPr="00124CA3" w:rsidRDefault="00E06F65" w:rsidP="00E06F65">
      <w:pPr>
        <w:widowControl/>
        <w:jc w:val="center"/>
        <w:rPr>
          <w:b/>
          <w:caps/>
          <w:szCs w:val="24"/>
          <w:lang w:val="bg-BG"/>
        </w:rPr>
      </w:pPr>
    </w:p>
    <w:bookmarkEnd w:id="0"/>
    <w:p w:rsidR="00E06F65" w:rsidRPr="00124CA3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 xml:space="preserve">Предмет и задачи на фармакологията. </w:t>
      </w:r>
      <w:r>
        <w:rPr>
          <w:lang w:val="bg-BG"/>
        </w:rPr>
        <w:t>Понятие за лекарство,</w:t>
      </w:r>
      <w:r w:rsidRPr="0090775B">
        <w:rPr>
          <w:lang w:val="bg-BG"/>
        </w:rPr>
        <w:t xml:space="preserve"> </w:t>
      </w:r>
      <w:r>
        <w:rPr>
          <w:lang w:val="bg-BG"/>
        </w:rPr>
        <w:t>и</w:t>
      </w:r>
      <w:r w:rsidRPr="00EC6076">
        <w:rPr>
          <w:lang w:val="bg-BG"/>
        </w:rPr>
        <w:t>зточници за получаване на лекарствата</w:t>
      </w:r>
      <w:r>
        <w:rPr>
          <w:lang w:val="bg-BG"/>
        </w:rPr>
        <w:t>, наименования на лекарствата.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bg-BG"/>
        </w:rPr>
        <w:t xml:space="preserve">Рецепта – видове </w:t>
      </w:r>
      <w:r w:rsidRPr="00EC6076">
        <w:rPr>
          <w:lang w:val="bg-BG"/>
        </w:rPr>
        <w:t>рецепт</w:t>
      </w:r>
      <w:r>
        <w:rPr>
          <w:lang w:val="bg-BG"/>
        </w:rPr>
        <w:t>и</w:t>
      </w:r>
      <w:r w:rsidRPr="00EC6076">
        <w:rPr>
          <w:lang w:val="bg-BG"/>
        </w:rPr>
        <w:t xml:space="preserve">. </w:t>
      </w:r>
      <w:r>
        <w:rPr>
          <w:lang w:val="bg-BG"/>
        </w:rPr>
        <w:t xml:space="preserve">Части на рецептата. </w:t>
      </w:r>
      <w:r w:rsidRPr="00EC6076">
        <w:rPr>
          <w:lang w:val="bg-BG"/>
        </w:rPr>
        <w:t>Мерни единици в рецептурата.</w:t>
      </w:r>
    </w:p>
    <w:p w:rsidR="00E06F65" w:rsidRPr="00124CA3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 xml:space="preserve">Лекарствена форма </w:t>
      </w:r>
      <w:r>
        <w:rPr>
          <w:lang w:val="bg-BG"/>
        </w:rPr>
        <w:t>–</w:t>
      </w:r>
      <w:r w:rsidRPr="0090775B">
        <w:rPr>
          <w:lang w:val="bg-BG"/>
        </w:rPr>
        <w:t xml:space="preserve"> </w:t>
      </w:r>
      <w:r>
        <w:rPr>
          <w:lang w:val="bg-BG"/>
        </w:rPr>
        <w:t xml:space="preserve">определение, </w:t>
      </w:r>
      <w:r w:rsidRPr="0090775B">
        <w:rPr>
          <w:lang w:val="bg-BG"/>
        </w:rPr>
        <w:t>видове</w:t>
      </w:r>
      <w:r>
        <w:rPr>
          <w:lang w:val="bg-BG"/>
        </w:rPr>
        <w:t xml:space="preserve"> лекарствени форми</w:t>
      </w:r>
      <w:r w:rsidRPr="0090775B">
        <w:rPr>
          <w:lang w:val="bg-BG"/>
        </w:rPr>
        <w:t xml:space="preserve">. Галенови </w:t>
      </w:r>
      <w:r>
        <w:rPr>
          <w:lang w:val="bg-BG"/>
        </w:rPr>
        <w:t>лекарствени форми.</w:t>
      </w:r>
    </w:p>
    <w:p w:rsidR="00E06F65" w:rsidRPr="00124CA3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Твърди лекарствени форми: прахове</w:t>
      </w:r>
      <w:r>
        <w:rPr>
          <w:lang w:val="bg-BG"/>
        </w:rPr>
        <w:t>,</w:t>
      </w:r>
      <w:r w:rsidRPr="0090775B">
        <w:rPr>
          <w:lang w:val="bg-BG"/>
        </w:rPr>
        <w:t xml:space="preserve"> таблети</w:t>
      </w:r>
      <w:r>
        <w:rPr>
          <w:lang w:val="bg-BG"/>
        </w:rPr>
        <w:t xml:space="preserve">, </w:t>
      </w:r>
      <w:r w:rsidRPr="0090775B">
        <w:rPr>
          <w:lang w:val="bg-BG"/>
        </w:rPr>
        <w:t xml:space="preserve">дражета </w:t>
      </w:r>
      <w:r>
        <w:rPr>
          <w:lang w:val="bg-BG"/>
        </w:rPr>
        <w:t xml:space="preserve">капсули и </w:t>
      </w:r>
      <w:r w:rsidRPr="0090775B">
        <w:rPr>
          <w:lang w:val="bg-BG"/>
        </w:rPr>
        <w:t>пилули. Рецептурни примери.</w:t>
      </w:r>
    </w:p>
    <w:p w:rsidR="00E06F65" w:rsidRPr="00124CA3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Течни лекарствени форми: разтвори</w:t>
      </w:r>
      <w:r>
        <w:rPr>
          <w:lang w:val="bg-BG"/>
        </w:rPr>
        <w:t xml:space="preserve">, </w:t>
      </w:r>
      <w:r w:rsidRPr="0090775B">
        <w:rPr>
          <w:lang w:val="bg-BG"/>
        </w:rPr>
        <w:t>микстури</w:t>
      </w:r>
      <w:r>
        <w:rPr>
          <w:lang w:val="bg-BG"/>
        </w:rPr>
        <w:t>,</w:t>
      </w:r>
      <w:r w:rsidRPr="0090775B">
        <w:rPr>
          <w:lang w:val="bg-BG"/>
        </w:rPr>
        <w:t xml:space="preserve"> капки</w:t>
      </w:r>
      <w:r>
        <w:rPr>
          <w:lang w:val="bg-BG"/>
        </w:rPr>
        <w:t xml:space="preserve">, емулсии, </w:t>
      </w:r>
      <w:r w:rsidRPr="0090775B">
        <w:rPr>
          <w:lang w:val="bg-BG"/>
        </w:rPr>
        <w:t>суспензии</w:t>
      </w:r>
      <w:r>
        <w:rPr>
          <w:lang w:val="bg-BG"/>
        </w:rPr>
        <w:t xml:space="preserve">, </w:t>
      </w:r>
      <w:r w:rsidRPr="0090775B">
        <w:rPr>
          <w:lang w:val="bg-BG"/>
        </w:rPr>
        <w:t>ампули и флакони - рецептурни примери.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90775B">
        <w:rPr>
          <w:lang w:val="bg-BG"/>
        </w:rPr>
        <w:t xml:space="preserve">Меки лекарствени </w:t>
      </w:r>
      <w:r>
        <w:rPr>
          <w:lang w:val="bg-BG"/>
        </w:rPr>
        <w:t xml:space="preserve">форми – </w:t>
      </w:r>
      <w:r w:rsidRPr="0090775B">
        <w:rPr>
          <w:lang w:val="bg-BG"/>
        </w:rPr>
        <w:t>унгвенти</w:t>
      </w:r>
      <w:r>
        <w:rPr>
          <w:lang w:val="bg-BG"/>
        </w:rPr>
        <w:t>,</w:t>
      </w:r>
      <w:r w:rsidRPr="0090775B">
        <w:rPr>
          <w:lang w:val="bg-BG"/>
        </w:rPr>
        <w:t xml:space="preserve"> паста, крем, гел</w:t>
      </w:r>
      <w:r>
        <w:rPr>
          <w:lang w:val="bg-BG"/>
        </w:rPr>
        <w:t>, свещичка. Газообразни лекарствени форми.</w:t>
      </w:r>
      <w:r w:rsidRPr="0090775B">
        <w:rPr>
          <w:lang w:val="bg-BG"/>
        </w:rPr>
        <w:t xml:space="preserve"> Рецептурни примери.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Фармакокинетика: резорбция, свързване на лекарствата с плазмените протеини, разпределение, метаболизъм (биотрансформация и екскреция).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Фармакодинамика : действие и видове действия на лекарствата. Нерецепторен и рецепторен механизъм на действие. Фактори, модифициращи лекарственото действие от страна на организма и на околната среда. Доза и видове дози. Дозиране а лекарствата в детска и в старческа възраст.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Пътища на въвеждане на лекарствата в организма и начини на осъществяването им: ентерален и парентерален път.</w:t>
      </w:r>
    </w:p>
    <w:p w:rsidR="00E06F65" w:rsidRPr="0090775B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90775B">
        <w:rPr>
          <w:lang w:val="bg-BG"/>
        </w:rPr>
        <w:t>Явления при многократно прилагане на лекарствата: толерантност, ле</w:t>
      </w:r>
      <w:r>
        <w:rPr>
          <w:lang w:val="bg-BG"/>
        </w:rPr>
        <w:t>карствена зависимост, кумулация, алергични реакции.</w:t>
      </w:r>
      <w:r w:rsidRPr="001F6D9F">
        <w:rPr>
          <w:lang w:val="bg-BG"/>
        </w:rPr>
        <w:t xml:space="preserve"> </w:t>
      </w:r>
      <w:r w:rsidRPr="0090775B">
        <w:rPr>
          <w:lang w:val="bg-BG"/>
        </w:rPr>
        <w:t>Явления при комбинирано прилагане на лекарствата: синергизъм, потенциране, антагонизъм, синергоантагонизъм.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Сънотворни и седативни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Антиепилептични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Антипаркинсонови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Транквилизатори (анксиолитици).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Невролептици.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Ноотропни средства и антидепресанти...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 xml:space="preserve">Наркотични (опиатни, опиоидни) аналгетици: 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Ненаркотични аналгетици</w:t>
      </w:r>
      <w:r w:rsidRPr="0090775B">
        <w:rPr>
          <w:lang w:val="bg-BG"/>
        </w:rPr>
        <w:t>: пиразолонови, пиразолиди</w:t>
      </w:r>
      <w:r>
        <w:rPr>
          <w:lang w:val="bg-BG"/>
        </w:rPr>
        <w:t>ндионови и анилинови производни,</w:t>
      </w:r>
      <w:r w:rsidRPr="001F6D9F">
        <w:rPr>
          <w:lang w:val="bg-BG"/>
        </w:rPr>
        <w:t xml:space="preserve"> </w:t>
      </w:r>
      <w:r w:rsidRPr="0090775B">
        <w:rPr>
          <w:lang w:val="bg-BG"/>
        </w:rPr>
        <w:t>салицилови производни</w:t>
      </w:r>
      <w:r>
        <w:rPr>
          <w:lang w:val="bg-BG"/>
        </w:rPr>
        <w:t xml:space="preserve"> и други нестероидни противовъзпалителни средства.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Хистамин и антихистаминови средства.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A36A65">
        <w:rPr>
          <w:lang w:val="bg-BG"/>
        </w:rPr>
        <w:t>Анатомо-физиологични особености на вегетативната нервна система (ВНС). Медиатори на ВНС. Класификация на вегетотро</w:t>
      </w:r>
      <w:r>
        <w:rPr>
          <w:lang w:val="bg-BG"/>
        </w:rPr>
        <w:t>пните лекарствата, действащи върху ВНС.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 xml:space="preserve">Парасимпатикомиметици (холиномиметици) </w:t>
      </w:r>
      <w:r w:rsidRPr="00A36A65">
        <w:rPr>
          <w:lang w:val="bg-BG"/>
        </w:rPr>
        <w:t xml:space="preserve">и </w:t>
      </w:r>
      <w:r>
        <w:rPr>
          <w:lang w:val="bg-BG"/>
        </w:rPr>
        <w:t>парасимпатик</w:t>
      </w:r>
      <w:r w:rsidRPr="00A36A65">
        <w:rPr>
          <w:lang w:val="bg-BG"/>
        </w:rPr>
        <w:t>олитици</w:t>
      </w:r>
      <w:r>
        <w:rPr>
          <w:lang w:val="bg-BG"/>
        </w:rPr>
        <w:t xml:space="preserve"> (холинолитици)</w:t>
      </w:r>
      <w:r w:rsidRPr="00A36A65">
        <w:rPr>
          <w:lang w:val="bg-BG"/>
        </w:rPr>
        <w:t>.</w:t>
      </w:r>
    </w:p>
    <w:p w:rsidR="00E06F65" w:rsidRPr="008278E6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Н</w:t>
      </w:r>
      <w:r w:rsidRPr="0090775B">
        <w:rPr>
          <w:lang w:val="bg-BG"/>
        </w:rPr>
        <w:t>ервно-мускулн</w:t>
      </w:r>
      <w:r>
        <w:rPr>
          <w:lang w:val="bg-BG"/>
        </w:rPr>
        <w:t>и блокатори (периферни</w:t>
      </w:r>
      <w:r w:rsidRPr="0090775B">
        <w:rPr>
          <w:lang w:val="bg-BG"/>
        </w:rPr>
        <w:t xml:space="preserve"> миорелаксанти</w:t>
      </w:r>
      <w:r>
        <w:rPr>
          <w:lang w:val="bg-BG"/>
        </w:rPr>
        <w:t>)</w:t>
      </w:r>
      <w:r w:rsidRPr="0090775B">
        <w:rPr>
          <w:lang w:val="bg-BG"/>
        </w:rPr>
        <w:t>.</w:t>
      </w:r>
    </w:p>
    <w:p w:rsidR="00E06F65" w:rsidRPr="0076662F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Симпатикомиметици (адреномиметици) и симпатиколитици (адренолитици, адреноблокери).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Лекарства за лечение на сърдечна недостатъчност.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Антистенокардни (антиангинозни)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Антиаритмични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Антихипертензивни лекарства: централни и периферни симпатиколитици (адренолитици).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Антихипертензивни лекарства: инхибитори но ренин-ангиотензин-алдостероновата система, калциеви антагонисти и вазодилататори.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lastRenderedPageBreak/>
        <w:t>Антиатероматозни средства.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Диуретици.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Антианемични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Хемостатици, коагуланти и антикоагуланти, фибринолитици и инхибитори на стимулирания фибринолитичен процес.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Лекарства, влияещи върху матката: утеротонични, утерокинетични и токолитични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8B35A8">
        <w:rPr>
          <w:lang w:val="bg-BG"/>
        </w:rPr>
        <w:t xml:space="preserve">Бета-лактамни антибиотици: </w:t>
      </w:r>
      <w:r>
        <w:rPr>
          <w:lang w:val="bg-BG"/>
        </w:rPr>
        <w:t>п</w:t>
      </w:r>
      <w:r w:rsidRPr="008B35A8">
        <w:rPr>
          <w:lang w:val="bg-BG"/>
        </w:rPr>
        <w:t>еницилини</w:t>
      </w:r>
      <w:r>
        <w:rPr>
          <w:lang w:val="bg-BG"/>
        </w:rPr>
        <w:t>, цефалоспорини, карбапенеми, монобактами.</w:t>
      </w:r>
    </w:p>
    <w:p w:rsidR="00E06F65" w:rsidRPr="000D5B10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90775B">
        <w:rPr>
          <w:lang w:val="bg-BG"/>
        </w:rPr>
        <w:t>Аминогликозидни антибиотици.</w:t>
      </w:r>
      <w:r w:rsidRPr="000F004C">
        <w:rPr>
          <w:lang w:val="bg-BG"/>
        </w:rPr>
        <w:t xml:space="preserve"> </w:t>
      </w:r>
      <w:r>
        <w:rPr>
          <w:lang w:val="bg-BG"/>
        </w:rPr>
        <w:t>Рифамицини. Полипептидни антибиотици. Гликопептидни антибиотици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 w:rsidRPr="0090775B">
        <w:rPr>
          <w:lang w:val="bg-BG"/>
        </w:rPr>
        <w:t>Тетрациклини.</w:t>
      </w:r>
      <w:r>
        <w:rPr>
          <w:lang w:val="bg-BG"/>
        </w:rPr>
        <w:t xml:space="preserve"> Сулфонамиди.</w:t>
      </w:r>
      <w:r w:rsidRPr="00087834">
        <w:rPr>
          <w:lang w:val="bg-BG"/>
        </w:rPr>
        <w:t xml:space="preserve"> </w:t>
      </w:r>
      <w:r>
        <w:rPr>
          <w:lang w:val="bg-BG"/>
        </w:rPr>
        <w:t xml:space="preserve">Нитрофуранови, </w:t>
      </w:r>
      <w:r w:rsidRPr="0090775B">
        <w:rPr>
          <w:lang w:val="bg-BG"/>
        </w:rPr>
        <w:t>оксихинолинови</w:t>
      </w:r>
      <w:r>
        <w:rPr>
          <w:lang w:val="bg-BG"/>
        </w:rPr>
        <w:t xml:space="preserve"> и флуорохинолонови антибиотици.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Макролидни антибиотици. Линкозамиди. Хлорамфеникол.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Противотуберкулозни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Противогъбичкови (антимикотични)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bg-BG"/>
        </w:rPr>
      </w:pPr>
      <w:r>
        <w:rPr>
          <w:lang w:val="bg-BG"/>
        </w:rPr>
        <w:t>Антивирусни лекарства.</w:t>
      </w:r>
      <w:r w:rsidRPr="00087834">
        <w:rPr>
          <w:lang w:val="bg-BG"/>
        </w:rPr>
        <w:t xml:space="preserve"> </w:t>
      </w:r>
      <w:r>
        <w:rPr>
          <w:lang w:val="bg-BG"/>
        </w:rPr>
        <w:t>Принципи на комбинирано прилагане на антимикробните лекарства.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bg-BG"/>
        </w:rPr>
        <w:t>Лекарства</w:t>
      </w:r>
      <w:r w:rsidRPr="0090775B">
        <w:rPr>
          <w:lang w:val="bg-BG"/>
        </w:rPr>
        <w:t>, дейст</w:t>
      </w:r>
      <w:r>
        <w:rPr>
          <w:lang w:val="bg-BG"/>
        </w:rPr>
        <w:t xml:space="preserve">ващи върху дихателната система (противокашлични, </w:t>
      </w:r>
      <w:r w:rsidRPr="0090775B">
        <w:rPr>
          <w:lang w:val="bg-BG"/>
        </w:rPr>
        <w:t>отхрачващи</w:t>
      </w:r>
      <w:r>
        <w:rPr>
          <w:lang w:val="bg-BG"/>
        </w:rPr>
        <w:t xml:space="preserve"> и антиастматични)</w:t>
      </w:r>
      <w:r w:rsidRPr="0090775B">
        <w:rPr>
          <w:lang w:val="bg-BG"/>
        </w:rPr>
        <w:t>.</w:t>
      </w:r>
    </w:p>
    <w:p w:rsidR="00E06F65" w:rsidRPr="00CA06CF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Лекарств</w:t>
      </w:r>
      <w:r>
        <w:rPr>
          <w:lang w:val="bg-BG"/>
        </w:rPr>
        <w:t>а</w:t>
      </w:r>
      <w:r w:rsidRPr="0090775B">
        <w:rPr>
          <w:lang w:val="bg-BG"/>
        </w:rPr>
        <w:t>, действащи върху храносмилателната система: апетитостимулиращи, ап</w:t>
      </w:r>
      <w:r>
        <w:rPr>
          <w:lang w:val="bg-BG"/>
        </w:rPr>
        <w:t>етитопотискащи (</w:t>
      </w:r>
      <w:r w:rsidRPr="0090775B">
        <w:rPr>
          <w:lang w:val="bg-BG"/>
        </w:rPr>
        <w:t>анорексигени</w:t>
      </w:r>
      <w:r>
        <w:rPr>
          <w:lang w:val="bg-BG"/>
        </w:rPr>
        <w:t>)</w:t>
      </w:r>
      <w:r w:rsidRPr="0090775B">
        <w:rPr>
          <w:lang w:val="bg-BG"/>
        </w:rPr>
        <w:t>, противоповръщащи</w:t>
      </w:r>
      <w:r>
        <w:rPr>
          <w:lang w:val="bg-BG"/>
        </w:rPr>
        <w:t xml:space="preserve"> (антиеметични) и противоязвени (</w:t>
      </w:r>
      <w:r w:rsidRPr="0090775B">
        <w:rPr>
          <w:lang w:val="bg-BG"/>
        </w:rPr>
        <w:t>антиулкусни</w:t>
      </w:r>
      <w:r>
        <w:rPr>
          <w:lang w:val="bg-BG"/>
        </w:rPr>
        <w:t>)</w:t>
      </w:r>
      <w:r w:rsidRPr="0090775B">
        <w:rPr>
          <w:lang w:val="bg-BG"/>
        </w:rPr>
        <w:t xml:space="preserve"> </w:t>
      </w:r>
      <w:r>
        <w:rPr>
          <w:lang w:val="bg-BG"/>
        </w:rPr>
        <w:t>лекарства</w:t>
      </w:r>
      <w:r w:rsidRPr="0090775B">
        <w:rPr>
          <w:lang w:val="bg-BG"/>
        </w:rPr>
        <w:t>.</w:t>
      </w:r>
    </w:p>
    <w:p w:rsidR="00E06F65" w:rsidRPr="005A2BC7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Лекарств</w:t>
      </w:r>
      <w:r>
        <w:rPr>
          <w:lang w:val="bg-BG"/>
        </w:rPr>
        <w:t>а</w:t>
      </w:r>
      <w:r w:rsidRPr="0090775B">
        <w:rPr>
          <w:lang w:val="bg-BG"/>
        </w:rPr>
        <w:t xml:space="preserve">, действащи върху храносмилателната система: </w:t>
      </w:r>
      <w:r>
        <w:rPr>
          <w:lang w:val="bg-BG"/>
        </w:rPr>
        <w:t>жлъчетворни (</w:t>
      </w:r>
      <w:r w:rsidRPr="0090775B">
        <w:rPr>
          <w:lang w:val="bg-BG"/>
        </w:rPr>
        <w:t>холеретични</w:t>
      </w:r>
      <w:r>
        <w:rPr>
          <w:lang w:val="bg-BG"/>
        </w:rPr>
        <w:t xml:space="preserve">), жлъчегонни (холекинетични), хепатопротективни, лекарства, </w:t>
      </w:r>
      <w:r w:rsidRPr="0090775B">
        <w:rPr>
          <w:lang w:val="bg-BG"/>
        </w:rPr>
        <w:t>съдържащи панкреатични ензими</w:t>
      </w:r>
      <w:r>
        <w:rPr>
          <w:lang w:val="bg-BG"/>
        </w:rPr>
        <w:t>, очистителни (лаксативни) и запичащи (антидиарични)</w:t>
      </w:r>
      <w:r w:rsidRPr="0090775B">
        <w:rPr>
          <w:lang w:val="bg-BG"/>
        </w:rPr>
        <w:t>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Хипоталамусни и хипофизни хормони -</w:t>
      </w:r>
      <w:r>
        <w:rPr>
          <w:lang w:val="bg-BG"/>
        </w:rPr>
        <w:t xml:space="preserve"> </w:t>
      </w:r>
      <w:r w:rsidRPr="0090775B">
        <w:rPr>
          <w:lang w:val="bg-BG"/>
        </w:rPr>
        <w:t>лекарствени препарати.</w:t>
      </w:r>
    </w:p>
    <w:p w:rsidR="00E06F65" w:rsidRPr="007668C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>Тиреоидни и па</w:t>
      </w:r>
      <w:r>
        <w:rPr>
          <w:lang w:val="bg-BG"/>
        </w:rPr>
        <w:t>ратиреоидни хормони. Лекарства</w:t>
      </w:r>
      <w:r w:rsidRPr="0090775B">
        <w:rPr>
          <w:lang w:val="bg-BG"/>
        </w:rPr>
        <w:t xml:space="preserve"> за лечение на тиреотоксикозата.</w:t>
      </w:r>
    </w:p>
    <w:p w:rsidR="00E06F65" w:rsidRPr="000578A2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 w:rsidRPr="0090775B">
        <w:rPr>
          <w:lang w:val="bg-BG"/>
        </w:rPr>
        <w:t xml:space="preserve">Инсулин и перорални антидиабетични </w:t>
      </w:r>
      <w:r>
        <w:rPr>
          <w:lang w:val="bg-BG"/>
        </w:rPr>
        <w:t>лекарства</w:t>
      </w:r>
      <w:r w:rsidRPr="0090775B">
        <w:rPr>
          <w:lang w:val="bg-BG"/>
        </w:rPr>
        <w:t>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bg-BG"/>
        </w:rPr>
        <w:t>Глю</w:t>
      </w:r>
      <w:r w:rsidRPr="0090775B">
        <w:rPr>
          <w:lang w:val="bg-BG"/>
        </w:rPr>
        <w:t>ко- и минералкортикоиди</w:t>
      </w:r>
      <w:r>
        <w:rPr>
          <w:lang w:val="bg-BG"/>
        </w:rPr>
        <w:t>.</w:t>
      </w:r>
    </w:p>
    <w:p w:rsidR="00E06F65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ru-RU"/>
        </w:rPr>
        <w:t xml:space="preserve">Мъжки и женски полови хормони, </w:t>
      </w:r>
      <w:r w:rsidRPr="0090775B">
        <w:rPr>
          <w:lang w:val="bg-BG"/>
        </w:rPr>
        <w:t>антиандрогени</w:t>
      </w:r>
      <w:r>
        <w:rPr>
          <w:lang w:val="bg-BG"/>
        </w:rPr>
        <w:t xml:space="preserve"> и антиестрогени</w:t>
      </w:r>
      <w:r w:rsidRPr="0090775B">
        <w:rPr>
          <w:lang w:val="bg-BG"/>
        </w:rPr>
        <w:t xml:space="preserve">. Перорални </w:t>
      </w:r>
      <w:r>
        <w:rPr>
          <w:lang w:val="bg-BG"/>
        </w:rPr>
        <w:t>противозачатъчни лекарства.</w:t>
      </w:r>
    </w:p>
    <w:p w:rsidR="00E06F65" w:rsidRPr="000578A2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bg-BG"/>
        </w:rPr>
        <w:t>Водно-разтворими витамини.</w:t>
      </w:r>
    </w:p>
    <w:p w:rsidR="00E06F65" w:rsidRPr="0090775B" w:rsidRDefault="00E06F65" w:rsidP="00E06F65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0"/>
        <w:textAlignment w:val="auto"/>
        <w:rPr>
          <w:lang w:val="ru-RU"/>
        </w:rPr>
      </w:pPr>
      <w:r>
        <w:rPr>
          <w:lang w:val="bg-BG"/>
        </w:rPr>
        <w:t>Мастно-разтворими витамини.</w:t>
      </w:r>
    </w:p>
    <w:p w:rsidR="00147892" w:rsidRDefault="00147892"/>
    <w:sectPr w:rsidR="001478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D2556"/>
    <w:multiLevelType w:val="hybridMultilevel"/>
    <w:tmpl w:val="294CD498"/>
    <w:lvl w:ilvl="0" w:tplc="7BEA2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65"/>
    <w:rsid w:val="00147892"/>
    <w:rsid w:val="00E0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6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6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2020-03-20T09:00:00Z</dcterms:created>
  <dcterms:modified xsi:type="dcterms:W3CDTF">2020-03-20T09:02:00Z</dcterms:modified>
</cp:coreProperties>
</file>