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17" w:rsidRPr="00492358" w:rsidRDefault="00153E17" w:rsidP="000069DC">
      <w:pPr>
        <w:jc w:val="center"/>
        <w:rPr>
          <w:b/>
        </w:rPr>
      </w:pPr>
    </w:p>
    <w:p w:rsidR="00492358" w:rsidRDefault="00492358" w:rsidP="000069DC">
      <w:pPr>
        <w:jc w:val="center"/>
        <w:rPr>
          <w:b/>
        </w:rPr>
      </w:pPr>
    </w:p>
    <w:p w:rsidR="00492358" w:rsidRDefault="00492358" w:rsidP="000069DC">
      <w:pPr>
        <w:jc w:val="center"/>
        <w:rPr>
          <w:b/>
        </w:rPr>
      </w:pPr>
    </w:p>
    <w:p w:rsidR="00153E17" w:rsidRDefault="00044AAB" w:rsidP="000069DC">
      <w:pPr>
        <w:jc w:val="center"/>
        <w:rPr>
          <w:b/>
        </w:rPr>
      </w:pPr>
      <w:r>
        <w:rPr>
          <w:b/>
        </w:rPr>
        <w:t>SOCIAL MEDICINE</w:t>
      </w:r>
    </w:p>
    <w:p w:rsidR="00904EFA" w:rsidRPr="00951F02" w:rsidRDefault="00904EFA" w:rsidP="000069DC">
      <w:pPr>
        <w:jc w:val="center"/>
        <w:rPr>
          <w:b/>
          <w:lang w:val="bg-BG"/>
        </w:rPr>
      </w:pPr>
      <w:r>
        <w:rPr>
          <w:b/>
        </w:rPr>
        <w:t>INTERNSHIP 6</w:t>
      </w:r>
      <w:r w:rsidRPr="00904EFA">
        <w:rPr>
          <w:b/>
          <w:vertAlign w:val="superscript"/>
        </w:rPr>
        <w:t>TH</w:t>
      </w:r>
      <w:r>
        <w:rPr>
          <w:b/>
        </w:rPr>
        <w:t xml:space="preserve"> YEAR</w:t>
      </w:r>
    </w:p>
    <w:p w:rsidR="00164C5F" w:rsidRDefault="00164C5F" w:rsidP="000069DC">
      <w:pPr>
        <w:jc w:val="center"/>
        <w:rPr>
          <w:b/>
        </w:rPr>
      </w:pPr>
    </w:p>
    <w:p w:rsidR="00492358" w:rsidRDefault="00492358" w:rsidP="000069DC">
      <w:pPr>
        <w:jc w:val="center"/>
        <w:rPr>
          <w:b/>
        </w:rPr>
      </w:pPr>
    </w:p>
    <w:p w:rsidR="00492358" w:rsidRPr="00492358" w:rsidRDefault="00492358" w:rsidP="000069DC">
      <w:pPr>
        <w:jc w:val="center"/>
        <w:rPr>
          <w:b/>
        </w:rPr>
      </w:pPr>
    </w:p>
    <w:p w:rsidR="00EB0B7B" w:rsidRPr="00EA5AB9" w:rsidRDefault="00153E17" w:rsidP="00EA5AB9">
      <w:pPr>
        <w:tabs>
          <w:tab w:val="left" w:pos="709"/>
        </w:tabs>
        <w:jc w:val="right"/>
        <w:rPr>
          <w:b/>
          <w:i/>
          <w:lang w:val="bg-BG"/>
        </w:rPr>
      </w:pPr>
      <w:r w:rsidRPr="00492358">
        <w:tab/>
      </w:r>
      <w:r w:rsidRPr="00492358">
        <w:tab/>
      </w:r>
      <w:r w:rsidRPr="00492358">
        <w:tab/>
      </w:r>
      <w:r w:rsidR="00EA5AB9">
        <w:rPr>
          <w:b/>
        </w:rPr>
        <w:t>Table</w:t>
      </w:r>
      <w:r w:rsidR="00EA5AB9" w:rsidRPr="00EA5AB9">
        <w:rPr>
          <w:b/>
        </w:rPr>
        <w:t xml:space="preserve"> </w:t>
      </w:r>
      <w:r w:rsidR="00EA5AB9">
        <w:rPr>
          <w:b/>
          <w:lang w:val="bg-BG"/>
        </w:rPr>
        <w:t>2</w:t>
      </w:r>
      <w:r w:rsidR="00EA5AB9" w:rsidRPr="00EA5AB9">
        <w:rPr>
          <w:b/>
          <w:lang w:val="bg-BG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5872"/>
      </w:tblGrid>
      <w:tr w:rsidR="005A674F" w:rsidRPr="00492358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:rsidR="005A674F" w:rsidRPr="00492358" w:rsidRDefault="00CC55A9" w:rsidP="000069DC">
            <w:pPr>
              <w:rPr>
                <w:b/>
                <w:color w:val="FF0000"/>
              </w:rPr>
            </w:pPr>
            <w:r w:rsidRPr="00492358">
              <w:rPr>
                <w:b/>
                <w:color w:val="FF0000"/>
              </w:rPr>
              <w:t xml:space="preserve">1. </w:t>
            </w:r>
            <w:r w:rsidR="000069DC" w:rsidRPr="00492358">
              <w:rPr>
                <w:b/>
                <w:color w:val="FF0000"/>
              </w:rPr>
              <w:t>PURPOSE AND OBJECTIVES OF TRAINING</w:t>
            </w:r>
          </w:p>
        </w:tc>
      </w:tr>
      <w:tr w:rsidR="005A674F" w:rsidRPr="00492358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:rsidR="001471B1" w:rsidRDefault="001471B1" w:rsidP="00951F02">
            <w:pPr>
              <w:ind w:firstLine="567"/>
              <w:jc w:val="both"/>
              <w:rPr>
                <w:b/>
              </w:rPr>
            </w:pPr>
          </w:p>
          <w:p w:rsidR="0012046D" w:rsidRDefault="00951F02" w:rsidP="00120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222222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</w:rPr>
              <w:t xml:space="preserve">Social medicine teaching aims at enabling students to distinguish between different levels of studying health and the specific tasks of health professionals on the level of public health. </w:t>
            </w:r>
            <w:r w:rsidR="0012046D" w:rsidRPr="008405D8">
              <w:rPr>
                <w:color w:val="222222"/>
                <w:sz w:val="28"/>
                <w:szCs w:val="28"/>
                <w:lang w:val="en"/>
              </w:rPr>
              <w:t>The state internship in social medicine lasts 5 days.</w:t>
            </w:r>
            <w:r w:rsidR="0012046D">
              <w:rPr>
                <w:color w:val="222222"/>
                <w:sz w:val="28"/>
                <w:szCs w:val="28"/>
                <w:lang w:val="en"/>
              </w:rPr>
              <w:t xml:space="preserve"> D</w:t>
            </w:r>
            <w:r w:rsidR="0012046D" w:rsidRPr="008405D8">
              <w:rPr>
                <w:color w:val="222222"/>
                <w:sz w:val="28"/>
                <w:szCs w:val="28"/>
                <w:lang w:val="en"/>
              </w:rPr>
              <w:t>uring the internship, students carry out, on their own and under the guidance of an assistant, study tasks related to the stated professional competences.</w:t>
            </w:r>
            <w:r w:rsidR="0012046D">
              <w:rPr>
                <w:color w:val="222222"/>
                <w:sz w:val="28"/>
                <w:szCs w:val="28"/>
                <w:lang w:val="en"/>
              </w:rPr>
              <w:t xml:space="preserve"> 3</w:t>
            </w:r>
            <w:r w:rsidR="0012046D" w:rsidRPr="008405D8">
              <w:rPr>
                <w:color w:val="222222"/>
                <w:sz w:val="28"/>
                <w:szCs w:val="28"/>
                <w:lang w:val="en"/>
              </w:rPr>
              <w:t>-hour seminars are held on a daily basis to discuss basic theoretical problems and practical tasks.</w:t>
            </w:r>
          </w:p>
          <w:p w:rsidR="0012046D" w:rsidRPr="008405D8" w:rsidRDefault="0012046D" w:rsidP="00120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222222"/>
                <w:sz w:val="28"/>
                <w:szCs w:val="28"/>
                <w:lang w:val="bg-BG"/>
              </w:rPr>
            </w:pPr>
          </w:p>
          <w:p w:rsidR="0012046D" w:rsidRPr="002F6AF9" w:rsidRDefault="0012046D" w:rsidP="0012046D">
            <w:pPr>
              <w:jc w:val="both"/>
              <w:rPr>
                <w:b/>
                <w:caps/>
                <w:sz w:val="28"/>
                <w:szCs w:val="28"/>
                <w:lang w:val="ru-RU"/>
              </w:rPr>
            </w:pPr>
            <w:r w:rsidRPr="002F6AF9">
              <w:rPr>
                <w:b/>
                <w:caps/>
                <w:sz w:val="28"/>
                <w:szCs w:val="28"/>
              </w:rPr>
              <w:t>objectives</w:t>
            </w:r>
            <w:r w:rsidRPr="002F6AF9">
              <w:rPr>
                <w:b/>
                <w:caps/>
                <w:sz w:val="28"/>
                <w:szCs w:val="28"/>
                <w:lang w:val="ru-RU"/>
              </w:rPr>
              <w:t xml:space="preserve"> </w:t>
            </w:r>
          </w:p>
          <w:p w:rsidR="0012046D" w:rsidRPr="00F517FA" w:rsidRDefault="0012046D" w:rsidP="0012046D">
            <w:pPr>
              <w:spacing w:line="276" w:lineRule="auto"/>
              <w:jc w:val="both"/>
              <w:rPr>
                <w:b/>
                <w:color w:val="222222"/>
                <w:sz w:val="28"/>
                <w:szCs w:val="28"/>
                <w:shd w:val="clear" w:color="auto" w:fill="F8F9FA"/>
              </w:rPr>
            </w:pPr>
            <w:r w:rsidRPr="00F517FA">
              <w:rPr>
                <w:b/>
                <w:color w:val="222222"/>
                <w:sz w:val="28"/>
                <w:szCs w:val="28"/>
              </w:rPr>
              <w:t>I. Future physicians should have thorough theoretical knowledge in the following areas:</w:t>
            </w:r>
          </w:p>
          <w:p w:rsidR="0012046D" w:rsidRPr="00F517FA" w:rsidRDefault="0012046D" w:rsidP="0012046D">
            <w:pPr>
              <w:pStyle w:val="HTMLPreformatted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</w:pPr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  <w:t>Health and disease. Social factors of health.</w:t>
            </w:r>
          </w:p>
          <w:p w:rsidR="0012046D" w:rsidRPr="00F517FA" w:rsidRDefault="0012046D" w:rsidP="0012046D">
            <w:pPr>
              <w:pStyle w:val="HTMLPreformatted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</w:pPr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  <w:t>Basic methods of social medicine:</w:t>
            </w:r>
          </w:p>
          <w:p w:rsidR="0012046D" w:rsidRPr="00F517FA" w:rsidRDefault="0012046D" w:rsidP="0012046D">
            <w:pPr>
              <w:pStyle w:val="HTMLPreformatted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  <w:t xml:space="preserve">Public health </w:t>
            </w:r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  <w:t>trends in developed and developing countries.</w:t>
            </w:r>
          </w:p>
          <w:p w:rsidR="0012046D" w:rsidRPr="00F517FA" w:rsidRDefault="0012046D" w:rsidP="0012046D">
            <w:pPr>
              <w:pStyle w:val="HTMLPreformatted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</w:pPr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  <w:t xml:space="preserve">The health system as a social system.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  <w:t>H</w:t>
            </w:r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  <w:t>ealth policy.</w:t>
            </w:r>
          </w:p>
          <w:p w:rsidR="0012046D" w:rsidRPr="00F517FA" w:rsidRDefault="0012046D" w:rsidP="0012046D">
            <w:pPr>
              <w:pStyle w:val="HTMLPreformatted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</w:pPr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  <w:t>International health cooperation. WHO strategies.</w:t>
            </w:r>
          </w:p>
          <w:p w:rsidR="0012046D" w:rsidRPr="00F517FA" w:rsidRDefault="0012046D" w:rsidP="0012046D">
            <w:pPr>
              <w:pStyle w:val="HTMLPreformatted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</w:pPr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  <w:t>Organization and peculiarities of the activity of the main levels of health care - primary health care, emergency care, hospital care in a specific country.</w:t>
            </w:r>
          </w:p>
          <w:p w:rsidR="0012046D" w:rsidRPr="00F517FA" w:rsidRDefault="0012046D" w:rsidP="0012046D">
            <w:pPr>
              <w:pStyle w:val="HTMLPreformatted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</w:pPr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  <w:t>Medico-social problems and health care of priority population groups - female population, children, elderly and disabled people in a specific country.</w:t>
            </w:r>
          </w:p>
          <w:p w:rsidR="0012046D" w:rsidRDefault="0012046D" w:rsidP="0012046D">
            <w:pPr>
              <w:pStyle w:val="HTMLPreformatted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</w:pPr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  <w:t>Health promotion. Health education.</w:t>
            </w:r>
          </w:p>
          <w:p w:rsidR="0012046D" w:rsidRPr="00F517FA" w:rsidRDefault="0012046D" w:rsidP="0012046D">
            <w:pPr>
              <w:pStyle w:val="HTMLPreformatted"/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</w:pPr>
          </w:p>
          <w:p w:rsidR="0012046D" w:rsidRPr="00F517FA" w:rsidRDefault="0012046D" w:rsidP="0012046D">
            <w:pPr>
              <w:pStyle w:val="HTMLPreformatted"/>
              <w:spacing w:line="276" w:lineRule="auto"/>
              <w:jc w:val="both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"/>
              </w:rPr>
            </w:pPr>
            <w:r w:rsidRPr="00F517FA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"/>
              </w:rPr>
              <w:t>II. Future physicians should acquire the following practical skills:</w:t>
            </w:r>
          </w:p>
          <w:p w:rsidR="0012046D" w:rsidRDefault="0012046D" w:rsidP="0012046D">
            <w:pPr>
              <w:pStyle w:val="HTMLPreformatted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</w:pPr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  <w:t>Skills for independent analysis of the influence of social environment factors and personality trai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  <w:t>ts on the health of individuals.</w:t>
            </w:r>
          </w:p>
          <w:p w:rsidR="0012046D" w:rsidRPr="0012046D" w:rsidRDefault="0012046D" w:rsidP="0012046D">
            <w:pPr>
              <w:pStyle w:val="HTMLPreformatted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</w:pPr>
            <w:proofErr w:type="spellStart"/>
            <w:r w:rsidRPr="001204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Practical</w:t>
            </w:r>
            <w:proofErr w:type="spellEnd"/>
            <w:r w:rsidRPr="001204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204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skills</w:t>
            </w:r>
            <w:proofErr w:type="spellEnd"/>
            <w:r w:rsidRPr="001204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204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in</w:t>
            </w:r>
            <w:proofErr w:type="spellEnd"/>
            <w:r w:rsidRPr="001204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204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applying</w:t>
            </w:r>
            <w:proofErr w:type="spellEnd"/>
            <w:r w:rsidRPr="001204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204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epidemiological</w:t>
            </w:r>
            <w:proofErr w:type="spellEnd"/>
            <w:r w:rsidRPr="001204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204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methods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  <w:p w:rsidR="0012046D" w:rsidRPr="00F517FA" w:rsidRDefault="0012046D" w:rsidP="0012046D">
            <w:pPr>
              <w:pStyle w:val="HTMLPreformatted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  <w:lastRenderedPageBreak/>
              <w:t>Practical skills in public health analysis, on their own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  <w:t xml:space="preserve"> </w:t>
            </w:r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  <w:t>study of statistical information and preparation of written conclusions on the health and demographic status of the population and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  <w:t xml:space="preserve"> related medico-social problems.</w:t>
            </w:r>
          </w:p>
          <w:p w:rsidR="0012046D" w:rsidRDefault="0012046D" w:rsidP="002A375D">
            <w:pPr>
              <w:pStyle w:val="HTMLPreformatted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</w:pPr>
            <w:r w:rsidRPr="0012046D"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  <w:t>Skills for critical analysis of the advantages and disadvantages of different types of health systems and analysis of the health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  <w:t xml:space="preserve"> system in a particular country.</w:t>
            </w:r>
          </w:p>
          <w:p w:rsidR="0012046D" w:rsidRPr="0012046D" w:rsidRDefault="0012046D" w:rsidP="002A375D">
            <w:pPr>
              <w:pStyle w:val="HTMLPreformatted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</w:pPr>
            <w:r w:rsidRPr="0012046D"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  <w:t>Skills for analyzing data in the health records used in the work of the GP and in the work of different types of medical establishments.</w:t>
            </w:r>
          </w:p>
          <w:p w:rsidR="0012046D" w:rsidRPr="00F517FA" w:rsidRDefault="0012046D" w:rsidP="0012046D">
            <w:pPr>
              <w:pStyle w:val="HTMLPreformatted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</w:pPr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  <w:t xml:space="preserve">Ability to independently calculate and evaluate statistical operational indicators to study the performance of the various health </w:t>
            </w:r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>care levels</w:t>
            </w:r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  <w:t>.</w:t>
            </w:r>
          </w:p>
          <w:p w:rsidR="0012046D" w:rsidRPr="00F517FA" w:rsidRDefault="0012046D" w:rsidP="0012046D">
            <w:pPr>
              <w:pStyle w:val="HTMLPreformatted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  <w:lang w:val="en"/>
              </w:rPr>
              <w:t>Skills for analyzing the health and social needs of persons in the priority groups and organizing health care for them in a specific country.</w:t>
            </w:r>
          </w:p>
          <w:p w:rsidR="0012046D" w:rsidRPr="0012046D" w:rsidRDefault="0012046D" w:rsidP="0012046D">
            <w:pPr>
              <w:pStyle w:val="HTMLPreformatted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8F9FA"/>
                <w:lang w:val="en-US"/>
              </w:rPr>
            </w:pPr>
            <w:proofErr w:type="spellStart"/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Skills</w:t>
            </w:r>
            <w:proofErr w:type="spellEnd"/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for</w:t>
            </w:r>
            <w:proofErr w:type="spellEnd"/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health</w:t>
            </w:r>
            <w:proofErr w:type="spellEnd"/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educational</w:t>
            </w:r>
            <w:proofErr w:type="spellEnd"/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work</w:t>
            </w:r>
            <w:proofErr w:type="spellEnd"/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with</w:t>
            </w:r>
            <w:proofErr w:type="spellEnd"/>
            <w:r w:rsidRPr="00F517F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 xml:space="preserve">different groups of the population. </w:t>
            </w:r>
          </w:p>
          <w:p w:rsidR="0012046D" w:rsidRPr="0012046D" w:rsidRDefault="0012046D" w:rsidP="0012046D">
            <w:pPr>
              <w:pStyle w:val="HTMLPreformatted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8F9FA"/>
                <w:lang w:val="en-US"/>
              </w:rPr>
            </w:pPr>
            <w:proofErr w:type="spellStart"/>
            <w:r w:rsidRPr="001204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Skills</w:t>
            </w:r>
            <w:proofErr w:type="spellEnd"/>
            <w:r w:rsidRPr="001204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for analysis of results and planning of preventive activities in the field of primary, </w:t>
            </w:r>
            <w:proofErr w:type="spellStart"/>
            <w:r w:rsidRPr="001204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secondary</w:t>
            </w:r>
            <w:proofErr w:type="spellEnd"/>
            <w:r w:rsidRPr="001204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204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and</w:t>
            </w:r>
            <w:proofErr w:type="spellEnd"/>
            <w:r w:rsidRPr="001204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204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tertiary</w:t>
            </w:r>
            <w:proofErr w:type="spellEnd"/>
            <w:r w:rsidRPr="001204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1204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prophylaxis</w:t>
            </w:r>
            <w:proofErr w:type="spellEnd"/>
            <w:r w:rsidRPr="0012046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  <w:p w:rsidR="00951F02" w:rsidRPr="00492358" w:rsidRDefault="00951F02" w:rsidP="0012046D">
            <w:pPr>
              <w:overflowPunct w:val="0"/>
              <w:autoSpaceDE w:val="0"/>
              <w:autoSpaceDN w:val="0"/>
              <w:adjustRightInd w:val="0"/>
              <w:ind w:left="1080"/>
              <w:jc w:val="both"/>
              <w:textAlignment w:val="baseline"/>
              <w:rPr>
                <w:b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A674F" w:rsidRPr="00492358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:rsidR="005A674F" w:rsidRPr="00492358" w:rsidRDefault="00CC55A9" w:rsidP="000069DC">
            <w:pPr>
              <w:rPr>
                <w:b/>
                <w:color w:val="FF0000"/>
              </w:rPr>
            </w:pPr>
            <w:r w:rsidRPr="00492358">
              <w:rPr>
                <w:b/>
                <w:color w:val="FF0000"/>
              </w:rPr>
              <w:lastRenderedPageBreak/>
              <w:t xml:space="preserve">2. </w:t>
            </w:r>
            <w:r w:rsidR="000069DC" w:rsidRPr="00492358">
              <w:rPr>
                <w:b/>
                <w:color w:val="FF0000"/>
              </w:rPr>
              <w:t>TEACHING TEAM</w:t>
            </w:r>
            <w:r w:rsidR="00245BB0" w:rsidRPr="00492358">
              <w:rPr>
                <w:b/>
                <w:color w:val="FF0000"/>
              </w:rPr>
              <w:t xml:space="preserve"> (FACULTY TEACHERS)</w:t>
            </w:r>
          </w:p>
        </w:tc>
      </w:tr>
      <w:tr w:rsidR="005A674F" w:rsidRPr="00492358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:rsidR="0012046D" w:rsidRPr="0012046D" w:rsidRDefault="005C1754" w:rsidP="004774D1">
            <w:pPr>
              <w:widowControl w:val="0"/>
              <w:numPr>
                <w:ilvl w:val="0"/>
                <w:numId w:val="18"/>
              </w:numPr>
              <w:tabs>
                <w:tab w:val="clear" w:pos="1287"/>
                <w:tab w:val="num" w:pos="0"/>
                <w:tab w:val="num" w:pos="788"/>
              </w:tabs>
              <w:overflowPunct w:val="0"/>
              <w:autoSpaceDE w:val="0"/>
              <w:autoSpaceDN w:val="0"/>
              <w:adjustRightInd w:val="0"/>
              <w:ind w:hanging="679"/>
              <w:jc w:val="both"/>
              <w:textAlignment w:val="baseline"/>
              <w:rPr>
                <w:sz w:val="28"/>
                <w:szCs w:val="28"/>
              </w:rPr>
            </w:pPr>
            <w:r w:rsidRPr="0012046D">
              <w:rPr>
                <w:b/>
                <w:color w:val="000000"/>
              </w:rPr>
              <w:t xml:space="preserve">Prof. </w:t>
            </w:r>
            <w:r w:rsidR="00221998" w:rsidRPr="0012046D">
              <w:rPr>
                <w:b/>
                <w:color w:val="000000"/>
              </w:rPr>
              <w:t>Dr. Silviya Aleksandrova-</w:t>
            </w:r>
            <w:proofErr w:type="spellStart"/>
            <w:r w:rsidR="00221998" w:rsidRPr="0012046D">
              <w:rPr>
                <w:b/>
                <w:color w:val="000000"/>
              </w:rPr>
              <w:t>Yankulovska</w:t>
            </w:r>
            <w:proofErr w:type="spellEnd"/>
            <w:r w:rsidR="00221998" w:rsidRPr="0012046D">
              <w:rPr>
                <w:b/>
                <w:color w:val="000000"/>
              </w:rPr>
              <w:t xml:space="preserve">, </w:t>
            </w:r>
            <w:r w:rsidR="00221998" w:rsidRPr="0012046D">
              <w:rPr>
                <w:color w:val="000000"/>
              </w:rPr>
              <w:t>DM</w:t>
            </w:r>
            <w:r w:rsidRPr="0012046D">
              <w:rPr>
                <w:color w:val="000000"/>
              </w:rPr>
              <w:t>,</w:t>
            </w:r>
            <w:r w:rsidR="00221998" w:rsidRPr="0012046D">
              <w:rPr>
                <w:color w:val="000000"/>
              </w:rPr>
              <w:t xml:space="preserve"> PhD,</w:t>
            </w:r>
            <w:r w:rsidRPr="0012046D">
              <w:rPr>
                <w:color w:val="000000"/>
              </w:rPr>
              <w:t xml:space="preserve"> DSc, </w:t>
            </w:r>
            <w:r w:rsidR="00221998" w:rsidRPr="0012046D">
              <w:rPr>
                <w:color w:val="000000"/>
              </w:rPr>
              <w:t>MAS</w:t>
            </w:r>
            <w:r w:rsidRPr="0012046D">
              <w:rPr>
                <w:color w:val="000000"/>
              </w:rPr>
              <w:t xml:space="preserve"> </w:t>
            </w:r>
          </w:p>
          <w:p w:rsidR="00CD13A0" w:rsidRPr="0012046D" w:rsidRDefault="00CD13A0" w:rsidP="004774D1">
            <w:pPr>
              <w:widowControl w:val="0"/>
              <w:numPr>
                <w:ilvl w:val="0"/>
                <w:numId w:val="18"/>
              </w:numPr>
              <w:tabs>
                <w:tab w:val="clear" w:pos="1287"/>
                <w:tab w:val="num" w:pos="0"/>
                <w:tab w:val="num" w:pos="788"/>
              </w:tabs>
              <w:overflowPunct w:val="0"/>
              <w:autoSpaceDE w:val="0"/>
              <w:autoSpaceDN w:val="0"/>
              <w:adjustRightInd w:val="0"/>
              <w:ind w:hanging="679"/>
              <w:jc w:val="both"/>
              <w:textAlignment w:val="baseline"/>
              <w:rPr>
                <w:sz w:val="28"/>
                <w:szCs w:val="28"/>
              </w:rPr>
            </w:pPr>
            <w:r w:rsidRPr="0012046D">
              <w:rPr>
                <w:sz w:val="28"/>
                <w:szCs w:val="28"/>
              </w:rPr>
              <w:t>Assoc. Prof. Stela Georgieva, MD, PhD</w:t>
            </w:r>
          </w:p>
          <w:p w:rsidR="00CD13A0" w:rsidRPr="00CD13A0" w:rsidRDefault="00CD13A0" w:rsidP="00CD13A0">
            <w:pPr>
              <w:pStyle w:val="ListParagraph"/>
              <w:numPr>
                <w:ilvl w:val="0"/>
                <w:numId w:val="18"/>
              </w:numPr>
              <w:tabs>
                <w:tab w:val="clear" w:pos="1287"/>
                <w:tab w:val="num" w:pos="788"/>
              </w:tabs>
              <w:ind w:hanging="679"/>
              <w:jc w:val="both"/>
              <w:rPr>
                <w:sz w:val="28"/>
                <w:szCs w:val="28"/>
              </w:rPr>
            </w:pPr>
            <w:r w:rsidRPr="00CD13A0">
              <w:rPr>
                <w:sz w:val="28"/>
                <w:szCs w:val="28"/>
              </w:rPr>
              <w:t xml:space="preserve">Assoc. Prof. Mariela </w:t>
            </w:r>
            <w:proofErr w:type="spellStart"/>
            <w:r w:rsidRPr="00CD13A0">
              <w:rPr>
                <w:sz w:val="28"/>
                <w:szCs w:val="28"/>
              </w:rPr>
              <w:t>Kamburova</w:t>
            </w:r>
            <w:proofErr w:type="spellEnd"/>
            <w:r w:rsidRPr="00CD13A0">
              <w:rPr>
                <w:sz w:val="28"/>
                <w:szCs w:val="28"/>
              </w:rPr>
              <w:t>, MD, PhD</w:t>
            </w:r>
          </w:p>
          <w:p w:rsidR="00CD13A0" w:rsidRPr="00CD13A0" w:rsidRDefault="00CD13A0" w:rsidP="00CD13A0">
            <w:pPr>
              <w:pStyle w:val="ListParagraph"/>
              <w:numPr>
                <w:ilvl w:val="0"/>
                <w:numId w:val="18"/>
              </w:numPr>
              <w:tabs>
                <w:tab w:val="clear" w:pos="1287"/>
                <w:tab w:val="num" w:pos="788"/>
              </w:tabs>
              <w:ind w:hanging="679"/>
              <w:jc w:val="both"/>
              <w:rPr>
                <w:sz w:val="28"/>
                <w:szCs w:val="28"/>
              </w:rPr>
            </w:pPr>
            <w:r w:rsidRPr="00CD13A0">
              <w:rPr>
                <w:sz w:val="28"/>
                <w:szCs w:val="28"/>
              </w:rPr>
              <w:t xml:space="preserve">Chief Assistant Prof. Dima Canova, MD, PhD </w:t>
            </w:r>
          </w:p>
          <w:p w:rsidR="005A674F" w:rsidRPr="00492358" w:rsidRDefault="005A674F" w:rsidP="00221998">
            <w:pPr>
              <w:widowControl w:val="0"/>
              <w:overflowPunct w:val="0"/>
              <w:autoSpaceDE w:val="0"/>
              <w:autoSpaceDN w:val="0"/>
              <w:adjustRightInd w:val="0"/>
              <w:ind w:left="567"/>
              <w:jc w:val="both"/>
              <w:textAlignment w:val="baseline"/>
              <w:rPr>
                <w:i/>
                <w:color w:val="000080"/>
              </w:rPr>
            </w:pPr>
          </w:p>
        </w:tc>
      </w:tr>
      <w:tr w:rsidR="005A674F" w:rsidRPr="00492358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:rsidR="005A674F" w:rsidRPr="00492358" w:rsidRDefault="00CC55A9" w:rsidP="000069DC">
            <w:pPr>
              <w:rPr>
                <w:b/>
                <w:color w:val="FF0000"/>
              </w:rPr>
            </w:pPr>
            <w:r w:rsidRPr="00492358">
              <w:rPr>
                <w:b/>
                <w:color w:val="FF0000"/>
              </w:rPr>
              <w:t xml:space="preserve">3. </w:t>
            </w:r>
            <w:r w:rsidR="000069DC" w:rsidRPr="00492358">
              <w:rPr>
                <w:b/>
                <w:color w:val="FF0000"/>
              </w:rPr>
              <w:t>PROGRAM</w:t>
            </w:r>
            <w:r w:rsidR="00221998">
              <w:rPr>
                <w:b/>
                <w:color w:val="FF0000"/>
              </w:rPr>
              <w:t>ME</w:t>
            </w:r>
            <w:r w:rsidR="000069DC" w:rsidRPr="00492358">
              <w:rPr>
                <w:b/>
                <w:color w:val="FF0000"/>
              </w:rPr>
              <w:t xml:space="preserve"> OF STUDY</w:t>
            </w:r>
            <w:r w:rsidR="00245BB0" w:rsidRPr="00492358">
              <w:rPr>
                <w:b/>
                <w:color w:val="FF0000"/>
              </w:rPr>
              <w:t xml:space="preserve"> (CURRICULUM)</w:t>
            </w:r>
          </w:p>
        </w:tc>
      </w:tr>
      <w:tr w:rsidR="005A674F" w:rsidRPr="00492358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:rsidR="00D910EB" w:rsidRDefault="00A7171C" w:rsidP="000069DC">
            <w:pPr>
              <w:jc w:val="both"/>
            </w:pPr>
            <w:r>
              <w:t>Social medicine</w:t>
            </w:r>
            <w:r w:rsidR="008B5ED0">
              <w:t xml:space="preserve"> internship</w:t>
            </w:r>
            <w:r w:rsidR="00D910EB" w:rsidRPr="00D910EB">
              <w:t xml:space="preserve"> is compulsory </w:t>
            </w:r>
            <w:r w:rsidR="008B5ED0">
              <w:t xml:space="preserve">part of the internship in public health sciences (Hygiene, Epidemiology of infectious diseases, Infectious diseases and Social medicine) </w:t>
            </w:r>
            <w:r w:rsidR="00D910EB" w:rsidRPr="00D910EB">
              <w:t xml:space="preserve">and is </w:t>
            </w:r>
            <w:r w:rsidR="008B5ED0">
              <w:t xml:space="preserve">scheduled in the sixth year. </w:t>
            </w:r>
            <w:r>
              <w:t xml:space="preserve">The mission of social medicine study is to contribute to the development of a well-rounded (holistic) medical professional, who will demonstrate knowledge and competence with compassion in dealing with primary health care, desire for lifelong learning, evidence-based practice, interdisciplinary team work, and professional and ethical </w:t>
            </w:r>
            <w:proofErr w:type="spellStart"/>
            <w:r>
              <w:t>behaviour</w:t>
            </w:r>
            <w:proofErr w:type="spellEnd"/>
            <w:r>
              <w:t xml:space="preserve"> in practice in order to improve and sustain the health of the population.</w:t>
            </w:r>
          </w:p>
          <w:p w:rsidR="00D910EB" w:rsidRDefault="00D910EB" w:rsidP="000069DC">
            <w:pPr>
              <w:jc w:val="both"/>
            </w:pPr>
          </w:p>
          <w:p w:rsidR="000E019D" w:rsidRPr="00492358" w:rsidRDefault="00620669" w:rsidP="000069DC">
            <w:pPr>
              <w:jc w:val="both"/>
            </w:pPr>
            <w:r w:rsidRPr="00492358">
              <w:t xml:space="preserve">The </w:t>
            </w:r>
            <w:r w:rsidR="00F0005D" w:rsidRPr="00492358">
              <w:t>Program</w:t>
            </w:r>
            <w:r w:rsidR="00A7171C">
              <w:rPr>
                <w:lang w:val="bg-BG"/>
              </w:rPr>
              <w:t xml:space="preserve"> </w:t>
            </w:r>
            <w:r w:rsidR="00A7171C">
              <w:t>in Social Medicine</w:t>
            </w:r>
            <w:r w:rsidR="00F0005D" w:rsidRPr="00492358">
              <w:t xml:space="preserve"> </w:t>
            </w:r>
            <w:r w:rsidR="008B5ED0">
              <w:t xml:space="preserve">Internship </w:t>
            </w:r>
            <w:r w:rsidRPr="00492358">
              <w:t xml:space="preserve">is </w:t>
            </w:r>
            <w:r w:rsidR="00D910EB">
              <w:t xml:space="preserve">originally </w:t>
            </w:r>
            <w:r w:rsidRPr="00492358">
              <w:t xml:space="preserve">developed in the </w:t>
            </w:r>
            <w:r w:rsidR="00A7171C">
              <w:t>Department of Public Health Sciences</w:t>
            </w:r>
            <w:r w:rsidRPr="00492358">
              <w:t xml:space="preserve"> </w:t>
            </w:r>
            <w:r w:rsidR="008A4C45" w:rsidRPr="00492358">
              <w:t xml:space="preserve">according to the System of quality of education. The content of the </w:t>
            </w:r>
            <w:proofErr w:type="spellStart"/>
            <w:r w:rsidR="00FB435F" w:rsidRPr="00492358">
              <w:t>program</w:t>
            </w:r>
            <w:r w:rsidR="00D910EB">
              <w:t>me</w:t>
            </w:r>
            <w:proofErr w:type="spellEnd"/>
            <w:r w:rsidR="008A4C45" w:rsidRPr="00492358">
              <w:t xml:space="preserve"> </w:t>
            </w:r>
            <w:r w:rsidR="00D910EB">
              <w:t xml:space="preserve">is up-to-date with the international </w:t>
            </w:r>
            <w:r w:rsidR="00A7171C">
              <w:t>public health</w:t>
            </w:r>
            <w:r w:rsidR="00D910EB">
              <w:t xml:space="preserve"> education</w:t>
            </w:r>
            <w:r w:rsidRPr="00492358">
              <w:t>.</w:t>
            </w:r>
            <w:r w:rsidR="00127356" w:rsidRPr="00492358">
              <w:t xml:space="preserve"> </w:t>
            </w:r>
          </w:p>
          <w:p w:rsidR="00620669" w:rsidRPr="00492358" w:rsidRDefault="00620669" w:rsidP="000069D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A7171C" w:rsidRPr="00032C8F" w:rsidRDefault="001C4E9B" w:rsidP="000069DC">
            <w:pPr>
              <w:jc w:val="both"/>
              <w:rPr>
                <w:b/>
                <w:color w:val="000000"/>
                <w:shd w:val="clear" w:color="auto" w:fill="FFFFFF"/>
                <w:lang w:val="bg-BG"/>
              </w:rPr>
            </w:pPr>
            <w:r w:rsidRPr="00032C8F">
              <w:rPr>
                <w:b/>
                <w:color w:val="FF0000"/>
                <w:shd w:val="clear" w:color="auto" w:fill="FFFFFF"/>
              </w:rPr>
              <w:t>File</w:t>
            </w:r>
            <w:r w:rsidR="00224F3C" w:rsidRPr="00032C8F">
              <w:rPr>
                <w:b/>
                <w:color w:val="FF0000"/>
                <w:shd w:val="clear" w:color="auto" w:fill="FFFFFF"/>
              </w:rPr>
              <w:t>:</w:t>
            </w:r>
            <w:r w:rsidRPr="00032C8F">
              <w:rPr>
                <w:b/>
                <w:color w:val="FF0000"/>
                <w:shd w:val="clear" w:color="auto" w:fill="FFFFFF"/>
              </w:rPr>
              <w:t xml:space="preserve"> </w:t>
            </w:r>
            <w:r w:rsidR="00A7171C" w:rsidRPr="00032C8F">
              <w:rPr>
                <w:b/>
                <w:color w:val="FF0000"/>
                <w:shd w:val="clear" w:color="auto" w:fill="FFFFFF"/>
                <w:lang w:val="bg-BG"/>
              </w:rPr>
              <w:t>Учебна програма-СМ-АЕО</w:t>
            </w:r>
            <w:r w:rsidR="008B5ED0">
              <w:rPr>
                <w:b/>
                <w:color w:val="FF0000"/>
                <w:shd w:val="clear" w:color="auto" w:fill="FFFFFF"/>
              </w:rPr>
              <w:t>-</w:t>
            </w:r>
            <w:r w:rsidR="008B5ED0">
              <w:rPr>
                <w:b/>
                <w:color w:val="FF0000"/>
                <w:shd w:val="clear" w:color="auto" w:fill="FFFFFF"/>
                <w:lang w:val="bg-BG"/>
              </w:rPr>
              <w:t>стаж</w:t>
            </w:r>
            <w:r w:rsidRPr="00032C8F">
              <w:rPr>
                <w:b/>
                <w:color w:val="FF0000"/>
                <w:shd w:val="clear" w:color="auto" w:fill="FFFFFF"/>
              </w:rPr>
              <w:t>.</w:t>
            </w:r>
            <w:proofErr w:type="spellStart"/>
            <w:r w:rsidRPr="00032C8F">
              <w:rPr>
                <w:b/>
                <w:color w:val="FF0000"/>
                <w:shd w:val="clear" w:color="auto" w:fill="FFFFFF"/>
              </w:rPr>
              <w:t>doc</w:t>
            </w:r>
            <w:r w:rsidR="002A1196" w:rsidRPr="00032C8F">
              <w:rPr>
                <w:b/>
                <w:color w:val="FF0000"/>
                <w:shd w:val="clear" w:color="auto" w:fill="FFFFFF"/>
              </w:rPr>
              <w:t>x</w:t>
            </w:r>
            <w:proofErr w:type="spellEnd"/>
          </w:p>
          <w:p w:rsidR="005A674F" w:rsidRPr="00492358" w:rsidRDefault="005A674F" w:rsidP="000069DC">
            <w:pPr>
              <w:jc w:val="both"/>
            </w:pPr>
          </w:p>
        </w:tc>
      </w:tr>
      <w:tr w:rsidR="005A674F" w:rsidRPr="00492358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:rsidR="005A674F" w:rsidRPr="00492358" w:rsidRDefault="00CC55A9" w:rsidP="000069DC">
            <w:pPr>
              <w:rPr>
                <w:b/>
                <w:color w:val="FF0000"/>
              </w:rPr>
            </w:pPr>
            <w:r w:rsidRPr="00492358">
              <w:rPr>
                <w:b/>
                <w:color w:val="FF0000"/>
              </w:rPr>
              <w:t xml:space="preserve">4. </w:t>
            </w:r>
            <w:r w:rsidR="000069DC" w:rsidRPr="00492358">
              <w:rPr>
                <w:b/>
                <w:color w:val="FF0000"/>
              </w:rPr>
              <w:t xml:space="preserve">LECTURE COURSE </w:t>
            </w:r>
          </w:p>
        </w:tc>
      </w:tr>
      <w:tr w:rsidR="00492358" w:rsidRPr="00492358">
        <w:trPr>
          <w:jc w:val="center"/>
        </w:trPr>
        <w:tc>
          <w:tcPr>
            <w:tcW w:w="4316" w:type="dxa"/>
            <w:shd w:val="clear" w:color="auto" w:fill="auto"/>
          </w:tcPr>
          <w:p w:rsidR="00492358" w:rsidRPr="00492358" w:rsidRDefault="00746FA5" w:rsidP="000069DC">
            <w:pPr>
              <w:jc w:val="both"/>
              <w:rPr>
                <w:color w:val="000080"/>
              </w:rPr>
            </w:pPr>
            <w:r>
              <w:rPr>
                <w:noProof/>
                <w:color w:val="000080"/>
                <w:lang w:val="bg-BG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23495</wp:posOffset>
                  </wp:positionV>
                  <wp:extent cx="1800225" cy="2600325"/>
                  <wp:effectExtent l="0" t="0" r="9525" b="9525"/>
                  <wp:wrapTight wrapText="bothSides">
                    <wp:wrapPolygon edited="0">
                      <wp:start x="0" y="0"/>
                      <wp:lineTo x="0" y="21521"/>
                      <wp:lineTo x="21486" y="21521"/>
                      <wp:lineTo x="21486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ocial medicine. Basic course.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72" w:type="dxa"/>
            <w:shd w:val="clear" w:color="auto" w:fill="auto"/>
          </w:tcPr>
          <w:p w:rsidR="00492358" w:rsidRPr="00492358" w:rsidRDefault="00492358" w:rsidP="00492358">
            <w:pPr>
              <w:jc w:val="both"/>
            </w:pPr>
            <w:r w:rsidRPr="00492358">
              <w:t>The lecture course is intended for</w:t>
            </w:r>
            <w:r w:rsidR="008B5ED0">
              <w:t xml:space="preserve"> 6-th year</w:t>
            </w:r>
            <w:r w:rsidRPr="00492358">
              <w:t xml:space="preserve"> medical students. The </w:t>
            </w:r>
            <w:r w:rsidRPr="00492358">
              <w:rPr>
                <w:iCs/>
              </w:rPr>
              <w:t>course comprises</w:t>
            </w:r>
            <w:r w:rsidRPr="00492358">
              <w:t xml:space="preserve"> </w:t>
            </w:r>
            <w:r w:rsidR="00A7171C">
              <w:rPr>
                <w:lang w:val="bg-BG"/>
              </w:rPr>
              <w:t xml:space="preserve">15 </w:t>
            </w:r>
            <w:r w:rsidR="00A7171C">
              <w:t>h</w:t>
            </w:r>
            <w:r w:rsidRPr="00492358">
              <w:t>our-</w:t>
            </w:r>
            <w:r w:rsidRPr="00492358">
              <w:rPr>
                <w:iCs/>
              </w:rPr>
              <w:t>lectures</w:t>
            </w:r>
            <w:r w:rsidR="008B5ED0">
              <w:rPr>
                <w:iCs/>
              </w:rPr>
              <w:t xml:space="preserve"> in 5 days</w:t>
            </w:r>
            <w:r w:rsidRPr="00492358">
              <w:rPr>
                <w:iCs/>
              </w:rPr>
              <w:t xml:space="preserve">. </w:t>
            </w:r>
          </w:p>
          <w:p w:rsidR="00492358" w:rsidRDefault="00492358" w:rsidP="000069DC"/>
          <w:p w:rsidR="004A4ABB" w:rsidRPr="004A4ABB" w:rsidRDefault="004A4ABB" w:rsidP="000069DC">
            <w:pPr>
              <w:rPr>
                <w:b/>
              </w:rPr>
            </w:pPr>
            <w:r w:rsidRPr="004A4ABB">
              <w:rPr>
                <w:b/>
              </w:rPr>
              <w:t>To the lecture course…</w:t>
            </w:r>
          </w:p>
        </w:tc>
      </w:tr>
      <w:tr w:rsidR="005A674F" w:rsidRPr="00492358">
        <w:trPr>
          <w:jc w:val="center"/>
        </w:trPr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674F" w:rsidRPr="00492358" w:rsidRDefault="00CC55A9" w:rsidP="000069DC">
            <w:pPr>
              <w:rPr>
                <w:b/>
                <w:color w:val="FF0000"/>
              </w:rPr>
            </w:pPr>
            <w:r w:rsidRPr="00492358">
              <w:rPr>
                <w:b/>
                <w:color w:val="FF0000"/>
              </w:rPr>
              <w:t xml:space="preserve">5. </w:t>
            </w:r>
            <w:r w:rsidR="000069DC" w:rsidRPr="00492358">
              <w:rPr>
                <w:b/>
                <w:color w:val="FF0000"/>
              </w:rPr>
              <w:t xml:space="preserve">ADDITIONAL MATERIALS </w:t>
            </w:r>
          </w:p>
        </w:tc>
      </w:tr>
      <w:tr w:rsidR="005A674F" w:rsidRPr="00492358">
        <w:trPr>
          <w:jc w:val="center"/>
        </w:trPr>
        <w:tc>
          <w:tcPr>
            <w:tcW w:w="10188" w:type="dxa"/>
            <w:gridSpan w:val="2"/>
            <w:shd w:val="clear" w:color="auto" w:fill="FFFFFF"/>
          </w:tcPr>
          <w:p w:rsidR="00797472" w:rsidRDefault="00797472" w:rsidP="00797472">
            <w:pPr>
              <w:pStyle w:val="NormalWeb"/>
              <w:shd w:val="clear" w:color="auto" w:fill="FFFFFF"/>
              <w:jc w:val="both"/>
            </w:pPr>
            <w:r>
              <w:t xml:space="preserve">For Section “Sociology” you can additionally read the article </w:t>
            </w:r>
            <w:proofErr w:type="spellStart"/>
            <w:r w:rsidRPr="00032C8F">
              <w:rPr>
                <w:i/>
                <w:lang w:val="bg-BG"/>
              </w:rPr>
              <w:t>Provoost</w:t>
            </w:r>
            <w:proofErr w:type="spellEnd"/>
            <w:r w:rsidRPr="00032C8F">
              <w:rPr>
                <w:i/>
                <w:lang w:val="bg-BG"/>
              </w:rPr>
              <w:t xml:space="preserve">, V </w:t>
            </w:r>
            <w:proofErr w:type="spellStart"/>
            <w:r w:rsidRPr="00032C8F">
              <w:rPr>
                <w:i/>
                <w:lang w:val="bg-BG"/>
              </w:rPr>
              <w:t>et</w:t>
            </w:r>
            <w:proofErr w:type="spellEnd"/>
            <w:r w:rsidRPr="00032C8F">
              <w:rPr>
                <w:i/>
                <w:lang w:val="bg-BG"/>
              </w:rPr>
              <w:t xml:space="preserve"> </w:t>
            </w:r>
            <w:proofErr w:type="spellStart"/>
            <w:r w:rsidRPr="00032C8F">
              <w:rPr>
                <w:i/>
                <w:lang w:val="bg-BG"/>
              </w:rPr>
              <w:t>al</w:t>
            </w:r>
            <w:proofErr w:type="spellEnd"/>
            <w:r w:rsidRPr="00032C8F">
              <w:rPr>
                <w:i/>
              </w:rPr>
              <w:t xml:space="preserve">. </w:t>
            </w:r>
            <w:r w:rsidRPr="00032C8F">
              <w:rPr>
                <w:i/>
                <w:lang w:val="bg-BG"/>
              </w:rPr>
              <w:t>(2018). ‘</w:t>
            </w:r>
            <w:proofErr w:type="spellStart"/>
            <w:r w:rsidRPr="00032C8F">
              <w:rPr>
                <w:i/>
                <w:lang w:val="bg-BG"/>
              </w:rPr>
              <w:t>No</w:t>
            </w:r>
            <w:proofErr w:type="spellEnd"/>
            <w:r w:rsidRPr="00032C8F">
              <w:rPr>
                <w:i/>
                <w:lang w:val="bg-BG"/>
              </w:rPr>
              <w:t xml:space="preserve"> </w:t>
            </w:r>
            <w:proofErr w:type="spellStart"/>
            <w:r w:rsidRPr="00032C8F">
              <w:rPr>
                <w:i/>
                <w:lang w:val="bg-BG"/>
              </w:rPr>
              <w:t>daddy</w:t>
            </w:r>
            <w:proofErr w:type="spellEnd"/>
            <w:r w:rsidRPr="00032C8F">
              <w:rPr>
                <w:i/>
                <w:lang w:val="bg-BG"/>
              </w:rPr>
              <w:t xml:space="preserve">’,‘A </w:t>
            </w:r>
            <w:proofErr w:type="spellStart"/>
            <w:r w:rsidRPr="00032C8F">
              <w:rPr>
                <w:i/>
                <w:lang w:val="bg-BG"/>
              </w:rPr>
              <w:t>kind</w:t>
            </w:r>
            <w:proofErr w:type="spellEnd"/>
            <w:r w:rsidRPr="00032C8F">
              <w:rPr>
                <w:i/>
                <w:lang w:val="bg-BG"/>
              </w:rPr>
              <w:t xml:space="preserve"> </w:t>
            </w:r>
            <w:proofErr w:type="spellStart"/>
            <w:r w:rsidRPr="00032C8F">
              <w:rPr>
                <w:i/>
                <w:lang w:val="bg-BG"/>
              </w:rPr>
              <w:t>of</w:t>
            </w:r>
            <w:proofErr w:type="spellEnd"/>
            <w:r w:rsidRPr="00032C8F">
              <w:rPr>
                <w:i/>
                <w:lang w:val="bg-BG"/>
              </w:rPr>
              <w:t xml:space="preserve"> </w:t>
            </w:r>
            <w:proofErr w:type="spellStart"/>
            <w:r w:rsidRPr="00032C8F">
              <w:rPr>
                <w:i/>
                <w:lang w:val="bg-BG"/>
              </w:rPr>
              <w:t>daddy</w:t>
            </w:r>
            <w:proofErr w:type="spellEnd"/>
            <w:r w:rsidRPr="00032C8F">
              <w:rPr>
                <w:i/>
                <w:lang w:val="bg-BG"/>
              </w:rPr>
              <w:t xml:space="preserve">’: </w:t>
            </w:r>
            <w:proofErr w:type="spellStart"/>
            <w:r w:rsidRPr="00032C8F">
              <w:rPr>
                <w:i/>
                <w:lang w:val="bg-BG"/>
              </w:rPr>
              <w:t>words</w:t>
            </w:r>
            <w:proofErr w:type="spellEnd"/>
            <w:r w:rsidRPr="00032C8F">
              <w:rPr>
                <w:i/>
                <w:lang w:val="bg-BG"/>
              </w:rPr>
              <w:t xml:space="preserve"> </w:t>
            </w:r>
            <w:proofErr w:type="spellStart"/>
            <w:r w:rsidRPr="00032C8F">
              <w:rPr>
                <w:i/>
                <w:lang w:val="bg-BG"/>
              </w:rPr>
              <w:t>used</w:t>
            </w:r>
            <w:proofErr w:type="spellEnd"/>
            <w:r w:rsidRPr="00032C8F">
              <w:rPr>
                <w:i/>
                <w:lang w:val="bg-BG"/>
              </w:rPr>
              <w:t xml:space="preserve"> </w:t>
            </w:r>
            <w:proofErr w:type="spellStart"/>
            <w:r w:rsidRPr="00032C8F">
              <w:rPr>
                <w:i/>
                <w:lang w:val="bg-BG"/>
              </w:rPr>
              <w:t>by</w:t>
            </w:r>
            <w:proofErr w:type="spellEnd"/>
            <w:r w:rsidRPr="00032C8F">
              <w:rPr>
                <w:i/>
                <w:lang w:val="bg-BG"/>
              </w:rPr>
              <w:t xml:space="preserve"> </w:t>
            </w:r>
            <w:proofErr w:type="spellStart"/>
            <w:r w:rsidRPr="00032C8F">
              <w:rPr>
                <w:i/>
                <w:lang w:val="bg-BG"/>
              </w:rPr>
              <w:t>donor</w:t>
            </w:r>
            <w:proofErr w:type="spellEnd"/>
            <w:r w:rsidRPr="00032C8F">
              <w:rPr>
                <w:i/>
                <w:lang w:val="bg-BG"/>
              </w:rPr>
              <w:t xml:space="preserve"> </w:t>
            </w:r>
            <w:proofErr w:type="spellStart"/>
            <w:r w:rsidRPr="00032C8F">
              <w:rPr>
                <w:i/>
                <w:lang w:val="bg-BG"/>
              </w:rPr>
              <w:t>conceived</w:t>
            </w:r>
            <w:proofErr w:type="spellEnd"/>
            <w:r w:rsidRPr="00032C8F">
              <w:rPr>
                <w:i/>
                <w:lang w:val="bg-BG"/>
              </w:rPr>
              <w:t xml:space="preserve"> </w:t>
            </w:r>
            <w:proofErr w:type="spellStart"/>
            <w:r w:rsidRPr="00032C8F">
              <w:rPr>
                <w:i/>
                <w:lang w:val="bg-BG"/>
              </w:rPr>
              <w:t>children</w:t>
            </w:r>
            <w:proofErr w:type="spellEnd"/>
            <w:r w:rsidRPr="00032C8F">
              <w:rPr>
                <w:i/>
                <w:lang w:val="bg-BG"/>
              </w:rPr>
              <w:t xml:space="preserve"> </w:t>
            </w:r>
            <w:proofErr w:type="spellStart"/>
            <w:r w:rsidRPr="00032C8F">
              <w:rPr>
                <w:i/>
                <w:lang w:val="bg-BG"/>
              </w:rPr>
              <w:t>and</w:t>
            </w:r>
            <w:proofErr w:type="spellEnd"/>
            <w:r w:rsidRPr="00032C8F">
              <w:rPr>
                <w:i/>
              </w:rPr>
              <w:t xml:space="preserve"> </w:t>
            </w:r>
            <w:r w:rsidRPr="00032C8F">
              <w:rPr>
                <w:i/>
                <w:lang w:val="bg-BG"/>
              </w:rPr>
              <w:t>(</w:t>
            </w:r>
            <w:proofErr w:type="spellStart"/>
            <w:r w:rsidRPr="00032C8F">
              <w:rPr>
                <w:i/>
                <w:lang w:val="bg-BG"/>
              </w:rPr>
              <w:t>aspiring</w:t>
            </w:r>
            <w:proofErr w:type="spellEnd"/>
            <w:r w:rsidRPr="00032C8F">
              <w:rPr>
                <w:i/>
                <w:lang w:val="bg-BG"/>
              </w:rPr>
              <w:t xml:space="preserve">) </w:t>
            </w:r>
            <w:proofErr w:type="spellStart"/>
            <w:r w:rsidRPr="00032C8F">
              <w:rPr>
                <w:i/>
                <w:lang w:val="bg-BG"/>
              </w:rPr>
              <w:t>parents</w:t>
            </w:r>
            <w:proofErr w:type="spellEnd"/>
            <w:r w:rsidRPr="00032C8F">
              <w:rPr>
                <w:i/>
                <w:lang w:val="bg-BG"/>
              </w:rPr>
              <w:t xml:space="preserve"> </w:t>
            </w:r>
            <w:proofErr w:type="spellStart"/>
            <w:r w:rsidRPr="00032C8F">
              <w:rPr>
                <w:i/>
                <w:lang w:val="bg-BG"/>
              </w:rPr>
              <w:t>to</w:t>
            </w:r>
            <w:proofErr w:type="spellEnd"/>
            <w:r w:rsidRPr="00032C8F">
              <w:rPr>
                <w:i/>
                <w:lang w:val="bg-BG"/>
              </w:rPr>
              <w:t xml:space="preserve"> </w:t>
            </w:r>
            <w:proofErr w:type="spellStart"/>
            <w:r w:rsidRPr="00032C8F">
              <w:rPr>
                <w:i/>
                <w:lang w:val="bg-BG"/>
              </w:rPr>
              <w:t>refer</w:t>
            </w:r>
            <w:proofErr w:type="spellEnd"/>
            <w:r w:rsidRPr="00032C8F">
              <w:rPr>
                <w:i/>
                <w:lang w:val="bg-BG"/>
              </w:rPr>
              <w:t xml:space="preserve"> </w:t>
            </w:r>
            <w:proofErr w:type="spellStart"/>
            <w:r w:rsidRPr="00032C8F">
              <w:rPr>
                <w:i/>
                <w:lang w:val="bg-BG"/>
              </w:rPr>
              <w:t>to</w:t>
            </w:r>
            <w:proofErr w:type="spellEnd"/>
            <w:r w:rsidRPr="00032C8F">
              <w:rPr>
                <w:i/>
                <w:lang w:val="bg-BG"/>
              </w:rPr>
              <w:t xml:space="preserve"> </w:t>
            </w:r>
            <w:proofErr w:type="spellStart"/>
            <w:r w:rsidRPr="00032C8F">
              <w:rPr>
                <w:i/>
                <w:lang w:val="bg-BG"/>
              </w:rPr>
              <w:t>the</w:t>
            </w:r>
            <w:proofErr w:type="spellEnd"/>
            <w:r w:rsidRPr="00032C8F">
              <w:rPr>
                <w:i/>
                <w:lang w:val="bg-BG"/>
              </w:rPr>
              <w:t xml:space="preserve"> </w:t>
            </w:r>
            <w:proofErr w:type="spellStart"/>
            <w:r w:rsidRPr="00032C8F">
              <w:rPr>
                <w:i/>
                <w:lang w:val="bg-BG"/>
              </w:rPr>
              <w:t>sperm</w:t>
            </w:r>
            <w:proofErr w:type="spellEnd"/>
            <w:r w:rsidRPr="00032C8F">
              <w:rPr>
                <w:i/>
                <w:lang w:val="bg-BG"/>
              </w:rPr>
              <w:t xml:space="preserve"> </w:t>
            </w:r>
            <w:proofErr w:type="spellStart"/>
            <w:r w:rsidRPr="00032C8F">
              <w:rPr>
                <w:i/>
                <w:lang w:val="bg-BG"/>
              </w:rPr>
              <w:t>donor</w:t>
            </w:r>
            <w:proofErr w:type="spellEnd"/>
            <w:r w:rsidRPr="00032C8F">
              <w:rPr>
                <w:i/>
                <w:lang w:val="bg-BG"/>
              </w:rPr>
              <w:t xml:space="preserve">. </w:t>
            </w:r>
            <w:proofErr w:type="spellStart"/>
            <w:r w:rsidRPr="00032C8F">
              <w:rPr>
                <w:i/>
                <w:iCs/>
                <w:lang w:val="bg-BG"/>
              </w:rPr>
              <w:t>Culture</w:t>
            </w:r>
            <w:proofErr w:type="spellEnd"/>
            <w:r w:rsidRPr="00032C8F">
              <w:rPr>
                <w:i/>
                <w:iCs/>
                <w:lang w:val="bg-BG"/>
              </w:rPr>
              <w:t xml:space="preserve">, </w:t>
            </w:r>
            <w:proofErr w:type="spellStart"/>
            <w:r w:rsidRPr="00032C8F">
              <w:rPr>
                <w:i/>
                <w:iCs/>
                <w:lang w:val="bg-BG"/>
              </w:rPr>
              <w:t>health</w:t>
            </w:r>
            <w:proofErr w:type="spellEnd"/>
            <w:r w:rsidRPr="00032C8F">
              <w:rPr>
                <w:i/>
                <w:iCs/>
                <w:lang w:val="bg-BG"/>
              </w:rPr>
              <w:t xml:space="preserve"> &amp; </w:t>
            </w:r>
            <w:proofErr w:type="spellStart"/>
            <w:r w:rsidRPr="00032C8F">
              <w:rPr>
                <w:i/>
                <w:iCs/>
                <w:lang w:val="bg-BG"/>
              </w:rPr>
              <w:t>sexuality</w:t>
            </w:r>
            <w:proofErr w:type="spellEnd"/>
            <w:r w:rsidRPr="00032C8F">
              <w:rPr>
                <w:i/>
                <w:lang w:val="bg-BG"/>
              </w:rPr>
              <w:t>, 20(4), 381-396</w:t>
            </w:r>
            <w:r w:rsidR="00032C8F">
              <w:rPr>
                <w:lang w:val="bg-BG"/>
              </w:rPr>
              <w:t xml:space="preserve">, </w:t>
            </w:r>
            <w:r w:rsidR="00032C8F">
              <w:t>w</w:t>
            </w:r>
            <w:r>
              <w:t xml:space="preserve">hich will give you very good idea of how sociological methods are applied in research. This particular study applies interviews. </w:t>
            </w:r>
          </w:p>
          <w:p w:rsidR="00797472" w:rsidRPr="00032C8F" w:rsidRDefault="00797472" w:rsidP="00797472">
            <w:pPr>
              <w:pStyle w:val="NormalWeb"/>
              <w:shd w:val="clear" w:color="auto" w:fill="FFFFFF"/>
              <w:jc w:val="both"/>
              <w:rPr>
                <w:b/>
                <w:color w:val="FF0000"/>
              </w:rPr>
            </w:pPr>
            <w:r w:rsidRPr="00032C8F">
              <w:rPr>
                <w:b/>
                <w:color w:val="FF0000"/>
              </w:rPr>
              <w:t>File: Article research based on interview.pdf</w:t>
            </w:r>
          </w:p>
          <w:p w:rsidR="00797472" w:rsidRPr="00797472" w:rsidRDefault="00797472" w:rsidP="00797472">
            <w:pPr>
              <w:pStyle w:val="NormalWeb"/>
              <w:shd w:val="clear" w:color="auto" w:fill="FFFFFF"/>
              <w:jc w:val="both"/>
            </w:pPr>
            <w:r>
              <w:t>For Section “Epidemiology” two additional materials are provided:</w:t>
            </w:r>
          </w:p>
          <w:p w:rsidR="00797472" w:rsidRDefault="00797472" w:rsidP="009B21D7">
            <w:pPr>
              <w:pStyle w:val="NormalWeb"/>
              <w:numPr>
                <w:ilvl w:val="0"/>
                <w:numId w:val="22"/>
              </w:numPr>
              <w:shd w:val="clear" w:color="auto" w:fill="FFFFFF"/>
              <w:jc w:val="both"/>
            </w:pPr>
            <w:r>
              <w:t xml:space="preserve">Full text classical book of </w:t>
            </w:r>
            <w:r w:rsidR="00EF13F0" w:rsidRPr="009B21D7">
              <w:t xml:space="preserve">Bonita R, </w:t>
            </w:r>
            <w:proofErr w:type="spellStart"/>
            <w:r w:rsidR="00EF13F0" w:rsidRPr="009B21D7">
              <w:t>Beaglehole</w:t>
            </w:r>
            <w:proofErr w:type="spellEnd"/>
            <w:r w:rsidR="00EF13F0" w:rsidRPr="009B21D7">
              <w:t xml:space="preserve"> R</w:t>
            </w:r>
            <w:r>
              <w:t xml:space="preserve"> and</w:t>
            </w:r>
            <w:r w:rsidR="00EF13F0" w:rsidRPr="009B21D7">
              <w:t xml:space="preserve"> </w:t>
            </w:r>
            <w:proofErr w:type="spellStart"/>
            <w:r w:rsidR="00EF13F0" w:rsidRPr="009B21D7">
              <w:t>Kjellstrom</w:t>
            </w:r>
            <w:proofErr w:type="spellEnd"/>
            <w:r w:rsidR="00EF13F0" w:rsidRPr="009B21D7">
              <w:t xml:space="preserve"> T. </w:t>
            </w:r>
            <w:r>
              <w:t xml:space="preserve">(2006). </w:t>
            </w:r>
            <w:r w:rsidR="00EF13F0" w:rsidRPr="009B21D7">
              <w:t>Basic Epidemiology, 2</w:t>
            </w:r>
            <w:r w:rsidR="00EF13F0" w:rsidRPr="009B21D7">
              <w:rPr>
                <w:vertAlign w:val="superscript"/>
              </w:rPr>
              <w:t>nd</w:t>
            </w:r>
            <w:r w:rsidR="00EF13F0" w:rsidRPr="009B21D7">
              <w:t xml:space="preserve"> edition. </w:t>
            </w:r>
            <w:r>
              <w:t xml:space="preserve">World Health Organization, which goes in details of all topics within our </w:t>
            </w:r>
            <w:proofErr w:type="spellStart"/>
            <w:r>
              <w:t>programme</w:t>
            </w:r>
            <w:proofErr w:type="spellEnd"/>
            <w:r>
              <w:t xml:space="preserve"> on epidemiology.</w:t>
            </w:r>
          </w:p>
          <w:p w:rsidR="000D6CC5" w:rsidRPr="00032C8F" w:rsidRDefault="00797472" w:rsidP="00797472">
            <w:pPr>
              <w:pStyle w:val="NormalWeb"/>
              <w:shd w:val="clear" w:color="auto" w:fill="FFFFFF"/>
              <w:jc w:val="both"/>
              <w:rPr>
                <w:b/>
                <w:color w:val="FF0000"/>
              </w:rPr>
            </w:pPr>
            <w:r w:rsidRPr="00032C8F">
              <w:rPr>
                <w:b/>
                <w:color w:val="FF0000"/>
              </w:rPr>
              <w:t xml:space="preserve">File: </w:t>
            </w:r>
            <w:proofErr w:type="spellStart"/>
            <w:r w:rsidRPr="00032C8F">
              <w:rPr>
                <w:b/>
                <w:color w:val="FF0000"/>
              </w:rPr>
              <w:t>Beaghole</w:t>
            </w:r>
            <w:proofErr w:type="spellEnd"/>
            <w:r w:rsidRPr="00032C8F">
              <w:rPr>
                <w:b/>
                <w:color w:val="FF0000"/>
              </w:rPr>
              <w:t xml:space="preserve"> Bonita Basic Epidemiology.pdf </w:t>
            </w:r>
          </w:p>
          <w:p w:rsidR="009B21D7" w:rsidRDefault="00797472" w:rsidP="009B21D7">
            <w:pPr>
              <w:pStyle w:val="NormalWeb"/>
              <w:numPr>
                <w:ilvl w:val="0"/>
                <w:numId w:val="22"/>
              </w:numPr>
              <w:shd w:val="clear" w:color="auto" w:fill="FFFFFF"/>
              <w:jc w:val="both"/>
            </w:pPr>
            <w:r>
              <w:t xml:space="preserve">Lecture of </w:t>
            </w:r>
            <w:r w:rsidR="00EF13F0" w:rsidRPr="009B21D7">
              <w:t>Johns Hopkins BLOOMBERG S</w:t>
            </w:r>
            <w:r>
              <w:t>chool of Public Health. Cohort studies, which</w:t>
            </w:r>
            <w:r w:rsidR="00032C8F">
              <w:t xml:space="preserve"> presents more details about this</w:t>
            </w:r>
            <w:r>
              <w:t xml:space="preserve"> fundamental type of epidemiological study.</w:t>
            </w:r>
          </w:p>
          <w:p w:rsidR="009B21D7" w:rsidRDefault="00797472" w:rsidP="00797472">
            <w:pPr>
              <w:pStyle w:val="NormalWeb"/>
              <w:shd w:val="clear" w:color="auto" w:fill="FFFFFF"/>
              <w:jc w:val="both"/>
              <w:rPr>
                <w:b/>
                <w:color w:val="FF0000"/>
              </w:rPr>
            </w:pPr>
            <w:r w:rsidRPr="00032C8F">
              <w:rPr>
                <w:b/>
                <w:color w:val="FF0000"/>
              </w:rPr>
              <w:t>File: Cohort studies additional lecture.pdf</w:t>
            </w:r>
          </w:p>
          <w:p w:rsidR="008B5ED0" w:rsidRPr="00797472" w:rsidRDefault="008B5ED0" w:rsidP="008B5ED0">
            <w:pPr>
              <w:pStyle w:val="NormalWeb"/>
              <w:shd w:val="clear" w:color="auto" w:fill="FFFFFF"/>
              <w:jc w:val="both"/>
            </w:pPr>
            <w:r>
              <w:t>For Section “</w:t>
            </w:r>
            <w:r>
              <w:t>Demography</w:t>
            </w:r>
            <w:r>
              <w:t>” two additional materials are provided:</w:t>
            </w:r>
          </w:p>
          <w:p w:rsidR="008B5ED0" w:rsidRDefault="008B5ED0" w:rsidP="008B5ED0">
            <w:pPr>
              <w:pStyle w:val="NormalWeb"/>
              <w:numPr>
                <w:ilvl w:val="0"/>
                <w:numId w:val="32"/>
              </w:numPr>
              <w:shd w:val="clear" w:color="auto" w:fill="FFFFFF"/>
              <w:jc w:val="both"/>
            </w:pPr>
            <w:proofErr w:type="spellStart"/>
            <w:r>
              <w:t>Vogl</w:t>
            </w:r>
            <w:proofErr w:type="spellEnd"/>
            <w:r>
              <w:t xml:space="preserve"> M.&amp;</w:t>
            </w:r>
            <w:proofErr w:type="spellStart"/>
            <w:r>
              <w:t>Webinger</w:t>
            </w:r>
            <w:proofErr w:type="spellEnd"/>
            <w:r>
              <w:t xml:space="preserve"> P. Atlas of Demography and Migration</w:t>
            </w:r>
            <w:r>
              <w:t>.</w:t>
            </w:r>
            <w:r>
              <w:t xml:space="preserve"> Austrian Federal Ministry of Interior. 2014.</w:t>
            </w:r>
          </w:p>
          <w:p w:rsidR="0070496E" w:rsidRDefault="0070496E" w:rsidP="0070496E">
            <w:pPr>
              <w:pStyle w:val="NormalWeb"/>
              <w:shd w:val="clear" w:color="auto" w:fill="FFFFFF"/>
              <w:jc w:val="both"/>
              <w:rPr>
                <w:b/>
                <w:color w:val="FF0000"/>
              </w:rPr>
            </w:pPr>
            <w:r w:rsidRPr="00032C8F">
              <w:rPr>
                <w:b/>
                <w:color w:val="FF0000"/>
              </w:rPr>
              <w:t xml:space="preserve">File: </w:t>
            </w:r>
            <w:r>
              <w:rPr>
                <w:b/>
                <w:color w:val="FF0000"/>
              </w:rPr>
              <w:t>Atlas of Demography and Migration</w:t>
            </w:r>
            <w:r w:rsidRPr="00032C8F">
              <w:rPr>
                <w:b/>
                <w:color w:val="FF0000"/>
              </w:rPr>
              <w:t>.pdf</w:t>
            </w:r>
          </w:p>
          <w:p w:rsidR="0070496E" w:rsidRDefault="0070496E" w:rsidP="008B5ED0">
            <w:pPr>
              <w:pStyle w:val="NormalWeb"/>
              <w:numPr>
                <w:ilvl w:val="0"/>
                <w:numId w:val="32"/>
              </w:numPr>
              <w:shd w:val="clear" w:color="auto" w:fill="FFFFFF"/>
              <w:jc w:val="both"/>
            </w:pPr>
            <w:r>
              <w:t>UN World Population Prospects 2019.</w:t>
            </w:r>
          </w:p>
          <w:p w:rsidR="00797472" w:rsidRDefault="0070496E" w:rsidP="00797472">
            <w:pPr>
              <w:pStyle w:val="NormalWeb"/>
              <w:shd w:val="clear" w:color="auto" w:fill="FFFFFF"/>
              <w:jc w:val="both"/>
              <w:rPr>
                <w:b/>
                <w:color w:val="FF0000"/>
              </w:rPr>
            </w:pPr>
            <w:r w:rsidRPr="00032C8F">
              <w:rPr>
                <w:b/>
                <w:color w:val="FF0000"/>
              </w:rPr>
              <w:t xml:space="preserve">File: </w:t>
            </w:r>
            <w:r>
              <w:rPr>
                <w:b/>
                <w:color w:val="FF0000"/>
              </w:rPr>
              <w:t>UN World Population Prospects 2019</w:t>
            </w:r>
            <w:r w:rsidRPr="00032C8F">
              <w:rPr>
                <w:b/>
                <w:color w:val="FF0000"/>
              </w:rPr>
              <w:t>.pdf</w:t>
            </w:r>
          </w:p>
          <w:p w:rsidR="0070496E" w:rsidRPr="0070496E" w:rsidRDefault="0070496E" w:rsidP="00797472">
            <w:pPr>
              <w:pStyle w:val="NormalWeb"/>
              <w:shd w:val="clear" w:color="auto" w:fill="FFFFFF"/>
              <w:jc w:val="both"/>
              <w:rPr>
                <w:b/>
                <w:color w:val="FF0000"/>
              </w:rPr>
            </w:pPr>
          </w:p>
        </w:tc>
      </w:tr>
      <w:tr w:rsidR="005A674F" w:rsidRPr="00492358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:rsidR="005A674F" w:rsidRPr="00BD063D" w:rsidRDefault="00DF4CD3" w:rsidP="000069D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6. PRACTICAL</w:t>
            </w:r>
            <w:r w:rsidR="00185561">
              <w:rPr>
                <w:b/>
                <w:color w:val="FF0000"/>
              </w:rPr>
              <w:t xml:space="preserve"> TASKS</w:t>
            </w:r>
          </w:p>
        </w:tc>
      </w:tr>
      <w:tr w:rsidR="00BD063D" w:rsidRPr="00492358" w:rsidTr="00406D9A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:rsidR="00BD063D" w:rsidRPr="00492358" w:rsidRDefault="00BD063D" w:rsidP="000069DC">
            <w:pPr>
              <w:jc w:val="both"/>
              <w:rPr>
                <w:b/>
              </w:rPr>
            </w:pPr>
            <w:r w:rsidRPr="00492358">
              <w:rPr>
                <w:b/>
              </w:rPr>
              <w:t xml:space="preserve"> </w:t>
            </w:r>
          </w:p>
          <w:p w:rsidR="00BD063D" w:rsidRDefault="00185561" w:rsidP="00A97209">
            <w:pPr>
              <w:ind w:left="-3"/>
            </w:pPr>
            <w:r>
              <w:t>Practical tasks</w:t>
            </w:r>
            <w:r w:rsidR="00DF4CD3">
              <w:t xml:space="preserve"> in social medicine</w:t>
            </w:r>
            <w:r w:rsidR="00BD063D">
              <w:t xml:space="preserve"> complement the presentation of theoretical concepts and provide opportunity for their</w:t>
            </w:r>
            <w:r w:rsidR="00DF4CD3">
              <w:t xml:space="preserve"> implementation for solution of practical public health tasks</w:t>
            </w:r>
            <w:r w:rsidR="00BD063D">
              <w:t>.</w:t>
            </w:r>
          </w:p>
          <w:p w:rsidR="00BD063D" w:rsidRDefault="00BD063D" w:rsidP="00A97209">
            <w:pPr>
              <w:ind w:left="-3"/>
            </w:pPr>
            <w:r>
              <w:t xml:space="preserve"> </w:t>
            </w:r>
          </w:p>
          <w:p w:rsidR="00BD063D" w:rsidRPr="00492358" w:rsidRDefault="00BD063D" w:rsidP="00BD063D">
            <w:pPr>
              <w:jc w:val="both"/>
            </w:pPr>
            <w:r w:rsidRPr="00492358">
              <w:rPr>
                <w:b/>
              </w:rPr>
              <w:t xml:space="preserve">The theses of the </w:t>
            </w:r>
            <w:r w:rsidR="005E6993">
              <w:rPr>
                <w:b/>
              </w:rPr>
              <w:t>practical</w:t>
            </w:r>
            <w:r w:rsidR="00185561">
              <w:rPr>
                <w:b/>
              </w:rPr>
              <w:t xml:space="preserve"> tasks for each day of the internship</w:t>
            </w:r>
            <w:r w:rsidRPr="00492358">
              <w:rPr>
                <w:b/>
              </w:rPr>
              <w:t xml:space="preserve"> can be found </w:t>
            </w:r>
            <w:r w:rsidR="00185561">
              <w:rPr>
                <w:b/>
              </w:rPr>
              <w:t xml:space="preserve">in </w:t>
            </w:r>
            <w:r w:rsidRPr="00492358">
              <w:rPr>
                <w:b/>
              </w:rPr>
              <w:t>the link</w:t>
            </w:r>
            <w:r w:rsidR="00185561">
              <w:rPr>
                <w:b/>
              </w:rPr>
              <w:t>s</w:t>
            </w:r>
            <w:r w:rsidRPr="00492358">
              <w:rPr>
                <w:b/>
              </w:rPr>
              <w:t xml:space="preserve"> below.</w:t>
            </w:r>
          </w:p>
          <w:p w:rsidR="008542B5" w:rsidRDefault="008542B5" w:rsidP="00BD063D">
            <w:pPr>
              <w:jc w:val="both"/>
              <w:rPr>
                <w:b/>
                <w:bCs/>
              </w:rPr>
            </w:pPr>
          </w:p>
          <w:p w:rsidR="00185561" w:rsidRDefault="00032C8F" w:rsidP="00032C8F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lastRenderedPageBreak/>
              <w:t xml:space="preserve">Practical </w:t>
            </w:r>
            <w:r w:rsidR="00185561">
              <w:rPr>
                <w:b/>
                <w:bCs/>
                <w:color w:val="FF0000"/>
              </w:rPr>
              <w:t>tasks Day 1</w:t>
            </w:r>
            <w:r>
              <w:rPr>
                <w:b/>
                <w:bCs/>
                <w:color w:val="FF0000"/>
              </w:rPr>
              <w:t xml:space="preserve"> (file: </w:t>
            </w:r>
            <w:r w:rsidR="00185561" w:rsidRPr="00185561">
              <w:rPr>
                <w:b/>
                <w:bCs/>
                <w:color w:val="FF0000"/>
              </w:rPr>
              <w:t>Day 1 - Epidemiology - Practical task</w:t>
            </w:r>
            <w:r w:rsidR="008C459C">
              <w:rPr>
                <w:b/>
                <w:bCs/>
                <w:color w:val="FF0000"/>
              </w:rPr>
              <w:t>s</w:t>
            </w:r>
            <w:r>
              <w:rPr>
                <w:b/>
                <w:bCs/>
                <w:color w:val="FF0000"/>
              </w:rPr>
              <w:t>.pdf)</w:t>
            </w:r>
          </w:p>
          <w:p w:rsidR="00032C8F" w:rsidRDefault="00185561" w:rsidP="00032C8F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Practical tasks Day</w:t>
            </w:r>
            <w:r w:rsidR="00032C8F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2</w:t>
            </w:r>
            <w:r w:rsidR="00032C8F">
              <w:rPr>
                <w:b/>
                <w:bCs/>
                <w:color w:val="FF0000"/>
              </w:rPr>
              <w:t xml:space="preserve"> (file: </w:t>
            </w:r>
            <w:r w:rsidRPr="00185561">
              <w:rPr>
                <w:b/>
                <w:bCs/>
                <w:color w:val="FF0000"/>
              </w:rPr>
              <w:t>Day 2 - Demography - practical task</w:t>
            </w:r>
            <w:r w:rsidR="008C459C">
              <w:rPr>
                <w:b/>
                <w:bCs/>
                <w:color w:val="FF0000"/>
              </w:rPr>
              <w:t>s</w:t>
            </w:r>
            <w:r w:rsidR="00032C8F">
              <w:rPr>
                <w:b/>
                <w:bCs/>
                <w:color w:val="FF0000"/>
              </w:rPr>
              <w:t>.pdf)</w:t>
            </w:r>
          </w:p>
          <w:p w:rsidR="00032C8F" w:rsidRPr="00032C8F" w:rsidRDefault="00185561" w:rsidP="00032C8F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Practical tasks Day</w:t>
            </w:r>
            <w:r w:rsidR="00032C8F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3</w:t>
            </w:r>
            <w:r w:rsidR="00032C8F">
              <w:rPr>
                <w:b/>
                <w:bCs/>
                <w:color w:val="FF0000"/>
              </w:rPr>
              <w:t xml:space="preserve"> (file:</w:t>
            </w:r>
            <w:r>
              <w:t xml:space="preserve"> </w:t>
            </w:r>
            <w:r>
              <w:rPr>
                <w:b/>
                <w:bCs/>
                <w:color w:val="FF0000"/>
              </w:rPr>
              <w:t>Day 3</w:t>
            </w:r>
            <w:r w:rsidRPr="00185561">
              <w:rPr>
                <w:b/>
                <w:bCs/>
                <w:color w:val="FF0000"/>
              </w:rPr>
              <w:t xml:space="preserve"> - </w:t>
            </w:r>
            <w:r>
              <w:rPr>
                <w:b/>
                <w:bCs/>
                <w:color w:val="FF0000"/>
              </w:rPr>
              <w:t>Morbidity</w:t>
            </w:r>
            <w:r w:rsidRPr="00185561">
              <w:rPr>
                <w:b/>
                <w:bCs/>
                <w:color w:val="FF0000"/>
              </w:rPr>
              <w:t xml:space="preserve"> - Practical task</w:t>
            </w:r>
            <w:r w:rsidR="008C459C">
              <w:rPr>
                <w:b/>
                <w:bCs/>
                <w:color w:val="FF0000"/>
              </w:rPr>
              <w:t>s</w:t>
            </w:r>
            <w:r w:rsidR="00032C8F">
              <w:rPr>
                <w:b/>
                <w:bCs/>
                <w:color w:val="FF0000"/>
              </w:rPr>
              <w:t>.pdf)</w:t>
            </w:r>
          </w:p>
          <w:p w:rsidR="00032C8F" w:rsidRPr="00032C8F" w:rsidRDefault="00185561" w:rsidP="00032C8F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Practical tasks Day </w:t>
            </w:r>
            <w:r>
              <w:rPr>
                <w:b/>
                <w:bCs/>
                <w:color w:val="FF0000"/>
              </w:rPr>
              <w:t>4</w:t>
            </w:r>
            <w:r w:rsidR="00032C8F">
              <w:rPr>
                <w:b/>
                <w:bCs/>
                <w:color w:val="FF0000"/>
              </w:rPr>
              <w:t xml:space="preserve"> (file: </w:t>
            </w:r>
            <w:r w:rsidRPr="00185561">
              <w:rPr>
                <w:b/>
                <w:bCs/>
                <w:color w:val="FF0000"/>
              </w:rPr>
              <w:t>Day 4 - Health systems - Practical task</w:t>
            </w:r>
            <w:r w:rsidR="008C459C">
              <w:rPr>
                <w:b/>
                <w:bCs/>
                <w:color w:val="FF0000"/>
              </w:rPr>
              <w:t>s</w:t>
            </w:r>
            <w:r w:rsidR="00032C8F">
              <w:rPr>
                <w:b/>
                <w:bCs/>
                <w:color w:val="FF0000"/>
              </w:rPr>
              <w:t>.pdf)</w:t>
            </w:r>
          </w:p>
          <w:p w:rsidR="00032C8F" w:rsidRPr="008542B5" w:rsidRDefault="00185561" w:rsidP="00BD063D">
            <w:pPr>
              <w:jc w:val="both"/>
              <w:rPr>
                <w:b/>
              </w:rPr>
            </w:pPr>
            <w:r>
              <w:rPr>
                <w:b/>
                <w:bCs/>
                <w:color w:val="FF0000"/>
              </w:rPr>
              <w:t xml:space="preserve">Practical tasks Day </w:t>
            </w:r>
            <w:r>
              <w:rPr>
                <w:b/>
                <w:bCs/>
                <w:color w:val="FF0000"/>
              </w:rPr>
              <w:t>5</w:t>
            </w:r>
            <w:r w:rsidR="00032C8F">
              <w:rPr>
                <w:b/>
                <w:bCs/>
                <w:color w:val="FF0000"/>
              </w:rPr>
              <w:t xml:space="preserve"> (file:</w:t>
            </w:r>
            <w:r>
              <w:rPr>
                <w:b/>
                <w:bCs/>
                <w:color w:val="FF0000"/>
              </w:rPr>
              <w:t xml:space="preserve"> Day 5</w:t>
            </w:r>
            <w:r w:rsidRPr="00185561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–</w:t>
            </w:r>
            <w:r w:rsidRPr="00185561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Special groups</w:t>
            </w:r>
            <w:r w:rsidRPr="00185561">
              <w:rPr>
                <w:b/>
                <w:bCs/>
                <w:color w:val="FF0000"/>
              </w:rPr>
              <w:t xml:space="preserve"> - Practical task</w:t>
            </w:r>
            <w:r w:rsidR="008C459C">
              <w:rPr>
                <w:b/>
                <w:bCs/>
                <w:color w:val="FF0000"/>
              </w:rPr>
              <w:t>s</w:t>
            </w:r>
            <w:r w:rsidR="00032C8F">
              <w:rPr>
                <w:b/>
                <w:bCs/>
                <w:color w:val="FF0000"/>
              </w:rPr>
              <w:t>.pdf)</w:t>
            </w:r>
          </w:p>
          <w:p w:rsidR="00BD063D" w:rsidRPr="00492358" w:rsidRDefault="00BD063D" w:rsidP="00BD063D">
            <w:pPr>
              <w:jc w:val="both"/>
              <w:rPr>
                <w:color w:val="1F497D"/>
              </w:rPr>
            </w:pPr>
          </w:p>
        </w:tc>
      </w:tr>
      <w:tr w:rsidR="005A674F" w:rsidRPr="00492358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:rsidR="005A674F" w:rsidRPr="00492358" w:rsidRDefault="00CC55A9" w:rsidP="00147102">
            <w:pPr>
              <w:rPr>
                <w:b/>
                <w:color w:val="FF0000"/>
              </w:rPr>
            </w:pPr>
            <w:r w:rsidRPr="00492358">
              <w:rPr>
                <w:b/>
                <w:color w:val="FF0000"/>
              </w:rPr>
              <w:lastRenderedPageBreak/>
              <w:t xml:space="preserve">7. </w:t>
            </w:r>
            <w:r w:rsidR="00446338" w:rsidRPr="00492358">
              <w:rPr>
                <w:b/>
                <w:color w:val="FF0000"/>
              </w:rPr>
              <w:t xml:space="preserve">EXAMINATION SYNOPSIS IN </w:t>
            </w:r>
            <w:r w:rsidR="00147102">
              <w:rPr>
                <w:b/>
                <w:color w:val="FF0000"/>
              </w:rPr>
              <w:t>SOCIAL MEDICINE</w:t>
            </w:r>
            <w:r w:rsidR="00245BB0" w:rsidRPr="00492358">
              <w:rPr>
                <w:b/>
                <w:color w:val="FF0000"/>
              </w:rPr>
              <w:t xml:space="preserve"> </w:t>
            </w:r>
          </w:p>
        </w:tc>
      </w:tr>
      <w:tr w:rsidR="005A674F" w:rsidRPr="00492358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:rsidR="008E665A" w:rsidRPr="00492358" w:rsidRDefault="008E665A" w:rsidP="008E665A">
            <w:pPr>
              <w:jc w:val="both"/>
            </w:pPr>
            <w:r w:rsidRPr="00492358">
              <w:t xml:space="preserve">The synopsis </w:t>
            </w:r>
            <w:r w:rsidR="0098672A">
              <w:t>for the state exam Section Social medicine is available in the link below</w:t>
            </w:r>
            <w:r w:rsidRPr="00492358">
              <w:t xml:space="preserve">. </w:t>
            </w:r>
          </w:p>
          <w:p w:rsidR="00901359" w:rsidRDefault="00901359" w:rsidP="001F28FC">
            <w:pPr>
              <w:jc w:val="both"/>
              <w:rPr>
                <w:b/>
                <w:bCs/>
              </w:rPr>
            </w:pPr>
          </w:p>
          <w:p w:rsidR="00B6735D" w:rsidRPr="00901359" w:rsidRDefault="001D0727" w:rsidP="001F28FC">
            <w:pPr>
              <w:jc w:val="both"/>
              <w:rPr>
                <w:b/>
                <w:color w:val="FF0000"/>
              </w:rPr>
            </w:pPr>
            <w:r w:rsidRPr="00901359">
              <w:rPr>
                <w:b/>
                <w:bCs/>
                <w:color w:val="FF0000"/>
              </w:rPr>
              <w:t>File</w:t>
            </w:r>
            <w:r w:rsidR="00224F3C" w:rsidRPr="00901359">
              <w:rPr>
                <w:b/>
                <w:bCs/>
                <w:color w:val="FF0000"/>
              </w:rPr>
              <w:t>:</w:t>
            </w:r>
            <w:r w:rsidRPr="00901359">
              <w:rPr>
                <w:b/>
                <w:bCs/>
                <w:color w:val="FF0000"/>
              </w:rPr>
              <w:t xml:space="preserve"> </w:t>
            </w:r>
            <w:r w:rsidR="008A0BEB" w:rsidRPr="00901359">
              <w:rPr>
                <w:b/>
                <w:bCs/>
                <w:color w:val="FF0000"/>
                <w:lang w:val="bg-BG"/>
              </w:rPr>
              <w:t xml:space="preserve">Конспект за </w:t>
            </w:r>
            <w:r w:rsidR="0098672A">
              <w:rPr>
                <w:b/>
                <w:bCs/>
                <w:color w:val="FF0000"/>
                <w:lang w:val="bg-BG"/>
              </w:rPr>
              <w:t xml:space="preserve">държавен </w:t>
            </w:r>
            <w:r w:rsidR="008A0BEB" w:rsidRPr="00901359">
              <w:rPr>
                <w:b/>
                <w:bCs/>
                <w:color w:val="FF0000"/>
                <w:lang w:val="bg-BG"/>
              </w:rPr>
              <w:t>изпит – АЕО</w:t>
            </w:r>
            <w:r w:rsidR="0098672A">
              <w:rPr>
                <w:b/>
                <w:bCs/>
                <w:color w:val="FF0000"/>
                <w:lang w:val="bg-BG"/>
              </w:rPr>
              <w:t xml:space="preserve"> - СМ</w:t>
            </w:r>
            <w:r w:rsidRPr="00901359">
              <w:rPr>
                <w:b/>
                <w:bCs/>
                <w:color w:val="FF0000"/>
              </w:rPr>
              <w:t>.</w:t>
            </w:r>
            <w:proofErr w:type="spellStart"/>
            <w:r w:rsidRPr="00901359">
              <w:rPr>
                <w:b/>
                <w:bCs/>
                <w:color w:val="FF0000"/>
              </w:rPr>
              <w:t>docx</w:t>
            </w:r>
            <w:proofErr w:type="spellEnd"/>
          </w:p>
          <w:p w:rsidR="00B6735D" w:rsidRPr="00492358" w:rsidRDefault="00B6735D" w:rsidP="000069DC">
            <w:pPr>
              <w:jc w:val="both"/>
            </w:pPr>
          </w:p>
        </w:tc>
      </w:tr>
      <w:tr w:rsidR="005A674F" w:rsidRPr="00492358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:rsidR="005A674F" w:rsidRPr="00492358" w:rsidRDefault="00CC55A9" w:rsidP="000069DC">
            <w:pPr>
              <w:rPr>
                <w:b/>
                <w:color w:val="FF0000"/>
              </w:rPr>
            </w:pPr>
            <w:r w:rsidRPr="00492358">
              <w:rPr>
                <w:b/>
                <w:color w:val="FF0000"/>
              </w:rPr>
              <w:t xml:space="preserve">8. </w:t>
            </w:r>
            <w:r w:rsidR="000B4184" w:rsidRPr="00492358">
              <w:rPr>
                <w:b/>
                <w:color w:val="FF0000"/>
              </w:rPr>
              <w:t>TEST QUESTIONS AND PROBLEMS</w:t>
            </w:r>
            <w:r w:rsidR="00245BB0" w:rsidRPr="00492358">
              <w:rPr>
                <w:b/>
                <w:color w:val="FF0000"/>
              </w:rPr>
              <w:t xml:space="preserve"> (TESTS COURSE)</w:t>
            </w:r>
          </w:p>
        </w:tc>
      </w:tr>
      <w:tr w:rsidR="002A5DA7" w:rsidRPr="00492358" w:rsidTr="00406D9A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:rsidR="00F43CD6" w:rsidRPr="0098672A" w:rsidRDefault="0098672A" w:rsidP="0098672A">
            <w:pPr>
              <w:jc w:val="both"/>
              <w:rPr>
                <w:lang w:val="bg-BG"/>
              </w:rPr>
            </w:pPr>
            <w:r>
              <w:t>No test are done during the internship.</w:t>
            </w:r>
          </w:p>
        </w:tc>
      </w:tr>
      <w:tr w:rsidR="005A674F" w:rsidRPr="00492358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:rsidR="005A674F" w:rsidRPr="00492358" w:rsidRDefault="00CC55A9" w:rsidP="000069DC">
            <w:pPr>
              <w:rPr>
                <w:b/>
                <w:color w:val="FF0000"/>
              </w:rPr>
            </w:pPr>
            <w:r w:rsidRPr="00492358">
              <w:rPr>
                <w:b/>
                <w:color w:val="FF0000"/>
              </w:rPr>
              <w:t xml:space="preserve">9. </w:t>
            </w:r>
            <w:r w:rsidR="00DA7254" w:rsidRPr="00492358">
              <w:rPr>
                <w:b/>
                <w:color w:val="FF0000"/>
              </w:rPr>
              <w:t>GENERAL COMMENTS AND RECOMMENDATIONS</w:t>
            </w:r>
          </w:p>
        </w:tc>
      </w:tr>
      <w:tr w:rsidR="005A674F" w:rsidRPr="00492358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:rsidR="00DA7254" w:rsidRPr="00492358" w:rsidRDefault="002A5DA7" w:rsidP="00DA7254">
            <w:pPr>
              <w:jc w:val="both"/>
            </w:pPr>
            <w:r>
              <w:t>T</w:t>
            </w:r>
            <w:r w:rsidR="00DA7254" w:rsidRPr="00492358">
              <w:t xml:space="preserve">his section contains instructions on how to prepare for the </w:t>
            </w:r>
            <w:r w:rsidR="008C459C">
              <w:t>state exam</w:t>
            </w:r>
            <w:r w:rsidR="00DA7254" w:rsidRPr="00492358">
              <w:t xml:space="preserve">. </w:t>
            </w:r>
          </w:p>
          <w:p w:rsidR="00DA7254" w:rsidRPr="00492358" w:rsidRDefault="00DA7254" w:rsidP="00DA7254">
            <w:pPr>
              <w:jc w:val="both"/>
            </w:pPr>
          </w:p>
          <w:p w:rsidR="00DA7254" w:rsidRPr="00EA5AB9" w:rsidRDefault="00DA7254" w:rsidP="00DA7254">
            <w:pPr>
              <w:jc w:val="both"/>
              <w:rPr>
                <w:b/>
              </w:rPr>
            </w:pPr>
            <w:r w:rsidRPr="00EA5AB9">
              <w:rPr>
                <w:b/>
              </w:rPr>
              <w:t>The general comments and recommendations can be found using the link below.</w:t>
            </w:r>
          </w:p>
          <w:p w:rsidR="00DA7254" w:rsidRPr="00492358" w:rsidRDefault="00DA7254" w:rsidP="00DA7254">
            <w:pPr>
              <w:jc w:val="both"/>
              <w:rPr>
                <w:b/>
              </w:rPr>
            </w:pPr>
          </w:p>
          <w:p w:rsidR="00DA7254" w:rsidRPr="00901359" w:rsidRDefault="00DA7254" w:rsidP="00DA7254">
            <w:pPr>
              <w:jc w:val="both"/>
              <w:rPr>
                <w:b/>
                <w:color w:val="FF0000"/>
              </w:rPr>
            </w:pPr>
            <w:r w:rsidRPr="00901359">
              <w:rPr>
                <w:b/>
                <w:color w:val="FF0000"/>
              </w:rPr>
              <w:t xml:space="preserve">File: </w:t>
            </w:r>
            <w:r w:rsidR="00875176" w:rsidRPr="00901359">
              <w:rPr>
                <w:b/>
                <w:color w:val="FF0000"/>
                <w:lang w:val="bg-BG"/>
              </w:rPr>
              <w:t>Общи бележки и препоръки АЕО СМ</w:t>
            </w:r>
            <w:r w:rsidR="008C459C">
              <w:rPr>
                <w:b/>
                <w:color w:val="FF0000"/>
                <w:lang w:val="bg-BG"/>
              </w:rPr>
              <w:t xml:space="preserve"> стаж</w:t>
            </w:r>
            <w:r w:rsidRPr="00901359">
              <w:rPr>
                <w:b/>
                <w:color w:val="FF0000"/>
              </w:rPr>
              <w:t>.doc</w:t>
            </w:r>
          </w:p>
          <w:p w:rsidR="00411959" w:rsidRPr="00492358" w:rsidRDefault="00411959" w:rsidP="000069DC">
            <w:pPr>
              <w:jc w:val="both"/>
            </w:pPr>
          </w:p>
        </w:tc>
      </w:tr>
      <w:tr w:rsidR="005A674F" w:rsidRPr="00492358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:rsidR="005A674F" w:rsidRPr="00492358" w:rsidRDefault="00CC55A9" w:rsidP="000069DC">
            <w:pPr>
              <w:rPr>
                <w:b/>
                <w:color w:val="FF0000"/>
              </w:rPr>
            </w:pPr>
            <w:r w:rsidRPr="00492358">
              <w:rPr>
                <w:b/>
                <w:color w:val="FF0000"/>
              </w:rPr>
              <w:t xml:space="preserve">10. </w:t>
            </w:r>
            <w:r w:rsidR="00DA7254" w:rsidRPr="00492358">
              <w:rPr>
                <w:b/>
                <w:color w:val="FF0000"/>
              </w:rPr>
              <w:t>FORUM ON THE DISCIPLINE</w:t>
            </w:r>
          </w:p>
        </w:tc>
      </w:tr>
      <w:tr w:rsidR="005A674F" w:rsidRPr="00492358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:rsidR="005A674F" w:rsidRPr="00492358" w:rsidRDefault="00875176" w:rsidP="00E622D5">
            <w:pPr>
              <w:jc w:val="both"/>
            </w:pPr>
            <w:r>
              <w:t>The forum on social medicine</w:t>
            </w:r>
            <w:r w:rsidR="00E622D5">
              <w:t xml:space="preserve"> is developed to give opportunity for communication between the s</w:t>
            </w:r>
            <w:r>
              <w:t>tudents and the faculty</w:t>
            </w:r>
            <w:r w:rsidR="00E622D5">
              <w:t xml:space="preserve">. </w:t>
            </w:r>
          </w:p>
        </w:tc>
      </w:tr>
      <w:tr w:rsidR="005A674F" w:rsidRPr="00492358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:rsidR="005A674F" w:rsidRPr="00492358" w:rsidRDefault="00CC55A9" w:rsidP="000069DC">
            <w:pPr>
              <w:rPr>
                <w:b/>
                <w:color w:val="FF0000"/>
              </w:rPr>
            </w:pPr>
            <w:r w:rsidRPr="00492358">
              <w:rPr>
                <w:b/>
                <w:color w:val="FF0000"/>
              </w:rPr>
              <w:t xml:space="preserve">11. </w:t>
            </w:r>
            <w:r w:rsidR="00DA7254" w:rsidRPr="00492358">
              <w:rPr>
                <w:b/>
                <w:color w:val="FF0000"/>
              </w:rPr>
              <w:t>CONSULTATIONS</w:t>
            </w:r>
          </w:p>
        </w:tc>
      </w:tr>
      <w:tr w:rsidR="005A674F" w:rsidRPr="00492358">
        <w:trPr>
          <w:jc w:val="center"/>
        </w:trPr>
        <w:tc>
          <w:tcPr>
            <w:tcW w:w="10188" w:type="dxa"/>
            <w:gridSpan w:val="2"/>
            <w:shd w:val="clear" w:color="auto" w:fill="auto"/>
          </w:tcPr>
          <w:p w:rsidR="005A674F" w:rsidRPr="00492358" w:rsidRDefault="00E622D5" w:rsidP="00875176">
            <w:pPr>
              <w:jc w:val="both"/>
            </w:pPr>
            <w:r>
              <w:t xml:space="preserve">Consultations will be provided </w:t>
            </w:r>
            <w:r w:rsidR="00875176">
              <w:t>on request with different distant means of communication including scheduled skype meetings.</w:t>
            </w:r>
          </w:p>
        </w:tc>
      </w:tr>
    </w:tbl>
    <w:p w:rsidR="004A4ABB" w:rsidRDefault="004A4ABB" w:rsidP="000069DC">
      <w:pPr>
        <w:ind w:left="180"/>
        <w:jc w:val="both"/>
      </w:pPr>
    </w:p>
    <w:p w:rsidR="004A4ABB" w:rsidRDefault="00EA5AB9" w:rsidP="00EA5AB9">
      <w:pPr>
        <w:ind w:left="180"/>
        <w:jc w:val="right"/>
      </w:pPr>
      <w:r>
        <w:rPr>
          <w:b/>
        </w:rPr>
        <w:t>Table</w:t>
      </w:r>
      <w:r w:rsidRPr="00EA5AB9">
        <w:rPr>
          <w:b/>
        </w:rPr>
        <w:t xml:space="preserve"> </w:t>
      </w:r>
      <w:r>
        <w:rPr>
          <w:b/>
          <w:lang w:val="bg-BG"/>
        </w:rPr>
        <w:t>2</w:t>
      </w:r>
      <w:r w:rsidRPr="00EA5AB9">
        <w:rPr>
          <w:b/>
          <w:lang w:val="bg-BG"/>
        </w:rPr>
        <w:t>.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7"/>
      </w:tblGrid>
      <w:tr w:rsidR="004A4ABB" w:rsidTr="00CB4601">
        <w:tc>
          <w:tcPr>
            <w:tcW w:w="10157" w:type="dxa"/>
            <w:shd w:val="clear" w:color="auto" w:fill="auto"/>
          </w:tcPr>
          <w:p w:rsidR="004A4ABB" w:rsidRPr="008749EB" w:rsidRDefault="00875176" w:rsidP="008C459C">
            <w:pPr>
              <w:jc w:val="both"/>
              <w:rPr>
                <w:rStyle w:val="Strong"/>
                <w:color w:val="FF0000"/>
                <w:shd w:val="clear" w:color="auto" w:fill="FFFFFF"/>
                <w:lang w:val="bg-BG"/>
              </w:rPr>
            </w:pPr>
            <w:r>
              <w:rPr>
                <w:rStyle w:val="Strong"/>
                <w:color w:val="FF0000"/>
                <w:shd w:val="clear" w:color="auto" w:fill="FFFFFF"/>
              </w:rPr>
              <w:t>Lecture 1</w:t>
            </w:r>
            <w:r w:rsidR="004A4ABB" w:rsidRPr="00CE220D">
              <w:rPr>
                <w:rStyle w:val="Strong"/>
                <w:color w:val="FF0000"/>
                <w:shd w:val="clear" w:color="auto" w:fill="FFFFFF"/>
              </w:rPr>
              <w:t xml:space="preserve">: </w:t>
            </w:r>
            <w:r w:rsidR="008C459C">
              <w:rPr>
                <w:rStyle w:val="Strong"/>
                <w:color w:val="FF0000"/>
                <w:shd w:val="clear" w:color="auto" w:fill="FFFFFF"/>
              </w:rPr>
              <w:t>Epidemiology</w:t>
            </w:r>
          </w:p>
        </w:tc>
      </w:tr>
      <w:tr w:rsidR="00085ECE" w:rsidRPr="00085ECE" w:rsidTr="00CB4601">
        <w:tc>
          <w:tcPr>
            <w:tcW w:w="10157" w:type="dxa"/>
            <w:shd w:val="clear" w:color="auto" w:fill="auto"/>
          </w:tcPr>
          <w:p w:rsidR="00EA5AB9" w:rsidRPr="00085ECE" w:rsidRDefault="00C859A0" w:rsidP="00E603DE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727E10">
              <w:t>Application of epidemiological methods in healthcare.</w:t>
            </w:r>
            <w:r>
              <w:t xml:space="preserve"> Basic concepts. Measuring disease frequency. Comparing disease occurrence. </w:t>
            </w:r>
            <w:r w:rsidRPr="00727E10">
              <w:t>Epidemiological studies and their applicability in preventi</w:t>
            </w:r>
            <w:r>
              <w:t>on activities</w:t>
            </w:r>
            <w:r w:rsidR="00AD1A43">
              <w:rPr>
                <w:color w:val="000000" w:themeColor="text1"/>
                <w:shd w:val="clear" w:color="auto" w:fill="FFFFFF"/>
              </w:rPr>
              <w:t>.</w:t>
            </w:r>
          </w:p>
          <w:p w:rsidR="00EA5AB9" w:rsidRPr="004A7D37" w:rsidRDefault="004A1D29" w:rsidP="00E603DE">
            <w:pPr>
              <w:jc w:val="both"/>
              <w:rPr>
                <w:color w:val="FF0000"/>
                <w:shd w:val="clear" w:color="auto" w:fill="FFFFFF"/>
              </w:rPr>
            </w:pPr>
            <w:hyperlink r:id="rId8" w:history="1">
              <w:r w:rsidR="00E55E44" w:rsidRPr="00085ECE">
                <w:rPr>
                  <w:rFonts w:ascii="Helvetica" w:hAnsi="Helvetica" w:cs="Helvetica"/>
                  <w:noProof/>
                  <w:color w:val="000000" w:themeColor="text1"/>
                  <w:sz w:val="18"/>
                  <w:szCs w:val="18"/>
                  <w:shd w:val="clear" w:color="auto" w:fill="FFFFFF"/>
                  <w:lang w:val="bg-BG"/>
                </w:rPr>
                <w:drawing>
                  <wp:inline distT="0" distB="0" distL="0" distR="0" wp14:anchorId="581F2118" wp14:editId="3D458463">
                    <wp:extent cx="207645" cy="241300"/>
                    <wp:effectExtent l="0" t="0" r="0" b="0"/>
                    <wp:docPr id="5" name="irc_mi" descr="pdf-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rc_mi" descr="pdf-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7645" cy="24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A5AB9" w:rsidRPr="00085ECE">
                <w:rPr>
                  <w:rFonts w:ascii="Helvetica" w:hAnsi="Helvetica" w:cs="Helvetica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</w:t>
              </w:r>
              <w:r w:rsidR="00EA5AB9" w:rsidRPr="00085ECE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Presentation of Lecture 1.</w:t>
              </w:r>
            </w:hyperlink>
            <w:r w:rsidR="00EA5AB9" w:rsidRPr="00085ECE">
              <w:rPr>
                <w:color w:val="000000" w:themeColor="text1"/>
                <w:sz w:val="18"/>
                <w:szCs w:val="18"/>
              </w:rPr>
              <w:t xml:space="preserve"> </w:t>
            </w:r>
            <w:r w:rsidR="00EA5AB9" w:rsidRPr="00085ECE">
              <w:rPr>
                <w:color w:val="000000" w:themeColor="text1"/>
              </w:rPr>
              <w:t xml:space="preserve"> </w:t>
            </w:r>
            <w:r w:rsidR="00EA5AB9" w:rsidRPr="004A7D37">
              <w:rPr>
                <w:color w:val="FF0000"/>
                <w:shd w:val="clear" w:color="auto" w:fill="FFFFFF"/>
              </w:rPr>
              <w:t xml:space="preserve">Files: </w:t>
            </w:r>
            <w:r w:rsidR="00C859A0" w:rsidRPr="00C859A0">
              <w:rPr>
                <w:color w:val="FF0000"/>
                <w:shd w:val="clear" w:color="auto" w:fill="FFFFFF"/>
              </w:rPr>
              <w:t>Day 1 - Epidemiology lecture</w:t>
            </w:r>
            <w:r w:rsidR="00EA5AB9" w:rsidRPr="004A7D37">
              <w:rPr>
                <w:color w:val="FF0000"/>
                <w:shd w:val="clear" w:color="auto" w:fill="FFFFFF"/>
              </w:rPr>
              <w:t>.p</w:t>
            </w:r>
            <w:r w:rsidR="00C859A0">
              <w:rPr>
                <w:color w:val="FF0000"/>
                <w:shd w:val="clear" w:color="auto" w:fill="FFFFFF"/>
              </w:rPr>
              <w:t>df</w:t>
            </w:r>
          </w:p>
          <w:p w:rsidR="00EA5AB9" w:rsidRPr="00085ECE" w:rsidRDefault="00EA5AB9" w:rsidP="00E603DE">
            <w:pPr>
              <w:jc w:val="both"/>
              <w:rPr>
                <w:color w:val="000000" w:themeColor="text1"/>
              </w:rPr>
            </w:pPr>
          </w:p>
        </w:tc>
      </w:tr>
      <w:tr w:rsidR="00EA5AB9" w:rsidTr="00CB4601">
        <w:tc>
          <w:tcPr>
            <w:tcW w:w="10157" w:type="dxa"/>
            <w:shd w:val="clear" w:color="auto" w:fill="auto"/>
          </w:tcPr>
          <w:p w:rsidR="00EA5AB9" w:rsidRPr="008749EB" w:rsidRDefault="00085ECE" w:rsidP="00891AC5">
            <w:pPr>
              <w:jc w:val="both"/>
              <w:rPr>
                <w:color w:val="FF0000"/>
                <w:shd w:val="clear" w:color="auto" w:fill="FFFFFF"/>
                <w:lang w:val="bg-BG"/>
              </w:rPr>
            </w:pPr>
            <w:r>
              <w:rPr>
                <w:rStyle w:val="Strong"/>
                <w:color w:val="FF0000"/>
                <w:shd w:val="clear" w:color="auto" w:fill="FFFFFF"/>
              </w:rPr>
              <w:t>Lecture 2</w:t>
            </w:r>
            <w:r w:rsidR="00EA5AB9" w:rsidRPr="00CE220D">
              <w:rPr>
                <w:rStyle w:val="Strong"/>
                <w:color w:val="FF0000"/>
                <w:shd w:val="clear" w:color="auto" w:fill="FFFFFF"/>
              </w:rPr>
              <w:t>: </w:t>
            </w:r>
            <w:r w:rsidR="00C859A0">
              <w:rPr>
                <w:rStyle w:val="Strong"/>
                <w:color w:val="FF0000"/>
                <w:shd w:val="clear" w:color="auto" w:fill="FFFFFF"/>
              </w:rPr>
              <w:t>Demography</w:t>
            </w:r>
          </w:p>
        </w:tc>
      </w:tr>
      <w:tr w:rsidR="00085ECE" w:rsidRPr="00085ECE" w:rsidTr="00CB4601">
        <w:tc>
          <w:tcPr>
            <w:tcW w:w="10157" w:type="dxa"/>
            <w:shd w:val="clear" w:color="auto" w:fill="auto"/>
          </w:tcPr>
          <w:p w:rsidR="00EA5AB9" w:rsidRPr="00085ECE" w:rsidRDefault="00C859A0" w:rsidP="00E603DE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t xml:space="preserve">Demography statics – size and structure of the population. Demography dynamics – Fertility, General mortality, Infant mortality. Life expectancy. </w:t>
            </w:r>
            <w:r w:rsidRPr="00727E10">
              <w:t>Application of demographic methods for analysis and assessment of public health in a specific country (according to the student's origin). Working with European health for all database (HFA-DB).</w:t>
            </w:r>
            <w:r>
              <w:t xml:space="preserve"> </w:t>
            </w:r>
          </w:p>
          <w:p w:rsidR="00EA5AB9" w:rsidRDefault="004A1D29" w:rsidP="00D635C9">
            <w:pPr>
              <w:jc w:val="both"/>
              <w:rPr>
                <w:color w:val="FF0000"/>
                <w:shd w:val="clear" w:color="auto" w:fill="FFFFFF"/>
              </w:rPr>
            </w:pPr>
            <w:hyperlink r:id="rId10" w:history="1">
              <w:r w:rsidR="00E55E44" w:rsidRPr="00085ECE">
                <w:rPr>
                  <w:rFonts w:ascii="Helvetica" w:hAnsi="Helvetica" w:cs="Helvetica"/>
                  <w:noProof/>
                  <w:color w:val="000000" w:themeColor="text1"/>
                  <w:sz w:val="18"/>
                  <w:szCs w:val="18"/>
                  <w:shd w:val="clear" w:color="auto" w:fill="FFFFFF"/>
                  <w:lang w:val="bg-BG"/>
                </w:rPr>
                <w:drawing>
                  <wp:inline distT="0" distB="0" distL="0" distR="0" wp14:anchorId="6C2467DE" wp14:editId="4BB19434">
                    <wp:extent cx="207645" cy="241300"/>
                    <wp:effectExtent l="0" t="0" r="0" b="0"/>
                    <wp:docPr id="4" name="irc_mi" descr="pdf-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rc_mi" descr="pdf-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7645" cy="24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A5AB9" w:rsidRPr="00085ECE">
                <w:rPr>
                  <w:rFonts w:ascii="Helvetica" w:hAnsi="Helvetica" w:cs="Helvetica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</w:t>
              </w:r>
              <w:r w:rsidR="00085ECE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Presentation of Lecture 2</w:t>
              </w:r>
            </w:hyperlink>
            <w:r w:rsidR="00EA5AB9" w:rsidRPr="00085EC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EA5AB9" w:rsidRPr="00085ECE">
              <w:rPr>
                <w:color w:val="000000" w:themeColor="text1"/>
                <w:shd w:val="clear" w:color="auto" w:fill="FFFFFF"/>
              </w:rPr>
              <w:t xml:space="preserve">Files: </w:t>
            </w:r>
            <w:r w:rsidR="00C859A0" w:rsidRPr="00C859A0">
              <w:rPr>
                <w:color w:val="FF0000"/>
                <w:shd w:val="clear" w:color="auto" w:fill="FFFFFF"/>
              </w:rPr>
              <w:t xml:space="preserve">Day </w:t>
            </w:r>
            <w:r w:rsidR="00C859A0">
              <w:rPr>
                <w:color w:val="FF0000"/>
                <w:shd w:val="clear" w:color="auto" w:fill="FFFFFF"/>
              </w:rPr>
              <w:t xml:space="preserve">2 – Demography </w:t>
            </w:r>
            <w:r w:rsidR="00C859A0" w:rsidRPr="00C859A0">
              <w:rPr>
                <w:color w:val="FF0000"/>
                <w:shd w:val="clear" w:color="auto" w:fill="FFFFFF"/>
              </w:rPr>
              <w:t>lecture</w:t>
            </w:r>
            <w:r w:rsidR="00085ECE" w:rsidRPr="004A7D37">
              <w:rPr>
                <w:color w:val="FF0000"/>
                <w:shd w:val="clear" w:color="auto" w:fill="FFFFFF"/>
              </w:rPr>
              <w:t>.</w:t>
            </w:r>
            <w:r w:rsidR="00C859A0">
              <w:rPr>
                <w:color w:val="FF0000"/>
                <w:shd w:val="clear" w:color="auto" w:fill="FFFFFF"/>
              </w:rPr>
              <w:t>pdf</w:t>
            </w:r>
          </w:p>
          <w:p w:rsidR="004A7D37" w:rsidRPr="00085ECE" w:rsidRDefault="004A7D37" w:rsidP="00D635C9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085ECE" w:rsidRPr="00085ECE" w:rsidTr="00CB4601">
        <w:tc>
          <w:tcPr>
            <w:tcW w:w="10157" w:type="dxa"/>
            <w:shd w:val="clear" w:color="auto" w:fill="auto"/>
          </w:tcPr>
          <w:p w:rsidR="00085ECE" w:rsidRPr="00891AC5" w:rsidRDefault="00085ECE" w:rsidP="00C859A0">
            <w:pPr>
              <w:jc w:val="both"/>
              <w:rPr>
                <w:color w:val="FF0000"/>
                <w:shd w:val="clear" w:color="auto" w:fill="FFFFFF"/>
              </w:rPr>
            </w:pPr>
            <w:r>
              <w:rPr>
                <w:rStyle w:val="Strong"/>
                <w:color w:val="FF0000"/>
                <w:shd w:val="clear" w:color="auto" w:fill="FFFFFF"/>
              </w:rPr>
              <w:t>Lecture 3</w:t>
            </w:r>
            <w:r w:rsidRPr="00CE220D">
              <w:rPr>
                <w:rStyle w:val="Strong"/>
                <w:color w:val="FF0000"/>
                <w:shd w:val="clear" w:color="auto" w:fill="FFFFFF"/>
              </w:rPr>
              <w:t>: </w:t>
            </w:r>
            <w:r w:rsidR="00C859A0">
              <w:rPr>
                <w:rStyle w:val="Strong"/>
                <w:color w:val="FF0000"/>
                <w:shd w:val="clear" w:color="auto" w:fill="FFFFFF"/>
              </w:rPr>
              <w:t>Morbidity</w:t>
            </w:r>
          </w:p>
        </w:tc>
      </w:tr>
      <w:tr w:rsidR="00085ECE" w:rsidRPr="00085ECE" w:rsidTr="00CB4601">
        <w:tc>
          <w:tcPr>
            <w:tcW w:w="10157" w:type="dxa"/>
            <w:shd w:val="clear" w:color="auto" w:fill="auto"/>
          </w:tcPr>
          <w:p w:rsidR="00363DBD" w:rsidRDefault="00C859A0" w:rsidP="00363DBD">
            <w:pPr>
              <w:jc w:val="both"/>
              <w:rPr>
                <w:rStyle w:val="Strong"/>
                <w:b w:val="0"/>
                <w:color w:val="000000" w:themeColor="text1"/>
                <w:shd w:val="clear" w:color="auto" w:fill="FFFFFF"/>
              </w:rPr>
            </w:pPr>
            <w:r w:rsidRPr="00727E10">
              <w:t>Analysis of morbidity indicators. Epidemiology of socially significant diseases. Socially significant diseases in a particular country (according to the student's origin)</w:t>
            </w:r>
            <w:r w:rsidR="00D635C9">
              <w:rPr>
                <w:rStyle w:val="Strong"/>
                <w:b w:val="0"/>
                <w:color w:val="000000" w:themeColor="text1"/>
                <w:shd w:val="clear" w:color="auto" w:fill="FFFFFF"/>
              </w:rPr>
              <w:t>.</w:t>
            </w:r>
          </w:p>
          <w:p w:rsidR="00D635C9" w:rsidRPr="00085ECE" w:rsidRDefault="00D635C9" w:rsidP="00363DBD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085ECE" w:rsidRDefault="004A1D29" w:rsidP="008749EB">
            <w:pPr>
              <w:jc w:val="both"/>
              <w:rPr>
                <w:color w:val="FF0000"/>
                <w:shd w:val="clear" w:color="auto" w:fill="FFFFFF"/>
              </w:rPr>
            </w:pPr>
            <w:hyperlink r:id="rId11" w:history="1">
              <w:r w:rsidR="00363DBD" w:rsidRPr="00085ECE">
                <w:rPr>
                  <w:rFonts w:ascii="Helvetica" w:hAnsi="Helvetica" w:cs="Helvetica"/>
                  <w:noProof/>
                  <w:color w:val="000000" w:themeColor="text1"/>
                  <w:sz w:val="18"/>
                  <w:szCs w:val="18"/>
                  <w:shd w:val="clear" w:color="auto" w:fill="FFFFFF"/>
                  <w:lang w:val="bg-BG"/>
                </w:rPr>
                <w:drawing>
                  <wp:inline distT="0" distB="0" distL="0" distR="0" wp14:anchorId="58EEF900" wp14:editId="62D36145">
                    <wp:extent cx="207645" cy="241300"/>
                    <wp:effectExtent l="0" t="0" r="0" b="0"/>
                    <wp:docPr id="10" name="irc_mi" descr="pdf-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rc_mi" descr="pdf-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7645" cy="24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363DBD" w:rsidRPr="00085ECE">
                <w:rPr>
                  <w:rFonts w:ascii="Helvetica" w:hAnsi="Helvetica" w:cs="Helvetica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</w:t>
              </w:r>
              <w:r w:rsidR="00363DBD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Presentation of Lecture </w:t>
              </w:r>
            </w:hyperlink>
            <w:r w:rsidR="00363DBD"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  <w:r w:rsidR="00363DBD" w:rsidRPr="00085EC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363DBD" w:rsidRPr="00085ECE">
              <w:rPr>
                <w:color w:val="000000" w:themeColor="text1"/>
                <w:shd w:val="clear" w:color="auto" w:fill="FFFFFF"/>
              </w:rPr>
              <w:t xml:space="preserve">Files: </w:t>
            </w:r>
            <w:r w:rsidR="00C859A0">
              <w:rPr>
                <w:color w:val="FF0000"/>
                <w:shd w:val="clear" w:color="auto" w:fill="FFFFFF"/>
              </w:rPr>
              <w:t>Day 3</w:t>
            </w:r>
            <w:r w:rsidR="00C859A0" w:rsidRPr="00C859A0">
              <w:rPr>
                <w:color w:val="FF0000"/>
                <w:shd w:val="clear" w:color="auto" w:fill="FFFFFF"/>
              </w:rPr>
              <w:t xml:space="preserve"> - </w:t>
            </w:r>
            <w:r w:rsidR="00C859A0">
              <w:rPr>
                <w:color w:val="FF0000"/>
                <w:shd w:val="clear" w:color="auto" w:fill="FFFFFF"/>
              </w:rPr>
              <w:t>Morbidity</w:t>
            </w:r>
            <w:r w:rsidR="00C859A0" w:rsidRPr="00C859A0">
              <w:rPr>
                <w:color w:val="FF0000"/>
                <w:shd w:val="clear" w:color="auto" w:fill="FFFFFF"/>
              </w:rPr>
              <w:t xml:space="preserve"> lecture</w:t>
            </w:r>
            <w:r w:rsidR="00C859A0">
              <w:rPr>
                <w:color w:val="FF0000"/>
                <w:shd w:val="clear" w:color="auto" w:fill="FFFFFF"/>
              </w:rPr>
              <w:t>.pdf</w:t>
            </w:r>
          </w:p>
          <w:p w:rsidR="004A7D37" w:rsidRPr="00085ECE" w:rsidRDefault="004A7D37" w:rsidP="008749EB">
            <w:pPr>
              <w:jc w:val="both"/>
              <w:rPr>
                <w:rStyle w:val="Strong"/>
                <w:b w:val="0"/>
                <w:color w:val="000000" w:themeColor="text1"/>
                <w:shd w:val="clear" w:color="auto" w:fill="FFFFFF"/>
              </w:rPr>
            </w:pPr>
          </w:p>
        </w:tc>
      </w:tr>
      <w:tr w:rsidR="00085ECE" w:rsidRPr="00085ECE" w:rsidTr="00CB4601">
        <w:tc>
          <w:tcPr>
            <w:tcW w:w="10157" w:type="dxa"/>
            <w:shd w:val="clear" w:color="auto" w:fill="auto"/>
          </w:tcPr>
          <w:p w:rsidR="00085ECE" w:rsidRPr="00CE220D" w:rsidRDefault="00085ECE" w:rsidP="00C859A0">
            <w:pPr>
              <w:jc w:val="both"/>
              <w:rPr>
                <w:color w:val="FF0000"/>
                <w:shd w:val="clear" w:color="auto" w:fill="FFFFFF"/>
              </w:rPr>
            </w:pPr>
            <w:r>
              <w:rPr>
                <w:rStyle w:val="Strong"/>
                <w:color w:val="FF0000"/>
                <w:shd w:val="clear" w:color="auto" w:fill="FFFFFF"/>
              </w:rPr>
              <w:t>Lecture 4</w:t>
            </w:r>
            <w:r w:rsidRPr="00CE220D">
              <w:rPr>
                <w:rStyle w:val="Strong"/>
                <w:color w:val="FF0000"/>
                <w:shd w:val="clear" w:color="auto" w:fill="FFFFFF"/>
              </w:rPr>
              <w:t>: </w:t>
            </w:r>
            <w:r w:rsidR="00C859A0">
              <w:rPr>
                <w:rStyle w:val="Strong"/>
                <w:color w:val="FF0000"/>
                <w:shd w:val="clear" w:color="auto" w:fill="FFFFFF"/>
              </w:rPr>
              <w:t>Health Systems</w:t>
            </w:r>
          </w:p>
        </w:tc>
      </w:tr>
      <w:tr w:rsidR="00085ECE" w:rsidRPr="00085ECE" w:rsidTr="00CB4601">
        <w:tc>
          <w:tcPr>
            <w:tcW w:w="10157" w:type="dxa"/>
            <w:shd w:val="clear" w:color="auto" w:fill="auto"/>
          </w:tcPr>
          <w:p w:rsidR="00363DBD" w:rsidRDefault="00C859A0" w:rsidP="00363DBD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727E10">
              <w:t>The health system as a social system. Health service. Health policy - trends and priorities in developed countries. Typology of healthcare systems. Global Health for All in the 21st Century Strategy. Organization of healthcare in a specific country (according to the origin of the student)</w:t>
            </w:r>
            <w:r w:rsidR="004B1F83">
              <w:rPr>
                <w:color w:val="000000" w:themeColor="text1"/>
                <w:shd w:val="clear" w:color="auto" w:fill="FFFFFF"/>
              </w:rPr>
              <w:t>.</w:t>
            </w:r>
          </w:p>
          <w:p w:rsidR="004B1F83" w:rsidRPr="00085ECE" w:rsidRDefault="004B1F83" w:rsidP="00363DBD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4A7D37" w:rsidRPr="00C859A0" w:rsidRDefault="004A1D29" w:rsidP="008749EB">
            <w:pPr>
              <w:jc w:val="both"/>
              <w:rPr>
                <w:rStyle w:val="Strong"/>
                <w:b w:val="0"/>
                <w:bCs w:val="0"/>
                <w:color w:val="FF0000"/>
                <w:shd w:val="clear" w:color="auto" w:fill="FFFFFF"/>
              </w:rPr>
            </w:pPr>
            <w:hyperlink r:id="rId12" w:history="1">
              <w:r w:rsidR="00363DBD" w:rsidRPr="00085ECE">
                <w:rPr>
                  <w:rFonts w:ascii="Helvetica" w:hAnsi="Helvetica" w:cs="Helvetica"/>
                  <w:noProof/>
                  <w:color w:val="000000" w:themeColor="text1"/>
                  <w:sz w:val="18"/>
                  <w:szCs w:val="18"/>
                  <w:shd w:val="clear" w:color="auto" w:fill="FFFFFF"/>
                  <w:lang w:val="bg-BG"/>
                </w:rPr>
                <w:drawing>
                  <wp:inline distT="0" distB="0" distL="0" distR="0" wp14:anchorId="58EEF900" wp14:editId="62D36145">
                    <wp:extent cx="207645" cy="241300"/>
                    <wp:effectExtent l="0" t="0" r="0" b="0"/>
                    <wp:docPr id="7" name="irc_mi" descr="pdf-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rc_mi" descr="pdf-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7645" cy="24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363DBD" w:rsidRPr="00085ECE">
                <w:rPr>
                  <w:rFonts w:ascii="Helvetica" w:hAnsi="Helvetica" w:cs="Helvetica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</w:t>
              </w:r>
              <w:r w:rsidR="00363DBD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Presentation of Lecture </w:t>
              </w:r>
            </w:hyperlink>
            <w:r w:rsidR="00363DBD"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4</w:t>
            </w:r>
            <w:r w:rsidR="00363DBD" w:rsidRPr="00085EC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363DBD" w:rsidRPr="00085ECE">
              <w:rPr>
                <w:color w:val="000000" w:themeColor="text1"/>
                <w:shd w:val="clear" w:color="auto" w:fill="FFFFFF"/>
              </w:rPr>
              <w:t xml:space="preserve">Files: </w:t>
            </w:r>
            <w:r w:rsidR="00C859A0">
              <w:rPr>
                <w:color w:val="FF0000"/>
                <w:shd w:val="clear" w:color="auto" w:fill="FFFFFF"/>
              </w:rPr>
              <w:t xml:space="preserve">Day </w:t>
            </w:r>
            <w:r w:rsidR="00C859A0">
              <w:rPr>
                <w:color w:val="FF0000"/>
                <w:shd w:val="clear" w:color="auto" w:fill="FFFFFF"/>
              </w:rPr>
              <w:t>4 – Health systems</w:t>
            </w:r>
            <w:r w:rsidR="00C859A0" w:rsidRPr="00C859A0">
              <w:rPr>
                <w:color w:val="FF0000"/>
                <w:shd w:val="clear" w:color="auto" w:fill="FFFFFF"/>
              </w:rPr>
              <w:t xml:space="preserve"> lecture</w:t>
            </w:r>
            <w:r w:rsidR="00C859A0">
              <w:rPr>
                <w:color w:val="FF0000"/>
                <w:shd w:val="clear" w:color="auto" w:fill="FFFFFF"/>
              </w:rPr>
              <w:t>.pdf</w:t>
            </w:r>
            <w:bookmarkStart w:id="0" w:name="_GoBack"/>
            <w:bookmarkEnd w:id="0"/>
          </w:p>
        </w:tc>
      </w:tr>
      <w:tr w:rsidR="00085ECE" w:rsidRPr="00085ECE" w:rsidTr="00CB4601">
        <w:tc>
          <w:tcPr>
            <w:tcW w:w="10157" w:type="dxa"/>
            <w:shd w:val="clear" w:color="auto" w:fill="auto"/>
          </w:tcPr>
          <w:p w:rsidR="00085ECE" w:rsidRPr="00CE220D" w:rsidRDefault="00085ECE" w:rsidP="00C859A0">
            <w:pPr>
              <w:jc w:val="both"/>
              <w:rPr>
                <w:color w:val="FF0000"/>
                <w:shd w:val="clear" w:color="auto" w:fill="FFFFFF"/>
              </w:rPr>
            </w:pPr>
            <w:r w:rsidRPr="00C859A0">
              <w:rPr>
                <w:rStyle w:val="Strong"/>
                <w:color w:val="FF0000"/>
                <w:shd w:val="clear" w:color="auto" w:fill="FFFFFF"/>
              </w:rPr>
              <w:lastRenderedPageBreak/>
              <w:t>Lecture 5: </w:t>
            </w:r>
            <w:r w:rsidR="00C859A0">
              <w:rPr>
                <w:rStyle w:val="Strong"/>
                <w:color w:val="FF0000"/>
                <w:shd w:val="clear" w:color="auto" w:fill="FFFFFF"/>
              </w:rPr>
              <w:t>Special population groups</w:t>
            </w:r>
          </w:p>
        </w:tc>
      </w:tr>
      <w:tr w:rsidR="00085ECE" w:rsidRPr="00085ECE" w:rsidTr="00CB4601">
        <w:tc>
          <w:tcPr>
            <w:tcW w:w="10157" w:type="dxa"/>
            <w:shd w:val="clear" w:color="auto" w:fill="auto"/>
          </w:tcPr>
          <w:p w:rsidR="00363DBD" w:rsidRDefault="00C859A0" w:rsidP="00363DBD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727E10">
              <w:t>Medico-social problems and health care of priority population groups - f</w:t>
            </w:r>
            <w:r>
              <w:t xml:space="preserve">emale population, children, elderly and </w:t>
            </w:r>
            <w:r w:rsidRPr="00727E10">
              <w:t>disabled. Health-promotion and health-promotion work with priority population groups in a particular country (according to the student's origin)</w:t>
            </w:r>
            <w:r w:rsidR="004B1F83">
              <w:rPr>
                <w:color w:val="000000" w:themeColor="text1"/>
                <w:shd w:val="clear" w:color="auto" w:fill="FFFFFF"/>
              </w:rPr>
              <w:t>.</w:t>
            </w:r>
          </w:p>
          <w:p w:rsidR="004B1F83" w:rsidRPr="00085ECE" w:rsidRDefault="004B1F83" w:rsidP="00363DBD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085ECE" w:rsidRPr="004A7D37" w:rsidRDefault="004A1D29" w:rsidP="008749EB">
            <w:pPr>
              <w:jc w:val="both"/>
              <w:rPr>
                <w:color w:val="FF0000"/>
                <w:shd w:val="clear" w:color="auto" w:fill="FFFFFF"/>
              </w:rPr>
            </w:pPr>
            <w:hyperlink r:id="rId13" w:history="1">
              <w:r w:rsidR="00363DBD" w:rsidRPr="00085ECE">
                <w:rPr>
                  <w:rFonts w:ascii="Helvetica" w:hAnsi="Helvetica" w:cs="Helvetica"/>
                  <w:noProof/>
                  <w:color w:val="000000" w:themeColor="text1"/>
                  <w:sz w:val="18"/>
                  <w:szCs w:val="18"/>
                  <w:shd w:val="clear" w:color="auto" w:fill="FFFFFF"/>
                  <w:lang w:val="bg-BG"/>
                </w:rPr>
                <w:drawing>
                  <wp:inline distT="0" distB="0" distL="0" distR="0" wp14:anchorId="58EEF900" wp14:editId="62D36145">
                    <wp:extent cx="207645" cy="241300"/>
                    <wp:effectExtent l="0" t="0" r="0" b="0"/>
                    <wp:docPr id="8" name="irc_mi" descr="pdf-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rc_mi" descr="pdf-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7645" cy="24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363DBD" w:rsidRPr="00085ECE">
                <w:rPr>
                  <w:rFonts w:ascii="Helvetica" w:hAnsi="Helvetica" w:cs="Helvetica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 </w:t>
              </w:r>
              <w:r w:rsidR="00363DBD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 xml:space="preserve">Presentation of Lecture </w:t>
              </w:r>
            </w:hyperlink>
            <w:r w:rsidR="00363DBD"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5</w:t>
            </w:r>
            <w:r w:rsidR="00363DBD" w:rsidRPr="00085EC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363DBD" w:rsidRPr="00085ECE">
              <w:rPr>
                <w:color w:val="000000" w:themeColor="text1"/>
                <w:shd w:val="clear" w:color="auto" w:fill="FFFFFF"/>
              </w:rPr>
              <w:t xml:space="preserve">Files: </w:t>
            </w:r>
            <w:r w:rsidR="00363DBD" w:rsidRPr="004A7D37">
              <w:rPr>
                <w:color w:val="FF0000"/>
                <w:shd w:val="clear" w:color="auto" w:fill="FFFFFF"/>
              </w:rPr>
              <w:t>Lecture</w:t>
            </w:r>
            <w:r w:rsidR="00D635C9" w:rsidRPr="004A7D37">
              <w:rPr>
                <w:color w:val="FF0000"/>
                <w:shd w:val="clear" w:color="auto" w:fill="FFFFFF"/>
              </w:rPr>
              <w:t xml:space="preserve"> 5 – </w:t>
            </w:r>
            <w:r w:rsidR="00C859A0">
              <w:rPr>
                <w:color w:val="FF0000"/>
                <w:shd w:val="clear" w:color="auto" w:fill="FFFFFF"/>
              </w:rPr>
              <w:t>Special population groups lecture</w:t>
            </w:r>
            <w:r w:rsidR="00D635C9" w:rsidRPr="004A7D37">
              <w:rPr>
                <w:color w:val="FF0000"/>
                <w:shd w:val="clear" w:color="auto" w:fill="FFFFFF"/>
              </w:rPr>
              <w:t>.</w:t>
            </w:r>
            <w:r w:rsidR="00363DBD" w:rsidRPr="004A7D37">
              <w:rPr>
                <w:color w:val="FF0000"/>
                <w:shd w:val="clear" w:color="auto" w:fill="FFFFFF"/>
              </w:rPr>
              <w:t>pptx</w:t>
            </w:r>
          </w:p>
          <w:p w:rsidR="004A7D37" w:rsidRDefault="004A7D37" w:rsidP="008749EB">
            <w:pPr>
              <w:jc w:val="both"/>
              <w:rPr>
                <w:rStyle w:val="Strong"/>
                <w:color w:val="FF0000"/>
                <w:shd w:val="clear" w:color="auto" w:fill="FFFFFF"/>
              </w:rPr>
            </w:pPr>
          </w:p>
        </w:tc>
      </w:tr>
    </w:tbl>
    <w:p w:rsidR="00492358" w:rsidRPr="00492358" w:rsidRDefault="00492358" w:rsidP="000069DC">
      <w:pPr>
        <w:ind w:left="180"/>
        <w:jc w:val="both"/>
      </w:pPr>
    </w:p>
    <w:sectPr w:rsidR="00492358" w:rsidRPr="00492358" w:rsidSect="003C2D4C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425" w:bottom="425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D29" w:rsidRDefault="004A1D29" w:rsidP="004002FC">
      <w:pPr>
        <w:pStyle w:val="NormalWeb"/>
      </w:pPr>
      <w:r>
        <w:separator/>
      </w:r>
    </w:p>
  </w:endnote>
  <w:endnote w:type="continuationSeparator" w:id="0">
    <w:p w:rsidR="004A1D29" w:rsidRDefault="004A1D29" w:rsidP="004002FC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46" w:rsidRDefault="00E55E44" w:rsidP="00CD5F32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  <w:lang w:val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70485</wp:posOffset>
              </wp:positionV>
              <wp:extent cx="6579235" cy="0"/>
              <wp:effectExtent l="6985" t="13335" r="5080" b="5715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A50712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517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qZ9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" strokeweight=".5pt"/>
          </w:pict>
        </mc:Fallback>
      </mc:AlternateContent>
    </w:r>
  </w:p>
  <w:p w:rsidR="00356B46" w:rsidRPr="005E112E" w:rsidRDefault="00356B46" w:rsidP="00D50642">
    <w:pPr>
      <w:pStyle w:val="Footer"/>
      <w:ind w:right="360"/>
      <w:jc w:val="right"/>
      <w:rPr>
        <w:rFonts w:ascii="Arial" w:hAnsi="Arial" w:cs="Arial"/>
        <w:b/>
        <w:i/>
        <w:sz w:val="16"/>
        <w:szCs w:val="16"/>
      </w:rPr>
    </w:pPr>
    <w:proofErr w:type="spellStart"/>
    <w:r w:rsidRPr="005E112E">
      <w:rPr>
        <w:rFonts w:ascii="Arial" w:hAnsi="Arial" w:cs="Arial"/>
        <w:i/>
        <w:sz w:val="16"/>
        <w:szCs w:val="16"/>
      </w:rPr>
      <w:t>Стр</w:t>
    </w:r>
    <w:proofErr w:type="spellEnd"/>
    <w:r w:rsidRPr="005E112E">
      <w:rPr>
        <w:rFonts w:ascii="Arial" w:hAnsi="Arial" w:cs="Arial"/>
        <w:i/>
        <w:sz w:val="16"/>
        <w:szCs w:val="16"/>
      </w:rPr>
      <w:t>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C859A0">
      <w:rPr>
        <w:rStyle w:val="PageNumber"/>
        <w:rFonts w:ascii="Arial" w:hAnsi="Arial" w:cs="Arial"/>
        <w:i/>
        <w:noProof/>
        <w:sz w:val="16"/>
        <w:szCs w:val="16"/>
      </w:rPr>
      <w:t>4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</w:t>
    </w:r>
    <w:proofErr w:type="spellStart"/>
    <w:r w:rsidRPr="005E112E">
      <w:rPr>
        <w:rStyle w:val="PageNumber"/>
        <w:rFonts w:ascii="Arial" w:hAnsi="Arial" w:cs="Arial"/>
        <w:i/>
        <w:sz w:val="16"/>
        <w:szCs w:val="16"/>
      </w:rPr>
      <w:t>от</w:t>
    </w:r>
    <w:proofErr w:type="spellEnd"/>
    <w:r w:rsidRPr="005E112E">
      <w:rPr>
        <w:rStyle w:val="PageNumber"/>
        <w:rFonts w:ascii="Arial" w:hAnsi="Arial" w:cs="Arial"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C859A0">
      <w:rPr>
        <w:rStyle w:val="PageNumber"/>
        <w:rFonts w:ascii="Arial" w:hAnsi="Arial" w:cs="Arial"/>
        <w:i/>
        <w:noProof/>
        <w:sz w:val="16"/>
        <w:szCs w:val="16"/>
      </w:rPr>
      <w:t>5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</w:t>
    </w:r>
    <w:proofErr w:type="spellStart"/>
    <w:r w:rsidRPr="005E112E">
      <w:rPr>
        <w:rStyle w:val="PageNumber"/>
        <w:rFonts w:ascii="Arial" w:hAnsi="Arial" w:cs="Arial"/>
        <w:i/>
        <w:sz w:val="16"/>
        <w:szCs w:val="16"/>
      </w:rPr>
      <w:t>страници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46" w:rsidRDefault="00E55E44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  <w:lang w:val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60960</wp:posOffset>
              </wp:positionV>
              <wp:extent cx="6579235" cy="0"/>
              <wp:effectExtent l="9525" t="13335" r="12065" b="5715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073CD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.8pt" to="51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xkFAIAACk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" strokeweight=".5pt"/>
          </w:pict>
        </mc:Fallback>
      </mc:AlternateContent>
    </w:r>
  </w:p>
  <w:p w:rsidR="00356B46" w:rsidRPr="005E112E" w:rsidRDefault="00356B46" w:rsidP="00265D3E">
    <w:pPr>
      <w:pStyle w:val="Footer"/>
      <w:tabs>
        <w:tab w:val="clear" w:pos="9072"/>
        <w:tab w:val="right" w:pos="10206"/>
      </w:tabs>
      <w:ind w:right="36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proofErr w:type="spellStart"/>
    <w:r w:rsidRPr="005E112E">
      <w:rPr>
        <w:rFonts w:ascii="Arial" w:hAnsi="Arial" w:cs="Arial"/>
        <w:i/>
        <w:sz w:val="16"/>
        <w:szCs w:val="16"/>
      </w:rPr>
      <w:t>Стр</w:t>
    </w:r>
    <w:proofErr w:type="spellEnd"/>
    <w:r w:rsidRPr="005E112E">
      <w:rPr>
        <w:rFonts w:ascii="Arial" w:hAnsi="Arial" w:cs="Arial"/>
        <w:i/>
        <w:sz w:val="16"/>
        <w:szCs w:val="16"/>
      </w:rPr>
      <w:t>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C859A0">
      <w:rPr>
        <w:rStyle w:val="PageNumber"/>
        <w:rFonts w:ascii="Arial" w:hAnsi="Arial" w:cs="Arial"/>
        <w:i/>
        <w:noProof/>
        <w:sz w:val="16"/>
        <w:szCs w:val="16"/>
      </w:rPr>
      <w:t>5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</w:t>
    </w:r>
    <w:proofErr w:type="spellStart"/>
    <w:r w:rsidRPr="005E112E">
      <w:rPr>
        <w:rStyle w:val="PageNumber"/>
        <w:rFonts w:ascii="Arial" w:hAnsi="Arial" w:cs="Arial"/>
        <w:i/>
        <w:sz w:val="16"/>
        <w:szCs w:val="16"/>
      </w:rPr>
      <w:t>от</w:t>
    </w:r>
    <w:proofErr w:type="spellEnd"/>
    <w:r w:rsidRPr="005E112E">
      <w:rPr>
        <w:rStyle w:val="PageNumber"/>
        <w:rFonts w:ascii="Arial" w:hAnsi="Arial" w:cs="Arial"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C859A0">
      <w:rPr>
        <w:rStyle w:val="PageNumber"/>
        <w:rFonts w:ascii="Arial" w:hAnsi="Arial" w:cs="Arial"/>
        <w:i/>
        <w:noProof/>
        <w:sz w:val="16"/>
        <w:szCs w:val="16"/>
      </w:rPr>
      <w:t>5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</w:t>
    </w:r>
    <w:proofErr w:type="spellStart"/>
    <w:r w:rsidRPr="005E112E">
      <w:rPr>
        <w:rStyle w:val="PageNumber"/>
        <w:rFonts w:ascii="Arial" w:hAnsi="Arial" w:cs="Arial"/>
        <w:i/>
        <w:sz w:val="16"/>
        <w:szCs w:val="16"/>
      </w:rPr>
      <w:t>страници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46" w:rsidRDefault="00E55E44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  <w:lang w:val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58420</wp:posOffset>
              </wp:positionV>
              <wp:extent cx="6583680" cy="0"/>
              <wp:effectExtent l="13335" t="10795" r="13335" b="825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19E8FB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6pt" to="517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tR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" strokeweight=".5pt"/>
          </w:pict>
        </mc:Fallback>
      </mc:AlternateContent>
    </w:r>
  </w:p>
  <w:p w:rsidR="00356B46" w:rsidRPr="005E112E" w:rsidRDefault="00356B46" w:rsidP="00D50642">
    <w:pPr>
      <w:pStyle w:val="Footer"/>
      <w:tabs>
        <w:tab w:val="clear" w:pos="4536"/>
        <w:tab w:val="clear" w:pos="9072"/>
        <w:tab w:val="left" w:pos="-1560"/>
        <w:tab w:val="right" w:pos="9214"/>
        <w:tab w:val="left" w:pos="9356"/>
      </w:tabs>
      <w:ind w:right="360"/>
      <w:jc w:val="right"/>
      <w:rPr>
        <w:rFonts w:ascii="Arial" w:hAnsi="Arial" w:cs="Arial"/>
        <w:b/>
        <w:i/>
        <w:sz w:val="16"/>
        <w:szCs w:val="16"/>
      </w:rPr>
    </w:pPr>
    <w:proofErr w:type="spellStart"/>
    <w:r w:rsidRPr="005E112E">
      <w:rPr>
        <w:rFonts w:ascii="Arial" w:hAnsi="Arial" w:cs="Arial"/>
        <w:i/>
        <w:sz w:val="16"/>
        <w:szCs w:val="16"/>
      </w:rPr>
      <w:t>Стр</w:t>
    </w:r>
    <w:proofErr w:type="spellEnd"/>
    <w:r w:rsidRPr="005E112E">
      <w:rPr>
        <w:rFonts w:ascii="Arial" w:hAnsi="Arial" w:cs="Arial"/>
        <w:i/>
        <w:sz w:val="16"/>
        <w:szCs w:val="16"/>
      </w:rPr>
      <w:t>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C859A0">
      <w:rPr>
        <w:rStyle w:val="PageNumber"/>
        <w:rFonts w:ascii="Arial" w:hAnsi="Arial" w:cs="Arial"/>
        <w:i/>
        <w:noProof/>
        <w:sz w:val="16"/>
        <w:szCs w:val="16"/>
      </w:rPr>
      <w:t>1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</w:t>
    </w:r>
    <w:proofErr w:type="spellStart"/>
    <w:r w:rsidRPr="005E112E">
      <w:rPr>
        <w:rStyle w:val="PageNumber"/>
        <w:rFonts w:ascii="Arial" w:hAnsi="Arial" w:cs="Arial"/>
        <w:i/>
        <w:sz w:val="16"/>
        <w:szCs w:val="16"/>
      </w:rPr>
      <w:t>от</w:t>
    </w:r>
    <w:proofErr w:type="spellEnd"/>
    <w:r w:rsidRPr="005E112E">
      <w:rPr>
        <w:rStyle w:val="PageNumber"/>
        <w:rFonts w:ascii="Arial" w:hAnsi="Arial" w:cs="Arial"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C859A0">
      <w:rPr>
        <w:rStyle w:val="PageNumber"/>
        <w:rFonts w:ascii="Arial" w:hAnsi="Arial" w:cs="Arial"/>
        <w:i/>
        <w:noProof/>
        <w:sz w:val="16"/>
        <w:szCs w:val="16"/>
      </w:rPr>
      <w:t>5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</w:t>
    </w:r>
    <w:proofErr w:type="spellStart"/>
    <w:r w:rsidRPr="005E112E">
      <w:rPr>
        <w:rStyle w:val="PageNumber"/>
        <w:rFonts w:ascii="Arial" w:hAnsi="Arial" w:cs="Arial"/>
        <w:i/>
        <w:sz w:val="16"/>
        <w:szCs w:val="16"/>
      </w:rPr>
      <w:t>страници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D29" w:rsidRDefault="004A1D29" w:rsidP="004002FC">
      <w:pPr>
        <w:pStyle w:val="NormalWeb"/>
      </w:pPr>
      <w:r>
        <w:separator/>
      </w:r>
    </w:p>
  </w:footnote>
  <w:footnote w:type="continuationSeparator" w:id="0">
    <w:p w:rsidR="004A1D29" w:rsidRDefault="004A1D29" w:rsidP="004002FC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10133"/>
    </w:tblGrid>
    <w:tr w:rsidR="00356B46">
      <w:trPr>
        <w:cantSplit/>
        <w:trHeight w:val="823"/>
        <w:jc w:val="center"/>
      </w:trPr>
      <w:tc>
        <w:tcPr>
          <w:tcW w:w="10133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356B46" w:rsidRPr="00D36E01" w:rsidRDefault="004A1D29" w:rsidP="00D36E01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rFonts w:ascii="Arial Narrow" w:hAnsi="Arial Narrow"/>
              <w:b/>
              <w:sz w:val="36"/>
              <w:szCs w:val="36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7.6pt;margin-top:-5.85pt;width:40.65pt;height:41.5pt;z-index:251659264">
                <v:imagedata r:id="rId1" o:title=""/>
              </v:shape>
              <o:OLEObject Type="Embed" ProgID="CorelDRAW.Graphic.10" ShapeID="_x0000_s2062" DrawAspect="Content" ObjectID="_1648221634" r:id="rId2"/>
            </w:object>
          </w:r>
          <w:smartTag w:uri="urn:schemas-microsoft-com:office:smarttags" w:element="PlaceName">
            <w:r w:rsidR="00D36E01" w:rsidRPr="00D36E01">
              <w:rPr>
                <w:rFonts w:ascii="Arial Narrow" w:hAnsi="Arial Narrow"/>
                <w:b/>
                <w:sz w:val="36"/>
                <w:szCs w:val="36"/>
              </w:rPr>
              <w:t>MEDICAL</w:t>
            </w:r>
          </w:smartTag>
          <w:r w:rsidR="00D36E01" w:rsidRPr="00D36E01">
            <w:rPr>
              <w:rFonts w:ascii="Arial Narrow" w:hAnsi="Arial Narrow"/>
              <w:b/>
              <w:sz w:val="36"/>
              <w:szCs w:val="36"/>
            </w:rPr>
            <w:t xml:space="preserve"> </w:t>
          </w:r>
          <w:smartTag w:uri="urn:schemas-microsoft-com:office:smarttags" w:element="PlaceType">
            <w:r w:rsidR="00D36E01" w:rsidRPr="00D36E01">
              <w:rPr>
                <w:rFonts w:ascii="Arial Narrow" w:hAnsi="Arial Narrow"/>
                <w:b/>
                <w:sz w:val="36"/>
                <w:szCs w:val="36"/>
              </w:rPr>
              <w:t>UNIVERSITY</w:t>
            </w:r>
          </w:smartTag>
          <w:r w:rsidR="00D36E01">
            <w:rPr>
              <w:rFonts w:ascii="Arial Narrow" w:hAnsi="Arial Narrow"/>
              <w:b/>
              <w:sz w:val="36"/>
              <w:szCs w:val="36"/>
            </w:rPr>
            <w:t xml:space="preserve"> </w:t>
          </w:r>
          <w:r w:rsidR="00356B46">
            <w:rPr>
              <w:rFonts w:ascii="Arial Narrow" w:hAnsi="Arial Narrow"/>
              <w:b/>
              <w:sz w:val="36"/>
              <w:szCs w:val="36"/>
            </w:rPr>
            <w:t xml:space="preserve">– </w:t>
          </w:r>
          <w:smartTag w:uri="urn:schemas-microsoft-com:office:smarttags" w:element="City">
            <w:smartTag w:uri="urn:schemas-microsoft-com:office:smarttags" w:element="place">
              <w:r w:rsidR="00D36E01">
                <w:rPr>
                  <w:rFonts w:ascii="Arial Narrow" w:hAnsi="Arial Narrow"/>
                  <w:b/>
                  <w:sz w:val="36"/>
                  <w:szCs w:val="36"/>
                </w:rPr>
                <w:t>PLEVEN</w:t>
              </w:r>
            </w:smartTag>
          </w:smartTag>
        </w:p>
      </w:tc>
    </w:tr>
    <w:tr w:rsidR="00356B46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356B46" w:rsidRDefault="00F62E0B" w:rsidP="00D36E01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FACULTY OT PUBLIC HEALTH</w:t>
          </w:r>
        </w:p>
      </w:tc>
    </w:tr>
    <w:tr w:rsidR="00356B46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0069DC" w:rsidRDefault="000069DC" w:rsidP="00F62E0B">
          <w:pPr>
            <w:tabs>
              <w:tab w:val="left" w:pos="2960"/>
            </w:tabs>
            <w:jc w:val="center"/>
            <w:rPr>
              <w:rFonts w:ascii="Arial" w:hAnsi="Arial" w:cs="Arial"/>
              <w:b/>
              <w:caps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 xml:space="preserve">DEPARTMENT OF </w:t>
          </w:r>
          <w:r w:rsidR="00F62E0B">
            <w:rPr>
              <w:rFonts w:ascii="Arial" w:hAnsi="Arial" w:cs="Arial"/>
              <w:b/>
              <w:caps/>
              <w:sz w:val="22"/>
              <w:szCs w:val="22"/>
            </w:rPr>
            <w:t>PUBLIC HEALTH SCIENCES</w:t>
          </w:r>
        </w:p>
        <w:p w:rsidR="000069DC" w:rsidRDefault="000069DC" w:rsidP="00D36E01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:rsidR="00356B46" w:rsidRDefault="00356B46" w:rsidP="00356B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D25"/>
    <w:multiLevelType w:val="hybridMultilevel"/>
    <w:tmpl w:val="1B283302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E23C5D"/>
    <w:multiLevelType w:val="hybridMultilevel"/>
    <w:tmpl w:val="1144B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061D"/>
    <w:multiLevelType w:val="hybridMultilevel"/>
    <w:tmpl w:val="086A281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BC1816"/>
    <w:multiLevelType w:val="hybridMultilevel"/>
    <w:tmpl w:val="A9BC2DD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616933"/>
    <w:multiLevelType w:val="multilevel"/>
    <w:tmpl w:val="072A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02EA6"/>
    <w:multiLevelType w:val="hybridMultilevel"/>
    <w:tmpl w:val="DD38585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F57C3"/>
    <w:multiLevelType w:val="hybridMultilevel"/>
    <w:tmpl w:val="59A8F0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B1842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3206631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8840513"/>
    <w:multiLevelType w:val="hybridMultilevel"/>
    <w:tmpl w:val="CD7EE1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F3CD8"/>
    <w:multiLevelType w:val="hybridMultilevel"/>
    <w:tmpl w:val="59A698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B161D"/>
    <w:multiLevelType w:val="hybridMultilevel"/>
    <w:tmpl w:val="54FA4BD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F57DDF"/>
    <w:multiLevelType w:val="hybridMultilevel"/>
    <w:tmpl w:val="59A698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85606"/>
    <w:multiLevelType w:val="hybridMultilevel"/>
    <w:tmpl w:val="F6FE21A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45A1049"/>
    <w:multiLevelType w:val="hybridMultilevel"/>
    <w:tmpl w:val="F6C0CE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12148"/>
    <w:multiLevelType w:val="multilevel"/>
    <w:tmpl w:val="B9CC61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C390F9A"/>
    <w:multiLevelType w:val="multilevel"/>
    <w:tmpl w:val="30489AC8"/>
    <w:lvl w:ilvl="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7" w15:restartNumberingAfterBreak="0">
    <w:nsid w:val="41BF76AF"/>
    <w:multiLevelType w:val="multilevel"/>
    <w:tmpl w:val="47BAF6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5947C3E"/>
    <w:multiLevelType w:val="hybridMultilevel"/>
    <w:tmpl w:val="778248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A1943"/>
    <w:multiLevelType w:val="hybridMultilevel"/>
    <w:tmpl w:val="B562029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5C0FAB"/>
    <w:multiLevelType w:val="hybridMultilevel"/>
    <w:tmpl w:val="A85663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93FB6"/>
    <w:multiLevelType w:val="hybridMultilevel"/>
    <w:tmpl w:val="59A698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73068"/>
    <w:multiLevelType w:val="multilevel"/>
    <w:tmpl w:val="54EEAF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E25A5"/>
    <w:multiLevelType w:val="multilevel"/>
    <w:tmpl w:val="C0FC0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BB339D4"/>
    <w:multiLevelType w:val="hybridMultilevel"/>
    <w:tmpl w:val="54EEAF0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21E96"/>
    <w:multiLevelType w:val="multilevel"/>
    <w:tmpl w:val="28604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5E675E4"/>
    <w:multiLevelType w:val="hybridMultilevel"/>
    <w:tmpl w:val="E02CA2C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8" w15:restartNumberingAfterBreak="0">
    <w:nsid w:val="6B503C23"/>
    <w:multiLevelType w:val="multilevel"/>
    <w:tmpl w:val="B0B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27931"/>
    <w:multiLevelType w:val="hybridMultilevel"/>
    <w:tmpl w:val="E81292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E746B2"/>
    <w:multiLevelType w:val="hybridMultilevel"/>
    <w:tmpl w:val="B03215D0"/>
    <w:lvl w:ilvl="0" w:tplc="89B0959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6C0C48"/>
    <w:multiLevelType w:val="hybridMultilevel"/>
    <w:tmpl w:val="B0BEED6A"/>
    <w:lvl w:ilvl="0" w:tplc="BB62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9"/>
  </w:num>
  <w:num w:numId="4">
    <w:abstractNumId w:val="4"/>
  </w:num>
  <w:num w:numId="5">
    <w:abstractNumId w:val="15"/>
  </w:num>
  <w:num w:numId="6">
    <w:abstractNumId w:val="7"/>
  </w:num>
  <w:num w:numId="7">
    <w:abstractNumId w:val="23"/>
  </w:num>
  <w:num w:numId="8">
    <w:abstractNumId w:val="17"/>
  </w:num>
  <w:num w:numId="9">
    <w:abstractNumId w:val="1"/>
  </w:num>
  <w:num w:numId="10">
    <w:abstractNumId w:val="26"/>
  </w:num>
  <w:num w:numId="11">
    <w:abstractNumId w:val="24"/>
  </w:num>
  <w:num w:numId="12">
    <w:abstractNumId w:val="0"/>
  </w:num>
  <w:num w:numId="13">
    <w:abstractNumId w:val="31"/>
  </w:num>
  <w:num w:numId="14">
    <w:abstractNumId w:val="28"/>
  </w:num>
  <w:num w:numId="15">
    <w:abstractNumId w:val="22"/>
  </w:num>
  <w:num w:numId="16">
    <w:abstractNumId w:val="27"/>
  </w:num>
  <w:num w:numId="17">
    <w:abstractNumId w:val="16"/>
  </w:num>
  <w:num w:numId="18">
    <w:abstractNumId w:val="2"/>
  </w:num>
  <w:num w:numId="19">
    <w:abstractNumId w:val="30"/>
  </w:num>
  <w:num w:numId="20">
    <w:abstractNumId w:val="13"/>
  </w:num>
  <w:num w:numId="21">
    <w:abstractNumId w:val="20"/>
  </w:num>
  <w:num w:numId="22">
    <w:abstractNumId w:val="12"/>
  </w:num>
  <w:num w:numId="23">
    <w:abstractNumId w:val="11"/>
  </w:num>
  <w:num w:numId="24">
    <w:abstractNumId w:val="19"/>
  </w:num>
  <w:num w:numId="25">
    <w:abstractNumId w:val="21"/>
  </w:num>
  <w:num w:numId="26">
    <w:abstractNumId w:val="5"/>
  </w:num>
  <w:num w:numId="27">
    <w:abstractNumId w:val="6"/>
  </w:num>
  <w:num w:numId="28">
    <w:abstractNumId w:val="3"/>
  </w:num>
  <w:num w:numId="29">
    <w:abstractNumId w:val="14"/>
  </w:num>
  <w:num w:numId="30">
    <w:abstractNumId w:val="18"/>
  </w:num>
  <w:num w:numId="31">
    <w:abstractNumId w:val="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4F"/>
    <w:rsid w:val="000015BE"/>
    <w:rsid w:val="0000247B"/>
    <w:rsid w:val="00003EF1"/>
    <w:rsid w:val="00004012"/>
    <w:rsid w:val="000056D5"/>
    <w:rsid w:val="000069DC"/>
    <w:rsid w:val="00007C15"/>
    <w:rsid w:val="00010A2C"/>
    <w:rsid w:val="000175DD"/>
    <w:rsid w:val="00021E2D"/>
    <w:rsid w:val="000242A6"/>
    <w:rsid w:val="000272DB"/>
    <w:rsid w:val="000306C5"/>
    <w:rsid w:val="00032C8F"/>
    <w:rsid w:val="00044AAB"/>
    <w:rsid w:val="00045A73"/>
    <w:rsid w:val="000510ED"/>
    <w:rsid w:val="00054861"/>
    <w:rsid w:val="00055AC9"/>
    <w:rsid w:val="00060595"/>
    <w:rsid w:val="000649FF"/>
    <w:rsid w:val="000661E6"/>
    <w:rsid w:val="000730CE"/>
    <w:rsid w:val="00073663"/>
    <w:rsid w:val="00085ECE"/>
    <w:rsid w:val="00093008"/>
    <w:rsid w:val="000931F7"/>
    <w:rsid w:val="00096E9A"/>
    <w:rsid w:val="000A0B5F"/>
    <w:rsid w:val="000A62DD"/>
    <w:rsid w:val="000B1440"/>
    <w:rsid w:val="000B4184"/>
    <w:rsid w:val="000B4627"/>
    <w:rsid w:val="000C6454"/>
    <w:rsid w:val="000D6CC5"/>
    <w:rsid w:val="000E019D"/>
    <w:rsid w:val="000E2A2E"/>
    <w:rsid w:val="000E2E81"/>
    <w:rsid w:val="000E66BE"/>
    <w:rsid w:val="000E711D"/>
    <w:rsid w:val="000F0F4D"/>
    <w:rsid w:val="00100112"/>
    <w:rsid w:val="00103AEE"/>
    <w:rsid w:val="00103BA2"/>
    <w:rsid w:val="00113B47"/>
    <w:rsid w:val="0012046D"/>
    <w:rsid w:val="001210E6"/>
    <w:rsid w:val="00127356"/>
    <w:rsid w:val="001277F3"/>
    <w:rsid w:val="001307EC"/>
    <w:rsid w:val="0013353A"/>
    <w:rsid w:val="00147102"/>
    <w:rsid w:val="001471B1"/>
    <w:rsid w:val="0014789D"/>
    <w:rsid w:val="001516D0"/>
    <w:rsid w:val="00153475"/>
    <w:rsid w:val="00153E17"/>
    <w:rsid w:val="00164C5F"/>
    <w:rsid w:val="001655D6"/>
    <w:rsid w:val="00180EA9"/>
    <w:rsid w:val="001810B0"/>
    <w:rsid w:val="00185561"/>
    <w:rsid w:val="00187C0B"/>
    <w:rsid w:val="001918E2"/>
    <w:rsid w:val="001A7A5D"/>
    <w:rsid w:val="001C40FF"/>
    <w:rsid w:val="001C4E9B"/>
    <w:rsid w:val="001C6603"/>
    <w:rsid w:val="001D0727"/>
    <w:rsid w:val="001E30A3"/>
    <w:rsid w:val="001F28FC"/>
    <w:rsid w:val="001F6582"/>
    <w:rsid w:val="001F7BAC"/>
    <w:rsid w:val="00213372"/>
    <w:rsid w:val="002202E8"/>
    <w:rsid w:val="002215A1"/>
    <w:rsid w:val="00221998"/>
    <w:rsid w:val="00224CEB"/>
    <w:rsid w:val="00224F3C"/>
    <w:rsid w:val="00232712"/>
    <w:rsid w:val="0023506E"/>
    <w:rsid w:val="002353A1"/>
    <w:rsid w:val="00243CDD"/>
    <w:rsid w:val="00245BB0"/>
    <w:rsid w:val="00265D3E"/>
    <w:rsid w:val="0028079A"/>
    <w:rsid w:val="002807BF"/>
    <w:rsid w:val="00283B31"/>
    <w:rsid w:val="00286888"/>
    <w:rsid w:val="002964A3"/>
    <w:rsid w:val="002965FC"/>
    <w:rsid w:val="002A1196"/>
    <w:rsid w:val="002A5DA7"/>
    <w:rsid w:val="002C50E5"/>
    <w:rsid w:val="002E4567"/>
    <w:rsid w:val="002E61B2"/>
    <w:rsid w:val="002E6C8F"/>
    <w:rsid w:val="002F0E86"/>
    <w:rsid w:val="002F3F35"/>
    <w:rsid w:val="002F5C32"/>
    <w:rsid w:val="00302ADC"/>
    <w:rsid w:val="003105FC"/>
    <w:rsid w:val="00313390"/>
    <w:rsid w:val="00315470"/>
    <w:rsid w:val="003201A6"/>
    <w:rsid w:val="00321094"/>
    <w:rsid w:val="0032123E"/>
    <w:rsid w:val="003218DF"/>
    <w:rsid w:val="00323238"/>
    <w:rsid w:val="00326CF2"/>
    <w:rsid w:val="00330EC7"/>
    <w:rsid w:val="003327A6"/>
    <w:rsid w:val="003500CC"/>
    <w:rsid w:val="003527FB"/>
    <w:rsid w:val="00356B46"/>
    <w:rsid w:val="00362ADF"/>
    <w:rsid w:val="00363DBD"/>
    <w:rsid w:val="00367AE5"/>
    <w:rsid w:val="00370409"/>
    <w:rsid w:val="00371D1A"/>
    <w:rsid w:val="00372BE5"/>
    <w:rsid w:val="00373D66"/>
    <w:rsid w:val="00381B7B"/>
    <w:rsid w:val="003827BB"/>
    <w:rsid w:val="0038466D"/>
    <w:rsid w:val="003855A7"/>
    <w:rsid w:val="003875CF"/>
    <w:rsid w:val="00393EF3"/>
    <w:rsid w:val="00395822"/>
    <w:rsid w:val="003966B3"/>
    <w:rsid w:val="00397FF3"/>
    <w:rsid w:val="003A12AD"/>
    <w:rsid w:val="003A4F9A"/>
    <w:rsid w:val="003B7BA6"/>
    <w:rsid w:val="003C2CD2"/>
    <w:rsid w:val="003C2D4C"/>
    <w:rsid w:val="003C4D86"/>
    <w:rsid w:val="003C5359"/>
    <w:rsid w:val="003D0D39"/>
    <w:rsid w:val="003E2E67"/>
    <w:rsid w:val="003E606B"/>
    <w:rsid w:val="003F00C4"/>
    <w:rsid w:val="003F527E"/>
    <w:rsid w:val="003F53FC"/>
    <w:rsid w:val="004002FC"/>
    <w:rsid w:val="00401F19"/>
    <w:rsid w:val="00404708"/>
    <w:rsid w:val="00404FD3"/>
    <w:rsid w:val="00406D9A"/>
    <w:rsid w:val="00411959"/>
    <w:rsid w:val="00425427"/>
    <w:rsid w:val="00433E12"/>
    <w:rsid w:val="00434B23"/>
    <w:rsid w:val="00437E4D"/>
    <w:rsid w:val="0044147B"/>
    <w:rsid w:val="00446338"/>
    <w:rsid w:val="004910EA"/>
    <w:rsid w:val="00492358"/>
    <w:rsid w:val="00493414"/>
    <w:rsid w:val="00495165"/>
    <w:rsid w:val="004A1D29"/>
    <w:rsid w:val="004A4ABB"/>
    <w:rsid w:val="004A4C7A"/>
    <w:rsid w:val="004A7D37"/>
    <w:rsid w:val="004B1F83"/>
    <w:rsid w:val="004B3BCC"/>
    <w:rsid w:val="004C6316"/>
    <w:rsid w:val="004D196E"/>
    <w:rsid w:val="004D25D4"/>
    <w:rsid w:val="004D3E5B"/>
    <w:rsid w:val="004D76ED"/>
    <w:rsid w:val="004E1F22"/>
    <w:rsid w:val="004E1FE3"/>
    <w:rsid w:val="00503F83"/>
    <w:rsid w:val="00505C45"/>
    <w:rsid w:val="00507472"/>
    <w:rsid w:val="00514142"/>
    <w:rsid w:val="005204B5"/>
    <w:rsid w:val="00525E62"/>
    <w:rsid w:val="00527263"/>
    <w:rsid w:val="00532B6B"/>
    <w:rsid w:val="00534055"/>
    <w:rsid w:val="005433EA"/>
    <w:rsid w:val="0054585D"/>
    <w:rsid w:val="00545B15"/>
    <w:rsid w:val="005479F4"/>
    <w:rsid w:val="00556E6B"/>
    <w:rsid w:val="00561D53"/>
    <w:rsid w:val="005655EC"/>
    <w:rsid w:val="005714FF"/>
    <w:rsid w:val="00574399"/>
    <w:rsid w:val="00583262"/>
    <w:rsid w:val="00590B8D"/>
    <w:rsid w:val="0059516A"/>
    <w:rsid w:val="00595520"/>
    <w:rsid w:val="005A0268"/>
    <w:rsid w:val="005A2ACA"/>
    <w:rsid w:val="005A674F"/>
    <w:rsid w:val="005B2951"/>
    <w:rsid w:val="005B4058"/>
    <w:rsid w:val="005B48BD"/>
    <w:rsid w:val="005C0CC4"/>
    <w:rsid w:val="005C1754"/>
    <w:rsid w:val="005D065C"/>
    <w:rsid w:val="005E112E"/>
    <w:rsid w:val="005E2F64"/>
    <w:rsid w:val="005E2F9D"/>
    <w:rsid w:val="005E52A3"/>
    <w:rsid w:val="005E5C2A"/>
    <w:rsid w:val="005E6993"/>
    <w:rsid w:val="005E78F0"/>
    <w:rsid w:val="005F0D4F"/>
    <w:rsid w:val="005F7EB6"/>
    <w:rsid w:val="00600AA2"/>
    <w:rsid w:val="0061057D"/>
    <w:rsid w:val="00620669"/>
    <w:rsid w:val="00625152"/>
    <w:rsid w:val="006303E5"/>
    <w:rsid w:val="00640EE1"/>
    <w:rsid w:val="00646D81"/>
    <w:rsid w:val="006623A0"/>
    <w:rsid w:val="00662F39"/>
    <w:rsid w:val="00664452"/>
    <w:rsid w:val="00666E77"/>
    <w:rsid w:val="00667BCC"/>
    <w:rsid w:val="006701D7"/>
    <w:rsid w:val="0067421A"/>
    <w:rsid w:val="00675835"/>
    <w:rsid w:val="00680F32"/>
    <w:rsid w:val="006852F0"/>
    <w:rsid w:val="00685F89"/>
    <w:rsid w:val="006908AA"/>
    <w:rsid w:val="00691D9E"/>
    <w:rsid w:val="006920A0"/>
    <w:rsid w:val="006A527D"/>
    <w:rsid w:val="006A676A"/>
    <w:rsid w:val="006B097E"/>
    <w:rsid w:val="006B4F16"/>
    <w:rsid w:val="006B5267"/>
    <w:rsid w:val="006C3177"/>
    <w:rsid w:val="006C5005"/>
    <w:rsid w:val="006D1BC8"/>
    <w:rsid w:val="006D4586"/>
    <w:rsid w:val="006D7CE8"/>
    <w:rsid w:val="006E570E"/>
    <w:rsid w:val="006E63D1"/>
    <w:rsid w:val="006F7D0D"/>
    <w:rsid w:val="0070496E"/>
    <w:rsid w:val="00712096"/>
    <w:rsid w:val="00722FE7"/>
    <w:rsid w:val="00724FDE"/>
    <w:rsid w:val="00727CCA"/>
    <w:rsid w:val="00731B10"/>
    <w:rsid w:val="00732CEA"/>
    <w:rsid w:val="00733B52"/>
    <w:rsid w:val="00745DBA"/>
    <w:rsid w:val="0074646F"/>
    <w:rsid w:val="00746FA5"/>
    <w:rsid w:val="0076008E"/>
    <w:rsid w:val="00760865"/>
    <w:rsid w:val="0076412F"/>
    <w:rsid w:val="00770EB4"/>
    <w:rsid w:val="0077721F"/>
    <w:rsid w:val="00780AB7"/>
    <w:rsid w:val="007924B0"/>
    <w:rsid w:val="00793D41"/>
    <w:rsid w:val="00794DA1"/>
    <w:rsid w:val="00797472"/>
    <w:rsid w:val="007A07D4"/>
    <w:rsid w:val="007A2E4B"/>
    <w:rsid w:val="007A5CBD"/>
    <w:rsid w:val="007A7171"/>
    <w:rsid w:val="007B1FD4"/>
    <w:rsid w:val="007B2235"/>
    <w:rsid w:val="007B30A6"/>
    <w:rsid w:val="007C20A3"/>
    <w:rsid w:val="007E018E"/>
    <w:rsid w:val="007E4FB5"/>
    <w:rsid w:val="007F692F"/>
    <w:rsid w:val="008063C4"/>
    <w:rsid w:val="00807029"/>
    <w:rsid w:val="008220ED"/>
    <w:rsid w:val="00834BA4"/>
    <w:rsid w:val="008426AC"/>
    <w:rsid w:val="008442A7"/>
    <w:rsid w:val="00844E3D"/>
    <w:rsid w:val="008542B5"/>
    <w:rsid w:val="00854E9A"/>
    <w:rsid w:val="008661BD"/>
    <w:rsid w:val="008704C6"/>
    <w:rsid w:val="00874663"/>
    <w:rsid w:val="008749EB"/>
    <w:rsid w:val="00875176"/>
    <w:rsid w:val="00881D1B"/>
    <w:rsid w:val="00890D04"/>
    <w:rsid w:val="00891AC5"/>
    <w:rsid w:val="00894ACF"/>
    <w:rsid w:val="008972AC"/>
    <w:rsid w:val="008A0265"/>
    <w:rsid w:val="008A0BEB"/>
    <w:rsid w:val="008A4C45"/>
    <w:rsid w:val="008B5ED0"/>
    <w:rsid w:val="008C459C"/>
    <w:rsid w:val="008D4901"/>
    <w:rsid w:val="008E4975"/>
    <w:rsid w:val="008E665A"/>
    <w:rsid w:val="00901359"/>
    <w:rsid w:val="00901F7E"/>
    <w:rsid w:val="00902570"/>
    <w:rsid w:val="00904EFA"/>
    <w:rsid w:val="00912444"/>
    <w:rsid w:val="00912494"/>
    <w:rsid w:val="00922643"/>
    <w:rsid w:val="00923653"/>
    <w:rsid w:val="009238A5"/>
    <w:rsid w:val="00925212"/>
    <w:rsid w:val="00937FEB"/>
    <w:rsid w:val="00944A29"/>
    <w:rsid w:val="00951F02"/>
    <w:rsid w:val="009526D9"/>
    <w:rsid w:val="009534E7"/>
    <w:rsid w:val="00962BA2"/>
    <w:rsid w:val="009637C9"/>
    <w:rsid w:val="00981AC9"/>
    <w:rsid w:val="00983346"/>
    <w:rsid w:val="00984480"/>
    <w:rsid w:val="009862DB"/>
    <w:rsid w:val="009865D8"/>
    <w:rsid w:val="0098672A"/>
    <w:rsid w:val="009945C2"/>
    <w:rsid w:val="0099691A"/>
    <w:rsid w:val="009A47C2"/>
    <w:rsid w:val="009A5C8B"/>
    <w:rsid w:val="009A6CE2"/>
    <w:rsid w:val="009A6EAD"/>
    <w:rsid w:val="009B21D7"/>
    <w:rsid w:val="009B7206"/>
    <w:rsid w:val="009C6220"/>
    <w:rsid w:val="009D19D8"/>
    <w:rsid w:val="009D2113"/>
    <w:rsid w:val="009E0D4A"/>
    <w:rsid w:val="009E0FDC"/>
    <w:rsid w:val="009F70A7"/>
    <w:rsid w:val="00A00513"/>
    <w:rsid w:val="00A035B4"/>
    <w:rsid w:val="00A06101"/>
    <w:rsid w:val="00A10AC5"/>
    <w:rsid w:val="00A15E9B"/>
    <w:rsid w:val="00A22EBC"/>
    <w:rsid w:val="00A2401C"/>
    <w:rsid w:val="00A323FB"/>
    <w:rsid w:val="00A347E4"/>
    <w:rsid w:val="00A3510B"/>
    <w:rsid w:val="00A5065E"/>
    <w:rsid w:val="00A546CA"/>
    <w:rsid w:val="00A56659"/>
    <w:rsid w:val="00A620F6"/>
    <w:rsid w:val="00A675A6"/>
    <w:rsid w:val="00A70529"/>
    <w:rsid w:val="00A70C77"/>
    <w:rsid w:val="00A7171C"/>
    <w:rsid w:val="00A73622"/>
    <w:rsid w:val="00A97209"/>
    <w:rsid w:val="00AA7238"/>
    <w:rsid w:val="00AB030D"/>
    <w:rsid w:val="00AB48F3"/>
    <w:rsid w:val="00AB7C84"/>
    <w:rsid w:val="00AC76B9"/>
    <w:rsid w:val="00AD1A43"/>
    <w:rsid w:val="00AD5420"/>
    <w:rsid w:val="00AD63C6"/>
    <w:rsid w:val="00AF53DD"/>
    <w:rsid w:val="00B03DD4"/>
    <w:rsid w:val="00B05446"/>
    <w:rsid w:val="00B05F0E"/>
    <w:rsid w:val="00B13B2C"/>
    <w:rsid w:val="00B14D18"/>
    <w:rsid w:val="00B21DE5"/>
    <w:rsid w:val="00B25B31"/>
    <w:rsid w:val="00B27139"/>
    <w:rsid w:val="00B27CDF"/>
    <w:rsid w:val="00B31206"/>
    <w:rsid w:val="00B34A96"/>
    <w:rsid w:val="00B36F2E"/>
    <w:rsid w:val="00B41F47"/>
    <w:rsid w:val="00B4491D"/>
    <w:rsid w:val="00B461CA"/>
    <w:rsid w:val="00B466C7"/>
    <w:rsid w:val="00B54BF9"/>
    <w:rsid w:val="00B61465"/>
    <w:rsid w:val="00B6735D"/>
    <w:rsid w:val="00B7172C"/>
    <w:rsid w:val="00B80D28"/>
    <w:rsid w:val="00BA5319"/>
    <w:rsid w:val="00BB3550"/>
    <w:rsid w:val="00BB4129"/>
    <w:rsid w:val="00BC0D32"/>
    <w:rsid w:val="00BC5AF2"/>
    <w:rsid w:val="00BD063D"/>
    <w:rsid w:val="00BD09BD"/>
    <w:rsid w:val="00BD2E01"/>
    <w:rsid w:val="00BE4D08"/>
    <w:rsid w:val="00BF4A0D"/>
    <w:rsid w:val="00C00DB2"/>
    <w:rsid w:val="00C026D3"/>
    <w:rsid w:val="00C03F35"/>
    <w:rsid w:val="00C11BF8"/>
    <w:rsid w:val="00C15543"/>
    <w:rsid w:val="00C21A39"/>
    <w:rsid w:val="00C25A4F"/>
    <w:rsid w:val="00C31D46"/>
    <w:rsid w:val="00C478A9"/>
    <w:rsid w:val="00C61144"/>
    <w:rsid w:val="00C65B3E"/>
    <w:rsid w:val="00C779A0"/>
    <w:rsid w:val="00C859A0"/>
    <w:rsid w:val="00C9095B"/>
    <w:rsid w:val="00CA19DC"/>
    <w:rsid w:val="00CB0582"/>
    <w:rsid w:val="00CB4601"/>
    <w:rsid w:val="00CC55A9"/>
    <w:rsid w:val="00CD13A0"/>
    <w:rsid w:val="00CD5F32"/>
    <w:rsid w:val="00CD72EC"/>
    <w:rsid w:val="00CE220D"/>
    <w:rsid w:val="00CE31C4"/>
    <w:rsid w:val="00CF4AC9"/>
    <w:rsid w:val="00CF5122"/>
    <w:rsid w:val="00CF74F6"/>
    <w:rsid w:val="00D041E4"/>
    <w:rsid w:val="00D15372"/>
    <w:rsid w:val="00D22790"/>
    <w:rsid w:val="00D3036F"/>
    <w:rsid w:val="00D34A96"/>
    <w:rsid w:val="00D35225"/>
    <w:rsid w:val="00D36E01"/>
    <w:rsid w:val="00D416F1"/>
    <w:rsid w:val="00D44160"/>
    <w:rsid w:val="00D46C06"/>
    <w:rsid w:val="00D50642"/>
    <w:rsid w:val="00D50D45"/>
    <w:rsid w:val="00D6017C"/>
    <w:rsid w:val="00D61AB8"/>
    <w:rsid w:val="00D62050"/>
    <w:rsid w:val="00D635C9"/>
    <w:rsid w:val="00D66BDA"/>
    <w:rsid w:val="00D70FF1"/>
    <w:rsid w:val="00D725C8"/>
    <w:rsid w:val="00D725CF"/>
    <w:rsid w:val="00D76762"/>
    <w:rsid w:val="00D82144"/>
    <w:rsid w:val="00D910EB"/>
    <w:rsid w:val="00DA3EF4"/>
    <w:rsid w:val="00DA7254"/>
    <w:rsid w:val="00DB132C"/>
    <w:rsid w:val="00DB1FD3"/>
    <w:rsid w:val="00DB3B07"/>
    <w:rsid w:val="00DB6DCE"/>
    <w:rsid w:val="00DC2126"/>
    <w:rsid w:val="00DD1225"/>
    <w:rsid w:val="00DD2634"/>
    <w:rsid w:val="00DD458E"/>
    <w:rsid w:val="00DD611C"/>
    <w:rsid w:val="00DD64A4"/>
    <w:rsid w:val="00DE5D3A"/>
    <w:rsid w:val="00DE7081"/>
    <w:rsid w:val="00DF0D65"/>
    <w:rsid w:val="00DF0E22"/>
    <w:rsid w:val="00DF4CD3"/>
    <w:rsid w:val="00DF67BE"/>
    <w:rsid w:val="00E041C7"/>
    <w:rsid w:val="00E1034B"/>
    <w:rsid w:val="00E178CD"/>
    <w:rsid w:val="00E26F7A"/>
    <w:rsid w:val="00E27A18"/>
    <w:rsid w:val="00E34F7D"/>
    <w:rsid w:val="00E55AD5"/>
    <w:rsid w:val="00E55E44"/>
    <w:rsid w:val="00E56565"/>
    <w:rsid w:val="00E603DE"/>
    <w:rsid w:val="00E622D5"/>
    <w:rsid w:val="00E75DC0"/>
    <w:rsid w:val="00E83BCE"/>
    <w:rsid w:val="00E850BF"/>
    <w:rsid w:val="00E91244"/>
    <w:rsid w:val="00E9339C"/>
    <w:rsid w:val="00EA018C"/>
    <w:rsid w:val="00EA5AB9"/>
    <w:rsid w:val="00EA658D"/>
    <w:rsid w:val="00EB0B7B"/>
    <w:rsid w:val="00EB15EB"/>
    <w:rsid w:val="00EB3609"/>
    <w:rsid w:val="00EC369D"/>
    <w:rsid w:val="00EC596F"/>
    <w:rsid w:val="00ED33E5"/>
    <w:rsid w:val="00ED3807"/>
    <w:rsid w:val="00EE009C"/>
    <w:rsid w:val="00EE0DC3"/>
    <w:rsid w:val="00EF13F0"/>
    <w:rsid w:val="00EF1FDC"/>
    <w:rsid w:val="00EF5340"/>
    <w:rsid w:val="00F0005D"/>
    <w:rsid w:val="00F12F58"/>
    <w:rsid w:val="00F139C7"/>
    <w:rsid w:val="00F27591"/>
    <w:rsid w:val="00F372A6"/>
    <w:rsid w:val="00F37414"/>
    <w:rsid w:val="00F40CBE"/>
    <w:rsid w:val="00F421FD"/>
    <w:rsid w:val="00F43CD6"/>
    <w:rsid w:val="00F51E66"/>
    <w:rsid w:val="00F54490"/>
    <w:rsid w:val="00F62E0B"/>
    <w:rsid w:val="00F70B2B"/>
    <w:rsid w:val="00F71480"/>
    <w:rsid w:val="00F717FD"/>
    <w:rsid w:val="00F8161B"/>
    <w:rsid w:val="00F90AB4"/>
    <w:rsid w:val="00F970E6"/>
    <w:rsid w:val="00FA366A"/>
    <w:rsid w:val="00FA772B"/>
    <w:rsid w:val="00FB3EF9"/>
    <w:rsid w:val="00FB435F"/>
    <w:rsid w:val="00FB4F86"/>
    <w:rsid w:val="00FB55E0"/>
    <w:rsid w:val="00FB7398"/>
    <w:rsid w:val="00FB7499"/>
    <w:rsid w:val="00FC1383"/>
    <w:rsid w:val="00FC27EC"/>
    <w:rsid w:val="00FC4968"/>
    <w:rsid w:val="00FD2E97"/>
    <w:rsid w:val="00FE2B28"/>
    <w:rsid w:val="00FE520B"/>
    <w:rsid w:val="00FE5CE6"/>
    <w:rsid w:val="00FF3516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63"/>
    <o:shapelayout v:ext="edit">
      <o:idmap v:ext="edit" data="1"/>
    </o:shapelayout>
  </w:shapeDefaults>
  <w:decimalSymbol w:val=","/>
  <w:listSeparator w:val=";"/>
  <w14:docId w14:val="690F04CC"/>
  <w15:docId w15:val="{00DF60EF-D800-4E53-A3C3-D146219C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DBD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30EC7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330EC7"/>
  </w:style>
  <w:style w:type="character" w:customStyle="1" w:styleId="accesshide">
    <w:name w:val="accesshide"/>
    <w:basedOn w:val="DefaultParagraphFont"/>
    <w:rsid w:val="00330EC7"/>
  </w:style>
  <w:style w:type="character" w:styleId="Strong">
    <w:name w:val="Strong"/>
    <w:uiPriority w:val="22"/>
    <w:qFormat/>
    <w:rsid w:val="00EB0B7B"/>
    <w:rPr>
      <w:b/>
      <w:bCs/>
    </w:rPr>
  </w:style>
  <w:style w:type="character" w:styleId="Hyperlink">
    <w:name w:val="Hyperlink"/>
    <w:uiPriority w:val="99"/>
    <w:rsid w:val="00EB0B7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5E9B"/>
  </w:style>
  <w:style w:type="character" w:customStyle="1" w:styleId="nolink">
    <w:name w:val="nolink"/>
    <w:basedOn w:val="DefaultParagraphFont"/>
    <w:rsid w:val="00A15E9B"/>
  </w:style>
  <w:style w:type="character" w:styleId="FollowedHyperlink">
    <w:name w:val="FollowedHyperlink"/>
    <w:rsid w:val="009945C2"/>
    <w:rPr>
      <w:color w:val="800080"/>
      <w:u w:val="single"/>
    </w:rPr>
  </w:style>
  <w:style w:type="paragraph" w:styleId="Header">
    <w:name w:val="header"/>
    <w:basedOn w:val="Normal"/>
    <w:link w:val="HeaderChar"/>
    <w:rsid w:val="002964A3"/>
    <w:pPr>
      <w:tabs>
        <w:tab w:val="center" w:pos="4536"/>
        <w:tab w:val="right" w:pos="9072"/>
      </w:tabs>
    </w:pPr>
    <w:rPr>
      <w:lang w:eastAsia="en-US"/>
    </w:rPr>
  </w:style>
  <w:style w:type="paragraph" w:styleId="Footer">
    <w:name w:val="footer"/>
    <w:basedOn w:val="Normal"/>
    <w:link w:val="FooterChar"/>
    <w:rsid w:val="002964A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964A3"/>
    <w:rPr>
      <w:sz w:val="24"/>
      <w:szCs w:val="24"/>
      <w:lang w:val="bg-BG" w:eastAsia="bg-BG" w:bidi="ar-SA"/>
    </w:rPr>
  </w:style>
  <w:style w:type="character" w:styleId="PageNumber">
    <w:name w:val="page number"/>
    <w:basedOn w:val="DefaultParagraphFont"/>
    <w:rsid w:val="005E112E"/>
  </w:style>
  <w:style w:type="character" w:customStyle="1" w:styleId="HeaderChar">
    <w:name w:val="Header Char"/>
    <w:link w:val="Header"/>
    <w:locked/>
    <w:rsid w:val="00356B46"/>
    <w:rPr>
      <w:sz w:val="24"/>
      <w:szCs w:val="24"/>
      <w:lang w:val="bg-BG" w:eastAsia="en-US" w:bidi="ar-SA"/>
    </w:rPr>
  </w:style>
  <w:style w:type="character" w:customStyle="1" w:styleId="st11Char">
    <w:name w:val="st_1.1 Char"/>
    <w:link w:val="st11"/>
    <w:rsid w:val="00F71480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F71480"/>
    <w:pPr>
      <w:ind w:firstLine="567"/>
      <w:outlineLvl w:val="0"/>
    </w:pPr>
    <w:rPr>
      <w:sz w:val="26"/>
      <w:lang w:eastAsia="en-US"/>
    </w:rPr>
  </w:style>
  <w:style w:type="paragraph" w:styleId="BodyText3">
    <w:name w:val="Body Text 3"/>
    <w:basedOn w:val="Normal"/>
    <w:link w:val="BodyText3Char"/>
    <w:rsid w:val="001471B1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  <w:u w:val="single"/>
      <w:lang w:eastAsia="en-US"/>
    </w:rPr>
  </w:style>
  <w:style w:type="character" w:customStyle="1" w:styleId="BodyText3Char">
    <w:name w:val="Body Text 3 Char"/>
    <w:link w:val="BodyText3"/>
    <w:rsid w:val="001471B1"/>
    <w:rPr>
      <w:b/>
      <w:sz w:val="28"/>
      <w:u w:val="single"/>
      <w:lang w:eastAsia="en-US"/>
    </w:rPr>
  </w:style>
  <w:style w:type="character" w:customStyle="1" w:styleId="st">
    <w:name w:val="st"/>
    <w:rsid w:val="007F692F"/>
  </w:style>
  <w:style w:type="character" w:styleId="Emphasis">
    <w:name w:val="Emphasis"/>
    <w:uiPriority w:val="20"/>
    <w:qFormat/>
    <w:rsid w:val="007F692F"/>
    <w:rPr>
      <w:i/>
      <w:iCs/>
    </w:rPr>
  </w:style>
  <w:style w:type="character" w:customStyle="1" w:styleId="hps">
    <w:name w:val="hps"/>
    <w:rsid w:val="003827BB"/>
  </w:style>
  <w:style w:type="paragraph" w:styleId="BalloonText">
    <w:name w:val="Balloon Text"/>
    <w:basedOn w:val="Normal"/>
    <w:link w:val="BalloonTextChar"/>
    <w:rsid w:val="00D46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C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F0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04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0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2.mu-pleven.bg/mod/resource/view.php?id=13664" TargetMode="External"/><Relationship Id="rId13" Type="http://schemas.openxmlformats.org/officeDocument/2006/relationships/hyperlink" Target="http://do2.mu-pleven.bg/mod/resource/view.php?id=1366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do2.mu-pleven.bg/mod/resource/view.php?id=13664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2.mu-pleven.bg/mod/resource/view.php?id=1366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do2.mu-pleven.bg/mod/resource/view.php?id=1366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5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Кратки данни за учебната дисциплина</vt:lpstr>
    </vt:vector>
  </TitlesOfParts>
  <Company>Медицински Университет - Плевен</Company>
  <LinksUpToDate>false</LinksUpToDate>
  <CharactersWithSpaces>8776</CharactersWithSpaces>
  <SharedDoc>false</SharedDoc>
  <HLinks>
    <vt:vector size="24" baseType="variant">
      <vt:variant>
        <vt:i4>6553722</vt:i4>
      </vt:variant>
      <vt:variant>
        <vt:i4>12</vt:i4>
      </vt:variant>
      <vt:variant>
        <vt:i4>0</vt:i4>
      </vt:variant>
      <vt:variant>
        <vt:i4>5</vt:i4>
      </vt:variant>
      <vt:variant>
        <vt:lpwstr>http://do2.mu-pleven.bg/mod/resource/view.php?id=13664</vt:lpwstr>
      </vt:variant>
      <vt:variant>
        <vt:lpwstr/>
      </vt:variant>
      <vt:variant>
        <vt:i4>6553722</vt:i4>
      </vt:variant>
      <vt:variant>
        <vt:i4>6</vt:i4>
      </vt:variant>
      <vt:variant>
        <vt:i4>0</vt:i4>
      </vt:variant>
      <vt:variant>
        <vt:i4>5</vt:i4>
      </vt:variant>
      <vt:variant>
        <vt:lpwstr>http://do2.mu-pleven.bg/mod/resource/view.php?id=13664</vt:lpwstr>
      </vt:variant>
      <vt:variant>
        <vt:lpwstr/>
      </vt:variant>
      <vt:variant>
        <vt:i4>1966185</vt:i4>
      </vt:variant>
      <vt:variant>
        <vt:i4>3</vt:i4>
      </vt:variant>
      <vt:variant>
        <vt:i4>0</vt:i4>
      </vt:variant>
      <vt:variant>
        <vt:i4>5</vt:i4>
      </vt:variant>
      <vt:variant>
        <vt:lpwstr>mailto:Atanas.Anov@gmailc.com</vt:lpwstr>
      </vt:variant>
      <vt:variant>
        <vt:lpwstr/>
      </vt:variant>
      <vt:variant>
        <vt:i4>6553641</vt:i4>
      </vt:variant>
      <vt:variant>
        <vt:i4>0</vt:i4>
      </vt:variant>
      <vt:variant>
        <vt:i4>0</vt:i4>
      </vt:variant>
      <vt:variant>
        <vt:i4>5</vt:i4>
      </vt:variant>
      <vt:variant>
        <vt:lpwstr>mailto:silviya_aleksandrova@mu-pleven.bg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subject/>
  <dc:creator>Tzanev-Home</dc:creator>
  <cp:keywords/>
  <cp:lastModifiedBy>Silviya Aleksandrova</cp:lastModifiedBy>
  <cp:revision>42</cp:revision>
  <cp:lastPrinted>2015-11-04T15:40:00Z</cp:lastPrinted>
  <dcterms:created xsi:type="dcterms:W3CDTF">2020-03-16T08:49:00Z</dcterms:created>
  <dcterms:modified xsi:type="dcterms:W3CDTF">2020-04-12T15:32:00Z</dcterms:modified>
</cp:coreProperties>
</file>