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314" w:rsidRPr="00301678" w:rsidRDefault="005B4AAD" w:rsidP="00696314">
      <w:pPr>
        <w:ind w:firstLine="567"/>
        <w:jc w:val="center"/>
        <w:rPr>
          <w:b/>
          <w:sz w:val="44"/>
          <w:szCs w:val="44"/>
          <w:u w:val="single"/>
        </w:rPr>
      </w:pPr>
      <w:r w:rsidRPr="00301678">
        <w:rPr>
          <w:b/>
          <w:caps/>
          <w:sz w:val="44"/>
          <w:szCs w:val="44"/>
          <w:u w:val="single"/>
        </w:rPr>
        <w:t>MEDICAL UNIVERSITY - PLEVEN</w:t>
      </w:r>
    </w:p>
    <w:p w:rsidR="00696314" w:rsidRPr="00301678" w:rsidRDefault="005B4AAD" w:rsidP="00696314">
      <w:pPr>
        <w:pStyle w:val="BodyText"/>
        <w:ind w:firstLine="567"/>
        <w:rPr>
          <w:sz w:val="44"/>
          <w:szCs w:val="44"/>
          <w:lang w:val="en-US"/>
        </w:rPr>
      </w:pPr>
      <w:r w:rsidRPr="00301678">
        <w:rPr>
          <w:sz w:val="44"/>
          <w:szCs w:val="44"/>
          <w:lang w:val="en-US"/>
        </w:rPr>
        <w:t>FACULTY OF MEDICINE</w:t>
      </w:r>
    </w:p>
    <w:p w:rsidR="00696314" w:rsidRPr="00F97151" w:rsidRDefault="00696314" w:rsidP="00696314">
      <w:pPr>
        <w:ind w:firstLine="567"/>
        <w:jc w:val="center"/>
        <w:rPr>
          <w:b/>
          <w:szCs w:val="24"/>
        </w:rPr>
      </w:pPr>
    </w:p>
    <w:p w:rsidR="005B4AAD" w:rsidRPr="00F97151" w:rsidRDefault="005B4AAD" w:rsidP="00696314">
      <w:pPr>
        <w:ind w:firstLine="567"/>
        <w:jc w:val="center"/>
        <w:rPr>
          <w:b/>
          <w:szCs w:val="24"/>
        </w:rPr>
      </w:pPr>
    </w:p>
    <w:p w:rsidR="00696314" w:rsidRPr="00301678" w:rsidRDefault="007C3D37" w:rsidP="00696314">
      <w:pPr>
        <w:ind w:firstLine="567"/>
        <w:jc w:val="center"/>
        <w:rPr>
          <w:b/>
          <w:sz w:val="36"/>
          <w:szCs w:val="36"/>
          <w:lang w:val="bg-BG"/>
        </w:rPr>
      </w:pPr>
      <w:r w:rsidRPr="00301678">
        <w:rPr>
          <w:b/>
          <w:caps/>
          <w:sz w:val="36"/>
          <w:szCs w:val="36"/>
        </w:rPr>
        <w:t xml:space="preserve">DEPARTMENT OF </w:t>
      </w:r>
      <w:r w:rsidR="0000491F" w:rsidRPr="00301678">
        <w:rPr>
          <w:b/>
          <w:caps/>
          <w:sz w:val="36"/>
          <w:szCs w:val="36"/>
          <w:lang w:val="bg-BG"/>
        </w:rPr>
        <w:t>INFECTIOUS DISEASES, EPIDEMIOLOGY, PARASITOLOGY AND TROPICAL MEDICINE</w:t>
      </w:r>
    </w:p>
    <w:p w:rsidR="0000491F" w:rsidRDefault="0000491F" w:rsidP="00696314">
      <w:pPr>
        <w:ind w:firstLine="567"/>
        <w:jc w:val="center"/>
        <w:rPr>
          <w:b/>
          <w:sz w:val="12"/>
          <w:szCs w:val="12"/>
        </w:rPr>
      </w:pPr>
    </w:p>
    <w:p w:rsidR="00301678" w:rsidRDefault="00301678" w:rsidP="00696314">
      <w:pPr>
        <w:ind w:firstLine="567"/>
        <w:jc w:val="center"/>
        <w:rPr>
          <w:b/>
          <w:sz w:val="12"/>
          <w:szCs w:val="12"/>
        </w:rPr>
      </w:pPr>
    </w:p>
    <w:p w:rsidR="00301678" w:rsidRDefault="00301678" w:rsidP="00696314">
      <w:pPr>
        <w:ind w:firstLine="567"/>
        <w:jc w:val="center"/>
        <w:rPr>
          <w:b/>
          <w:sz w:val="12"/>
          <w:szCs w:val="12"/>
        </w:rPr>
      </w:pPr>
    </w:p>
    <w:p w:rsidR="00301678" w:rsidRDefault="00301678" w:rsidP="00696314">
      <w:pPr>
        <w:ind w:firstLine="567"/>
        <w:jc w:val="center"/>
        <w:rPr>
          <w:b/>
          <w:sz w:val="12"/>
          <w:szCs w:val="12"/>
        </w:rPr>
      </w:pPr>
    </w:p>
    <w:p w:rsidR="00301678" w:rsidRDefault="00301678" w:rsidP="00696314">
      <w:pPr>
        <w:ind w:firstLine="567"/>
        <w:jc w:val="center"/>
        <w:rPr>
          <w:b/>
          <w:sz w:val="12"/>
          <w:szCs w:val="12"/>
        </w:rPr>
      </w:pPr>
    </w:p>
    <w:p w:rsidR="00301678" w:rsidRDefault="00301678" w:rsidP="00696314">
      <w:pPr>
        <w:ind w:firstLine="567"/>
        <w:jc w:val="center"/>
        <w:rPr>
          <w:b/>
          <w:sz w:val="12"/>
          <w:szCs w:val="12"/>
        </w:rPr>
      </w:pPr>
    </w:p>
    <w:p w:rsidR="00301678" w:rsidRDefault="00301678" w:rsidP="00696314">
      <w:pPr>
        <w:ind w:firstLine="567"/>
        <w:jc w:val="center"/>
        <w:rPr>
          <w:b/>
          <w:sz w:val="12"/>
          <w:szCs w:val="12"/>
        </w:rPr>
      </w:pPr>
    </w:p>
    <w:p w:rsidR="00301678" w:rsidRPr="00301678" w:rsidRDefault="00301678" w:rsidP="00696314">
      <w:pPr>
        <w:ind w:firstLine="567"/>
        <w:jc w:val="center"/>
        <w:rPr>
          <w:b/>
          <w:sz w:val="12"/>
          <w:szCs w:val="12"/>
        </w:rPr>
      </w:pPr>
    </w:p>
    <w:p w:rsidR="00431385" w:rsidRPr="00301678" w:rsidRDefault="005B4AAD" w:rsidP="00301678">
      <w:pPr>
        <w:ind w:firstLine="567"/>
        <w:jc w:val="center"/>
        <w:rPr>
          <w:b/>
          <w:sz w:val="44"/>
          <w:szCs w:val="44"/>
        </w:rPr>
      </w:pPr>
      <w:r w:rsidRPr="00301678">
        <w:rPr>
          <w:b/>
          <w:sz w:val="44"/>
          <w:szCs w:val="44"/>
        </w:rPr>
        <w:t>PROGRAM OF STUDY</w:t>
      </w:r>
    </w:p>
    <w:p w:rsidR="002D326F" w:rsidRPr="00301678" w:rsidRDefault="007A4122" w:rsidP="00301678">
      <w:pPr>
        <w:ind w:firstLine="567"/>
        <w:jc w:val="center"/>
        <w:rPr>
          <w:b/>
          <w:caps/>
          <w:sz w:val="44"/>
          <w:szCs w:val="44"/>
        </w:rPr>
      </w:pPr>
      <w:r w:rsidRPr="00301678">
        <w:rPr>
          <w:b/>
          <w:caps/>
          <w:sz w:val="44"/>
          <w:szCs w:val="44"/>
        </w:rPr>
        <w:t>IN</w:t>
      </w:r>
    </w:p>
    <w:p w:rsidR="00B453E0" w:rsidRPr="00301678" w:rsidRDefault="00431385" w:rsidP="003A6D03">
      <w:pPr>
        <w:jc w:val="center"/>
        <w:rPr>
          <w:b/>
          <w:sz w:val="44"/>
          <w:szCs w:val="44"/>
        </w:rPr>
      </w:pPr>
      <w:r w:rsidRPr="00301678">
        <w:rPr>
          <w:b/>
          <w:sz w:val="44"/>
          <w:szCs w:val="44"/>
          <w:lang w:val="bg-BG"/>
        </w:rPr>
        <w:t>„</w:t>
      </w:r>
      <w:r w:rsidR="007C3D37" w:rsidRPr="00301678">
        <w:rPr>
          <w:b/>
          <w:sz w:val="44"/>
          <w:szCs w:val="44"/>
          <w:lang w:val="bg-BG"/>
        </w:rPr>
        <w:t>INFECTIOUS DISEASE</w:t>
      </w:r>
      <w:r w:rsidR="00301678">
        <w:rPr>
          <w:b/>
          <w:sz w:val="44"/>
          <w:szCs w:val="44"/>
        </w:rPr>
        <w:t xml:space="preserve"> </w:t>
      </w:r>
      <w:r w:rsidR="007C3D37" w:rsidRPr="00301678">
        <w:rPr>
          <w:b/>
          <w:sz w:val="44"/>
          <w:szCs w:val="44"/>
          <w:lang w:val="bg-BG"/>
        </w:rPr>
        <w:t>EPIDEMIOLOGY</w:t>
      </w:r>
      <w:r w:rsidRPr="00301678">
        <w:rPr>
          <w:b/>
          <w:sz w:val="44"/>
          <w:szCs w:val="44"/>
          <w:lang w:val="bg-BG"/>
        </w:rPr>
        <w:t>“</w:t>
      </w:r>
    </w:p>
    <w:p w:rsidR="00B453E0" w:rsidRPr="00F97151" w:rsidRDefault="00B453E0">
      <w:pPr>
        <w:ind w:firstLine="567"/>
        <w:jc w:val="center"/>
        <w:rPr>
          <w:b/>
          <w:szCs w:val="24"/>
          <w:lang w:val="bg-BG"/>
        </w:rPr>
      </w:pPr>
    </w:p>
    <w:p w:rsidR="000F502C" w:rsidRDefault="000F502C">
      <w:pPr>
        <w:ind w:firstLine="567"/>
        <w:jc w:val="center"/>
        <w:rPr>
          <w:b/>
          <w:sz w:val="28"/>
          <w:szCs w:val="28"/>
          <w:lang w:val="bg-BG"/>
        </w:rPr>
      </w:pPr>
    </w:p>
    <w:p w:rsidR="00301678" w:rsidRPr="00301678" w:rsidRDefault="00301678" w:rsidP="00301678">
      <w:pPr>
        <w:spacing w:line="360" w:lineRule="auto"/>
        <w:jc w:val="center"/>
        <w:rPr>
          <w:b/>
          <w:bCs/>
          <w:caps/>
          <w:sz w:val="36"/>
          <w:szCs w:val="36"/>
        </w:rPr>
      </w:pPr>
      <w:bookmarkStart w:id="0" w:name="_GoBack"/>
      <w:r w:rsidRPr="00301678">
        <w:rPr>
          <w:b/>
          <w:bCs/>
          <w:caps/>
          <w:sz w:val="36"/>
          <w:szCs w:val="36"/>
        </w:rPr>
        <w:t>Sixth year MEDICAL STUDENTS -</w:t>
      </w:r>
    </w:p>
    <w:p w:rsidR="00301678" w:rsidRPr="00301678" w:rsidRDefault="00301678" w:rsidP="00301678">
      <w:pPr>
        <w:spacing w:line="360" w:lineRule="auto"/>
        <w:ind w:left="709"/>
        <w:jc w:val="center"/>
        <w:rPr>
          <w:b/>
          <w:bCs/>
          <w:caps/>
          <w:sz w:val="42"/>
          <w:szCs w:val="42"/>
        </w:rPr>
      </w:pPr>
      <w:r w:rsidRPr="00301678">
        <w:rPr>
          <w:b/>
          <w:bCs/>
          <w:caps/>
          <w:sz w:val="36"/>
          <w:szCs w:val="36"/>
        </w:rPr>
        <w:t>TRAINEE DOCTORS</w:t>
      </w:r>
      <w:bookmarkEnd w:id="0"/>
    </w:p>
    <w:p w:rsidR="00D04DD2" w:rsidRPr="00D04DD2" w:rsidRDefault="00D04DD2" w:rsidP="00D04DD2">
      <w:pPr>
        <w:ind w:firstLine="567"/>
        <w:rPr>
          <w:caps/>
          <w:sz w:val="40"/>
          <w:szCs w:val="40"/>
        </w:rPr>
      </w:pPr>
    </w:p>
    <w:p w:rsidR="00301678" w:rsidRDefault="00301678" w:rsidP="00301678">
      <w:pPr>
        <w:rPr>
          <w:b/>
          <w:caps/>
          <w:sz w:val="12"/>
          <w:szCs w:val="12"/>
        </w:rPr>
      </w:pPr>
    </w:p>
    <w:p w:rsidR="00301678" w:rsidRDefault="00301678" w:rsidP="00301678">
      <w:pPr>
        <w:rPr>
          <w:b/>
          <w:caps/>
          <w:sz w:val="12"/>
          <w:szCs w:val="12"/>
        </w:rPr>
      </w:pPr>
    </w:p>
    <w:p w:rsidR="00301678" w:rsidRDefault="00301678" w:rsidP="00301678">
      <w:pPr>
        <w:rPr>
          <w:b/>
          <w:caps/>
          <w:sz w:val="12"/>
          <w:szCs w:val="12"/>
        </w:rPr>
      </w:pPr>
    </w:p>
    <w:p w:rsidR="00301678" w:rsidRDefault="00301678" w:rsidP="00301678">
      <w:pPr>
        <w:rPr>
          <w:b/>
          <w:caps/>
          <w:sz w:val="12"/>
          <w:szCs w:val="12"/>
        </w:rPr>
      </w:pPr>
    </w:p>
    <w:p w:rsidR="00301678" w:rsidRDefault="00301678" w:rsidP="00301678">
      <w:pPr>
        <w:rPr>
          <w:b/>
          <w:caps/>
          <w:sz w:val="12"/>
          <w:szCs w:val="12"/>
        </w:rPr>
      </w:pPr>
    </w:p>
    <w:p w:rsidR="00301678" w:rsidRPr="00301678" w:rsidRDefault="00301678" w:rsidP="00301678">
      <w:pPr>
        <w:rPr>
          <w:b/>
          <w:caps/>
          <w:sz w:val="12"/>
          <w:szCs w:val="12"/>
        </w:rPr>
      </w:pPr>
    </w:p>
    <w:p w:rsidR="00B453E0" w:rsidRPr="00301678" w:rsidRDefault="007A4122">
      <w:pPr>
        <w:ind w:firstLine="567"/>
        <w:jc w:val="center"/>
        <w:rPr>
          <w:b/>
          <w:caps/>
          <w:sz w:val="40"/>
          <w:szCs w:val="40"/>
        </w:rPr>
      </w:pPr>
      <w:r w:rsidRPr="00301678">
        <w:rPr>
          <w:b/>
          <w:caps/>
          <w:sz w:val="40"/>
          <w:szCs w:val="40"/>
        </w:rPr>
        <w:t>SPECIALTY OF MEDICINE</w:t>
      </w:r>
    </w:p>
    <w:p w:rsidR="003A6D03" w:rsidRDefault="003A6D03" w:rsidP="003A6D03">
      <w:pPr>
        <w:pStyle w:val="Heading1"/>
        <w:spacing w:line="240" w:lineRule="auto"/>
        <w:ind w:firstLine="567"/>
        <w:rPr>
          <w:iCs/>
          <w:caps/>
          <w:szCs w:val="28"/>
        </w:rPr>
      </w:pPr>
    </w:p>
    <w:p w:rsidR="003A6D03" w:rsidRPr="00301678" w:rsidRDefault="003A6D03" w:rsidP="00301678">
      <w:pPr>
        <w:pStyle w:val="Heading1"/>
        <w:spacing w:line="240" w:lineRule="auto"/>
        <w:ind w:firstLine="567"/>
        <w:rPr>
          <w:iCs/>
          <w:caps/>
          <w:sz w:val="30"/>
          <w:szCs w:val="30"/>
          <w:lang w:val="bg-BG"/>
        </w:rPr>
      </w:pPr>
      <w:r w:rsidRPr="00301678">
        <w:rPr>
          <w:iCs/>
          <w:caps/>
          <w:sz w:val="30"/>
          <w:szCs w:val="30"/>
        </w:rPr>
        <w:t>academic degree mASTER</w:t>
      </w:r>
      <w:r w:rsidRPr="00301678">
        <w:rPr>
          <w:iCs/>
          <w:caps/>
          <w:sz w:val="30"/>
          <w:szCs w:val="30"/>
          <w:lang w:val="bg-BG"/>
        </w:rPr>
        <w:t xml:space="preserve"> </w:t>
      </w:r>
      <w:r w:rsidRPr="00301678">
        <w:rPr>
          <w:iCs/>
          <w:caps/>
          <w:sz w:val="30"/>
          <w:szCs w:val="30"/>
        </w:rPr>
        <w:t>Professional</w:t>
      </w:r>
      <w:r w:rsidRPr="00301678">
        <w:rPr>
          <w:iCs/>
          <w:caps/>
          <w:sz w:val="30"/>
          <w:szCs w:val="30"/>
          <w:lang w:val="bg-BG"/>
        </w:rPr>
        <w:t xml:space="preserve"> </w:t>
      </w:r>
      <w:r w:rsidRPr="00301678">
        <w:rPr>
          <w:iCs/>
          <w:caps/>
          <w:sz w:val="30"/>
          <w:szCs w:val="30"/>
        </w:rPr>
        <w:t>qualification</w:t>
      </w:r>
    </w:p>
    <w:p w:rsidR="003A6D03" w:rsidRDefault="003A6D03" w:rsidP="003A6D03">
      <w:pPr>
        <w:pStyle w:val="Heading1"/>
        <w:spacing w:line="240" w:lineRule="auto"/>
        <w:ind w:firstLine="567"/>
        <w:rPr>
          <w:b w:val="0"/>
          <w:iCs/>
          <w:caps/>
          <w:sz w:val="36"/>
          <w:szCs w:val="36"/>
          <w:lang w:val="bg-BG"/>
        </w:rPr>
      </w:pPr>
      <w:r w:rsidRPr="002D326F">
        <w:rPr>
          <w:b w:val="0"/>
          <w:iCs/>
          <w:caps/>
          <w:sz w:val="36"/>
          <w:szCs w:val="36"/>
        </w:rPr>
        <w:t xml:space="preserve"> </w:t>
      </w:r>
    </w:p>
    <w:p w:rsidR="003A6D03" w:rsidRPr="00301678" w:rsidRDefault="003A6D03" w:rsidP="00301678">
      <w:pPr>
        <w:pStyle w:val="Heading1"/>
        <w:spacing w:line="240" w:lineRule="auto"/>
        <w:ind w:firstLine="567"/>
        <w:rPr>
          <w:iCs/>
          <w:caps/>
          <w:sz w:val="40"/>
          <w:szCs w:val="40"/>
        </w:rPr>
      </w:pPr>
      <w:r w:rsidRPr="00301678">
        <w:rPr>
          <w:iCs/>
          <w:caps/>
          <w:sz w:val="40"/>
          <w:szCs w:val="40"/>
        </w:rPr>
        <w:t>Doctor of Medicine</w:t>
      </w:r>
    </w:p>
    <w:p w:rsidR="000F502C" w:rsidRDefault="000F502C">
      <w:pPr>
        <w:ind w:firstLine="567"/>
        <w:jc w:val="center"/>
        <w:rPr>
          <w:sz w:val="36"/>
          <w:szCs w:val="36"/>
        </w:rPr>
      </w:pPr>
    </w:p>
    <w:p w:rsidR="00301678" w:rsidRPr="00301678" w:rsidRDefault="00301678">
      <w:pPr>
        <w:ind w:firstLine="567"/>
        <w:jc w:val="center"/>
        <w:rPr>
          <w:sz w:val="36"/>
          <w:szCs w:val="36"/>
        </w:rPr>
      </w:pPr>
    </w:p>
    <w:p w:rsidR="00B453E0" w:rsidRPr="00431385" w:rsidRDefault="007009B5" w:rsidP="001E5EB1">
      <w:pPr>
        <w:widowControl/>
        <w:spacing w:before="120"/>
        <w:ind w:firstLine="567"/>
        <w:jc w:val="both"/>
        <w:rPr>
          <w:szCs w:val="24"/>
          <w:lang w:val="bg-BG"/>
        </w:rPr>
      </w:pPr>
      <w:r w:rsidRPr="00F97151">
        <w:rPr>
          <w:b/>
          <w:szCs w:val="24"/>
          <w:u w:val="single"/>
        </w:rPr>
        <w:t>According to the unified state requirements</w:t>
      </w:r>
      <w:r w:rsidR="00B453E0" w:rsidRPr="00F97151">
        <w:rPr>
          <w:b/>
          <w:szCs w:val="24"/>
          <w:u w:val="single"/>
        </w:rPr>
        <w:t>:</w:t>
      </w:r>
      <w:r w:rsidR="00B453E0" w:rsidRPr="00F97151">
        <w:rPr>
          <w:szCs w:val="24"/>
          <w:lang w:val="bg-BG"/>
        </w:rPr>
        <w:t xml:space="preserve"> </w:t>
      </w:r>
      <w:proofErr w:type="spellStart"/>
      <w:r w:rsidR="00F70B2D" w:rsidRPr="00F70B2D">
        <w:rPr>
          <w:szCs w:val="24"/>
          <w:lang w:val="bg-BG"/>
        </w:rPr>
        <w:t>mandatory</w:t>
      </w:r>
      <w:proofErr w:type="spellEnd"/>
    </w:p>
    <w:p w:rsidR="00B453E0" w:rsidRPr="00431385" w:rsidRDefault="007009B5" w:rsidP="001E5EB1">
      <w:pPr>
        <w:widowControl/>
        <w:spacing w:before="120"/>
        <w:ind w:firstLine="567"/>
        <w:jc w:val="both"/>
        <w:rPr>
          <w:szCs w:val="24"/>
          <w:lang w:val="bg-BG"/>
        </w:rPr>
      </w:pPr>
      <w:r w:rsidRPr="00F97151">
        <w:rPr>
          <w:b/>
          <w:szCs w:val="24"/>
          <w:u w:val="single"/>
        </w:rPr>
        <w:t>According to the curriculum</w:t>
      </w:r>
      <w:r w:rsidR="00625B4D" w:rsidRPr="00F97151">
        <w:rPr>
          <w:szCs w:val="24"/>
          <w:lang w:val="bg-BG"/>
        </w:rPr>
        <w:t xml:space="preserve">: </w:t>
      </w:r>
      <w:proofErr w:type="spellStart"/>
      <w:r w:rsidR="00F70B2D" w:rsidRPr="00F70B2D">
        <w:rPr>
          <w:szCs w:val="24"/>
          <w:lang w:val="bg-BG"/>
        </w:rPr>
        <w:t>mandatory</w:t>
      </w:r>
      <w:proofErr w:type="spellEnd"/>
    </w:p>
    <w:p w:rsidR="00B453E0" w:rsidRPr="00F70B2D" w:rsidRDefault="007009B5" w:rsidP="001E5EB1">
      <w:pPr>
        <w:widowControl/>
        <w:spacing w:before="120"/>
        <w:ind w:firstLine="567"/>
        <w:jc w:val="both"/>
        <w:rPr>
          <w:szCs w:val="24"/>
        </w:rPr>
      </w:pPr>
      <w:r w:rsidRPr="00F97151">
        <w:rPr>
          <w:b/>
          <w:szCs w:val="24"/>
          <w:u w:val="single"/>
        </w:rPr>
        <w:t xml:space="preserve">Academic </w:t>
      </w:r>
      <w:proofErr w:type="gramStart"/>
      <w:r w:rsidRPr="00F97151">
        <w:rPr>
          <w:b/>
          <w:szCs w:val="24"/>
          <w:u w:val="single"/>
        </w:rPr>
        <w:t xml:space="preserve">year </w:t>
      </w:r>
      <w:r w:rsidR="00F70B2D">
        <w:rPr>
          <w:szCs w:val="24"/>
        </w:rPr>
        <w:t>:</w:t>
      </w:r>
      <w:proofErr w:type="gramEnd"/>
      <w:r w:rsidR="00F70B2D">
        <w:rPr>
          <w:szCs w:val="24"/>
        </w:rPr>
        <w:t xml:space="preserve"> </w:t>
      </w:r>
      <w:r w:rsidR="0046004D">
        <w:rPr>
          <w:szCs w:val="24"/>
        </w:rPr>
        <w:t>6</w:t>
      </w:r>
      <w:r w:rsidR="00F70B2D">
        <w:rPr>
          <w:szCs w:val="24"/>
        </w:rPr>
        <w:t xml:space="preserve"> </w:t>
      </w:r>
      <w:proofErr w:type="spellStart"/>
      <w:r w:rsidR="00F70B2D" w:rsidRPr="00F70B2D">
        <w:rPr>
          <w:szCs w:val="24"/>
          <w:vertAlign w:val="superscript"/>
        </w:rPr>
        <w:t>th</w:t>
      </w:r>
      <w:proofErr w:type="spellEnd"/>
      <w:r w:rsidR="00F70B2D">
        <w:rPr>
          <w:szCs w:val="24"/>
        </w:rPr>
        <w:t xml:space="preserve"> year, </w:t>
      </w:r>
      <w:r w:rsidR="0046004D">
        <w:rPr>
          <w:szCs w:val="24"/>
        </w:rPr>
        <w:t>11</w:t>
      </w:r>
      <w:r w:rsidR="00F70B2D" w:rsidRPr="00F70B2D">
        <w:rPr>
          <w:szCs w:val="24"/>
          <w:vertAlign w:val="superscript"/>
        </w:rPr>
        <w:t>th</w:t>
      </w:r>
      <w:r w:rsidR="00F70B2D">
        <w:rPr>
          <w:szCs w:val="24"/>
        </w:rPr>
        <w:t xml:space="preserve"> and 1</w:t>
      </w:r>
      <w:r w:rsidR="0046004D">
        <w:rPr>
          <w:szCs w:val="24"/>
        </w:rPr>
        <w:t>2</w:t>
      </w:r>
      <w:r w:rsidR="00F70B2D">
        <w:rPr>
          <w:szCs w:val="24"/>
        </w:rPr>
        <w:t xml:space="preserve"> </w:t>
      </w:r>
      <w:proofErr w:type="spellStart"/>
      <w:r w:rsidR="00F70B2D" w:rsidRPr="00F70B2D">
        <w:rPr>
          <w:szCs w:val="24"/>
          <w:vertAlign w:val="superscript"/>
        </w:rPr>
        <w:t>th</w:t>
      </w:r>
      <w:proofErr w:type="spellEnd"/>
      <w:r w:rsidR="00F70B2D">
        <w:rPr>
          <w:szCs w:val="24"/>
        </w:rPr>
        <w:t xml:space="preserve"> semester</w:t>
      </w:r>
    </w:p>
    <w:p w:rsidR="00624E47" w:rsidRPr="00431385" w:rsidRDefault="00624E47" w:rsidP="001E5EB1">
      <w:pPr>
        <w:widowControl/>
        <w:spacing w:before="120"/>
        <w:ind w:firstLine="567"/>
        <w:jc w:val="both"/>
        <w:rPr>
          <w:b/>
          <w:szCs w:val="24"/>
          <w:u w:val="single"/>
          <w:lang w:val="bg-BG"/>
        </w:rPr>
      </w:pPr>
      <w:r w:rsidRPr="00F97151">
        <w:rPr>
          <w:b/>
          <w:szCs w:val="24"/>
          <w:u w:val="single"/>
        </w:rPr>
        <w:t>Total number of hours:</w:t>
      </w:r>
      <w:r w:rsidR="00431385">
        <w:rPr>
          <w:b/>
          <w:szCs w:val="24"/>
          <w:u w:val="single"/>
          <w:lang w:val="bg-BG"/>
        </w:rPr>
        <w:t xml:space="preserve"> </w:t>
      </w:r>
      <w:r w:rsidRPr="00F97151">
        <w:rPr>
          <w:b/>
          <w:szCs w:val="24"/>
          <w:u w:val="single"/>
        </w:rPr>
        <w:t xml:space="preserve"> </w:t>
      </w:r>
      <w:r w:rsidR="00F70B2D" w:rsidRPr="00F70B2D">
        <w:rPr>
          <w:szCs w:val="24"/>
        </w:rPr>
        <w:t>15</w:t>
      </w:r>
      <w:r w:rsidR="0046004D">
        <w:rPr>
          <w:szCs w:val="24"/>
        </w:rPr>
        <w:t xml:space="preserve"> </w:t>
      </w:r>
      <w:r w:rsidR="00F70B2D" w:rsidRPr="00F70B2D">
        <w:rPr>
          <w:szCs w:val="24"/>
        </w:rPr>
        <w:t xml:space="preserve">hours of lectures </w:t>
      </w:r>
    </w:p>
    <w:p w:rsidR="00624E47" w:rsidRPr="00431385" w:rsidRDefault="00624E47" w:rsidP="00F70B2D">
      <w:pPr>
        <w:widowControl/>
        <w:spacing w:before="120" w:line="360" w:lineRule="auto"/>
        <w:ind w:firstLine="567"/>
        <w:jc w:val="both"/>
        <w:rPr>
          <w:b/>
          <w:szCs w:val="24"/>
          <w:u w:val="single"/>
          <w:lang w:val="bg-BG"/>
        </w:rPr>
      </w:pPr>
      <w:r w:rsidRPr="00F97151">
        <w:rPr>
          <w:b/>
          <w:szCs w:val="24"/>
          <w:u w:val="single"/>
        </w:rPr>
        <w:t xml:space="preserve">Total credits: </w:t>
      </w:r>
    </w:p>
    <w:p w:rsidR="00B91D3F" w:rsidRDefault="00F70B2D" w:rsidP="00F70B2D">
      <w:pPr>
        <w:spacing w:line="360" w:lineRule="auto"/>
        <w:ind w:firstLine="567"/>
        <w:rPr>
          <w:b/>
          <w:szCs w:val="24"/>
          <w:u w:val="single"/>
        </w:rPr>
      </w:pPr>
      <w:proofErr w:type="spellStart"/>
      <w:r w:rsidRPr="00F70B2D">
        <w:rPr>
          <w:b/>
          <w:szCs w:val="24"/>
          <w:u w:val="single"/>
          <w:lang w:val="bg-BG"/>
        </w:rPr>
        <w:t>Teachers</w:t>
      </w:r>
      <w:proofErr w:type="spellEnd"/>
      <w:r w:rsidRPr="00F70B2D">
        <w:rPr>
          <w:b/>
          <w:szCs w:val="24"/>
          <w:u w:val="single"/>
          <w:lang w:val="bg-BG"/>
        </w:rPr>
        <w:t>:</w:t>
      </w:r>
    </w:p>
    <w:p w:rsidR="00F70B2D" w:rsidRDefault="00F70B2D" w:rsidP="00F70B2D">
      <w:pPr>
        <w:spacing w:line="360" w:lineRule="auto"/>
        <w:ind w:firstLine="567"/>
        <w:rPr>
          <w:szCs w:val="24"/>
        </w:rPr>
      </w:pPr>
      <w:r w:rsidRPr="00F70B2D">
        <w:rPr>
          <w:szCs w:val="24"/>
        </w:rPr>
        <w:t>Ass</w:t>
      </w:r>
      <w:r>
        <w:rPr>
          <w:szCs w:val="24"/>
        </w:rPr>
        <w:t xml:space="preserve">oc. Prof. Dr. Milena </w:t>
      </w:r>
      <w:proofErr w:type="spellStart"/>
      <w:r>
        <w:rPr>
          <w:szCs w:val="24"/>
        </w:rPr>
        <w:t>Karcheva</w:t>
      </w:r>
      <w:proofErr w:type="spellEnd"/>
      <w:r>
        <w:rPr>
          <w:szCs w:val="24"/>
        </w:rPr>
        <w:t>, MD, PhD</w:t>
      </w:r>
    </w:p>
    <w:p w:rsidR="00F70B2D" w:rsidRDefault="00F70B2D" w:rsidP="00F70B2D">
      <w:pPr>
        <w:spacing w:line="360" w:lineRule="auto"/>
        <w:ind w:firstLine="567"/>
        <w:rPr>
          <w:szCs w:val="24"/>
        </w:rPr>
      </w:pPr>
      <w:r>
        <w:rPr>
          <w:szCs w:val="24"/>
        </w:rPr>
        <w:t xml:space="preserve">Assoc. Prof. Dr. Tanya </w:t>
      </w:r>
      <w:proofErr w:type="spellStart"/>
      <w:r>
        <w:rPr>
          <w:szCs w:val="24"/>
        </w:rPr>
        <w:t>Petkova</w:t>
      </w:r>
      <w:proofErr w:type="spellEnd"/>
      <w:r>
        <w:rPr>
          <w:szCs w:val="24"/>
        </w:rPr>
        <w:t>, MD, PhD</w:t>
      </w:r>
    </w:p>
    <w:p w:rsidR="00B31D8A" w:rsidRDefault="00B31D8A" w:rsidP="00B91D3F">
      <w:pPr>
        <w:tabs>
          <w:tab w:val="left" w:pos="4155"/>
        </w:tabs>
        <w:rPr>
          <w:szCs w:val="24"/>
        </w:rPr>
      </w:pPr>
    </w:p>
    <w:p w:rsidR="00D17B04" w:rsidRDefault="00D17B04" w:rsidP="00D17B04">
      <w:pPr>
        <w:tabs>
          <w:tab w:val="left" w:pos="4155"/>
        </w:tabs>
        <w:rPr>
          <w:szCs w:val="24"/>
        </w:rPr>
      </w:pPr>
    </w:p>
    <w:p w:rsidR="00D17B04" w:rsidRDefault="00D17B04" w:rsidP="00D17B04">
      <w:pPr>
        <w:tabs>
          <w:tab w:val="left" w:pos="4155"/>
        </w:tabs>
        <w:rPr>
          <w:szCs w:val="24"/>
        </w:rPr>
      </w:pPr>
      <w:r w:rsidRPr="00D17B04">
        <w:rPr>
          <w:szCs w:val="24"/>
        </w:rPr>
        <w:t>METHODS OF TRAINING:</w:t>
      </w:r>
    </w:p>
    <w:p w:rsidR="00D17B04" w:rsidRPr="00D17B04" w:rsidRDefault="00D17B04" w:rsidP="00D17B04">
      <w:pPr>
        <w:tabs>
          <w:tab w:val="left" w:pos="4155"/>
        </w:tabs>
        <w:rPr>
          <w:szCs w:val="24"/>
        </w:rPr>
      </w:pPr>
    </w:p>
    <w:p w:rsidR="00D17B04" w:rsidRPr="00D17B04" w:rsidRDefault="00D17B04" w:rsidP="00D17B04">
      <w:pPr>
        <w:tabs>
          <w:tab w:val="left" w:pos="4155"/>
        </w:tabs>
        <w:rPr>
          <w:szCs w:val="24"/>
        </w:rPr>
      </w:pPr>
      <w:r w:rsidRPr="00D17B04">
        <w:rPr>
          <w:szCs w:val="24"/>
        </w:rPr>
        <w:t xml:space="preserve">- lecture presentation;   </w:t>
      </w:r>
    </w:p>
    <w:p w:rsidR="00D17B04" w:rsidRPr="00D17B04" w:rsidRDefault="00D17B04" w:rsidP="00D17B04">
      <w:pPr>
        <w:tabs>
          <w:tab w:val="left" w:pos="4155"/>
        </w:tabs>
        <w:rPr>
          <w:szCs w:val="24"/>
        </w:rPr>
      </w:pPr>
      <w:r w:rsidRPr="00D17B04">
        <w:rPr>
          <w:szCs w:val="24"/>
        </w:rPr>
        <w:t xml:space="preserve">- </w:t>
      </w:r>
      <w:proofErr w:type="gramStart"/>
      <w:r w:rsidR="0046004D" w:rsidRPr="00D17B04">
        <w:rPr>
          <w:szCs w:val="24"/>
        </w:rPr>
        <w:t>d</w:t>
      </w:r>
      <w:r w:rsidRPr="00D17B04">
        <w:rPr>
          <w:szCs w:val="24"/>
        </w:rPr>
        <w:t>iscussion</w:t>
      </w:r>
      <w:proofErr w:type="gramEnd"/>
    </w:p>
    <w:p w:rsidR="00D17B04" w:rsidRPr="00D17B04" w:rsidRDefault="00D17B04" w:rsidP="00D17B04">
      <w:pPr>
        <w:tabs>
          <w:tab w:val="left" w:pos="4155"/>
        </w:tabs>
        <w:rPr>
          <w:szCs w:val="24"/>
        </w:rPr>
      </w:pPr>
      <w:r w:rsidRPr="00D17B04">
        <w:rPr>
          <w:szCs w:val="24"/>
        </w:rPr>
        <w:t xml:space="preserve">- </w:t>
      </w:r>
      <w:proofErr w:type="gramStart"/>
      <w:r w:rsidR="0046004D" w:rsidRPr="00D17B04">
        <w:rPr>
          <w:szCs w:val="24"/>
        </w:rPr>
        <w:t>i</w:t>
      </w:r>
      <w:r w:rsidRPr="00D17B04">
        <w:rPr>
          <w:szCs w:val="24"/>
        </w:rPr>
        <w:t>ndependent</w:t>
      </w:r>
      <w:proofErr w:type="gramEnd"/>
      <w:r w:rsidRPr="00D17B04">
        <w:rPr>
          <w:szCs w:val="24"/>
        </w:rPr>
        <w:t xml:space="preserve"> and group practical tasks;</w:t>
      </w:r>
    </w:p>
    <w:p w:rsidR="00D17B04" w:rsidRPr="00D17B04" w:rsidRDefault="00D17B04" w:rsidP="00D17B04">
      <w:pPr>
        <w:tabs>
          <w:tab w:val="left" w:pos="4155"/>
        </w:tabs>
        <w:rPr>
          <w:szCs w:val="24"/>
        </w:rPr>
      </w:pPr>
      <w:r w:rsidRPr="00D17B04">
        <w:rPr>
          <w:szCs w:val="24"/>
        </w:rPr>
        <w:t xml:space="preserve">     • </w:t>
      </w:r>
      <w:proofErr w:type="gramStart"/>
      <w:r w:rsidRPr="00D17B04">
        <w:rPr>
          <w:szCs w:val="24"/>
        </w:rPr>
        <w:t>study</w:t>
      </w:r>
      <w:proofErr w:type="gramEnd"/>
      <w:r w:rsidRPr="00D17B04">
        <w:rPr>
          <w:szCs w:val="24"/>
        </w:rPr>
        <w:t xml:space="preserve"> of scientific literature;</w:t>
      </w:r>
    </w:p>
    <w:p w:rsidR="00D17B04" w:rsidRPr="00D17B04" w:rsidRDefault="00D17B04" w:rsidP="00D17B04">
      <w:pPr>
        <w:tabs>
          <w:tab w:val="left" w:pos="4155"/>
        </w:tabs>
        <w:rPr>
          <w:szCs w:val="24"/>
        </w:rPr>
      </w:pPr>
      <w:r w:rsidRPr="00D17B04">
        <w:rPr>
          <w:szCs w:val="24"/>
        </w:rPr>
        <w:t xml:space="preserve">     • </w:t>
      </w:r>
      <w:proofErr w:type="gramStart"/>
      <w:r w:rsidRPr="00D17B04">
        <w:rPr>
          <w:szCs w:val="24"/>
        </w:rPr>
        <w:t>self-preparation</w:t>
      </w:r>
      <w:proofErr w:type="gramEnd"/>
      <w:r w:rsidRPr="00D17B04">
        <w:rPr>
          <w:szCs w:val="24"/>
        </w:rPr>
        <w:t>.</w:t>
      </w:r>
    </w:p>
    <w:p w:rsidR="00D17B04" w:rsidRPr="00D17B04" w:rsidRDefault="00D17B04" w:rsidP="00D17B04">
      <w:pPr>
        <w:tabs>
          <w:tab w:val="left" w:pos="4155"/>
        </w:tabs>
        <w:rPr>
          <w:szCs w:val="24"/>
        </w:rPr>
      </w:pPr>
    </w:p>
    <w:p w:rsidR="00D17B04" w:rsidRDefault="00D17B04" w:rsidP="00D17B04">
      <w:pPr>
        <w:tabs>
          <w:tab w:val="left" w:pos="4155"/>
        </w:tabs>
        <w:rPr>
          <w:szCs w:val="24"/>
        </w:rPr>
      </w:pPr>
      <w:r w:rsidRPr="00D17B04">
        <w:rPr>
          <w:szCs w:val="24"/>
        </w:rPr>
        <w:t>KNOWLEDGE CONTROL AND ASSESSMENT:</w:t>
      </w:r>
    </w:p>
    <w:p w:rsidR="00D17B04" w:rsidRPr="00D17B04" w:rsidRDefault="00D17B04" w:rsidP="00D17B04">
      <w:pPr>
        <w:tabs>
          <w:tab w:val="left" w:pos="4155"/>
        </w:tabs>
        <w:rPr>
          <w:szCs w:val="24"/>
        </w:rPr>
      </w:pPr>
    </w:p>
    <w:p w:rsidR="00B31D8A" w:rsidRDefault="00D17B04" w:rsidP="00D17B04">
      <w:pPr>
        <w:tabs>
          <w:tab w:val="left" w:pos="4155"/>
        </w:tabs>
        <w:rPr>
          <w:szCs w:val="24"/>
        </w:rPr>
      </w:pPr>
      <w:r w:rsidRPr="00D17B04">
        <w:rPr>
          <w:szCs w:val="24"/>
        </w:rPr>
        <w:t>- Final assessment by oral exam</w:t>
      </w:r>
    </w:p>
    <w:p w:rsidR="00B31D8A" w:rsidRDefault="00B31D8A" w:rsidP="00B91D3F">
      <w:pPr>
        <w:tabs>
          <w:tab w:val="left" w:pos="4155"/>
        </w:tabs>
        <w:rPr>
          <w:szCs w:val="24"/>
        </w:rPr>
      </w:pPr>
    </w:p>
    <w:p w:rsidR="00B31D8A" w:rsidRPr="00B31D8A" w:rsidRDefault="00B31D8A" w:rsidP="00B31D8A">
      <w:pPr>
        <w:tabs>
          <w:tab w:val="left" w:pos="4155"/>
        </w:tabs>
        <w:rPr>
          <w:szCs w:val="24"/>
        </w:rPr>
      </w:pPr>
    </w:p>
    <w:p w:rsidR="00B31D8A" w:rsidRPr="00B31D8A" w:rsidRDefault="00B31D8A" w:rsidP="00B31D8A">
      <w:pPr>
        <w:tabs>
          <w:tab w:val="left" w:pos="4155"/>
        </w:tabs>
        <w:jc w:val="center"/>
        <w:rPr>
          <w:b/>
          <w:sz w:val="28"/>
          <w:szCs w:val="28"/>
        </w:rPr>
      </w:pPr>
      <w:r w:rsidRPr="00B31D8A">
        <w:rPr>
          <w:b/>
          <w:sz w:val="28"/>
          <w:szCs w:val="28"/>
        </w:rPr>
        <w:t>INFECTIOUS DISEASE EPIDEMIOLOGY</w:t>
      </w:r>
    </w:p>
    <w:p w:rsidR="00B31D8A" w:rsidRDefault="00B31D8A" w:rsidP="00B31D8A">
      <w:pPr>
        <w:tabs>
          <w:tab w:val="left" w:pos="4155"/>
        </w:tabs>
        <w:jc w:val="center"/>
        <w:rPr>
          <w:b/>
          <w:sz w:val="28"/>
          <w:szCs w:val="28"/>
        </w:rPr>
      </w:pPr>
      <w:r w:rsidRPr="00B31D8A">
        <w:rPr>
          <w:b/>
          <w:sz w:val="28"/>
          <w:szCs w:val="28"/>
        </w:rPr>
        <w:t>PROGRAMME OF THE LECTURES</w:t>
      </w:r>
    </w:p>
    <w:p w:rsidR="00BD1247" w:rsidRDefault="00BD1247" w:rsidP="00B31D8A">
      <w:pPr>
        <w:tabs>
          <w:tab w:val="left" w:pos="4155"/>
        </w:tabs>
        <w:jc w:val="center"/>
        <w:rPr>
          <w:b/>
          <w:sz w:val="28"/>
          <w:szCs w:val="28"/>
        </w:rPr>
      </w:pPr>
    </w:p>
    <w:tbl>
      <w:tblPr>
        <w:tblStyle w:val="TableGrid"/>
        <w:tblW w:w="9779" w:type="dxa"/>
        <w:tblLook w:val="04A0" w:firstRow="1" w:lastRow="0" w:firstColumn="1" w:lastColumn="0" w:noHBand="0" w:noVBand="1"/>
      </w:tblPr>
      <w:tblGrid>
        <w:gridCol w:w="959"/>
        <w:gridCol w:w="7654"/>
        <w:gridCol w:w="1166"/>
      </w:tblGrid>
      <w:tr w:rsidR="00BD1247" w:rsidTr="00866245">
        <w:trPr>
          <w:trHeight w:val="567"/>
        </w:trPr>
        <w:tc>
          <w:tcPr>
            <w:tcW w:w="959" w:type="dxa"/>
            <w:vAlign w:val="center"/>
          </w:tcPr>
          <w:p w:rsidR="00BD1247" w:rsidRPr="00866245" w:rsidRDefault="00BD1247" w:rsidP="00866245">
            <w:pPr>
              <w:tabs>
                <w:tab w:val="left" w:pos="1665"/>
              </w:tabs>
              <w:jc w:val="center"/>
              <w:rPr>
                <w:b/>
                <w:sz w:val="28"/>
                <w:szCs w:val="28"/>
              </w:rPr>
            </w:pPr>
            <w:r w:rsidRPr="00866245">
              <w:rPr>
                <w:b/>
                <w:sz w:val="28"/>
                <w:szCs w:val="28"/>
              </w:rPr>
              <w:t>№</w:t>
            </w:r>
          </w:p>
        </w:tc>
        <w:tc>
          <w:tcPr>
            <w:tcW w:w="7654" w:type="dxa"/>
            <w:vAlign w:val="center"/>
          </w:tcPr>
          <w:p w:rsidR="00BD1247" w:rsidRPr="00866245" w:rsidRDefault="00BD1247" w:rsidP="00866245">
            <w:pPr>
              <w:tabs>
                <w:tab w:val="left" w:pos="1665"/>
              </w:tabs>
              <w:jc w:val="center"/>
              <w:rPr>
                <w:b/>
                <w:sz w:val="28"/>
                <w:szCs w:val="28"/>
              </w:rPr>
            </w:pPr>
            <w:r w:rsidRPr="00866245">
              <w:rPr>
                <w:b/>
                <w:sz w:val="28"/>
                <w:szCs w:val="28"/>
              </w:rPr>
              <w:t>TOPIC</w:t>
            </w:r>
          </w:p>
        </w:tc>
        <w:tc>
          <w:tcPr>
            <w:tcW w:w="1166" w:type="dxa"/>
            <w:vAlign w:val="center"/>
          </w:tcPr>
          <w:p w:rsidR="00866245" w:rsidRDefault="00866245" w:rsidP="00866245">
            <w:pPr>
              <w:tabs>
                <w:tab w:val="left" w:pos="1665"/>
              </w:tabs>
              <w:rPr>
                <w:b/>
                <w:sz w:val="28"/>
                <w:szCs w:val="28"/>
              </w:rPr>
            </w:pPr>
          </w:p>
          <w:p w:rsidR="00BD1247" w:rsidRPr="00866245" w:rsidRDefault="0046004D" w:rsidP="00866245">
            <w:pPr>
              <w:tabs>
                <w:tab w:val="left" w:pos="1665"/>
              </w:tabs>
              <w:rPr>
                <w:b/>
                <w:sz w:val="28"/>
                <w:szCs w:val="28"/>
              </w:rPr>
            </w:pPr>
            <w:r w:rsidRPr="00866245">
              <w:rPr>
                <w:b/>
                <w:sz w:val="28"/>
                <w:szCs w:val="28"/>
              </w:rPr>
              <w:t>H</w:t>
            </w:r>
            <w:r w:rsidR="00BD1247" w:rsidRPr="00866245">
              <w:rPr>
                <w:b/>
                <w:sz w:val="28"/>
                <w:szCs w:val="28"/>
              </w:rPr>
              <w:t>ours</w:t>
            </w:r>
          </w:p>
          <w:p w:rsidR="0046004D" w:rsidRPr="00866245" w:rsidRDefault="0046004D" w:rsidP="00866245">
            <w:pPr>
              <w:tabs>
                <w:tab w:val="left" w:pos="1665"/>
              </w:tabs>
              <w:jc w:val="center"/>
              <w:rPr>
                <w:b/>
                <w:sz w:val="28"/>
                <w:szCs w:val="28"/>
              </w:rPr>
            </w:pPr>
          </w:p>
        </w:tc>
      </w:tr>
      <w:tr w:rsidR="00BD1247" w:rsidTr="00866245">
        <w:trPr>
          <w:trHeight w:val="567"/>
        </w:trPr>
        <w:tc>
          <w:tcPr>
            <w:tcW w:w="959" w:type="dxa"/>
            <w:vAlign w:val="center"/>
          </w:tcPr>
          <w:p w:rsidR="00BD1247" w:rsidRPr="001A61AA" w:rsidRDefault="00BD1247" w:rsidP="00866245">
            <w:pPr>
              <w:tabs>
                <w:tab w:val="left" w:pos="1665"/>
              </w:tabs>
              <w:jc w:val="center"/>
            </w:pPr>
            <w:r w:rsidRPr="001A61AA">
              <w:t>1.</w:t>
            </w:r>
          </w:p>
        </w:tc>
        <w:tc>
          <w:tcPr>
            <w:tcW w:w="7654" w:type="dxa"/>
            <w:vAlign w:val="center"/>
          </w:tcPr>
          <w:p w:rsidR="0046004D" w:rsidRPr="001A61AA" w:rsidRDefault="00BD1247" w:rsidP="00866245">
            <w:pPr>
              <w:tabs>
                <w:tab w:val="left" w:pos="1665"/>
              </w:tabs>
              <w:jc w:val="center"/>
            </w:pPr>
            <w:r w:rsidRPr="001A61AA">
              <w:t>INFECTIOUS DISEASE EPIDEMIOLOGY</w:t>
            </w:r>
            <w:r w:rsidR="0046004D">
              <w:t>.</w:t>
            </w:r>
            <w:r w:rsidRPr="001A61AA">
              <w:t xml:space="preserve"> IMPORTANT DEFINITIONS</w:t>
            </w:r>
            <w:r w:rsidR="0046004D">
              <w:t>.</w:t>
            </w:r>
            <w:r w:rsidRPr="001A61AA">
              <w:t xml:space="preserve"> CHAIN OF INFECTION.</w:t>
            </w:r>
          </w:p>
        </w:tc>
        <w:tc>
          <w:tcPr>
            <w:tcW w:w="1166" w:type="dxa"/>
            <w:vAlign w:val="center"/>
          </w:tcPr>
          <w:p w:rsidR="00BD1247" w:rsidRDefault="0046004D" w:rsidP="00866245">
            <w:pPr>
              <w:tabs>
                <w:tab w:val="left" w:pos="1665"/>
              </w:tabs>
              <w:jc w:val="center"/>
            </w:pPr>
            <w:r>
              <w:t>3</w:t>
            </w:r>
          </w:p>
          <w:p w:rsidR="0046004D" w:rsidRPr="001A61AA" w:rsidRDefault="0046004D" w:rsidP="00866245">
            <w:pPr>
              <w:tabs>
                <w:tab w:val="left" w:pos="1665"/>
              </w:tabs>
              <w:jc w:val="center"/>
            </w:pPr>
          </w:p>
        </w:tc>
      </w:tr>
      <w:tr w:rsidR="00BD1247" w:rsidTr="00866245">
        <w:trPr>
          <w:trHeight w:val="567"/>
        </w:trPr>
        <w:tc>
          <w:tcPr>
            <w:tcW w:w="959" w:type="dxa"/>
            <w:vAlign w:val="center"/>
          </w:tcPr>
          <w:p w:rsidR="00BD1247" w:rsidRPr="001A61AA" w:rsidRDefault="00BD1247" w:rsidP="00866245">
            <w:pPr>
              <w:tabs>
                <w:tab w:val="left" w:pos="1665"/>
              </w:tabs>
              <w:jc w:val="center"/>
            </w:pPr>
            <w:r w:rsidRPr="001A61AA">
              <w:t>2.</w:t>
            </w:r>
          </w:p>
        </w:tc>
        <w:tc>
          <w:tcPr>
            <w:tcW w:w="7654" w:type="dxa"/>
            <w:vAlign w:val="center"/>
          </w:tcPr>
          <w:p w:rsidR="0046004D" w:rsidRPr="001A61AA" w:rsidRDefault="0046004D" w:rsidP="00866245">
            <w:pPr>
              <w:tabs>
                <w:tab w:val="left" w:pos="1665"/>
              </w:tabs>
              <w:jc w:val="center"/>
            </w:pPr>
            <w:r>
              <w:t>DISINFECTION. INSECT CONTROL. RODENT CONTROL.</w:t>
            </w:r>
          </w:p>
        </w:tc>
        <w:tc>
          <w:tcPr>
            <w:tcW w:w="1166" w:type="dxa"/>
            <w:vAlign w:val="center"/>
          </w:tcPr>
          <w:p w:rsidR="00BD1247" w:rsidRPr="001A61AA" w:rsidRDefault="0046004D" w:rsidP="00866245">
            <w:pPr>
              <w:tabs>
                <w:tab w:val="left" w:pos="1665"/>
              </w:tabs>
              <w:jc w:val="center"/>
            </w:pPr>
            <w:r>
              <w:t>3</w:t>
            </w:r>
          </w:p>
        </w:tc>
      </w:tr>
      <w:tr w:rsidR="00BD1247" w:rsidTr="00866245">
        <w:trPr>
          <w:trHeight w:val="567"/>
        </w:trPr>
        <w:tc>
          <w:tcPr>
            <w:tcW w:w="959" w:type="dxa"/>
            <w:vAlign w:val="center"/>
          </w:tcPr>
          <w:p w:rsidR="00BD1247" w:rsidRPr="001A61AA" w:rsidRDefault="00BD1247" w:rsidP="00866245">
            <w:pPr>
              <w:tabs>
                <w:tab w:val="left" w:pos="1665"/>
              </w:tabs>
              <w:jc w:val="center"/>
              <w:rPr>
                <w:sz w:val="20"/>
              </w:rPr>
            </w:pPr>
            <w:r w:rsidRPr="001A61AA">
              <w:t>3.</w:t>
            </w:r>
          </w:p>
        </w:tc>
        <w:tc>
          <w:tcPr>
            <w:tcW w:w="7654" w:type="dxa"/>
            <w:vAlign w:val="center"/>
          </w:tcPr>
          <w:p w:rsidR="0046004D" w:rsidRPr="001A61AA" w:rsidRDefault="0046004D" w:rsidP="00866245">
            <w:pPr>
              <w:tabs>
                <w:tab w:val="left" w:pos="1665"/>
              </w:tabs>
              <w:jc w:val="center"/>
            </w:pPr>
            <w:r>
              <w:t xml:space="preserve">SPECIFIC PROFILAXIS. </w:t>
            </w:r>
            <w:r w:rsidRPr="0046004D">
              <w:t>NATIONAL IMMUNIZATION SCHEDULE</w:t>
            </w:r>
            <w:r>
              <w:t>.</w:t>
            </w:r>
          </w:p>
        </w:tc>
        <w:tc>
          <w:tcPr>
            <w:tcW w:w="1166" w:type="dxa"/>
            <w:vAlign w:val="center"/>
          </w:tcPr>
          <w:p w:rsidR="00BD1247" w:rsidRPr="001A61AA" w:rsidRDefault="0046004D" w:rsidP="00866245">
            <w:pPr>
              <w:tabs>
                <w:tab w:val="left" w:pos="1665"/>
              </w:tabs>
              <w:jc w:val="center"/>
            </w:pPr>
            <w:r>
              <w:t>3</w:t>
            </w:r>
          </w:p>
        </w:tc>
      </w:tr>
      <w:tr w:rsidR="00BD1247" w:rsidTr="00866245">
        <w:trPr>
          <w:trHeight w:val="567"/>
        </w:trPr>
        <w:tc>
          <w:tcPr>
            <w:tcW w:w="959" w:type="dxa"/>
            <w:vAlign w:val="center"/>
          </w:tcPr>
          <w:p w:rsidR="00BD1247" w:rsidRPr="001A61AA" w:rsidRDefault="00BD1247" w:rsidP="00866245">
            <w:pPr>
              <w:tabs>
                <w:tab w:val="left" w:pos="1665"/>
              </w:tabs>
              <w:jc w:val="center"/>
            </w:pPr>
            <w:r w:rsidRPr="001A61AA">
              <w:t>4.</w:t>
            </w:r>
          </w:p>
        </w:tc>
        <w:tc>
          <w:tcPr>
            <w:tcW w:w="7654" w:type="dxa"/>
            <w:vAlign w:val="center"/>
          </w:tcPr>
          <w:p w:rsidR="0046004D" w:rsidRPr="001A61AA" w:rsidRDefault="00BD1247" w:rsidP="00866245">
            <w:pPr>
              <w:tabs>
                <w:tab w:val="left" w:pos="1665"/>
              </w:tabs>
              <w:jc w:val="center"/>
            </w:pPr>
            <w:r>
              <w:t xml:space="preserve">EPIDEMIOLOGY </w:t>
            </w:r>
            <w:r w:rsidR="0046004D">
              <w:t xml:space="preserve">OF </w:t>
            </w:r>
            <w:r w:rsidR="0046004D" w:rsidRPr="0046004D">
              <w:t xml:space="preserve">RESPIRATORY </w:t>
            </w:r>
            <w:r w:rsidR="0046004D">
              <w:t xml:space="preserve">AND INTESTINAL </w:t>
            </w:r>
            <w:r w:rsidR="0046004D" w:rsidRPr="0046004D">
              <w:t>INFECTIONS</w:t>
            </w:r>
            <w:r w:rsidR="0046004D">
              <w:t>.</w:t>
            </w:r>
          </w:p>
        </w:tc>
        <w:tc>
          <w:tcPr>
            <w:tcW w:w="1166" w:type="dxa"/>
            <w:vAlign w:val="center"/>
          </w:tcPr>
          <w:p w:rsidR="00BD1247" w:rsidRPr="001A61AA" w:rsidRDefault="0046004D" w:rsidP="00866245">
            <w:pPr>
              <w:tabs>
                <w:tab w:val="left" w:pos="1665"/>
              </w:tabs>
              <w:jc w:val="center"/>
            </w:pPr>
            <w:r>
              <w:t>3</w:t>
            </w:r>
          </w:p>
        </w:tc>
      </w:tr>
      <w:tr w:rsidR="00BD1247" w:rsidTr="00866245">
        <w:trPr>
          <w:trHeight w:val="567"/>
        </w:trPr>
        <w:tc>
          <w:tcPr>
            <w:tcW w:w="959" w:type="dxa"/>
            <w:vAlign w:val="center"/>
          </w:tcPr>
          <w:p w:rsidR="00BD1247" w:rsidRPr="001A61AA" w:rsidRDefault="00BD1247" w:rsidP="00866245">
            <w:pPr>
              <w:tabs>
                <w:tab w:val="left" w:pos="1665"/>
              </w:tabs>
              <w:jc w:val="center"/>
            </w:pPr>
            <w:r w:rsidRPr="001A61AA">
              <w:t>5.</w:t>
            </w:r>
          </w:p>
        </w:tc>
        <w:tc>
          <w:tcPr>
            <w:tcW w:w="7654" w:type="dxa"/>
            <w:vAlign w:val="center"/>
          </w:tcPr>
          <w:p w:rsidR="0046004D" w:rsidRPr="001A61AA" w:rsidRDefault="00BD1247" w:rsidP="00866245">
            <w:pPr>
              <w:tabs>
                <w:tab w:val="left" w:pos="1665"/>
              </w:tabs>
              <w:jc w:val="center"/>
            </w:pPr>
            <w:r>
              <w:t xml:space="preserve">EPIDEMIOLOGY </w:t>
            </w:r>
            <w:r w:rsidR="0046004D">
              <w:t>OF BLOOD-BORN INFECTIONS.</w:t>
            </w:r>
          </w:p>
        </w:tc>
        <w:tc>
          <w:tcPr>
            <w:tcW w:w="1166" w:type="dxa"/>
            <w:vAlign w:val="center"/>
          </w:tcPr>
          <w:p w:rsidR="00BD1247" w:rsidRPr="001A61AA" w:rsidRDefault="0046004D" w:rsidP="00866245">
            <w:pPr>
              <w:tabs>
                <w:tab w:val="left" w:pos="1665"/>
              </w:tabs>
              <w:jc w:val="center"/>
            </w:pPr>
            <w:r>
              <w:t>3</w:t>
            </w:r>
          </w:p>
        </w:tc>
      </w:tr>
    </w:tbl>
    <w:p w:rsidR="0046004D" w:rsidRDefault="0046004D" w:rsidP="00BE3308">
      <w:pPr>
        <w:tabs>
          <w:tab w:val="left" w:pos="180"/>
          <w:tab w:val="left" w:pos="1665"/>
        </w:tabs>
        <w:spacing w:line="360" w:lineRule="auto"/>
        <w:jc w:val="both"/>
        <w:rPr>
          <w:b/>
          <w:sz w:val="28"/>
          <w:szCs w:val="28"/>
        </w:rPr>
      </w:pPr>
    </w:p>
    <w:p w:rsidR="00866245" w:rsidRDefault="00866245" w:rsidP="00BE3308">
      <w:pPr>
        <w:tabs>
          <w:tab w:val="left" w:pos="180"/>
          <w:tab w:val="left" w:pos="1665"/>
        </w:tabs>
        <w:spacing w:line="360" w:lineRule="auto"/>
        <w:jc w:val="both"/>
        <w:rPr>
          <w:b/>
          <w:sz w:val="28"/>
          <w:szCs w:val="28"/>
        </w:rPr>
      </w:pPr>
    </w:p>
    <w:p w:rsidR="00BE3308" w:rsidRDefault="00BE3308" w:rsidP="00BE3308">
      <w:pPr>
        <w:tabs>
          <w:tab w:val="left" w:pos="180"/>
          <w:tab w:val="left" w:pos="1665"/>
        </w:tabs>
        <w:spacing w:line="360" w:lineRule="auto"/>
        <w:jc w:val="both"/>
        <w:rPr>
          <w:b/>
          <w:sz w:val="20"/>
        </w:rPr>
      </w:pPr>
      <w:r>
        <w:rPr>
          <w:b/>
          <w:sz w:val="28"/>
          <w:szCs w:val="28"/>
        </w:rPr>
        <w:lastRenderedPageBreak/>
        <w:t>THESES OF THE LECTURES:</w:t>
      </w:r>
      <w:r>
        <w:rPr>
          <w:b/>
          <w:sz w:val="20"/>
        </w:rPr>
        <w:t xml:space="preserve">       </w:t>
      </w:r>
    </w:p>
    <w:p w:rsidR="00BE3308" w:rsidRDefault="00BE3308" w:rsidP="00BE3308">
      <w:pPr>
        <w:tabs>
          <w:tab w:val="left" w:pos="180"/>
          <w:tab w:val="left" w:pos="1665"/>
        </w:tabs>
        <w:jc w:val="both"/>
        <w:rPr>
          <w:b/>
        </w:rPr>
      </w:pPr>
    </w:p>
    <w:p w:rsidR="00BE3308" w:rsidRPr="00BE3308" w:rsidRDefault="00866245" w:rsidP="00866245">
      <w:pPr>
        <w:widowControl/>
        <w:tabs>
          <w:tab w:val="left" w:pos="180"/>
          <w:tab w:val="left" w:pos="1665"/>
        </w:tabs>
        <w:overflowPunct/>
        <w:autoSpaceDE/>
        <w:autoSpaceDN/>
        <w:adjustRightInd/>
        <w:jc w:val="both"/>
        <w:textAlignment w:val="auto"/>
        <w:rPr>
          <w:b/>
        </w:rPr>
      </w:pPr>
      <w:r>
        <w:rPr>
          <w:b/>
        </w:rPr>
        <w:t xml:space="preserve">1. </w:t>
      </w:r>
      <w:r w:rsidR="00BE3308" w:rsidRPr="00BE3308">
        <w:rPr>
          <w:b/>
        </w:rPr>
        <w:t>INFECTIOUS DISEASE EPIDEMIOLOGY: IMPORTANT DEFINITIONS</w:t>
      </w:r>
      <w:r w:rsidR="00CF5756">
        <w:rPr>
          <w:b/>
        </w:rPr>
        <w:t>.</w:t>
      </w:r>
      <w:r w:rsidR="004D32FD">
        <w:rPr>
          <w:b/>
        </w:rPr>
        <w:t xml:space="preserve"> </w:t>
      </w:r>
      <w:r w:rsidR="00BE3308" w:rsidRPr="00BE3308">
        <w:rPr>
          <w:b/>
        </w:rPr>
        <w:t>CHAIN OF INFECTION /</w:t>
      </w:r>
      <w:r w:rsidR="00A51002">
        <w:rPr>
          <w:b/>
        </w:rPr>
        <w:t>3</w:t>
      </w:r>
      <w:r w:rsidR="00BE3308" w:rsidRPr="00BE3308">
        <w:rPr>
          <w:b/>
        </w:rPr>
        <w:t xml:space="preserve"> h/.</w:t>
      </w:r>
    </w:p>
    <w:p w:rsidR="00BE3308" w:rsidRPr="00001D64" w:rsidRDefault="00BE3308" w:rsidP="00BE3308">
      <w:pPr>
        <w:tabs>
          <w:tab w:val="left" w:pos="180"/>
          <w:tab w:val="left" w:pos="1665"/>
        </w:tabs>
        <w:jc w:val="both"/>
      </w:pPr>
      <w:proofErr w:type="gramStart"/>
      <w:r w:rsidRPr="00001D64">
        <w:t>Modern</w:t>
      </w:r>
      <w:r>
        <w:t xml:space="preserve"> </w:t>
      </w:r>
      <w:r w:rsidRPr="00001D64">
        <w:t>epidemiology.</w:t>
      </w:r>
      <w:proofErr w:type="gramEnd"/>
      <w:r w:rsidRPr="00001D64">
        <w:t xml:space="preserve"> Infectious disease epidemiology: definitions, types of study (methodology) and related disciplines. </w:t>
      </w:r>
      <w:proofErr w:type="gramStart"/>
      <w:r w:rsidRPr="00001D64">
        <w:t>Backgrounds and perspectives.</w:t>
      </w:r>
      <w:proofErr w:type="gramEnd"/>
      <w:r w:rsidRPr="00001D64">
        <w:t xml:space="preserve"> Definitions used in infectious disease epidemiology (communicable disease, contagious disease, infection, contamination, infestation, exposure). Agent-host relation at community level (sporadic,</w:t>
      </w:r>
      <w:r>
        <w:t xml:space="preserve"> outbreaks. </w:t>
      </w:r>
      <w:r w:rsidRPr="00001D64">
        <w:t xml:space="preserve">epidemic, endemic, pandemic). </w:t>
      </w:r>
      <w:proofErr w:type="gramStart"/>
      <w:r w:rsidRPr="00001D64">
        <w:t>Chain of infection.</w:t>
      </w:r>
      <w:proofErr w:type="gramEnd"/>
      <w:r w:rsidR="0046004D">
        <w:t xml:space="preserve"> </w:t>
      </w:r>
      <w:proofErr w:type="gramStart"/>
      <w:r w:rsidR="00CF5756" w:rsidRPr="00CF5756">
        <w:t>Factors and routes of transmission – definitions.</w:t>
      </w:r>
      <w:proofErr w:type="gramEnd"/>
      <w:r w:rsidR="00CF5756">
        <w:t xml:space="preserve"> </w:t>
      </w:r>
      <w:proofErr w:type="gramStart"/>
      <w:r w:rsidR="00CF5756">
        <w:t>Control and prevention.</w:t>
      </w:r>
      <w:proofErr w:type="gramEnd"/>
    </w:p>
    <w:p w:rsidR="00866245" w:rsidRDefault="00866245" w:rsidP="00866245">
      <w:pPr>
        <w:widowControl/>
        <w:tabs>
          <w:tab w:val="left" w:pos="180"/>
          <w:tab w:val="left" w:pos="1665"/>
        </w:tabs>
        <w:overflowPunct/>
        <w:autoSpaceDE/>
        <w:autoSpaceDN/>
        <w:adjustRightInd/>
        <w:jc w:val="both"/>
        <w:textAlignment w:val="auto"/>
        <w:rPr>
          <w:b/>
        </w:rPr>
      </w:pPr>
    </w:p>
    <w:p w:rsidR="00BE3308" w:rsidRPr="00BE3308" w:rsidRDefault="00866245" w:rsidP="00866245">
      <w:pPr>
        <w:widowControl/>
        <w:tabs>
          <w:tab w:val="left" w:pos="180"/>
          <w:tab w:val="left" w:pos="1665"/>
        </w:tabs>
        <w:overflowPunct/>
        <w:autoSpaceDE/>
        <w:autoSpaceDN/>
        <w:adjustRightInd/>
        <w:jc w:val="both"/>
        <w:textAlignment w:val="auto"/>
        <w:rPr>
          <w:b/>
        </w:rPr>
      </w:pPr>
      <w:r>
        <w:rPr>
          <w:b/>
        </w:rPr>
        <w:t xml:space="preserve">2. </w:t>
      </w:r>
      <w:r w:rsidR="00CF5756" w:rsidRPr="00CF5756">
        <w:rPr>
          <w:b/>
        </w:rPr>
        <w:t xml:space="preserve">DISINFECTION. </w:t>
      </w:r>
      <w:proofErr w:type="gramStart"/>
      <w:r w:rsidR="00CF5756" w:rsidRPr="00CF5756">
        <w:rPr>
          <w:b/>
        </w:rPr>
        <w:t>INSECT CONTROL.</w:t>
      </w:r>
      <w:proofErr w:type="gramEnd"/>
      <w:r w:rsidR="00CF5756" w:rsidRPr="00CF5756">
        <w:rPr>
          <w:b/>
        </w:rPr>
        <w:t xml:space="preserve"> RODENT CONTROL</w:t>
      </w:r>
      <w:proofErr w:type="gramStart"/>
      <w:r w:rsidR="00CF5756" w:rsidRPr="00CF5756">
        <w:rPr>
          <w:b/>
        </w:rPr>
        <w:t>.</w:t>
      </w:r>
      <w:r w:rsidR="00BE3308" w:rsidRPr="00BE3308">
        <w:rPr>
          <w:b/>
        </w:rPr>
        <w:t>/</w:t>
      </w:r>
      <w:proofErr w:type="gramEnd"/>
      <w:r w:rsidR="00A51002">
        <w:rPr>
          <w:b/>
        </w:rPr>
        <w:t>3</w:t>
      </w:r>
      <w:r w:rsidR="00BE3308" w:rsidRPr="00BE3308">
        <w:rPr>
          <w:b/>
        </w:rPr>
        <w:t xml:space="preserve"> h/.</w:t>
      </w:r>
    </w:p>
    <w:p w:rsidR="00BE3308" w:rsidRPr="00001D64" w:rsidRDefault="00CF5756" w:rsidP="00CF5756">
      <w:pPr>
        <w:tabs>
          <w:tab w:val="left" w:pos="180"/>
          <w:tab w:val="left" w:pos="1665"/>
        </w:tabs>
        <w:jc w:val="both"/>
      </w:pPr>
      <w:proofErr w:type="gramStart"/>
      <w:r w:rsidRPr="00CF5756">
        <w:t>Disinfection.</w:t>
      </w:r>
      <w:proofErr w:type="gramEnd"/>
      <w:r w:rsidRPr="00CF5756">
        <w:t xml:space="preserve"> </w:t>
      </w:r>
      <w:proofErr w:type="gramStart"/>
      <w:r w:rsidRPr="00CF5756">
        <w:t>Definition of terms.</w:t>
      </w:r>
      <w:proofErr w:type="gramEnd"/>
      <w:r w:rsidRPr="00CF5756">
        <w:t xml:space="preserve"> </w:t>
      </w:r>
      <w:proofErr w:type="gramStart"/>
      <w:r w:rsidRPr="00CF5756">
        <w:t xml:space="preserve">Types of disinfection – </w:t>
      </w:r>
      <w:proofErr w:type="spellStart"/>
      <w:r w:rsidRPr="00CF5756">
        <w:t>precurrent</w:t>
      </w:r>
      <w:proofErr w:type="spellEnd"/>
      <w:r w:rsidRPr="00CF5756">
        <w:t>, concurrent, final).</w:t>
      </w:r>
      <w:proofErr w:type="gramEnd"/>
      <w:r w:rsidRPr="00CF5756">
        <w:t xml:space="preserve"> </w:t>
      </w:r>
      <w:proofErr w:type="gramStart"/>
      <w:r w:rsidRPr="00CF5756">
        <w:t>Methods for disinfection.</w:t>
      </w:r>
      <w:proofErr w:type="gramEnd"/>
      <w:r w:rsidRPr="00CF5756">
        <w:t xml:space="preserve"> </w:t>
      </w:r>
      <w:proofErr w:type="gramStart"/>
      <w:r w:rsidRPr="00CF5756">
        <w:t>Use of disinfectants.</w:t>
      </w:r>
      <w:proofErr w:type="gramEnd"/>
      <w:r w:rsidRPr="00CF5756">
        <w:t xml:space="preserve"> </w:t>
      </w:r>
      <w:proofErr w:type="gramStart"/>
      <w:r w:rsidRPr="00CF5756">
        <w:t>Monitoring of disinfection procedures.</w:t>
      </w:r>
      <w:proofErr w:type="gramEnd"/>
      <w:r w:rsidRPr="00CF5756">
        <w:t xml:space="preserve"> </w:t>
      </w:r>
      <w:r>
        <w:t xml:space="preserve">Definition of terms: </w:t>
      </w:r>
      <w:r w:rsidRPr="00CF5756">
        <w:t xml:space="preserve">vector-borne disease, vector control. </w:t>
      </w:r>
      <w:proofErr w:type="gramStart"/>
      <w:r w:rsidRPr="00CF5756">
        <w:t>Public health importance of lice, fleas, mosquitoes, flies, ticks, mites.</w:t>
      </w:r>
      <w:proofErr w:type="gramEnd"/>
      <w:r w:rsidRPr="00CF5756">
        <w:t xml:space="preserve"> Vector borne diseases – chain of infection. Vector control </w:t>
      </w:r>
      <w:proofErr w:type="spellStart"/>
      <w:r w:rsidRPr="00CF5756">
        <w:t>programmes</w:t>
      </w:r>
      <w:proofErr w:type="spellEnd"/>
      <w:r w:rsidRPr="00CF5756">
        <w:t xml:space="preserve">. Methods for vector control. </w:t>
      </w:r>
      <w:proofErr w:type="gramStart"/>
      <w:r w:rsidRPr="00CF5756">
        <w:t>Use of insecticides.</w:t>
      </w:r>
      <w:proofErr w:type="gramEnd"/>
      <w:r w:rsidRPr="00CF5756">
        <w:t xml:space="preserve"> </w:t>
      </w:r>
      <w:proofErr w:type="gramStart"/>
      <w:r>
        <w:t>Animal reservoir of infection.</w:t>
      </w:r>
      <w:proofErr w:type="gramEnd"/>
      <w:r>
        <w:t xml:space="preserve"> </w:t>
      </w:r>
      <w:proofErr w:type="spellStart"/>
      <w:proofErr w:type="gramStart"/>
      <w:r>
        <w:t>Zoonoses</w:t>
      </w:r>
      <w:proofErr w:type="spellEnd"/>
      <w:r>
        <w:t>.</w:t>
      </w:r>
      <w:proofErr w:type="gramEnd"/>
      <w:r>
        <w:t xml:space="preserve"> </w:t>
      </w:r>
      <w:proofErr w:type="gramStart"/>
      <w:r>
        <w:t>Rodents and human health.</w:t>
      </w:r>
      <w:proofErr w:type="gramEnd"/>
      <w:r>
        <w:t xml:space="preserve"> </w:t>
      </w:r>
      <w:proofErr w:type="gramStart"/>
      <w:r>
        <w:t>Rodent control.</w:t>
      </w:r>
      <w:proofErr w:type="gramEnd"/>
      <w:r>
        <w:t xml:space="preserve"> </w:t>
      </w:r>
      <w:proofErr w:type="spellStart"/>
      <w:r>
        <w:t>Recommedations</w:t>
      </w:r>
      <w:proofErr w:type="spellEnd"/>
      <w:r>
        <w:t xml:space="preserve"> for rodent control measures: eliminate rodents and reduce availability of food sources and nesting </w:t>
      </w:r>
      <w:proofErr w:type="spellStart"/>
      <w:r>
        <w:t>cites</w:t>
      </w:r>
      <w:proofErr w:type="spellEnd"/>
      <w:r>
        <w:t xml:space="preserve"> inside the buildings. </w:t>
      </w:r>
      <w:proofErr w:type="gramStart"/>
      <w:r>
        <w:t>Use of rodenticides.</w:t>
      </w:r>
      <w:proofErr w:type="gramEnd"/>
    </w:p>
    <w:p w:rsidR="00866245" w:rsidRDefault="00866245" w:rsidP="00BE3308">
      <w:pPr>
        <w:tabs>
          <w:tab w:val="left" w:pos="180"/>
          <w:tab w:val="left" w:pos="1665"/>
        </w:tabs>
        <w:jc w:val="both"/>
        <w:rPr>
          <w:b/>
        </w:rPr>
      </w:pPr>
    </w:p>
    <w:p w:rsidR="00BE3308" w:rsidRDefault="00866245" w:rsidP="00BE3308">
      <w:pPr>
        <w:tabs>
          <w:tab w:val="left" w:pos="180"/>
          <w:tab w:val="left" w:pos="1665"/>
        </w:tabs>
        <w:jc w:val="both"/>
        <w:rPr>
          <w:b/>
          <w:u w:val="single"/>
        </w:rPr>
      </w:pPr>
      <w:r>
        <w:rPr>
          <w:b/>
        </w:rPr>
        <w:t xml:space="preserve">3. </w:t>
      </w:r>
      <w:r w:rsidR="00CF5756" w:rsidRPr="00CF5756">
        <w:rPr>
          <w:b/>
        </w:rPr>
        <w:t xml:space="preserve">SPECIFIC PROFILAXIS. </w:t>
      </w:r>
      <w:proofErr w:type="gramStart"/>
      <w:r w:rsidR="00CF5756" w:rsidRPr="00CF5756">
        <w:rPr>
          <w:b/>
        </w:rPr>
        <w:t>NATIONAL IMMUNIZATION SCHEDULE.</w:t>
      </w:r>
      <w:proofErr w:type="gramEnd"/>
      <w:r w:rsidR="00BE3308" w:rsidRPr="00BE3308">
        <w:rPr>
          <w:b/>
        </w:rPr>
        <w:t xml:space="preserve"> </w:t>
      </w:r>
      <w:proofErr w:type="gramStart"/>
      <w:r w:rsidR="00BE3308" w:rsidRPr="00BE3308">
        <w:rPr>
          <w:b/>
        </w:rPr>
        <w:t>/</w:t>
      </w:r>
      <w:r w:rsidR="00A51002">
        <w:rPr>
          <w:b/>
        </w:rPr>
        <w:t>3</w:t>
      </w:r>
      <w:r w:rsidR="00BE3308" w:rsidRPr="00BE3308">
        <w:rPr>
          <w:b/>
        </w:rPr>
        <w:t>h/.</w:t>
      </w:r>
      <w:proofErr w:type="gramEnd"/>
    </w:p>
    <w:p w:rsidR="00BE3308" w:rsidRPr="00001D64" w:rsidRDefault="00BE3308" w:rsidP="00BE3308">
      <w:pPr>
        <w:tabs>
          <w:tab w:val="left" w:pos="180"/>
          <w:tab w:val="left" w:pos="1665"/>
        </w:tabs>
        <w:jc w:val="both"/>
      </w:pPr>
      <w:proofErr w:type="spellStart"/>
      <w:proofErr w:type="gramStart"/>
      <w:r w:rsidRPr="00001D64">
        <w:t>Sussceptible</w:t>
      </w:r>
      <w:proofErr w:type="spellEnd"/>
      <w:r w:rsidRPr="00001D64">
        <w:t xml:space="preserve"> host.</w:t>
      </w:r>
      <w:proofErr w:type="gramEnd"/>
      <w:r w:rsidRPr="00001D64">
        <w:t xml:space="preserve"> </w:t>
      </w:r>
      <w:proofErr w:type="gramStart"/>
      <w:r w:rsidRPr="00001D64">
        <w:t xml:space="preserve">Host defenses – non-specific and specific </w:t>
      </w:r>
      <w:proofErr w:type="spellStart"/>
      <w:r w:rsidRPr="00001D64">
        <w:t>defence</w:t>
      </w:r>
      <w:proofErr w:type="spellEnd"/>
      <w:r w:rsidRPr="00001D64">
        <w:t xml:space="preserve"> mechanisms.</w:t>
      </w:r>
      <w:proofErr w:type="gramEnd"/>
      <w:r w:rsidRPr="00001D64">
        <w:t xml:space="preserve"> Immunity – active, passive and herd immunity. </w:t>
      </w:r>
      <w:proofErr w:type="gramStart"/>
      <w:r w:rsidRPr="00001D64">
        <w:t>Immunizing agents.</w:t>
      </w:r>
      <w:proofErr w:type="gramEnd"/>
      <w:r w:rsidRPr="00001D64">
        <w:t xml:space="preserve"> </w:t>
      </w:r>
      <w:proofErr w:type="gramStart"/>
      <w:r w:rsidRPr="00001D64">
        <w:t>Vaccines.</w:t>
      </w:r>
      <w:proofErr w:type="gramEnd"/>
      <w:r w:rsidRPr="00001D64">
        <w:t xml:space="preserve"> </w:t>
      </w:r>
      <w:proofErr w:type="gramStart"/>
      <w:r w:rsidRPr="00001D64">
        <w:t>Vaccines in use today.</w:t>
      </w:r>
      <w:proofErr w:type="gramEnd"/>
      <w:r w:rsidRPr="00001D64">
        <w:t xml:space="preserve"> Preparations used for passive immunization.</w:t>
      </w:r>
      <w:r w:rsidR="00CF5756" w:rsidRPr="00CF5756">
        <w:t xml:space="preserve"> </w:t>
      </w:r>
      <w:proofErr w:type="gramStart"/>
      <w:r w:rsidR="00CF5756" w:rsidRPr="00CF5756">
        <w:t>National immunization schedule</w:t>
      </w:r>
      <w:r w:rsidR="00CF5756">
        <w:t>.</w:t>
      </w:r>
      <w:proofErr w:type="gramEnd"/>
    </w:p>
    <w:p w:rsidR="00866245" w:rsidRDefault="00866245" w:rsidP="00A51002">
      <w:pPr>
        <w:widowControl/>
        <w:tabs>
          <w:tab w:val="left" w:pos="180"/>
          <w:tab w:val="left" w:pos="1665"/>
        </w:tabs>
        <w:overflowPunct/>
        <w:autoSpaceDE/>
        <w:autoSpaceDN/>
        <w:adjustRightInd/>
        <w:jc w:val="both"/>
        <w:textAlignment w:val="auto"/>
        <w:rPr>
          <w:b/>
        </w:rPr>
      </w:pPr>
    </w:p>
    <w:p w:rsidR="00BE3308" w:rsidRPr="00BE3308" w:rsidRDefault="00A51002" w:rsidP="00A51002">
      <w:pPr>
        <w:widowControl/>
        <w:tabs>
          <w:tab w:val="left" w:pos="180"/>
          <w:tab w:val="left" w:pos="1665"/>
        </w:tabs>
        <w:overflowPunct/>
        <w:autoSpaceDE/>
        <w:autoSpaceDN/>
        <w:adjustRightInd/>
        <w:jc w:val="both"/>
        <w:textAlignment w:val="auto"/>
        <w:rPr>
          <w:b/>
        </w:rPr>
      </w:pPr>
      <w:r w:rsidRPr="00A51002">
        <w:rPr>
          <w:b/>
        </w:rPr>
        <w:t xml:space="preserve">4. EPIDEMIOLOGY OF RESPIRATORY AND INTESTINAL INFECTIONS </w:t>
      </w:r>
      <w:r w:rsidR="00BE3308" w:rsidRPr="00BE3308">
        <w:rPr>
          <w:b/>
        </w:rPr>
        <w:t>/</w:t>
      </w:r>
      <w:r>
        <w:rPr>
          <w:b/>
        </w:rPr>
        <w:t>3</w:t>
      </w:r>
      <w:r w:rsidR="00BE3308" w:rsidRPr="00BE3308">
        <w:rPr>
          <w:b/>
        </w:rPr>
        <w:t xml:space="preserve"> h/.</w:t>
      </w:r>
    </w:p>
    <w:p w:rsidR="00A51002" w:rsidRDefault="00A51002" w:rsidP="00A51002">
      <w:pPr>
        <w:tabs>
          <w:tab w:val="left" w:pos="180"/>
          <w:tab w:val="left" w:pos="1665"/>
        </w:tabs>
        <w:jc w:val="both"/>
      </w:pPr>
      <w:proofErr w:type="gramStart"/>
      <w:r>
        <w:t>P</w:t>
      </w:r>
      <w:r w:rsidR="00BE3308" w:rsidRPr="00001D64">
        <w:t>roblem statement.</w:t>
      </w:r>
      <w:proofErr w:type="gramEnd"/>
      <w:r w:rsidR="00BE3308" w:rsidRPr="00001D64">
        <w:t xml:space="preserve"> </w:t>
      </w:r>
      <w:proofErr w:type="gramStart"/>
      <w:r w:rsidR="00BE3308" w:rsidRPr="00001D64">
        <w:t>Epidemiological determinants.</w:t>
      </w:r>
      <w:proofErr w:type="gramEnd"/>
      <w:r w:rsidR="00BE3308" w:rsidRPr="00001D64">
        <w:t xml:space="preserve"> </w:t>
      </w:r>
      <w:proofErr w:type="gramStart"/>
      <w:r w:rsidR="00BE3308" w:rsidRPr="00001D64">
        <w:t>Prevention.</w:t>
      </w:r>
      <w:proofErr w:type="gramEnd"/>
      <w:r w:rsidR="00BE3308" w:rsidRPr="00001D64">
        <w:t xml:space="preserve"> </w:t>
      </w:r>
      <w:proofErr w:type="gramStart"/>
      <w:r w:rsidR="00BE3308" w:rsidRPr="00001D64">
        <w:t>Control of epidemics.</w:t>
      </w:r>
      <w:proofErr w:type="gramEnd"/>
      <w:r w:rsidR="00BE3308" w:rsidRPr="00001D64">
        <w:t xml:space="preserve"> </w:t>
      </w:r>
      <w:proofErr w:type="gramStart"/>
      <w:r w:rsidR="00BE3308" w:rsidRPr="00001D64">
        <w:t>Disast</w:t>
      </w:r>
      <w:r w:rsidR="00BE3308">
        <w:t>er implications.</w:t>
      </w:r>
      <w:proofErr w:type="gramEnd"/>
      <w:r w:rsidR="00BE3308">
        <w:t xml:space="preserve"> International measures (</w:t>
      </w:r>
      <w:r w:rsidR="00BE3308" w:rsidRPr="00001D64">
        <w:t>Influenza as a di</w:t>
      </w:r>
      <w:r w:rsidR="00BE3308">
        <w:t xml:space="preserve">sease under surveillance by </w:t>
      </w:r>
      <w:proofErr w:type="gramStart"/>
      <w:r w:rsidR="00BE3308">
        <w:t>WHO</w:t>
      </w:r>
      <w:proofErr w:type="gramEnd"/>
      <w:r w:rsidR="00BE3308" w:rsidRPr="00001D64">
        <w:t>).</w:t>
      </w:r>
      <w:r w:rsidR="00BE3308">
        <w:t xml:space="preserve"> </w:t>
      </w:r>
      <w:r w:rsidRPr="00A51002">
        <w:t xml:space="preserve">WHO control </w:t>
      </w:r>
      <w:proofErr w:type="spellStart"/>
      <w:proofErr w:type="gramStart"/>
      <w:r w:rsidRPr="00A51002">
        <w:t>Programme</w:t>
      </w:r>
      <w:proofErr w:type="spellEnd"/>
      <w:r w:rsidRPr="00A51002">
        <w:t>.</w:t>
      </w:r>
      <w:proofErr w:type="gramEnd"/>
      <w:r w:rsidRPr="00A51002">
        <w:t xml:space="preserve"> International measures. </w:t>
      </w:r>
      <w:proofErr w:type="gramStart"/>
      <w:r w:rsidRPr="00A51002">
        <w:t>Epidemiology, prevention and control of</w:t>
      </w:r>
      <w:r>
        <w:t xml:space="preserve"> intestinal infections.</w:t>
      </w:r>
      <w:proofErr w:type="gramEnd"/>
      <w:r>
        <w:t xml:space="preserve"> </w:t>
      </w:r>
      <w:proofErr w:type="gramStart"/>
      <w:r w:rsidRPr="00A51002">
        <w:t>Preventive strategies.</w:t>
      </w:r>
      <w:proofErr w:type="gramEnd"/>
      <w:r w:rsidRPr="00A51002">
        <w:t xml:space="preserve"> </w:t>
      </w:r>
      <w:proofErr w:type="gramStart"/>
      <w:r w:rsidRPr="00A51002">
        <w:t>Vaccine in use to prevent hepatitis “A”.</w:t>
      </w:r>
      <w:proofErr w:type="gramEnd"/>
      <w:r w:rsidRPr="00A51002">
        <w:t xml:space="preserve"> Poliomyelitis: WHO resolution for the global eradication of polio. </w:t>
      </w:r>
      <w:proofErr w:type="gramStart"/>
      <w:r w:rsidRPr="00A51002">
        <w:t>Epidemiological determinants.</w:t>
      </w:r>
      <w:proofErr w:type="gramEnd"/>
      <w:r w:rsidRPr="00A51002">
        <w:t xml:space="preserve"> Prevention – vaccines in use. International measures. WHO collaborating </w:t>
      </w:r>
      <w:proofErr w:type="spellStart"/>
      <w:r w:rsidRPr="00A51002">
        <w:t>centres</w:t>
      </w:r>
      <w:proofErr w:type="spellEnd"/>
      <w:r w:rsidRPr="00A51002">
        <w:t>.</w:t>
      </w:r>
    </w:p>
    <w:p w:rsidR="00866245" w:rsidRDefault="00866245" w:rsidP="00A51002">
      <w:pPr>
        <w:widowControl/>
        <w:tabs>
          <w:tab w:val="left" w:pos="180"/>
          <w:tab w:val="left" w:pos="1665"/>
        </w:tabs>
        <w:overflowPunct/>
        <w:autoSpaceDE/>
        <w:autoSpaceDN/>
        <w:adjustRightInd/>
        <w:jc w:val="both"/>
        <w:textAlignment w:val="auto"/>
        <w:rPr>
          <w:b/>
        </w:rPr>
      </w:pPr>
    </w:p>
    <w:p w:rsidR="00BE3308" w:rsidRPr="00BE3308" w:rsidRDefault="00A51002" w:rsidP="00A51002">
      <w:pPr>
        <w:widowControl/>
        <w:tabs>
          <w:tab w:val="left" w:pos="180"/>
          <w:tab w:val="left" w:pos="1665"/>
        </w:tabs>
        <w:overflowPunct/>
        <w:autoSpaceDE/>
        <w:autoSpaceDN/>
        <w:adjustRightInd/>
        <w:jc w:val="both"/>
        <w:textAlignment w:val="auto"/>
        <w:rPr>
          <w:b/>
        </w:rPr>
      </w:pPr>
      <w:r w:rsidRPr="00A51002">
        <w:rPr>
          <w:b/>
        </w:rPr>
        <w:t>5.</w:t>
      </w:r>
      <w:r>
        <w:t xml:space="preserve"> </w:t>
      </w:r>
      <w:r w:rsidR="00BE3308" w:rsidRPr="00BE3308">
        <w:rPr>
          <w:b/>
        </w:rPr>
        <w:t xml:space="preserve">EPIDEMIOLOGY </w:t>
      </w:r>
      <w:r w:rsidR="002047FB" w:rsidRPr="002047FB">
        <w:rPr>
          <w:b/>
        </w:rPr>
        <w:t xml:space="preserve">OF BLOOD-BORN INFECTIONS </w:t>
      </w:r>
      <w:r w:rsidR="00BE3308" w:rsidRPr="00BE3308">
        <w:rPr>
          <w:b/>
        </w:rPr>
        <w:t>/</w:t>
      </w:r>
      <w:r w:rsidR="002047FB">
        <w:rPr>
          <w:b/>
        </w:rPr>
        <w:t>3</w:t>
      </w:r>
      <w:r w:rsidR="00BE3308" w:rsidRPr="00BE3308">
        <w:rPr>
          <w:b/>
        </w:rPr>
        <w:t xml:space="preserve"> h/. </w:t>
      </w:r>
    </w:p>
    <w:p w:rsidR="00BE3308" w:rsidRDefault="00A51002" w:rsidP="00BE3308">
      <w:pPr>
        <w:tabs>
          <w:tab w:val="left" w:pos="-3060"/>
          <w:tab w:val="left" w:pos="360"/>
        </w:tabs>
        <w:jc w:val="both"/>
      </w:pPr>
      <w:proofErr w:type="gramStart"/>
      <w:r>
        <w:t>Blood-borne diseases</w:t>
      </w:r>
      <w:r w:rsidR="00BE3308">
        <w:t xml:space="preserve"> - epidemiology, </w:t>
      </w:r>
      <w:r w:rsidR="00BE3308" w:rsidRPr="00001D64">
        <w:t>prevention, control, surveillance.</w:t>
      </w:r>
      <w:proofErr w:type="gramEnd"/>
      <w:r w:rsidR="002047FB" w:rsidRPr="002047FB">
        <w:t xml:space="preserve"> </w:t>
      </w:r>
      <w:proofErr w:type="gramStart"/>
      <w:r w:rsidR="002047FB" w:rsidRPr="002047FB">
        <w:t>Problem statement.</w:t>
      </w:r>
      <w:proofErr w:type="gramEnd"/>
      <w:r w:rsidR="002047FB" w:rsidRPr="002047FB">
        <w:t xml:space="preserve"> </w:t>
      </w:r>
      <w:proofErr w:type="gramStart"/>
      <w:r w:rsidR="002047FB" w:rsidRPr="002047FB">
        <w:t>The types of viral hepatitis.</w:t>
      </w:r>
      <w:proofErr w:type="gramEnd"/>
      <w:r w:rsidR="002047FB" w:rsidRPr="002047FB">
        <w:t xml:space="preserve"> </w:t>
      </w:r>
      <w:proofErr w:type="gramStart"/>
      <w:r w:rsidR="002047FB" w:rsidRPr="002047FB">
        <w:t>World distribution.</w:t>
      </w:r>
      <w:proofErr w:type="gramEnd"/>
      <w:r w:rsidR="002047FB" w:rsidRPr="002047FB">
        <w:t xml:space="preserve"> </w:t>
      </w:r>
      <w:proofErr w:type="gramStart"/>
      <w:r w:rsidR="002047FB" w:rsidRPr="002047FB">
        <w:t>VHB, VHC and VHD.</w:t>
      </w:r>
      <w:proofErr w:type="gramEnd"/>
      <w:r w:rsidR="002047FB" w:rsidRPr="002047FB">
        <w:t xml:space="preserve"> </w:t>
      </w:r>
      <w:proofErr w:type="spellStart"/>
      <w:proofErr w:type="gramStart"/>
      <w:r w:rsidR="002047FB" w:rsidRPr="002047FB">
        <w:t>Epidemoilogical</w:t>
      </w:r>
      <w:proofErr w:type="spellEnd"/>
      <w:r w:rsidR="002047FB" w:rsidRPr="002047FB">
        <w:t xml:space="preserve"> determinants – similarities and differences in etiology, epidemiology, clinical course.</w:t>
      </w:r>
      <w:proofErr w:type="gramEnd"/>
      <w:r w:rsidR="002047FB" w:rsidRPr="002047FB">
        <w:t xml:space="preserve"> Approaches to </w:t>
      </w:r>
      <w:proofErr w:type="gramStart"/>
      <w:r w:rsidR="002047FB" w:rsidRPr="002047FB">
        <w:t>prevention .</w:t>
      </w:r>
      <w:proofErr w:type="gramEnd"/>
      <w:r w:rsidR="002047FB" w:rsidRPr="002047FB">
        <w:t xml:space="preserve"> </w:t>
      </w:r>
      <w:proofErr w:type="gramStart"/>
      <w:r w:rsidR="002047FB" w:rsidRPr="002047FB">
        <w:t>Vaccines in use to prevent hepatitis B and D. Control of epidemics.</w:t>
      </w:r>
      <w:proofErr w:type="gramEnd"/>
      <w:r w:rsidR="002047FB" w:rsidRPr="002047FB">
        <w:t xml:space="preserve"> Annual WHO reports on AIDS and STD. AIDS in India. </w:t>
      </w:r>
      <w:proofErr w:type="gramStart"/>
      <w:r w:rsidR="002047FB" w:rsidRPr="002047FB">
        <w:t>Epidemiological determinants.</w:t>
      </w:r>
      <w:proofErr w:type="gramEnd"/>
      <w:r w:rsidR="002047FB" w:rsidRPr="002047FB">
        <w:t xml:space="preserve"> </w:t>
      </w:r>
      <w:proofErr w:type="gramStart"/>
      <w:r w:rsidR="002047FB" w:rsidRPr="002047FB">
        <w:t>Basic preventive strategies.</w:t>
      </w:r>
      <w:proofErr w:type="gramEnd"/>
      <w:r w:rsidR="002047FB" w:rsidRPr="002047FB">
        <w:t xml:space="preserve"> Global and national control </w:t>
      </w:r>
      <w:proofErr w:type="spellStart"/>
      <w:r w:rsidR="002047FB" w:rsidRPr="002047FB">
        <w:t>programmes</w:t>
      </w:r>
      <w:proofErr w:type="spellEnd"/>
      <w:r w:rsidR="002047FB" w:rsidRPr="002047FB">
        <w:t>.</w:t>
      </w:r>
    </w:p>
    <w:p w:rsidR="002047FB" w:rsidRDefault="002047FB" w:rsidP="00BE3308">
      <w:pPr>
        <w:tabs>
          <w:tab w:val="left" w:pos="-3060"/>
          <w:tab w:val="left" w:pos="360"/>
        </w:tabs>
        <w:jc w:val="both"/>
      </w:pPr>
    </w:p>
    <w:p w:rsidR="002047FB" w:rsidRDefault="002047FB" w:rsidP="00BE3308">
      <w:pPr>
        <w:tabs>
          <w:tab w:val="left" w:pos="-3060"/>
          <w:tab w:val="left" w:pos="360"/>
        </w:tabs>
        <w:jc w:val="both"/>
      </w:pPr>
    </w:p>
    <w:p w:rsidR="002047FB" w:rsidRDefault="002047FB" w:rsidP="00BE3308">
      <w:pPr>
        <w:tabs>
          <w:tab w:val="left" w:pos="-3060"/>
          <w:tab w:val="left" w:pos="360"/>
        </w:tabs>
        <w:jc w:val="both"/>
      </w:pPr>
    </w:p>
    <w:p w:rsidR="004322EA" w:rsidRPr="004322EA" w:rsidRDefault="004322EA" w:rsidP="004322EA">
      <w:pPr>
        <w:tabs>
          <w:tab w:val="left" w:pos="-3060"/>
          <w:tab w:val="left" w:pos="360"/>
        </w:tabs>
        <w:jc w:val="both"/>
        <w:rPr>
          <w:b/>
        </w:rPr>
      </w:pPr>
      <w:r w:rsidRPr="004322EA">
        <w:rPr>
          <w:b/>
        </w:rPr>
        <w:t xml:space="preserve">                                                                          Prepared by:</w:t>
      </w:r>
    </w:p>
    <w:p w:rsidR="004322EA" w:rsidRDefault="004322EA" w:rsidP="004322EA">
      <w:pPr>
        <w:tabs>
          <w:tab w:val="left" w:pos="-3060"/>
          <w:tab w:val="left" w:pos="360"/>
        </w:tabs>
        <w:jc w:val="both"/>
      </w:pPr>
      <w:r>
        <w:tab/>
      </w:r>
      <w:r>
        <w:tab/>
      </w:r>
      <w:r>
        <w:tab/>
        <w:t xml:space="preserve">                                                                Assoc. Prof. Dr. Milena </w:t>
      </w:r>
      <w:proofErr w:type="spellStart"/>
      <w:r>
        <w:t>Karcheva</w:t>
      </w:r>
      <w:proofErr w:type="spellEnd"/>
      <w:r>
        <w:t>, MD, PhD</w:t>
      </w:r>
    </w:p>
    <w:p w:rsidR="004322EA" w:rsidRDefault="004322EA" w:rsidP="004322EA">
      <w:pPr>
        <w:tabs>
          <w:tab w:val="left" w:pos="-3060"/>
          <w:tab w:val="left" w:pos="360"/>
        </w:tabs>
        <w:jc w:val="both"/>
      </w:pPr>
      <w:r>
        <w:t xml:space="preserve">                                                                                        Assoc. Prof. Dr. Tanya </w:t>
      </w:r>
      <w:proofErr w:type="spellStart"/>
      <w:r>
        <w:t>Petkova</w:t>
      </w:r>
      <w:proofErr w:type="spellEnd"/>
      <w:r>
        <w:t>, MD, PhD</w:t>
      </w:r>
    </w:p>
    <w:sectPr w:rsidR="004322EA" w:rsidSect="00FA7FDE">
      <w:headerReference w:type="default" r:id="rId9"/>
      <w:footerReference w:type="even" r:id="rId10"/>
      <w:footerReference w:type="default" r:id="rId11"/>
      <w:headerReference w:type="first" r:id="rId12"/>
      <w:footerReference w:type="first" r:id="rId13"/>
      <w:endnotePr>
        <w:numFmt w:val="decimal"/>
      </w:endnotePr>
      <w:pgSz w:w="11907" w:h="16840" w:code="9"/>
      <w:pgMar w:top="851" w:right="1134" w:bottom="851" w:left="1134" w:header="709" w:footer="397"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3E72" w:rsidRDefault="00B43E72">
      <w:r>
        <w:separator/>
      </w:r>
    </w:p>
  </w:endnote>
  <w:endnote w:type="continuationSeparator" w:id="0">
    <w:p w:rsidR="00B43E72" w:rsidRDefault="00B43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Marlett">
    <w:panose1 w:val="00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Hebar">
    <w:altName w:val="Arial"/>
    <w:charset w:val="00"/>
    <w:family w:val="swiss"/>
    <w:pitch w:val="variable"/>
    <w:sig w:usb0="00000003" w:usb1="00000000" w:usb2="00000000" w:usb3="00000000" w:csb0="00000001" w:csb1="00000000"/>
  </w:font>
  <w:font w:name="Opal">
    <w:altName w:val="Courier New"/>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099" w:rsidRDefault="00BD109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D1099" w:rsidRDefault="00BD109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099" w:rsidRDefault="00BD1099" w:rsidP="00FA7FDE">
    <w:pPr>
      <w:pStyle w:val="Footer"/>
      <w:pBdr>
        <w:top w:val="double" w:sz="4" w:space="1" w:color="auto"/>
      </w:pBd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099" w:rsidRDefault="00BD1099">
    <w:pPr>
      <w:pStyle w:val="Footer"/>
    </w:pPr>
  </w:p>
  <w:tbl>
    <w:tblPr>
      <w:tblW w:w="100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2950"/>
      <w:gridCol w:w="2230"/>
      <w:gridCol w:w="1865"/>
    </w:tblGrid>
    <w:tr w:rsidR="00BD1099" w:rsidRPr="00F97151" w:rsidTr="00431385">
      <w:trPr>
        <w:trHeight w:val="704"/>
      </w:trPr>
      <w:tc>
        <w:tcPr>
          <w:tcW w:w="2977" w:type="dxa"/>
        </w:tcPr>
        <w:p w:rsidR="00BD1099" w:rsidRPr="00F97151" w:rsidRDefault="00BD1099" w:rsidP="005B1D7A">
          <w:pPr>
            <w:spacing w:before="120" w:after="120"/>
            <w:jc w:val="center"/>
            <w:rPr>
              <w:b/>
              <w:szCs w:val="24"/>
              <w:lang w:val="bg-BG"/>
            </w:rPr>
          </w:pPr>
          <w:r w:rsidRPr="00F97151">
            <w:rPr>
              <w:b/>
              <w:szCs w:val="24"/>
            </w:rPr>
            <w:t>Developed by</w:t>
          </w:r>
          <w:r w:rsidRPr="00F97151">
            <w:rPr>
              <w:b/>
              <w:szCs w:val="24"/>
              <w:lang w:val="bg-BG"/>
            </w:rPr>
            <w:t>:</w:t>
          </w:r>
        </w:p>
        <w:p w:rsidR="00BD1099" w:rsidRPr="00F97151" w:rsidRDefault="00431385" w:rsidP="00431385">
          <w:pPr>
            <w:rPr>
              <w:szCs w:val="24"/>
            </w:rPr>
          </w:pPr>
          <w:r>
            <w:rPr>
              <w:szCs w:val="24"/>
              <w:lang w:val="bg-BG"/>
            </w:rPr>
            <w:t>Запиши преподавателя</w:t>
          </w:r>
        </w:p>
      </w:tc>
      <w:tc>
        <w:tcPr>
          <w:tcW w:w="2950" w:type="dxa"/>
        </w:tcPr>
        <w:p w:rsidR="00BD1099" w:rsidRPr="00F97151" w:rsidRDefault="00BD1099" w:rsidP="005B1D7A">
          <w:pPr>
            <w:spacing w:before="120" w:after="120"/>
            <w:jc w:val="center"/>
            <w:rPr>
              <w:b/>
              <w:szCs w:val="24"/>
              <w:lang w:val="bg-BG"/>
            </w:rPr>
          </w:pPr>
          <w:r w:rsidRPr="00F97151">
            <w:rPr>
              <w:b/>
              <w:szCs w:val="24"/>
            </w:rPr>
            <w:t>Approved by</w:t>
          </w:r>
          <w:r w:rsidRPr="00F97151">
            <w:rPr>
              <w:b/>
              <w:szCs w:val="24"/>
              <w:lang w:val="bg-BG"/>
            </w:rPr>
            <w:t>:</w:t>
          </w:r>
        </w:p>
        <w:p w:rsidR="00BD1099" w:rsidRPr="00F97151" w:rsidRDefault="00BD1099" w:rsidP="00431385">
          <w:pPr>
            <w:rPr>
              <w:szCs w:val="24"/>
              <w:lang w:val="bg-BG"/>
            </w:rPr>
          </w:pPr>
          <w:r w:rsidRPr="00F97151">
            <w:rPr>
              <w:szCs w:val="24"/>
            </w:rPr>
            <w:t xml:space="preserve">Prof. A. </w:t>
          </w:r>
          <w:proofErr w:type="spellStart"/>
          <w:r w:rsidRPr="00F97151">
            <w:rPr>
              <w:szCs w:val="24"/>
            </w:rPr>
            <w:t>Asparuhov</w:t>
          </w:r>
          <w:proofErr w:type="spellEnd"/>
          <w:r w:rsidRPr="00F97151">
            <w:rPr>
              <w:szCs w:val="24"/>
            </w:rPr>
            <w:t xml:space="preserve">, DSc </w:t>
          </w:r>
        </w:p>
      </w:tc>
      <w:tc>
        <w:tcPr>
          <w:tcW w:w="2230" w:type="dxa"/>
        </w:tcPr>
        <w:p w:rsidR="00BD1099" w:rsidRPr="00F97151" w:rsidRDefault="00BD1099" w:rsidP="005B1D7A">
          <w:pPr>
            <w:spacing w:before="120" w:after="120"/>
            <w:jc w:val="center"/>
            <w:rPr>
              <w:b/>
              <w:szCs w:val="24"/>
              <w:lang w:val="bg-BG"/>
            </w:rPr>
          </w:pPr>
          <w:r w:rsidRPr="00F97151">
            <w:rPr>
              <w:b/>
              <w:szCs w:val="24"/>
            </w:rPr>
            <w:t>Endorsed by</w:t>
          </w:r>
          <w:r w:rsidRPr="00F97151">
            <w:rPr>
              <w:b/>
              <w:szCs w:val="24"/>
              <w:lang w:val="bg-BG"/>
            </w:rPr>
            <w:t>:</w:t>
          </w:r>
        </w:p>
        <w:p w:rsidR="00BD1099" w:rsidRPr="00F97151" w:rsidRDefault="00BD1099" w:rsidP="00BD1099">
          <w:pPr>
            <w:jc w:val="center"/>
            <w:rPr>
              <w:szCs w:val="24"/>
            </w:rPr>
          </w:pPr>
          <w:r w:rsidRPr="00F97151">
            <w:rPr>
              <w:szCs w:val="24"/>
            </w:rPr>
            <w:t>Faculty Council</w:t>
          </w:r>
        </w:p>
      </w:tc>
      <w:tc>
        <w:tcPr>
          <w:tcW w:w="1865" w:type="dxa"/>
          <w:vAlign w:val="center"/>
        </w:tcPr>
        <w:p w:rsidR="00BD1099" w:rsidRPr="00D021F9" w:rsidRDefault="00BD1099" w:rsidP="000F502C">
          <w:pPr>
            <w:jc w:val="center"/>
            <w:rPr>
              <w:b/>
              <w:szCs w:val="24"/>
              <w:lang w:val="bg-BG"/>
            </w:rPr>
          </w:pPr>
          <w:r w:rsidRPr="00D021F9">
            <w:rPr>
              <w:b/>
              <w:szCs w:val="24"/>
            </w:rPr>
            <w:t>Copy</w:t>
          </w:r>
          <w:r w:rsidRPr="00D021F9">
            <w:rPr>
              <w:b/>
              <w:szCs w:val="24"/>
              <w:lang w:val="bg-BG"/>
            </w:rPr>
            <w:t xml:space="preserve"> </w:t>
          </w:r>
          <w:r w:rsidR="000F502C" w:rsidRPr="00D021F9">
            <w:rPr>
              <w:b/>
              <w:szCs w:val="24"/>
              <w:lang w:val="bg-BG"/>
            </w:rPr>
            <w:t>№</w:t>
          </w:r>
          <w:r w:rsidRPr="00D021F9">
            <w:rPr>
              <w:b/>
              <w:szCs w:val="24"/>
              <w:lang w:val="bg-BG"/>
            </w:rPr>
            <w:t xml:space="preserve"> 1</w:t>
          </w:r>
        </w:p>
      </w:tc>
    </w:tr>
    <w:tr w:rsidR="00BD1099" w:rsidRPr="00F97151" w:rsidTr="00D021F9">
      <w:tc>
        <w:tcPr>
          <w:tcW w:w="2977" w:type="dxa"/>
        </w:tcPr>
        <w:p w:rsidR="00D021F9" w:rsidRDefault="00D021F9" w:rsidP="00BD1099">
          <w:pPr>
            <w:rPr>
              <w:szCs w:val="24"/>
              <w:lang w:val="bg-BG"/>
            </w:rPr>
          </w:pPr>
          <w:r>
            <w:rPr>
              <w:szCs w:val="24"/>
              <w:lang w:val="bg-BG"/>
            </w:rPr>
            <w:t>1.09.2015</w:t>
          </w:r>
        </w:p>
        <w:p w:rsidR="00D021F9" w:rsidRDefault="00D021F9" w:rsidP="00BD1099">
          <w:pPr>
            <w:rPr>
              <w:szCs w:val="24"/>
              <w:lang w:val="bg-BG"/>
            </w:rPr>
          </w:pPr>
          <w:r>
            <w:rPr>
              <w:szCs w:val="24"/>
              <w:lang w:val="bg-BG"/>
            </w:rPr>
            <w:t xml:space="preserve">              </w:t>
          </w:r>
          <w:r w:rsidR="00BD1099" w:rsidRPr="00F97151">
            <w:rPr>
              <w:szCs w:val="24"/>
            </w:rPr>
            <w:t xml:space="preserve"> </w:t>
          </w:r>
          <w:r>
            <w:rPr>
              <w:szCs w:val="24"/>
              <w:lang w:val="bg-BG"/>
            </w:rPr>
            <w:t>.............................</w:t>
          </w:r>
        </w:p>
        <w:p w:rsidR="00BD1099" w:rsidRPr="00D021F9" w:rsidRDefault="00BD1099" w:rsidP="00BD1099">
          <w:pPr>
            <w:rPr>
              <w:szCs w:val="24"/>
              <w:lang w:val="ru-RU"/>
            </w:rPr>
          </w:pPr>
          <w:r w:rsidRPr="00F97151">
            <w:rPr>
              <w:szCs w:val="24"/>
              <w:lang w:val="bg-BG"/>
            </w:rPr>
            <w:t>/</w:t>
          </w:r>
          <w:r w:rsidRPr="00F97151">
            <w:rPr>
              <w:szCs w:val="24"/>
            </w:rPr>
            <w:t>date</w:t>
          </w:r>
          <w:r w:rsidRPr="00F97151">
            <w:rPr>
              <w:szCs w:val="24"/>
              <w:lang w:val="bg-BG"/>
            </w:rPr>
            <w:t xml:space="preserve">, </w:t>
          </w:r>
          <w:r w:rsidRPr="00F97151">
            <w:rPr>
              <w:szCs w:val="24"/>
            </w:rPr>
            <w:t>signature</w:t>
          </w:r>
          <w:r w:rsidRPr="00F97151">
            <w:rPr>
              <w:szCs w:val="24"/>
              <w:lang w:val="bg-BG"/>
            </w:rPr>
            <w:t>/</w:t>
          </w:r>
        </w:p>
      </w:tc>
      <w:tc>
        <w:tcPr>
          <w:tcW w:w="2950" w:type="dxa"/>
        </w:tcPr>
        <w:p w:rsidR="00BD1099" w:rsidRPr="00F97151" w:rsidRDefault="00BD1099" w:rsidP="00BD1099">
          <w:pPr>
            <w:rPr>
              <w:szCs w:val="24"/>
              <w:lang w:val="bg-BG"/>
            </w:rPr>
          </w:pPr>
        </w:p>
        <w:p w:rsidR="00BD1099" w:rsidRPr="00F97151" w:rsidRDefault="00BD1099" w:rsidP="00BD1099">
          <w:pPr>
            <w:rPr>
              <w:szCs w:val="24"/>
            </w:rPr>
          </w:pPr>
          <w:r w:rsidRPr="00F97151">
            <w:rPr>
              <w:szCs w:val="24"/>
              <w:lang w:val="bg-BG"/>
            </w:rPr>
            <w:t>...............................</w:t>
          </w:r>
        </w:p>
        <w:p w:rsidR="00BD1099" w:rsidRPr="00F97151" w:rsidRDefault="00BD1099" w:rsidP="00BD1099">
          <w:pPr>
            <w:rPr>
              <w:szCs w:val="24"/>
              <w:lang w:val="ru-RU"/>
            </w:rPr>
          </w:pPr>
          <w:r w:rsidRPr="00F97151">
            <w:rPr>
              <w:szCs w:val="24"/>
              <w:lang w:val="bg-BG"/>
            </w:rPr>
            <w:t>/</w:t>
          </w:r>
          <w:r w:rsidRPr="00F97151">
            <w:rPr>
              <w:szCs w:val="24"/>
            </w:rPr>
            <w:t>date</w:t>
          </w:r>
          <w:r w:rsidRPr="00F97151">
            <w:rPr>
              <w:szCs w:val="24"/>
              <w:lang w:val="bg-BG"/>
            </w:rPr>
            <w:t xml:space="preserve">, </w:t>
          </w:r>
          <w:r w:rsidRPr="00F97151">
            <w:rPr>
              <w:szCs w:val="24"/>
            </w:rPr>
            <w:t>signature</w:t>
          </w:r>
          <w:r w:rsidRPr="00F97151">
            <w:rPr>
              <w:szCs w:val="24"/>
              <w:lang w:val="bg-BG"/>
            </w:rPr>
            <w:t>/</w:t>
          </w:r>
        </w:p>
      </w:tc>
      <w:tc>
        <w:tcPr>
          <w:tcW w:w="2230" w:type="dxa"/>
        </w:tcPr>
        <w:p w:rsidR="00BD1099" w:rsidRPr="00F97151" w:rsidRDefault="00BD1099" w:rsidP="00BD1099">
          <w:pPr>
            <w:rPr>
              <w:szCs w:val="24"/>
              <w:lang w:val="bg-BG"/>
            </w:rPr>
          </w:pPr>
        </w:p>
        <w:p w:rsidR="00BD1099" w:rsidRPr="00F97151" w:rsidRDefault="00BD1099" w:rsidP="00BD1099">
          <w:pPr>
            <w:rPr>
              <w:szCs w:val="24"/>
              <w:lang w:val="bg-BG"/>
            </w:rPr>
          </w:pPr>
          <w:r w:rsidRPr="00F97151">
            <w:rPr>
              <w:szCs w:val="24"/>
              <w:lang w:val="bg-BG"/>
            </w:rPr>
            <w:t>.......................</w:t>
          </w:r>
        </w:p>
        <w:p w:rsidR="00BD1099" w:rsidRPr="00F97151" w:rsidRDefault="00BD1099" w:rsidP="00BD1099">
          <w:pPr>
            <w:rPr>
              <w:szCs w:val="24"/>
              <w:lang w:val="ru-RU"/>
            </w:rPr>
          </w:pPr>
          <w:r w:rsidRPr="00F97151">
            <w:rPr>
              <w:szCs w:val="24"/>
              <w:lang w:val="bg-BG"/>
            </w:rPr>
            <w:t>/</w:t>
          </w:r>
          <w:r w:rsidRPr="00F97151">
            <w:rPr>
              <w:szCs w:val="24"/>
            </w:rPr>
            <w:t>date</w:t>
          </w:r>
          <w:r w:rsidRPr="00F97151">
            <w:rPr>
              <w:szCs w:val="24"/>
              <w:lang w:val="bg-BG"/>
            </w:rPr>
            <w:t>/</w:t>
          </w:r>
        </w:p>
      </w:tc>
      <w:tc>
        <w:tcPr>
          <w:tcW w:w="1865" w:type="dxa"/>
          <w:tcMar>
            <w:top w:w="170" w:type="dxa"/>
          </w:tcMar>
        </w:tcPr>
        <w:p w:rsidR="00D021F9" w:rsidRPr="00D021F9" w:rsidRDefault="00BD1099" w:rsidP="00BD1099">
          <w:pPr>
            <w:jc w:val="center"/>
            <w:rPr>
              <w:b/>
              <w:szCs w:val="24"/>
              <w:lang w:val="bg-BG"/>
            </w:rPr>
          </w:pPr>
          <w:r w:rsidRPr="00D021F9">
            <w:rPr>
              <w:b/>
              <w:szCs w:val="24"/>
            </w:rPr>
            <w:t>Valid from</w:t>
          </w:r>
          <w:r w:rsidRPr="00D021F9">
            <w:rPr>
              <w:b/>
              <w:szCs w:val="24"/>
              <w:lang w:val="bg-BG"/>
            </w:rPr>
            <w:t xml:space="preserve">: </w:t>
          </w:r>
        </w:p>
        <w:p w:rsidR="00BD1099" w:rsidRPr="00F97151" w:rsidRDefault="00BD1099" w:rsidP="00D021F9">
          <w:pPr>
            <w:spacing w:before="120"/>
            <w:jc w:val="center"/>
            <w:rPr>
              <w:szCs w:val="24"/>
            </w:rPr>
          </w:pPr>
          <w:r w:rsidRPr="00F97151">
            <w:rPr>
              <w:szCs w:val="24"/>
            </w:rPr>
            <w:t>1.09.2015</w:t>
          </w:r>
        </w:p>
        <w:p w:rsidR="00BD1099" w:rsidRPr="00F97151" w:rsidRDefault="00BD1099" w:rsidP="00BD1099">
          <w:pPr>
            <w:jc w:val="center"/>
            <w:rPr>
              <w:szCs w:val="24"/>
              <w:lang w:val="bg-BG"/>
            </w:rPr>
          </w:pPr>
        </w:p>
      </w:tc>
    </w:tr>
  </w:tbl>
  <w:p w:rsidR="00BD1099" w:rsidRDefault="00BD1099" w:rsidP="004313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3E72" w:rsidRDefault="00B43E72">
      <w:r>
        <w:separator/>
      </w:r>
    </w:p>
  </w:footnote>
  <w:footnote w:type="continuationSeparator" w:id="0">
    <w:p w:rsidR="00B43E72" w:rsidRDefault="00B43E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5670"/>
      <w:gridCol w:w="2693"/>
    </w:tblGrid>
    <w:tr w:rsidR="00BD1099" w:rsidRPr="00F97151" w:rsidTr="00E95B5C">
      <w:trPr>
        <w:trHeight w:val="173"/>
      </w:trPr>
      <w:tc>
        <w:tcPr>
          <w:tcW w:w="1418" w:type="dxa"/>
          <w:vMerge w:val="restart"/>
          <w:vAlign w:val="center"/>
        </w:tcPr>
        <w:p w:rsidR="00BD1099" w:rsidRPr="00F97151" w:rsidRDefault="00B43E72" w:rsidP="00BD1099">
          <w:pPr>
            <w:jc w:val="center"/>
            <w:rPr>
              <w:b/>
              <w:caps/>
              <w:szCs w:val="24"/>
            </w:rPr>
          </w:pPr>
          <w:r>
            <w:rPr>
              <w:b/>
              <w:caps/>
              <w:noProof/>
              <w:szCs w:val="24"/>
              <w:lang w:val="bg-BG" w:eastAsia="bg-BG"/>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11.4pt;margin-top:-1.9pt;width:38.25pt;height:39.05pt;z-index:251661312"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1" o:title=""/>
              </v:shape>
              <o:OLEObject Type="Embed" ProgID="CorelDraw.Graphic.10" ShapeID="_x0000_s2050" DrawAspect="Content" ObjectID="_1647883437" r:id="rId2"/>
            </w:pict>
          </w:r>
        </w:p>
      </w:tc>
      <w:tc>
        <w:tcPr>
          <w:tcW w:w="5670" w:type="dxa"/>
          <w:vMerge w:val="restart"/>
          <w:shd w:val="clear" w:color="auto" w:fill="auto"/>
          <w:vAlign w:val="center"/>
        </w:tcPr>
        <w:p w:rsidR="00BD1099" w:rsidRPr="00F97151" w:rsidRDefault="00BD1099" w:rsidP="00BD1099">
          <w:pPr>
            <w:jc w:val="center"/>
            <w:rPr>
              <w:b/>
              <w:caps/>
              <w:szCs w:val="24"/>
            </w:rPr>
          </w:pPr>
          <w:r w:rsidRPr="00F97151">
            <w:rPr>
              <w:b/>
              <w:caps/>
              <w:szCs w:val="24"/>
            </w:rPr>
            <w:t>fORM</w:t>
          </w:r>
        </w:p>
      </w:tc>
      <w:tc>
        <w:tcPr>
          <w:tcW w:w="2693" w:type="dxa"/>
          <w:vAlign w:val="center"/>
        </w:tcPr>
        <w:p w:rsidR="00BD1099" w:rsidRPr="00ED10BC" w:rsidRDefault="00BD1099" w:rsidP="00BD1099">
          <w:pPr>
            <w:ind w:right="-52"/>
            <w:rPr>
              <w:szCs w:val="24"/>
              <w:lang w:val="bg-BG"/>
            </w:rPr>
          </w:pPr>
          <w:r w:rsidRPr="00ED10BC">
            <w:rPr>
              <w:szCs w:val="24"/>
            </w:rPr>
            <w:t>Index</w:t>
          </w:r>
          <w:r w:rsidRPr="00ED10BC">
            <w:rPr>
              <w:szCs w:val="24"/>
              <w:lang w:val="bg-BG"/>
            </w:rPr>
            <w:t xml:space="preserve">: </w:t>
          </w:r>
          <w:r w:rsidRPr="00ED10BC">
            <w:rPr>
              <w:szCs w:val="24"/>
            </w:rPr>
            <w:t xml:space="preserve">FO </w:t>
          </w:r>
          <w:r w:rsidRPr="00ED10BC">
            <w:rPr>
              <w:szCs w:val="24"/>
              <w:lang w:val="ru-RU"/>
            </w:rPr>
            <w:t xml:space="preserve">- 04.01.01 - </w:t>
          </w:r>
          <w:r w:rsidRPr="00ED10BC">
            <w:rPr>
              <w:szCs w:val="24"/>
            </w:rPr>
            <w:t>0</w:t>
          </w:r>
          <w:r w:rsidRPr="00ED10BC">
            <w:rPr>
              <w:szCs w:val="24"/>
              <w:lang w:val="bg-BG"/>
            </w:rPr>
            <w:t>2</w:t>
          </w:r>
        </w:p>
      </w:tc>
    </w:tr>
    <w:tr w:rsidR="00BD1099" w:rsidRPr="00F97151" w:rsidTr="00E95B5C">
      <w:trPr>
        <w:trHeight w:val="171"/>
      </w:trPr>
      <w:tc>
        <w:tcPr>
          <w:tcW w:w="1418" w:type="dxa"/>
          <w:vMerge/>
          <w:vAlign w:val="center"/>
        </w:tcPr>
        <w:p w:rsidR="00BD1099" w:rsidRPr="00F97151" w:rsidRDefault="00BD1099" w:rsidP="00BD1099">
          <w:pPr>
            <w:jc w:val="center"/>
            <w:rPr>
              <w:b/>
              <w:szCs w:val="24"/>
            </w:rPr>
          </w:pPr>
        </w:p>
      </w:tc>
      <w:tc>
        <w:tcPr>
          <w:tcW w:w="5670" w:type="dxa"/>
          <w:vMerge/>
          <w:vAlign w:val="center"/>
        </w:tcPr>
        <w:p w:rsidR="00BD1099" w:rsidRPr="00F97151" w:rsidRDefault="00BD1099" w:rsidP="00BD1099">
          <w:pPr>
            <w:jc w:val="center"/>
            <w:rPr>
              <w:b/>
              <w:szCs w:val="24"/>
            </w:rPr>
          </w:pPr>
        </w:p>
      </w:tc>
      <w:tc>
        <w:tcPr>
          <w:tcW w:w="2693" w:type="dxa"/>
          <w:vAlign w:val="center"/>
        </w:tcPr>
        <w:p w:rsidR="00BD1099" w:rsidRPr="00ED10BC" w:rsidRDefault="00BD1099" w:rsidP="00BD1099">
          <w:pPr>
            <w:ind w:right="-52"/>
            <w:rPr>
              <w:szCs w:val="24"/>
            </w:rPr>
          </w:pPr>
          <w:r w:rsidRPr="00ED10BC">
            <w:rPr>
              <w:szCs w:val="24"/>
            </w:rPr>
            <w:t>Issue</w:t>
          </w:r>
          <w:r w:rsidRPr="00ED10BC">
            <w:rPr>
              <w:szCs w:val="24"/>
              <w:lang w:val="bg-BG"/>
            </w:rPr>
            <w:t xml:space="preserve">: </w:t>
          </w:r>
          <w:r w:rsidRPr="00ED10BC">
            <w:rPr>
              <w:szCs w:val="24"/>
            </w:rPr>
            <w:t>P - 02</w:t>
          </w:r>
        </w:p>
      </w:tc>
    </w:tr>
    <w:tr w:rsidR="00BD1099" w:rsidRPr="00F97151" w:rsidTr="00E95B5C">
      <w:trPr>
        <w:trHeight w:val="173"/>
      </w:trPr>
      <w:tc>
        <w:tcPr>
          <w:tcW w:w="1418" w:type="dxa"/>
          <w:vMerge/>
          <w:vAlign w:val="center"/>
        </w:tcPr>
        <w:p w:rsidR="00BD1099" w:rsidRPr="00F97151" w:rsidRDefault="00BD1099" w:rsidP="00BD1099">
          <w:pPr>
            <w:jc w:val="center"/>
            <w:rPr>
              <w:b/>
              <w:szCs w:val="24"/>
            </w:rPr>
          </w:pPr>
        </w:p>
      </w:tc>
      <w:tc>
        <w:tcPr>
          <w:tcW w:w="5670" w:type="dxa"/>
          <w:vMerge w:val="restart"/>
          <w:shd w:val="clear" w:color="auto" w:fill="auto"/>
          <w:vAlign w:val="center"/>
        </w:tcPr>
        <w:p w:rsidR="00BD1099" w:rsidRPr="00F97151" w:rsidRDefault="00BD1099" w:rsidP="00BD1099">
          <w:pPr>
            <w:jc w:val="center"/>
            <w:rPr>
              <w:b/>
              <w:szCs w:val="24"/>
            </w:rPr>
          </w:pPr>
          <w:r w:rsidRPr="00F97151">
            <w:rPr>
              <w:b/>
              <w:szCs w:val="24"/>
            </w:rPr>
            <w:t>PROGRAM OF STUDY</w:t>
          </w:r>
        </w:p>
      </w:tc>
      <w:tc>
        <w:tcPr>
          <w:tcW w:w="2693" w:type="dxa"/>
          <w:vAlign w:val="center"/>
        </w:tcPr>
        <w:p w:rsidR="00BD1099" w:rsidRPr="00ED10BC" w:rsidRDefault="00BD1099" w:rsidP="00BD1099">
          <w:pPr>
            <w:ind w:right="-52"/>
            <w:rPr>
              <w:szCs w:val="24"/>
            </w:rPr>
          </w:pPr>
          <w:r w:rsidRPr="00ED10BC">
            <w:rPr>
              <w:szCs w:val="24"/>
            </w:rPr>
            <w:t>Date</w:t>
          </w:r>
          <w:r w:rsidRPr="00ED10BC">
            <w:rPr>
              <w:szCs w:val="24"/>
              <w:lang w:val="ru-RU"/>
            </w:rPr>
            <w:t xml:space="preserve">: </w:t>
          </w:r>
          <w:r w:rsidRPr="00ED10BC">
            <w:rPr>
              <w:szCs w:val="24"/>
            </w:rPr>
            <w:t>01.09.2014</w:t>
          </w:r>
        </w:p>
      </w:tc>
    </w:tr>
    <w:tr w:rsidR="00BD1099" w:rsidRPr="00F97151" w:rsidTr="00E95B5C">
      <w:trPr>
        <w:trHeight w:val="172"/>
      </w:trPr>
      <w:tc>
        <w:tcPr>
          <w:tcW w:w="1418" w:type="dxa"/>
          <w:vMerge/>
          <w:vAlign w:val="center"/>
        </w:tcPr>
        <w:p w:rsidR="00BD1099" w:rsidRPr="00F97151" w:rsidRDefault="00BD1099" w:rsidP="00BD1099">
          <w:pPr>
            <w:jc w:val="center"/>
            <w:rPr>
              <w:b/>
              <w:szCs w:val="24"/>
            </w:rPr>
          </w:pPr>
        </w:p>
      </w:tc>
      <w:tc>
        <w:tcPr>
          <w:tcW w:w="5670" w:type="dxa"/>
          <w:vMerge/>
          <w:vAlign w:val="center"/>
        </w:tcPr>
        <w:p w:rsidR="00BD1099" w:rsidRPr="00F97151" w:rsidRDefault="00BD1099" w:rsidP="00BD1099">
          <w:pPr>
            <w:jc w:val="center"/>
            <w:rPr>
              <w:b/>
              <w:szCs w:val="24"/>
            </w:rPr>
          </w:pPr>
        </w:p>
      </w:tc>
      <w:tc>
        <w:tcPr>
          <w:tcW w:w="2693" w:type="dxa"/>
          <w:vAlign w:val="center"/>
        </w:tcPr>
        <w:p w:rsidR="00BD1099" w:rsidRPr="00ED596F" w:rsidRDefault="00A60AF1" w:rsidP="00BD1099">
          <w:pPr>
            <w:ind w:right="-52"/>
            <w:rPr>
              <w:szCs w:val="24"/>
            </w:rPr>
          </w:pPr>
          <w:r w:rsidRPr="00A60AF1">
            <w:rPr>
              <w:szCs w:val="24"/>
            </w:rPr>
            <w:t xml:space="preserve">Page: </w:t>
          </w:r>
          <w:r w:rsidRPr="00A60AF1">
            <w:rPr>
              <w:szCs w:val="24"/>
              <w:lang w:val="bg-BG"/>
            </w:rPr>
            <w:fldChar w:fldCharType="begin"/>
          </w:r>
          <w:r w:rsidRPr="00A60AF1">
            <w:rPr>
              <w:szCs w:val="24"/>
              <w:lang w:val="bg-BG"/>
            </w:rPr>
            <w:instrText>PAGE  \* Arabic  \* MERGEFORMAT</w:instrText>
          </w:r>
          <w:r w:rsidRPr="00A60AF1">
            <w:rPr>
              <w:szCs w:val="24"/>
              <w:lang w:val="bg-BG"/>
            </w:rPr>
            <w:fldChar w:fldCharType="separate"/>
          </w:r>
          <w:r w:rsidR="00301678">
            <w:rPr>
              <w:noProof/>
              <w:szCs w:val="24"/>
              <w:lang w:val="bg-BG"/>
            </w:rPr>
            <w:t>3</w:t>
          </w:r>
          <w:r w:rsidRPr="00A60AF1">
            <w:rPr>
              <w:szCs w:val="24"/>
              <w:lang w:val="bg-BG"/>
            </w:rPr>
            <w:fldChar w:fldCharType="end"/>
          </w:r>
          <w:r w:rsidRPr="00A60AF1">
            <w:rPr>
              <w:b/>
              <w:szCs w:val="24"/>
              <w:lang w:val="bg-BG"/>
            </w:rPr>
            <w:t xml:space="preserve"> </w:t>
          </w:r>
          <w:r w:rsidRPr="00A60AF1">
            <w:rPr>
              <w:szCs w:val="24"/>
            </w:rPr>
            <w:t>out of</w:t>
          </w:r>
          <w:r w:rsidRPr="00A60AF1">
            <w:rPr>
              <w:szCs w:val="24"/>
              <w:lang w:val="bg-BG"/>
            </w:rPr>
            <w:t xml:space="preserve"> </w:t>
          </w:r>
          <w:r w:rsidRPr="00A60AF1">
            <w:rPr>
              <w:szCs w:val="24"/>
              <w:lang w:val="bg-BG"/>
            </w:rPr>
            <w:fldChar w:fldCharType="begin"/>
          </w:r>
          <w:r w:rsidRPr="00A60AF1">
            <w:rPr>
              <w:szCs w:val="24"/>
              <w:lang w:val="bg-BG"/>
            </w:rPr>
            <w:instrText>NUMPAGES  \* Arabic  \* MERGEFORMAT</w:instrText>
          </w:r>
          <w:r w:rsidRPr="00A60AF1">
            <w:rPr>
              <w:szCs w:val="24"/>
              <w:lang w:val="bg-BG"/>
            </w:rPr>
            <w:fldChar w:fldCharType="separate"/>
          </w:r>
          <w:r w:rsidR="00301678">
            <w:rPr>
              <w:noProof/>
              <w:szCs w:val="24"/>
              <w:lang w:val="bg-BG"/>
            </w:rPr>
            <w:t>4</w:t>
          </w:r>
          <w:r w:rsidRPr="00A60AF1">
            <w:rPr>
              <w:szCs w:val="24"/>
              <w:lang w:val="bg-BG"/>
            </w:rPr>
            <w:fldChar w:fldCharType="end"/>
          </w:r>
          <w:r w:rsidR="00ED596F">
            <w:rPr>
              <w:szCs w:val="24"/>
            </w:rPr>
            <w:t xml:space="preserve"> pages</w:t>
          </w:r>
        </w:p>
      </w:tc>
    </w:tr>
  </w:tbl>
  <w:p w:rsidR="00BD1099" w:rsidRPr="00BD1099" w:rsidRDefault="00BD1099" w:rsidP="00BD109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5812"/>
      <w:gridCol w:w="2706"/>
    </w:tblGrid>
    <w:tr w:rsidR="00BD1099" w:rsidRPr="00F97151" w:rsidTr="00A60AF1">
      <w:trPr>
        <w:trHeight w:val="173"/>
      </w:trPr>
      <w:tc>
        <w:tcPr>
          <w:tcW w:w="1418" w:type="dxa"/>
          <w:vMerge w:val="restart"/>
          <w:vAlign w:val="center"/>
        </w:tcPr>
        <w:p w:rsidR="00BD1099" w:rsidRPr="00F97151" w:rsidRDefault="00B43E72" w:rsidP="00BD1099">
          <w:pPr>
            <w:jc w:val="center"/>
            <w:rPr>
              <w:b/>
              <w:caps/>
              <w:szCs w:val="24"/>
            </w:rPr>
          </w:pPr>
          <w:r>
            <w:rPr>
              <w:b/>
              <w:caps/>
              <w:noProof/>
              <w:szCs w:val="24"/>
              <w:lang w:val="bg-BG" w:eastAsia="bg-BG"/>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8.55pt;margin-top:-2.2pt;width:38.25pt;height:39.05pt;z-index:251659264"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1" o:title=""/>
              </v:shape>
              <o:OLEObject Type="Embed" ProgID="CorelDraw.Graphic.10" ShapeID="_x0000_s2049" DrawAspect="Content" ObjectID="_1647883438" r:id="rId2"/>
            </w:pict>
          </w:r>
        </w:p>
      </w:tc>
      <w:tc>
        <w:tcPr>
          <w:tcW w:w="5812" w:type="dxa"/>
          <w:vMerge w:val="restart"/>
          <w:shd w:val="clear" w:color="auto" w:fill="auto"/>
          <w:vAlign w:val="center"/>
        </w:tcPr>
        <w:p w:rsidR="00BD1099" w:rsidRPr="00F97151" w:rsidRDefault="00BD1099" w:rsidP="00BD1099">
          <w:pPr>
            <w:jc w:val="center"/>
            <w:rPr>
              <w:b/>
              <w:caps/>
              <w:szCs w:val="24"/>
            </w:rPr>
          </w:pPr>
          <w:r w:rsidRPr="00F97151">
            <w:rPr>
              <w:b/>
              <w:caps/>
              <w:szCs w:val="24"/>
            </w:rPr>
            <w:t>fORM</w:t>
          </w:r>
        </w:p>
      </w:tc>
      <w:tc>
        <w:tcPr>
          <w:tcW w:w="2706" w:type="dxa"/>
          <w:vAlign w:val="center"/>
        </w:tcPr>
        <w:p w:rsidR="00BD1099" w:rsidRPr="00ED10BC" w:rsidRDefault="00BD1099" w:rsidP="00BD1099">
          <w:pPr>
            <w:ind w:right="-52"/>
            <w:rPr>
              <w:szCs w:val="24"/>
              <w:lang w:val="bg-BG"/>
            </w:rPr>
          </w:pPr>
          <w:r w:rsidRPr="00ED10BC">
            <w:rPr>
              <w:szCs w:val="24"/>
            </w:rPr>
            <w:t>Index</w:t>
          </w:r>
          <w:r w:rsidRPr="00ED10BC">
            <w:rPr>
              <w:szCs w:val="24"/>
              <w:lang w:val="bg-BG"/>
            </w:rPr>
            <w:t xml:space="preserve">: </w:t>
          </w:r>
          <w:r w:rsidRPr="00ED10BC">
            <w:rPr>
              <w:szCs w:val="24"/>
            </w:rPr>
            <w:t xml:space="preserve">FO </w:t>
          </w:r>
          <w:r w:rsidRPr="00ED10BC">
            <w:rPr>
              <w:szCs w:val="24"/>
              <w:lang w:val="ru-RU"/>
            </w:rPr>
            <w:t xml:space="preserve">- 04.01.01 - </w:t>
          </w:r>
          <w:r w:rsidRPr="00ED10BC">
            <w:rPr>
              <w:szCs w:val="24"/>
            </w:rPr>
            <w:t>0</w:t>
          </w:r>
          <w:r w:rsidRPr="00ED10BC">
            <w:rPr>
              <w:szCs w:val="24"/>
              <w:lang w:val="bg-BG"/>
            </w:rPr>
            <w:t>2</w:t>
          </w:r>
        </w:p>
      </w:tc>
    </w:tr>
    <w:tr w:rsidR="00BD1099" w:rsidRPr="00F97151" w:rsidTr="00A60AF1">
      <w:trPr>
        <w:trHeight w:val="171"/>
      </w:trPr>
      <w:tc>
        <w:tcPr>
          <w:tcW w:w="1418" w:type="dxa"/>
          <w:vMerge/>
          <w:vAlign w:val="center"/>
        </w:tcPr>
        <w:p w:rsidR="00BD1099" w:rsidRPr="00F97151" w:rsidRDefault="00BD1099" w:rsidP="00BD1099">
          <w:pPr>
            <w:jc w:val="center"/>
            <w:rPr>
              <w:b/>
              <w:szCs w:val="24"/>
            </w:rPr>
          </w:pPr>
        </w:p>
      </w:tc>
      <w:tc>
        <w:tcPr>
          <w:tcW w:w="5812" w:type="dxa"/>
          <w:vMerge/>
          <w:vAlign w:val="center"/>
        </w:tcPr>
        <w:p w:rsidR="00BD1099" w:rsidRPr="00F97151" w:rsidRDefault="00BD1099" w:rsidP="00BD1099">
          <w:pPr>
            <w:jc w:val="center"/>
            <w:rPr>
              <w:b/>
              <w:szCs w:val="24"/>
            </w:rPr>
          </w:pPr>
        </w:p>
      </w:tc>
      <w:tc>
        <w:tcPr>
          <w:tcW w:w="2706" w:type="dxa"/>
          <w:vAlign w:val="center"/>
        </w:tcPr>
        <w:p w:rsidR="00BD1099" w:rsidRPr="00ED10BC" w:rsidRDefault="00BD1099" w:rsidP="00BD1099">
          <w:pPr>
            <w:ind w:right="-52"/>
            <w:rPr>
              <w:szCs w:val="24"/>
            </w:rPr>
          </w:pPr>
          <w:r w:rsidRPr="00ED10BC">
            <w:rPr>
              <w:szCs w:val="24"/>
            </w:rPr>
            <w:t>Issue</w:t>
          </w:r>
          <w:r w:rsidRPr="00ED10BC">
            <w:rPr>
              <w:szCs w:val="24"/>
              <w:lang w:val="bg-BG"/>
            </w:rPr>
            <w:t xml:space="preserve">: </w:t>
          </w:r>
          <w:r w:rsidRPr="00ED10BC">
            <w:rPr>
              <w:szCs w:val="24"/>
            </w:rPr>
            <w:t>P - 02</w:t>
          </w:r>
        </w:p>
      </w:tc>
    </w:tr>
    <w:tr w:rsidR="00BD1099" w:rsidRPr="00F97151" w:rsidTr="00A60AF1">
      <w:trPr>
        <w:trHeight w:val="173"/>
      </w:trPr>
      <w:tc>
        <w:tcPr>
          <w:tcW w:w="1418" w:type="dxa"/>
          <w:vMerge/>
          <w:vAlign w:val="center"/>
        </w:tcPr>
        <w:p w:rsidR="00BD1099" w:rsidRPr="00F97151" w:rsidRDefault="00BD1099" w:rsidP="00BD1099">
          <w:pPr>
            <w:jc w:val="center"/>
            <w:rPr>
              <w:b/>
              <w:szCs w:val="24"/>
            </w:rPr>
          </w:pPr>
        </w:p>
      </w:tc>
      <w:tc>
        <w:tcPr>
          <w:tcW w:w="5812" w:type="dxa"/>
          <w:vMerge w:val="restart"/>
          <w:shd w:val="clear" w:color="auto" w:fill="auto"/>
          <w:vAlign w:val="center"/>
        </w:tcPr>
        <w:p w:rsidR="00BD1099" w:rsidRPr="00F97151" w:rsidRDefault="00BD1099" w:rsidP="00BD1099">
          <w:pPr>
            <w:jc w:val="center"/>
            <w:rPr>
              <w:b/>
              <w:szCs w:val="24"/>
            </w:rPr>
          </w:pPr>
          <w:r w:rsidRPr="00F97151">
            <w:rPr>
              <w:b/>
              <w:szCs w:val="24"/>
            </w:rPr>
            <w:t>PROGRAM OF STUDY</w:t>
          </w:r>
        </w:p>
      </w:tc>
      <w:tc>
        <w:tcPr>
          <w:tcW w:w="2706" w:type="dxa"/>
          <w:vAlign w:val="center"/>
        </w:tcPr>
        <w:p w:rsidR="00BD1099" w:rsidRPr="00ED10BC" w:rsidRDefault="00BD1099" w:rsidP="00BD1099">
          <w:pPr>
            <w:ind w:right="-52"/>
            <w:rPr>
              <w:szCs w:val="24"/>
            </w:rPr>
          </w:pPr>
          <w:r w:rsidRPr="00ED10BC">
            <w:rPr>
              <w:szCs w:val="24"/>
            </w:rPr>
            <w:t>Date</w:t>
          </w:r>
          <w:r w:rsidRPr="00ED10BC">
            <w:rPr>
              <w:szCs w:val="24"/>
              <w:lang w:val="ru-RU"/>
            </w:rPr>
            <w:t xml:space="preserve">: </w:t>
          </w:r>
          <w:r w:rsidRPr="00ED10BC">
            <w:rPr>
              <w:szCs w:val="24"/>
            </w:rPr>
            <w:t>01.09.2014</w:t>
          </w:r>
        </w:p>
      </w:tc>
    </w:tr>
    <w:tr w:rsidR="00BD1099" w:rsidRPr="00F97151" w:rsidTr="00A60AF1">
      <w:trPr>
        <w:trHeight w:val="172"/>
      </w:trPr>
      <w:tc>
        <w:tcPr>
          <w:tcW w:w="1418" w:type="dxa"/>
          <w:vMerge/>
          <w:vAlign w:val="center"/>
        </w:tcPr>
        <w:p w:rsidR="00BD1099" w:rsidRPr="00F97151" w:rsidRDefault="00BD1099" w:rsidP="00BD1099">
          <w:pPr>
            <w:jc w:val="center"/>
            <w:rPr>
              <w:b/>
              <w:szCs w:val="24"/>
            </w:rPr>
          </w:pPr>
        </w:p>
      </w:tc>
      <w:tc>
        <w:tcPr>
          <w:tcW w:w="5812" w:type="dxa"/>
          <w:vMerge/>
          <w:vAlign w:val="center"/>
        </w:tcPr>
        <w:p w:rsidR="00BD1099" w:rsidRPr="00F97151" w:rsidRDefault="00BD1099" w:rsidP="00BD1099">
          <w:pPr>
            <w:jc w:val="center"/>
            <w:rPr>
              <w:b/>
              <w:szCs w:val="24"/>
            </w:rPr>
          </w:pPr>
        </w:p>
      </w:tc>
      <w:tc>
        <w:tcPr>
          <w:tcW w:w="2706" w:type="dxa"/>
          <w:vAlign w:val="center"/>
        </w:tcPr>
        <w:p w:rsidR="00BD1099" w:rsidRPr="00ED596F" w:rsidRDefault="00BD1099" w:rsidP="00A60AF1">
          <w:pPr>
            <w:ind w:right="-52"/>
            <w:rPr>
              <w:szCs w:val="24"/>
            </w:rPr>
          </w:pPr>
          <w:r w:rsidRPr="00A60AF1">
            <w:rPr>
              <w:szCs w:val="24"/>
            </w:rPr>
            <w:t>Page</w:t>
          </w:r>
          <w:r w:rsidRPr="00A60AF1">
            <w:rPr>
              <w:szCs w:val="24"/>
              <w:lang w:val="bg-BG"/>
            </w:rPr>
            <w:t>:</w:t>
          </w:r>
          <w:r w:rsidRPr="00A60AF1">
            <w:rPr>
              <w:szCs w:val="24"/>
            </w:rPr>
            <w:t xml:space="preserve"> </w:t>
          </w:r>
          <w:r w:rsidR="00A60AF1" w:rsidRPr="00A60AF1">
            <w:rPr>
              <w:szCs w:val="24"/>
              <w:lang w:val="bg-BG"/>
            </w:rPr>
            <w:fldChar w:fldCharType="begin"/>
          </w:r>
          <w:r w:rsidR="00A60AF1" w:rsidRPr="00A60AF1">
            <w:rPr>
              <w:szCs w:val="24"/>
              <w:lang w:val="bg-BG"/>
            </w:rPr>
            <w:instrText>PAGE  \* Arabic  \* MERGEFORMAT</w:instrText>
          </w:r>
          <w:r w:rsidR="00A60AF1" w:rsidRPr="00A60AF1">
            <w:rPr>
              <w:szCs w:val="24"/>
              <w:lang w:val="bg-BG"/>
            </w:rPr>
            <w:fldChar w:fldCharType="separate"/>
          </w:r>
          <w:r w:rsidR="00301678">
            <w:rPr>
              <w:noProof/>
              <w:szCs w:val="24"/>
              <w:lang w:val="bg-BG"/>
            </w:rPr>
            <w:t>1</w:t>
          </w:r>
          <w:r w:rsidR="00A60AF1" w:rsidRPr="00A60AF1">
            <w:rPr>
              <w:szCs w:val="24"/>
              <w:lang w:val="bg-BG"/>
            </w:rPr>
            <w:fldChar w:fldCharType="end"/>
          </w:r>
          <w:r w:rsidR="00A60AF1" w:rsidRPr="00A60AF1">
            <w:rPr>
              <w:b/>
              <w:szCs w:val="24"/>
              <w:lang w:val="bg-BG"/>
            </w:rPr>
            <w:t xml:space="preserve"> </w:t>
          </w:r>
          <w:r w:rsidRPr="00A60AF1">
            <w:rPr>
              <w:szCs w:val="24"/>
            </w:rPr>
            <w:t>out of</w:t>
          </w:r>
          <w:r w:rsidRPr="00A60AF1">
            <w:rPr>
              <w:szCs w:val="24"/>
              <w:lang w:val="bg-BG"/>
            </w:rPr>
            <w:t xml:space="preserve"> </w:t>
          </w:r>
          <w:r w:rsidR="00A60AF1" w:rsidRPr="00A60AF1">
            <w:rPr>
              <w:szCs w:val="24"/>
              <w:lang w:val="bg-BG"/>
            </w:rPr>
            <w:fldChar w:fldCharType="begin"/>
          </w:r>
          <w:r w:rsidR="00A60AF1" w:rsidRPr="00A60AF1">
            <w:rPr>
              <w:szCs w:val="24"/>
              <w:lang w:val="bg-BG"/>
            </w:rPr>
            <w:instrText>NUMPAGES  \* Arabic  \* MERGEFORMAT</w:instrText>
          </w:r>
          <w:r w:rsidR="00A60AF1" w:rsidRPr="00A60AF1">
            <w:rPr>
              <w:szCs w:val="24"/>
              <w:lang w:val="bg-BG"/>
            </w:rPr>
            <w:fldChar w:fldCharType="separate"/>
          </w:r>
          <w:r w:rsidR="00301678">
            <w:rPr>
              <w:noProof/>
              <w:szCs w:val="24"/>
              <w:lang w:val="bg-BG"/>
            </w:rPr>
            <w:t>3</w:t>
          </w:r>
          <w:r w:rsidR="00A60AF1" w:rsidRPr="00A60AF1">
            <w:rPr>
              <w:szCs w:val="24"/>
              <w:lang w:val="bg-BG"/>
            </w:rPr>
            <w:fldChar w:fldCharType="end"/>
          </w:r>
          <w:r w:rsidR="00ED596F">
            <w:rPr>
              <w:szCs w:val="24"/>
            </w:rPr>
            <w:t xml:space="preserve"> pages</w:t>
          </w:r>
        </w:p>
      </w:tc>
    </w:tr>
  </w:tbl>
  <w:p w:rsidR="00BD1099" w:rsidRDefault="00BD1099">
    <w:pPr>
      <w:pStyle w:val="Header"/>
    </w:pPr>
  </w:p>
  <w:p w:rsidR="00BD1099" w:rsidRDefault="00BD10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C2E2DEC8"/>
    <w:lvl w:ilvl="0">
      <w:start w:val="1"/>
      <w:numFmt w:val="decimal"/>
      <w:lvlText w:val="%1."/>
      <w:lvlJc w:val="left"/>
      <w:pPr>
        <w:tabs>
          <w:tab w:val="num" w:pos="927"/>
        </w:tabs>
        <w:ind w:left="567" w:firstLine="0"/>
      </w:pPr>
      <w:rPr>
        <w:rFonts w:hint="default"/>
      </w:rPr>
    </w:lvl>
    <w:lvl w:ilvl="1">
      <w:start w:val="1"/>
      <w:numFmt w:val="decimal"/>
      <w:lvlText w:val="%1.%2"/>
      <w:lvlJc w:val="left"/>
      <w:pPr>
        <w:tabs>
          <w:tab w:val="num" w:pos="567"/>
        </w:tabs>
        <w:ind w:left="567" w:firstLine="0"/>
      </w:pPr>
      <w:rPr>
        <w:rFonts w:hint="default"/>
      </w:rPr>
    </w:lvl>
    <w:lvl w:ilvl="2">
      <w:start w:val="1"/>
      <w:numFmt w:val="decimal"/>
      <w:lvlText w:val="%1.%2.%3"/>
      <w:lvlJc w:val="left"/>
      <w:pPr>
        <w:tabs>
          <w:tab w:val="num" w:pos="567"/>
        </w:tabs>
        <w:ind w:left="567" w:firstLine="0"/>
      </w:pPr>
      <w:rPr>
        <w:rFonts w:hint="default"/>
      </w:rPr>
    </w:lvl>
    <w:lvl w:ilvl="3">
      <w:start w:val="1"/>
      <w:numFmt w:val="decimal"/>
      <w:pStyle w:val="Heading4"/>
      <w:lvlText w:val="%1.%2.%3.%4"/>
      <w:lvlJc w:val="left"/>
      <w:pPr>
        <w:tabs>
          <w:tab w:val="num" w:pos="567"/>
        </w:tabs>
        <w:ind w:left="567" w:firstLine="0"/>
      </w:pPr>
      <w:rPr>
        <w:rFonts w:hint="default"/>
      </w:rPr>
    </w:lvl>
    <w:lvl w:ilvl="4">
      <w:start w:val="1"/>
      <w:numFmt w:val="decimal"/>
      <w:lvlText w:val="%1.%2.%3.%4.%5"/>
      <w:lvlJc w:val="left"/>
      <w:pPr>
        <w:tabs>
          <w:tab w:val="num" w:pos="567"/>
        </w:tabs>
        <w:ind w:left="567" w:firstLine="0"/>
      </w:pPr>
      <w:rPr>
        <w:rFonts w:hint="default"/>
      </w:rPr>
    </w:lvl>
    <w:lvl w:ilvl="5">
      <w:start w:val="1"/>
      <w:numFmt w:val="decimal"/>
      <w:lvlText w:val="%1.%2.%3.%4.%5.%6"/>
      <w:lvlJc w:val="left"/>
      <w:pPr>
        <w:tabs>
          <w:tab w:val="num" w:pos="567"/>
        </w:tabs>
        <w:ind w:left="567" w:firstLine="0"/>
      </w:pPr>
      <w:rPr>
        <w:rFonts w:hint="default"/>
      </w:rPr>
    </w:lvl>
    <w:lvl w:ilvl="6">
      <w:start w:val="1"/>
      <w:numFmt w:val="decimal"/>
      <w:lvlText w:val="%1.%2.%3.%4.%5.%6.%7"/>
      <w:lvlJc w:val="left"/>
      <w:pPr>
        <w:tabs>
          <w:tab w:val="num" w:pos="567"/>
        </w:tabs>
        <w:ind w:left="567" w:firstLine="0"/>
      </w:pPr>
      <w:rPr>
        <w:rFonts w:hint="default"/>
      </w:rPr>
    </w:lvl>
    <w:lvl w:ilvl="7">
      <w:start w:val="1"/>
      <w:numFmt w:val="decimal"/>
      <w:lvlText w:val="%1.%2.%3.%4.%5.%6.%7.%8"/>
      <w:lvlJc w:val="left"/>
      <w:pPr>
        <w:tabs>
          <w:tab w:val="num" w:pos="567"/>
        </w:tabs>
        <w:ind w:left="567" w:firstLine="0"/>
      </w:pPr>
      <w:rPr>
        <w:rFonts w:hint="default"/>
      </w:rPr>
    </w:lvl>
    <w:lvl w:ilvl="8">
      <w:start w:val="1"/>
      <w:numFmt w:val="decimal"/>
      <w:lvlText w:val="%1.%2.%3.%4.%5.%6.%7.%8.%9"/>
      <w:lvlJc w:val="left"/>
      <w:pPr>
        <w:tabs>
          <w:tab w:val="num" w:pos="567"/>
        </w:tabs>
        <w:ind w:left="567" w:firstLine="0"/>
      </w:pPr>
      <w:rPr>
        <w:rFonts w:hint="default"/>
      </w:rPr>
    </w:lvl>
  </w:abstractNum>
  <w:abstractNum w:abstractNumId="1">
    <w:nsid w:val="FFFFFFFE"/>
    <w:multiLevelType w:val="singleLevel"/>
    <w:tmpl w:val="E8163CCA"/>
    <w:lvl w:ilvl="0">
      <w:numFmt w:val="decimal"/>
      <w:lvlText w:val="*"/>
      <w:lvlJc w:val="left"/>
    </w:lvl>
  </w:abstractNum>
  <w:abstractNum w:abstractNumId="2">
    <w:nsid w:val="00BE2D17"/>
    <w:multiLevelType w:val="singleLevel"/>
    <w:tmpl w:val="E6C6F770"/>
    <w:lvl w:ilvl="0">
      <w:start w:val="1"/>
      <w:numFmt w:val="decimal"/>
      <w:lvlText w:val="%1."/>
      <w:lvlJc w:val="left"/>
      <w:pPr>
        <w:tabs>
          <w:tab w:val="num" w:pos="1070"/>
        </w:tabs>
        <w:ind w:left="1070" w:hanging="360"/>
      </w:pPr>
      <w:rPr>
        <w:rFonts w:hint="default"/>
      </w:rPr>
    </w:lvl>
  </w:abstractNum>
  <w:abstractNum w:abstractNumId="3">
    <w:nsid w:val="02DA21A1"/>
    <w:multiLevelType w:val="hybridMultilevel"/>
    <w:tmpl w:val="B3BE3356"/>
    <w:lvl w:ilvl="0" w:tplc="04020003">
      <w:start w:val="1"/>
      <w:numFmt w:val="bullet"/>
      <w:lvlText w:val="o"/>
      <w:lvlJc w:val="left"/>
      <w:pPr>
        <w:tabs>
          <w:tab w:val="num" w:pos="720"/>
        </w:tabs>
        <w:ind w:left="720" w:hanging="360"/>
      </w:pPr>
      <w:rPr>
        <w:rFonts w:ascii="Courier New" w:hAnsi="Courier New" w:cs="Courier New"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
    <w:nsid w:val="07F16502"/>
    <w:multiLevelType w:val="hybridMultilevel"/>
    <w:tmpl w:val="F3B86060"/>
    <w:lvl w:ilvl="0" w:tplc="7C88D5B8">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5">
    <w:nsid w:val="08C8061D"/>
    <w:multiLevelType w:val="hybridMultilevel"/>
    <w:tmpl w:val="CD6E70F6"/>
    <w:lvl w:ilvl="0" w:tplc="04020001">
      <w:start w:val="1"/>
      <w:numFmt w:val="bullet"/>
      <w:lvlText w:val=""/>
      <w:lvlJc w:val="left"/>
      <w:pPr>
        <w:tabs>
          <w:tab w:val="num" w:pos="1287"/>
        </w:tabs>
        <w:ind w:left="1287" w:hanging="360"/>
      </w:pPr>
      <w:rPr>
        <w:rFonts w:ascii="Symbol" w:hAnsi="Symbol" w:hint="default"/>
      </w:rPr>
    </w:lvl>
    <w:lvl w:ilvl="1" w:tplc="04020003" w:tentative="1">
      <w:start w:val="1"/>
      <w:numFmt w:val="bullet"/>
      <w:lvlText w:val="o"/>
      <w:lvlJc w:val="left"/>
      <w:pPr>
        <w:tabs>
          <w:tab w:val="num" w:pos="2007"/>
        </w:tabs>
        <w:ind w:left="2007" w:hanging="360"/>
      </w:pPr>
      <w:rPr>
        <w:rFonts w:ascii="Courier New" w:hAnsi="Courier New" w:cs="Courier New" w:hint="default"/>
      </w:rPr>
    </w:lvl>
    <w:lvl w:ilvl="2" w:tplc="04020005" w:tentative="1">
      <w:start w:val="1"/>
      <w:numFmt w:val="bullet"/>
      <w:lvlText w:val=""/>
      <w:lvlJc w:val="left"/>
      <w:pPr>
        <w:tabs>
          <w:tab w:val="num" w:pos="2727"/>
        </w:tabs>
        <w:ind w:left="2727" w:hanging="360"/>
      </w:pPr>
      <w:rPr>
        <w:rFonts w:ascii="Wingdings" w:hAnsi="Wingdings" w:hint="default"/>
      </w:rPr>
    </w:lvl>
    <w:lvl w:ilvl="3" w:tplc="04020001" w:tentative="1">
      <w:start w:val="1"/>
      <w:numFmt w:val="bullet"/>
      <w:lvlText w:val=""/>
      <w:lvlJc w:val="left"/>
      <w:pPr>
        <w:tabs>
          <w:tab w:val="num" w:pos="3447"/>
        </w:tabs>
        <w:ind w:left="3447" w:hanging="360"/>
      </w:pPr>
      <w:rPr>
        <w:rFonts w:ascii="Symbol" w:hAnsi="Symbol" w:hint="default"/>
      </w:rPr>
    </w:lvl>
    <w:lvl w:ilvl="4" w:tplc="04020003" w:tentative="1">
      <w:start w:val="1"/>
      <w:numFmt w:val="bullet"/>
      <w:lvlText w:val="o"/>
      <w:lvlJc w:val="left"/>
      <w:pPr>
        <w:tabs>
          <w:tab w:val="num" w:pos="4167"/>
        </w:tabs>
        <w:ind w:left="4167" w:hanging="360"/>
      </w:pPr>
      <w:rPr>
        <w:rFonts w:ascii="Courier New" w:hAnsi="Courier New" w:cs="Courier New" w:hint="default"/>
      </w:rPr>
    </w:lvl>
    <w:lvl w:ilvl="5" w:tplc="04020005" w:tentative="1">
      <w:start w:val="1"/>
      <w:numFmt w:val="bullet"/>
      <w:lvlText w:val=""/>
      <w:lvlJc w:val="left"/>
      <w:pPr>
        <w:tabs>
          <w:tab w:val="num" w:pos="4887"/>
        </w:tabs>
        <w:ind w:left="4887" w:hanging="360"/>
      </w:pPr>
      <w:rPr>
        <w:rFonts w:ascii="Wingdings" w:hAnsi="Wingdings" w:hint="default"/>
      </w:rPr>
    </w:lvl>
    <w:lvl w:ilvl="6" w:tplc="04020001" w:tentative="1">
      <w:start w:val="1"/>
      <w:numFmt w:val="bullet"/>
      <w:lvlText w:val=""/>
      <w:lvlJc w:val="left"/>
      <w:pPr>
        <w:tabs>
          <w:tab w:val="num" w:pos="5607"/>
        </w:tabs>
        <w:ind w:left="5607" w:hanging="360"/>
      </w:pPr>
      <w:rPr>
        <w:rFonts w:ascii="Symbol" w:hAnsi="Symbol" w:hint="default"/>
      </w:rPr>
    </w:lvl>
    <w:lvl w:ilvl="7" w:tplc="04020003" w:tentative="1">
      <w:start w:val="1"/>
      <w:numFmt w:val="bullet"/>
      <w:lvlText w:val="o"/>
      <w:lvlJc w:val="left"/>
      <w:pPr>
        <w:tabs>
          <w:tab w:val="num" w:pos="6327"/>
        </w:tabs>
        <w:ind w:left="6327" w:hanging="360"/>
      </w:pPr>
      <w:rPr>
        <w:rFonts w:ascii="Courier New" w:hAnsi="Courier New" w:cs="Courier New" w:hint="default"/>
      </w:rPr>
    </w:lvl>
    <w:lvl w:ilvl="8" w:tplc="04020005" w:tentative="1">
      <w:start w:val="1"/>
      <w:numFmt w:val="bullet"/>
      <w:lvlText w:val=""/>
      <w:lvlJc w:val="left"/>
      <w:pPr>
        <w:tabs>
          <w:tab w:val="num" w:pos="7047"/>
        </w:tabs>
        <w:ind w:left="7047" w:hanging="360"/>
      </w:pPr>
      <w:rPr>
        <w:rFonts w:ascii="Wingdings" w:hAnsi="Wingdings" w:hint="default"/>
      </w:rPr>
    </w:lvl>
  </w:abstractNum>
  <w:abstractNum w:abstractNumId="6">
    <w:nsid w:val="0E76045F"/>
    <w:multiLevelType w:val="singleLevel"/>
    <w:tmpl w:val="6BAC2588"/>
    <w:lvl w:ilvl="0">
      <w:start w:val="1"/>
      <w:numFmt w:val="decimal"/>
      <w:lvlText w:val="%1."/>
      <w:legacy w:legacy="1" w:legacySpace="0" w:legacyIndent="283"/>
      <w:lvlJc w:val="left"/>
      <w:pPr>
        <w:ind w:left="283" w:hanging="283"/>
      </w:pPr>
    </w:lvl>
  </w:abstractNum>
  <w:abstractNum w:abstractNumId="7">
    <w:nsid w:val="217B2A7A"/>
    <w:multiLevelType w:val="hybridMultilevel"/>
    <w:tmpl w:val="A6488D46"/>
    <w:lvl w:ilvl="0" w:tplc="04020001">
      <w:start w:val="1"/>
      <w:numFmt w:val="bullet"/>
      <w:lvlText w:val=""/>
      <w:lvlJc w:val="left"/>
      <w:pPr>
        <w:tabs>
          <w:tab w:val="num" w:pos="2001"/>
        </w:tabs>
        <w:ind w:left="2001" w:hanging="360"/>
      </w:pPr>
      <w:rPr>
        <w:rFonts w:ascii="Symbol" w:hAnsi="Symbol" w:hint="default"/>
      </w:rPr>
    </w:lvl>
    <w:lvl w:ilvl="1" w:tplc="04020003" w:tentative="1">
      <w:start w:val="1"/>
      <w:numFmt w:val="bullet"/>
      <w:lvlText w:val="o"/>
      <w:lvlJc w:val="left"/>
      <w:pPr>
        <w:tabs>
          <w:tab w:val="num" w:pos="2721"/>
        </w:tabs>
        <w:ind w:left="2721" w:hanging="360"/>
      </w:pPr>
      <w:rPr>
        <w:rFonts w:ascii="Courier New" w:hAnsi="Courier New" w:cs="Courier New" w:hint="default"/>
      </w:rPr>
    </w:lvl>
    <w:lvl w:ilvl="2" w:tplc="04020005" w:tentative="1">
      <w:start w:val="1"/>
      <w:numFmt w:val="bullet"/>
      <w:lvlText w:val=""/>
      <w:lvlJc w:val="left"/>
      <w:pPr>
        <w:tabs>
          <w:tab w:val="num" w:pos="3441"/>
        </w:tabs>
        <w:ind w:left="3441" w:hanging="360"/>
      </w:pPr>
      <w:rPr>
        <w:rFonts w:ascii="Wingdings" w:hAnsi="Wingdings" w:hint="default"/>
      </w:rPr>
    </w:lvl>
    <w:lvl w:ilvl="3" w:tplc="04020001" w:tentative="1">
      <w:start w:val="1"/>
      <w:numFmt w:val="bullet"/>
      <w:lvlText w:val=""/>
      <w:lvlJc w:val="left"/>
      <w:pPr>
        <w:tabs>
          <w:tab w:val="num" w:pos="4161"/>
        </w:tabs>
        <w:ind w:left="4161" w:hanging="360"/>
      </w:pPr>
      <w:rPr>
        <w:rFonts w:ascii="Symbol" w:hAnsi="Symbol" w:hint="default"/>
      </w:rPr>
    </w:lvl>
    <w:lvl w:ilvl="4" w:tplc="04020003" w:tentative="1">
      <w:start w:val="1"/>
      <w:numFmt w:val="bullet"/>
      <w:lvlText w:val="o"/>
      <w:lvlJc w:val="left"/>
      <w:pPr>
        <w:tabs>
          <w:tab w:val="num" w:pos="4881"/>
        </w:tabs>
        <w:ind w:left="4881" w:hanging="360"/>
      </w:pPr>
      <w:rPr>
        <w:rFonts w:ascii="Courier New" w:hAnsi="Courier New" w:cs="Courier New" w:hint="default"/>
      </w:rPr>
    </w:lvl>
    <w:lvl w:ilvl="5" w:tplc="04020005" w:tentative="1">
      <w:start w:val="1"/>
      <w:numFmt w:val="bullet"/>
      <w:lvlText w:val=""/>
      <w:lvlJc w:val="left"/>
      <w:pPr>
        <w:tabs>
          <w:tab w:val="num" w:pos="5601"/>
        </w:tabs>
        <w:ind w:left="5601" w:hanging="360"/>
      </w:pPr>
      <w:rPr>
        <w:rFonts w:ascii="Wingdings" w:hAnsi="Wingdings" w:hint="default"/>
      </w:rPr>
    </w:lvl>
    <w:lvl w:ilvl="6" w:tplc="04020001" w:tentative="1">
      <w:start w:val="1"/>
      <w:numFmt w:val="bullet"/>
      <w:lvlText w:val=""/>
      <w:lvlJc w:val="left"/>
      <w:pPr>
        <w:tabs>
          <w:tab w:val="num" w:pos="6321"/>
        </w:tabs>
        <w:ind w:left="6321" w:hanging="360"/>
      </w:pPr>
      <w:rPr>
        <w:rFonts w:ascii="Symbol" w:hAnsi="Symbol" w:hint="default"/>
      </w:rPr>
    </w:lvl>
    <w:lvl w:ilvl="7" w:tplc="04020003" w:tentative="1">
      <w:start w:val="1"/>
      <w:numFmt w:val="bullet"/>
      <w:lvlText w:val="o"/>
      <w:lvlJc w:val="left"/>
      <w:pPr>
        <w:tabs>
          <w:tab w:val="num" w:pos="7041"/>
        </w:tabs>
        <w:ind w:left="7041" w:hanging="360"/>
      </w:pPr>
      <w:rPr>
        <w:rFonts w:ascii="Courier New" w:hAnsi="Courier New" w:cs="Courier New" w:hint="default"/>
      </w:rPr>
    </w:lvl>
    <w:lvl w:ilvl="8" w:tplc="04020005" w:tentative="1">
      <w:start w:val="1"/>
      <w:numFmt w:val="bullet"/>
      <w:lvlText w:val=""/>
      <w:lvlJc w:val="left"/>
      <w:pPr>
        <w:tabs>
          <w:tab w:val="num" w:pos="7761"/>
        </w:tabs>
        <w:ind w:left="7761" w:hanging="360"/>
      </w:pPr>
      <w:rPr>
        <w:rFonts w:ascii="Wingdings" w:hAnsi="Wingdings" w:hint="default"/>
      </w:rPr>
    </w:lvl>
  </w:abstractNum>
  <w:abstractNum w:abstractNumId="8">
    <w:nsid w:val="237F7DB8"/>
    <w:multiLevelType w:val="multilevel"/>
    <w:tmpl w:val="81284092"/>
    <w:lvl w:ilvl="0">
      <w:start w:val="2"/>
      <w:numFmt w:val="decimal"/>
      <w:lvlText w:val="%1."/>
      <w:lvlJc w:val="left"/>
      <w:pPr>
        <w:tabs>
          <w:tab w:val="num" w:pos="1440"/>
        </w:tabs>
        <w:ind w:left="1440" w:hanging="360"/>
      </w:pPr>
      <w:rPr>
        <w:rFonts w:hint="default"/>
      </w:rPr>
    </w:lvl>
    <w:lvl w:ilvl="1">
      <w:start w:val="6"/>
      <w:numFmt w:val="decimal"/>
      <w:isLgl/>
      <w:lvlText w:val="%1.%2."/>
      <w:lvlJc w:val="left"/>
      <w:pPr>
        <w:ind w:left="1685" w:hanging="420"/>
      </w:pPr>
      <w:rPr>
        <w:rFonts w:hint="default"/>
      </w:rPr>
    </w:lvl>
    <w:lvl w:ilvl="2">
      <w:start w:val="1"/>
      <w:numFmt w:val="decimal"/>
      <w:isLgl/>
      <w:lvlText w:val="%1.%2.%3."/>
      <w:lvlJc w:val="left"/>
      <w:pPr>
        <w:ind w:left="2170" w:hanging="720"/>
      </w:pPr>
      <w:rPr>
        <w:rFonts w:hint="default"/>
      </w:rPr>
    </w:lvl>
    <w:lvl w:ilvl="3">
      <w:start w:val="1"/>
      <w:numFmt w:val="decimal"/>
      <w:isLgl/>
      <w:lvlText w:val="%1.%2.%3.%4."/>
      <w:lvlJc w:val="left"/>
      <w:pPr>
        <w:ind w:left="2355" w:hanging="720"/>
      </w:pPr>
      <w:rPr>
        <w:rFonts w:hint="default"/>
      </w:rPr>
    </w:lvl>
    <w:lvl w:ilvl="4">
      <w:start w:val="1"/>
      <w:numFmt w:val="decimal"/>
      <w:isLgl/>
      <w:lvlText w:val="%1.%2.%3.%4.%5."/>
      <w:lvlJc w:val="left"/>
      <w:pPr>
        <w:ind w:left="2900" w:hanging="1080"/>
      </w:pPr>
      <w:rPr>
        <w:rFonts w:hint="default"/>
      </w:rPr>
    </w:lvl>
    <w:lvl w:ilvl="5">
      <w:start w:val="1"/>
      <w:numFmt w:val="decimal"/>
      <w:isLgl/>
      <w:lvlText w:val="%1.%2.%3.%4.%5.%6."/>
      <w:lvlJc w:val="left"/>
      <w:pPr>
        <w:ind w:left="3085" w:hanging="1080"/>
      </w:pPr>
      <w:rPr>
        <w:rFonts w:hint="default"/>
      </w:rPr>
    </w:lvl>
    <w:lvl w:ilvl="6">
      <w:start w:val="1"/>
      <w:numFmt w:val="decimal"/>
      <w:isLgl/>
      <w:lvlText w:val="%1.%2.%3.%4.%5.%6.%7."/>
      <w:lvlJc w:val="left"/>
      <w:pPr>
        <w:ind w:left="3630" w:hanging="1440"/>
      </w:pPr>
      <w:rPr>
        <w:rFonts w:hint="default"/>
      </w:rPr>
    </w:lvl>
    <w:lvl w:ilvl="7">
      <w:start w:val="1"/>
      <w:numFmt w:val="decimal"/>
      <w:isLgl/>
      <w:lvlText w:val="%1.%2.%3.%4.%5.%6.%7.%8."/>
      <w:lvlJc w:val="left"/>
      <w:pPr>
        <w:ind w:left="3815" w:hanging="1440"/>
      </w:pPr>
      <w:rPr>
        <w:rFonts w:hint="default"/>
      </w:rPr>
    </w:lvl>
    <w:lvl w:ilvl="8">
      <w:start w:val="1"/>
      <w:numFmt w:val="decimal"/>
      <w:isLgl/>
      <w:lvlText w:val="%1.%2.%3.%4.%5.%6.%7.%8.%9."/>
      <w:lvlJc w:val="left"/>
      <w:pPr>
        <w:ind w:left="4360" w:hanging="1800"/>
      </w:pPr>
      <w:rPr>
        <w:rFonts w:hint="default"/>
      </w:rPr>
    </w:lvl>
  </w:abstractNum>
  <w:abstractNum w:abstractNumId="9">
    <w:nsid w:val="24325D11"/>
    <w:multiLevelType w:val="hybridMultilevel"/>
    <w:tmpl w:val="2F02EE48"/>
    <w:lvl w:ilvl="0" w:tplc="CBCCF7F2">
      <w:start w:val="1"/>
      <w:numFmt w:val="decimal"/>
      <w:lvlText w:val="%1."/>
      <w:lvlJc w:val="left"/>
      <w:pPr>
        <w:tabs>
          <w:tab w:val="num" w:pos="360"/>
        </w:tabs>
        <w:ind w:left="340" w:hanging="34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4E6392C"/>
    <w:multiLevelType w:val="hybridMultilevel"/>
    <w:tmpl w:val="18502AFC"/>
    <w:lvl w:ilvl="0" w:tplc="7C88D5B8">
      <w:start w:val="1"/>
      <w:numFmt w:val="decimal"/>
      <w:lvlText w:val="%1."/>
      <w:lvlJc w:val="left"/>
      <w:pPr>
        <w:tabs>
          <w:tab w:val="num" w:pos="1527"/>
        </w:tabs>
        <w:ind w:left="1527" w:hanging="360"/>
      </w:pPr>
      <w:rPr>
        <w:rFonts w:hint="default"/>
      </w:rPr>
    </w:lvl>
    <w:lvl w:ilvl="1" w:tplc="04020019" w:tentative="1">
      <w:start w:val="1"/>
      <w:numFmt w:val="lowerLetter"/>
      <w:lvlText w:val="%2."/>
      <w:lvlJc w:val="left"/>
      <w:pPr>
        <w:tabs>
          <w:tab w:val="num" w:pos="2247"/>
        </w:tabs>
        <w:ind w:left="2247" w:hanging="360"/>
      </w:pPr>
    </w:lvl>
    <w:lvl w:ilvl="2" w:tplc="0402001B" w:tentative="1">
      <w:start w:val="1"/>
      <w:numFmt w:val="lowerRoman"/>
      <w:lvlText w:val="%3."/>
      <w:lvlJc w:val="right"/>
      <w:pPr>
        <w:tabs>
          <w:tab w:val="num" w:pos="2967"/>
        </w:tabs>
        <w:ind w:left="2967" w:hanging="180"/>
      </w:pPr>
    </w:lvl>
    <w:lvl w:ilvl="3" w:tplc="0402000F" w:tentative="1">
      <w:start w:val="1"/>
      <w:numFmt w:val="decimal"/>
      <w:lvlText w:val="%4."/>
      <w:lvlJc w:val="left"/>
      <w:pPr>
        <w:tabs>
          <w:tab w:val="num" w:pos="3687"/>
        </w:tabs>
        <w:ind w:left="3687" w:hanging="360"/>
      </w:pPr>
    </w:lvl>
    <w:lvl w:ilvl="4" w:tplc="04020019" w:tentative="1">
      <w:start w:val="1"/>
      <w:numFmt w:val="lowerLetter"/>
      <w:lvlText w:val="%5."/>
      <w:lvlJc w:val="left"/>
      <w:pPr>
        <w:tabs>
          <w:tab w:val="num" w:pos="4407"/>
        </w:tabs>
        <w:ind w:left="4407" w:hanging="360"/>
      </w:pPr>
    </w:lvl>
    <w:lvl w:ilvl="5" w:tplc="0402001B" w:tentative="1">
      <w:start w:val="1"/>
      <w:numFmt w:val="lowerRoman"/>
      <w:lvlText w:val="%6."/>
      <w:lvlJc w:val="right"/>
      <w:pPr>
        <w:tabs>
          <w:tab w:val="num" w:pos="5127"/>
        </w:tabs>
        <w:ind w:left="5127" w:hanging="180"/>
      </w:pPr>
    </w:lvl>
    <w:lvl w:ilvl="6" w:tplc="0402000F" w:tentative="1">
      <w:start w:val="1"/>
      <w:numFmt w:val="decimal"/>
      <w:lvlText w:val="%7."/>
      <w:lvlJc w:val="left"/>
      <w:pPr>
        <w:tabs>
          <w:tab w:val="num" w:pos="5847"/>
        </w:tabs>
        <w:ind w:left="5847" w:hanging="360"/>
      </w:pPr>
    </w:lvl>
    <w:lvl w:ilvl="7" w:tplc="04020019" w:tentative="1">
      <w:start w:val="1"/>
      <w:numFmt w:val="lowerLetter"/>
      <w:lvlText w:val="%8."/>
      <w:lvlJc w:val="left"/>
      <w:pPr>
        <w:tabs>
          <w:tab w:val="num" w:pos="6567"/>
        </w:tabs>
        <w:ind w:left="6567" w:hanging="360"/>
      </w:pPr>
    </w:lvl>
    <w:lvl w:ilvl="8" w:tplc="0402001B" w:tentative="1">
      <w:start w:val="1"/>
      <w:numFmt w:val="lowerRoman"/>
      <w:lvlText w:val="%9."/>
      <w:lvlJc w:val="right"/>
      <w:pPr>
        <w:tabs>
          <w:tab w:val="num" w:pos="7287"/>
        </w:tabs>
        <w:ind w:left="7287" w:hanging="180"/>
      </w:pPr>
    </w:lvl>
  </w:abstractNum>
  <w:abstractNum w:abstractNumId="11">
    <w:nsid w:val="38332C0C"/>
    <w:multiLevelType w:val="singleLevel"/>
    <w:tmpl w:val="EF681A58"/>
    <w:lvl w:ilvl="0">
      <w:numFmt w:val="bullet"/>
      <w:lvlText w:val="-"/>
      <w:lvlJc w:val="left"/>
      <w:pPr>
        <w:tabs>
          <w:tab w:val="num" w:pos="360"/>
        </w:tabs>
        <w:ind w:left="360" w:hanging="360"/>
      </w:pPr>
      <w:rPr>
        <w:rFonts w:hint="default"/>
      </w:rPr>
    </w:lvl>
  </w:abstractNum>
  <w:abstractNum w:abstractNumId="12">
    <w:nsid w:val="45146296"/>
    <w:multiLevelType w:val="multilevel"/>
    <w:tmpl w:val="D02EF488"/>
    <w:lvl w:ilvl="0">
      <w:start w:val="1"/>
      <w:numFmt w:val="decimal"/>
      <w:lvlText w:val="%1"/>
      <w:lvlJc w:val="left"/>
      <w:pPr>
        <w:tabs>
          <w:tab w:val="num" w:pos="585"/>
        </w:tabs>
        <w:ind w:left="585" w:hanging="585"/>
      </w:pPr>
      <w:rPr>
        <w:rFonts w:hint="default"/>
      </w:rPr>
    </w:lvl>
    <w:lvl w:ilvl="1">
      <w:start w:val="3"/>
      <w:numFmt w:val="decimal"/>
      <w:lvlText w:val="%1.%2"/>
      <w:lvlJc w:val="left"/>
      <w:pPr>
        <w:tabs>
          <w:tab w:val="num" w:pos="1392"/>
        </w:tabs>
        <w:ind w:left="1392" w:hanging="585"/>
      </w:pPr>
      <w:rPr>
        <w:rFonts w:hint="default"/>
      </w:rPr>
    </w:lvl>
    <w:lvl w:ilvl="2">
      <w:start w:val="1"/>
      <w:numFmt w:val="decimal"/>
      <w:lvlText w:val="%1.%2.%3"/>
      <w:lvlJc w:val="left"/>
      <w:pPr>
        <w:tabs>
          <w:tab w:val="num" w:pos="2334"/>
        </w:tabs>
        <w:ind w:left="2334" w:hanging="720"/>
      </w:pPr>
      <w:rPr>
        <w:rFonts w:hint="default"/>
      </w:rPr>
    </w:lvl>
    <w:lvl w:ilvl="3">
      <w:start w:val="1"/>
      <w:numFmt w:val="decimal"/>
      <w:lvlText w:val="%1.%2.%3.%4"/>
      <w:lvlJc w:val="left"/>
      <w:pPr>
        <w:tabs>
          <w:tab w:val="num" w:pos="3141"/>
        </w:tabs>
        <w:ind w:left="3141" w:hanging="720"/>
      </w:pPr>
      <w:rPr>
        <w:rFonts w:hint="default"/>
      </w:rPr>
    </w:lvl>
    <w:lvl w:ilvl="4">
      <w:start w:val="1"/>
      <w:numFmt w:val="decimal"/>
      <w:lvlText w:val="%1.%2.%3.%4.%5"/>
      <w:lvlJc w:val="left"/>
      <w:pPr>
        <w:tabs>
          <w:tab w:val="num" w:pos="4308"/>
        </w:tabs>
        <w:ind w:left="4308" w:hanging="1080"/>
      </w:pPr>
      <w:rPr>
        <w:rFonts w:hint="default"/>
      </w:rPr>
    </w:lvl>
    <w:lvl w:ilvl="5">
      <w:start w:val="1"/>
      <w:numFmt w:val="decimal"/>
      <w:lvlText w:val="%1.%2.%3.%4.%5.%6"/>
      <w:lvlJc w:val="left"/>
      <w:pPr>
        <w:tabs>
          <w:tab w:val="num" w:pos="5115"/>
        </w:tabs>
        <w:ind w:left="5115" w:hanging="1080"/>
      </w:pPr>
      <w:rPr>
        <w:rFonts w:hint="default"/>
      </w:rPr>
    </w:lvl>
    <w:lvl w:ilvl="6">
      <w:start w:val="1"/>
      <w:numFmt w:val="decimal"/>
      <w:lvlText w:val="%1.%2.%3.%4.%5.%6.%7"/>
      <w:lvlJc w:val="left"/>
      <w:pPr>
        <w:tabs>
          <w:tab w:val="num" w:pos="6282"/>
        </w:tabs>
        <w:ind w:left="6282" w:hanging="1440"/>
      </w:pPr>
      <w:rPr>
        <w:rFonts w:hint="default"/>
      </w:rPr>
    </w:lvl>
    <w:lvl w:ilvl="7">
      <w:start w:val="1"/>
      <w:numFmt w:val="decimal"/>
      <w:lvlText w:val="%1.%2.%3.%4.%5.%6.%7.%8"/>
      <w:lvlJc w:val="left"/>
      <w:pPr>
        <w:tabs>
          <w:tab w:val="num" w:pos="7089"/>
        </w:tabs>
        <w:ind w:left="7089" w:hanging="1440"/>
      </w:pPr>
      <w:rPr>
        <w:rFonts w:hint="default"/>
      </w:rPr>
    </w:lvl>
    <w:lvl w:ilvl="8">
      <w:start w:val="1"/>
      <w:numFmt w:val="decimal"/>
      <w:lvlText w:val="%1.%2.%3.%4.%5.%6.%7.%8.%9"/>
      <w:lvlJc w:val="left"/>
      <w:pPr>
        <w:tabs>
          <w:tab w:val="num" w:pos="8256"/>
        </w:tabs>
        <w:ind w:left="8256" w:hanging="1800"/>
      </w:pPr>
      <w:rPr>
        <w:rFonts w:hint="default"/>
      </w:rPr>
    </w:lvl>
  </w:abstractNum>
  <w:abstractNum w:abstractNumId="13">
    <w:nsid w:val="4521405D"/>
    <w:multiLevelType w:val="singleLevel"/>
    <w:tmpl w:val="5FC8E81E"/>
    <w:lvl w:ilvl="0">
      <w:start w:val="1"/>
      <w:numFmt w:val="decimal"/>
      <w:lvlText w:val="%1."/>
      <w:legacy w:legacy="1" w:legacySpace="0" w:legacyIndent="283"/>
      <w:lvlJc w:val="left"/>
      <w:pPr>
        <w:ind w:left="283" w:hanging="283"/>
      </w:pPr>
    </w:lvl>
  </w:abstractNum>
  <w:abstractNum w:abstractNumId="14">
    <w:nsid w:val="453F420F"/>
    <w:multiLevelType w:val="hybridMultilevel"/>
    <w:tmpl w:val="53E25C68"/>
    <w:lvl w:ilvl="0" w:tplc="7C88D5B8">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5">
    <w:nsid w:val="458C4DBB"/>
    <w:multiLevelType w:val="hybridMultilevel"/>
    <w:tmpl w:val="D7EC0D58"/>
    <w:lvl w:ilvl="0" w:tplc="0402000F">
      <w:start w:val="1"/>
      <w:numFmt w:val="decimal"/>
      <w:lvlText w:val="%1."/>
      <w:lvlJc w:val="left"/>
      <w:pPr>
        <w:tabs>
          <w:tab w:val="num" w:pos="360"/>
        </w:tabs>
        <w:ind w:left="360" w:hanging="360"/>
      </w:pPr>
      <w:rPr>
        <w:rFonts w:hint="default"/>
      </w:rPr>
    </w:lvl>
    <w:lvl w:ilvl="1" w:tplc="04020019" w:tentative="1">
      <w:start w:val="1"/>
      <w:numFmt w:val="lowerLetter"/>
      <w:lvlText w:val="%2."/>
      <w:lvlJc w:val="left"/>
      <w:pPr>
        <w:tabs>
          <w:tab w:val="num" w:pos="1080"/>
        </w:tabs>
        <w:ind w:left="1080" w:hanging="360"/>
      </w:pPr>
    </w:lvl>
    <w:lvl w:ilvl="2" w:tplc="0402001B" w:tentative="1">
      <w:start w:val="1"/>
      <w:numFmt w:val="lowerRoman"/>
      <w:lvlText w:val="%3."/>
      <w:lvlJc w:val="right"/>
      <w:pPr>
        <w:tabs>
          <w:tab w:val="num" w:pos="1800"/>
        </w:tabs>
        <w:ind w:left="1800" w:hanging="180"/>
      </w:pPr>
    </w:lvl>
    <w:lvl w:ilvl="3" w:tplc="0402000F" w:tentative="1">
      <w:start w:val="1"/>
      <w:numFmt w:val="decimal"/>
      <w:lvlText w:val="%4."/>
      <w:lvlJc w:val="left"/>
      <w:pPr>
        <w:tabs>
          <w:tab w:val="num" w:pos="2520"/>
        </w:tabs>
        <w:ind w:left="2520" w:hanging="360"/>
      </w:pPr>
    </w:lvl>
    <w:lvl w:ilvl="4" w:tplc="04020019" w:tentative="1">
      <w:start w:val="1"/>
      <w:numFmt w:val="lowerLetter"/>
      <w:lvlText w:val="%5."/>
      <w:lvlJc w:val="left"/>
      <w:pPr>
        <w:tabs>
          <w:tab w:val="num" w:pos="3240"/>
        </w:tabs>
        <w:ind w:left="3240" w:hanging="360"/>
      </w:pPr>
    </w:lvl>
    <w:lvl w:ilvl="5" w:tplc="0402001B" w:tentative="1">
      <w:start w:val="1"/>
      <w:numFmt w:val="lowerRoman"/>
      <w:lvlText w:val="%6."/>
      <w:lvlJc w:val="right"/>
      <w:pPr>
        <w:tabs>
          <w:tab w:val="num" w:pos="3960"/>
        </w:tabs>
        <w:ind w:left="3960" w:hanging="180"/>
      </w:pPr>
    </w:lvl>
    <w:lvl w:ilvl="6" w:tplc="0402000F" w:tentative="1">
      <w:start w:val="1"/>
      <w:numFmt w:val="decimal"/>
      <w:lvlText w:val="%7."/>
      <w:lvlJc w:val="left"/>
      <w:pPr>
        <w:tabs>
          <w:tab w:val="num" w:pos="4680"/>
        </w:tabs>
        <w:ind w:left="4680" w:hanging="360"/>
      </w:pPr>
    </w:lvl>
    <w:lvl w:ilvl="7" w:tplc="04020019" w:tentative="1">
      <w:start w:val="1"/>
      <w:numFmt w:val="lowerLetter"/>
      <w:lvlText w:val="%8."/>
      <w:lvlJc w:val="left"/>
      <w:pPr>
        <w:tabs>
          <w:tab w:val="num" w:pos="5400"/>
        </w:tabs>
        <w:ind w:left="5400" w:hanging="360"/>
      </w:pPr>
    </w:lvl>
    <w:lvl w:ilvl="8" w:tplc="0402001B" w:tentative="1">
      <w:start w:val="1"/>
      <w:numFmt w:val="lowerRoman"/>
      <w:lvlText w:val="%9."/>
      <w:lvlJc w:val="right"/>
      <w:pPr>
        <w:tabs>
          <w:tab w:val="num" w:pos="6120"/>
        </w:tabs>
        <w:ind w:left="6120" w:hanging="180"/>
      </w:pPr>
    </w:lvl>
  </w:abstractNum>
  <w:abstractNum w:abstractNumId="16">
    <w:nsid w:val="468E06BA"/>
    <w:multiLevelType w:val="multilevel"/>
    <w:tmpl w:val="DF9C0066"/>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46D80EBC"/>
    <w:multiLevelType w:val="multilevel"/>
    <w:tmpl w:val="D02EF488"/>
    <w:lvl w:ilvl="0">
      <w:start w:val="1"/>
      <w:numFmt w:val="decimal"/>
      <w:lvlText w:val="%1"/>
      <w:lvlJc w:val="left"/>
      <w:pPr>
        <w:tabs>
          <w:tab w:val="num" w:pos="585"/>
        </w:tabs>
        <w:ind w:left="585" w:hanging="585"/>
      </w:pPr>
      <w:rPr>
        <w:rFonts w:hint="default"/>
      </w:rPr>
    </w:lvl>
    <w:lvl w:ilvl="1">
      <w:start w:val="3"/>
      <w:numFmt w:val="decimal"/>
      <w:lvlText w:val="%1.%2"/>
      <w:lvlJc w:val="left"/>
      <w:pPr>
        <w:tabs>
          <w:tab w:val="num" w:pos="1392"/>
        </w:tabs>
        <w:ind w:left="1392" w:hanging="585"/>
      </w:pPr>
      <w:rPr>
        <w:rFonts w:hint="default"/>
      </w:rPr>
    </w:lvl>
    <w:lvl w:ilvl="2">
      <w:start w:val="1"/>
      <w:numFmt w:val="decimal"/>
      <w:lvlText w:val="%1.%2.%3"/>
      <w:lvlJc w:val="left"/>
      <w:pPr>
        <w:tabs>
          <w:tab w:val="num" w:pos="2334"/>
        </w:tabs>
        <w:ind w:left="2334" w:hanging="720"/>
      </w:pPr>
      <w:rPr>
        <w:rFonts w:hint="default"/>
      </w:rPr>
    </w:lvl>
    <w:lvl w:ilvl="3">
      <w:start w:val="1"/>
      <w:numFmt w:val="decimal"/>
      <w:lvlText w:val="%1.%2.%3.%4"/>
      <w:lvlJc w:val="left"/>
      <w:pPr>
        <w:tabs>
          <w:tab w:val="num" w:pos="3141"/>
        </w:tabs>
        <w:ind w:left="3141" w:hanging="720"/>
      </w:pPr>
      <w:rPr>
        <w:rFonts w:hint="default"/>
      </w:rPr>
    </w:lvl>
    <w:lvl w:ilvl="4">
      <w:start w:val="1"/>
      <w:numFmt w:val="decimal"/>
      <w:lvlText w:val="%1.%2.%3.%4.%5"/>
      <w:lvlJc w:val="left"/>
      <w:pPr>
        <w:tabs>
          <w:tab w:val="num" w:pos="4308"/>
        </w:tabs>
        <w:ind w:left="4308" w:hanging="1080"/>
      </w:pPr>
      <w:rPr>
        <w:rFonts w:hint="default"/>
      </w:rPr>
    </w:lvl>
    <w:lvl w:ilvl="5">
      <w:start w:val="1"/>
      <w:numFmt w:val="decimal"/>
      <w:lvlText w:val="%1.%2.%3.%4.%5.%6"/>
      <w:lvlJc w:val="left"/>
      <w:pPr>
        <w:tabs>
          <w:tab w:val="num" w:pos="5115"/>
        </w:tabs>
        <w:ind w:left="5115" w:hanging="1080"/>
      </w:pPr>
      <w:rPr>
        <w:rFonts w:hint="default"/>
      </w:rPr>
    </w:lvl>
    <w:lvl w:ilvl="6">
      <w:start w:val="1"/>
      <w:numFmt w:val="decimal"/>
      <w:lvlText w:val="%1.%2.%3.%4.%5.%6.%7"/>
      <w:lvlJc w:val="left"/>
      <w:pPr>
        <w:tabs>
          <w:tab w:val="num" w:pos="6282"/>
        </w:tabs>
        <w:ind w:left="6282" w:hanging="1440"/>
      </w:pPr>
      <w:rPr>
        <w:rFonts w:hint="default"/>
      </w:rPr>
    </w:lvl>
    <w:lvl w:ilvl="7">
      <w:start w:val="1"/>
      <w:numFmt w:val="decimal"/>
      <w:lvlText w:val="%1.%2.%3.%4.%5.%6.%7.%8"/>
      <w:lvlJc w:val="left"/>
      <w:pPr>
        <w:tabs>
          <w:tab w:val="num" w:pos="7089"/>
        </w:tabs>
        <w:ind w:left="7089" w:hanging="1440"/>
      </w:pPr>
      <w:rPr>
        <w:rFonts w:hint="default"/>
      </w:rPr>
    </w:lvl>
    <w:lvl w:ilvl="8">
      <w:start w:val="1"/>
      <w:numFmt w:val="decimal"/>
      <w:lvlText w:val="%1.%2.%3.%4.%5.%6.%7.%8.%9"/>
      <w:lvlJc w:val="left"/>
      <w:pPr>
        <w:tabs>
          <w:tab w:val="num" w:pos="8256"/>
        </w:tabs>
        <w:ind w:left="8256" w:hanging="1800"/>
      </w:pPr>
      <w:rPr>
        <w:rFonts w:hint="default"/>
      </w:rPr>
    </w:lvl>
  </w:abstractNum>
  <w:abstractNum w:abstractNumId="18">
    <w:nsid w:val="4D1326A9"/>
    <w:multiLevelType w:val="hybridMultilevel"/>
    <w:tmpl w:val="F51CF09A"/>
    <w:lvl w:ilvl="0" w:tplc="B8EE2B74">
      <w:start w:val="1"/>
      <w:numFmt w:val="decimal"/>
      <w:lvlText w:val="%1."/>
      <w:lvlJc w:val="left"/>
      <w:pPr>
        <w:tabs>
          <w:tab w:val="num" w:pos="360"/>
        </w:tabs>
        <w:ind w:left="340" w:hanging="340"/>
      </w:pPr>
      <w:rPr>
        <w:rFonts w:hint="default"/>
      </w:rPr>
    </w:lvl>
    <w:lvl w:ilvl="1" w:tplc="325A2358">
      <w:start w:val="3"/>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5E16A90"/>
    <w:multiLevelType w:val="multilevel"/>
    <w:tmpl w:val="D02EF488"/>
    <w:lvl w:ilvl="0">
      <w:start w:val="1"/>
      <w:numFmt w:val="decimal"/>
      <w:lvlText w:val="%1"/>
      <w:lvlJc w:val="left"/>
      <w:pPr>
        <w:tabs>
          <w:tab w:val="num" w:pos="585"/>
        </w:tabs>
        <w:ind w:left="585" w:hanging="585"/>
      </w:pPr>
      <w:rPr>
        <w:rFonts w:hint="default"/>
      </w:rPr>
    </w:lvl>
    <w:lvl w:ilvl="1">
      <w:start w:val="5"/>
      <w:numFmt w:val="decimal"/>
      <w:lvlText w:val="%1.%2"/>
      <w:lvlJc w:val="left"/>
      <w:pPr>
        <w:tabs>
          <w:tab w:val="num" w:pos="1392"/>
        </w:tabs>
        <w:ind w:left="1392" w:hanging="585"/>
      </w:pPr>
      <w:rPr>
        <w:rFonts w:hint="default"/>
      </w:rPr>
    </w:lvl>
    <w:lvl w:ilvl="2">
      <w:start w:val="1"/>
      <w:numFmt w:val="decimal"/>
      <w:lvlText w:val="%1.%2.%3"/>
      <w:lvlJc w:val="left"/>
      <w:pPr>
        <w:tabs>
          <w:tab w:val="num" w:pos="2334"/>
        </w:tabs>
        <w:ind w:left="2334" w:hanging="720"/>
      </w:pPr>
      <w:rPr>
        <w:rFonts w:hint="default"/>
      </w:rPr>
    </w:lvl>
    <w:lvl w:ilvl="3">
      <w:start w:val="1"/>
      <w:numFmt w:val="decimal"/>
      <w:lvlText w:val="%1.%2.%3.%4"/>
      <w:lvlJc w:val="left"/>
      <w:pPr>
        <w:tabs>
          <w:tab w:val="num" w:pos="3141"/>
        </w:tabs>
        <w:ind w:left="3141" w:hanging="720"/>
      </w:pPr>
      <w:rPr>
        <w:rFonts w:hint="default"/>
      </w:rPr>
    </w:lvl>
    <w:lvl w:ilvl="4">
      <w:start w:val="1"/>
      <w:numFmt w:val="decimal"/>
      <w:lvlText w:val="%1.%2.%3.%4.%5"/>
      <w:lvlJc w:val="left"/>
      <w:pPr>
        <w:tabs>
          <w:tab w:val="num" w:pos="4308"/>
        </w:tabs>
        <w:ind w:left="4308" w:hanging="1080"/>
      </w:pPr>
      <w:rPr>
        <w:rFonts w:hint="default"/>
      </w:rPr>
    </w:lvl>
    <w:lvl w:ilvl="5">
      <w:start w:val="1"/>
      <w:numFmt w:val="decimal"/>
      <w:lvlText w:val="%1.%2.%3.%4.%5.%6"/>
      <w:lvlJc w:val="left"/>
      <w:pPr>
        <w:tabs>
          <w:tab w:val="num" w:pos="5115"/>
        </w:tabs>
        <w:ind w:left="5115" w:hanging="1080"/>
      </w:pPr>
      <w:rPr>
        <w:rFonts w:hint="default"/>
      </w:rPr>
    </w:lvl>
    <w:lvl w:ilvl="6">
      <w:start w:val="1"/>
      <w:numFmt w:val="decimal"/>
      <w:lvlText w:val="%1.%2.%3.%4.%5.%6.%7"/>
      <w:lvlJc w:val="left"/>
      <w:pPr>
        <w:tabs>
          <w:tab w:val="num" w:pos="6282"/>
        </w:tabs>
        <w:ind w:left="6282" w:hanging="1440"/>
      </w:pPr>
      <w:rPr>
        <w:rFonts w:hint="default"/>
      </w:rPr>
    </w:lvl>
    <w:lvl w:ilvl="7">
      <w:start w:val="1"/>
      <w:numFmt w:val="decimal"/>
      <w:lvlText w:val="%1.%2.%3.%4.%5.%6.%7.%8"/>
      <w:lvlJc w:val="left"/>
      <w:pPr>
        <w:tabs>
          <w:tab w:val="num" w:pos="7089"/>
        </w:tabs>
        <w:ind w:left="7089" w:hanging="1440"/>
      </w:pPr>
      <w:rPr>
        <w:rFonts w:hint="default"/>
      </w:rPr>
    </w:lvl>
    <w:lvl w:ilvl="8">
      <w:start w:val="1"/>
      <w:numFmt w:val="decimal"/>
      <w:lvlText w:val="%1.%2.%3.%4.%5.%6.%7.%8.%9"/>
      <w:lvlJc w:val="left"/>
      <w:pPr>
        <w:tabs>
          <w:tab w:val="num" w:pos="8256"/>
        </w:tabs>
        <w:ind w:left="8256" w:hanging="1800"/>
      </w:pPr>
      <w:rPr>
        <w:rFonts w:hint="default"/>
      </w:rPr>
    </w:lvl>
  </w:abstractNum>
  <w:abstractNum w:abstractNumId="20">
    <w:nsid w:val="57D670A1"/>
    <w:multiLevelType w:val="hybridMultilevel"/>
    <w:tmpl w:val="43E4F04E"/>
    <w:lvl w:ilvl="0" w:tplc="04020001">
      <w:start w:val="1"/>
      <w:numFmt w:val="bullet"/>
      <w:lvlText w:val=""/>
      <w:lvlJc w:val="left"/>
      <w:pPr>
        <w:tabs>
          <w:tab w:val="num" w:pos="1287"/>
        </w:tabs>
        <w:ind w:left="1287" w:hanging="360"/>
      </w:pPr>
      <w:rPr>
        <w:rFonts w:ascii="Symbol" w:hAnsi="Symbol" w:hint="default"/>
      </w:rPr>
    </w:lvl>
    <w:lvl w:ilvl="1" w:tplc="04020003" w:tentative="1">
      <w:start w:val="1"/>
      <w:numFmt w:val="bullet"/>
      <w:lvlText w:val="o"/>
      <w:lvlJc w:val="left"/>
      <w:pPr>
        <w:tabs>
          <w:tab w:val="num" w:pos="2007"/>
        </w:tabs>
        <w:ind w:left="2007" w:hanging="360"/>
      </w:pPr>
      <w:rPr>
        <w:rFonts w:ascii="Courier New" w:hAnsi="Courier New" w:cs="Courier New" w:hint="default"/>
      </w:rPr>
    </w:lvl>
    <w:lvl w:ilvl="2" w:tplc="04020005" w:tentative="1">
      <w:start w:val="1"/>
      <w:numFmt w:val="bullet"/>
      <w:lvlText w:val=""/>
      <w:lvlJc w:val="left"/>
      <w:pPr>
        <w:tabs>
          <w:tab w:val="num" w:pos="2727"/>
        </w:tabs>
        <w:ind w:left="2727" w:hanging="360"/>
      </w:pPr>
      <w:rPr>
        <w:rFonts w:ascii="Wingdings" w:hAnsi="Wingdings" w:hint="default"/>
      </w:rPr>
    </w:lvl>
    <w:lvl w:ilvl="3" w:tplc="04020001" w:tentative="1">
      <w:start w:val="1"/>
      <w:numFmt w:val="bullet"/>
      <w:lvlText w:val=""/>
      <w:lvlJc w:val="left"/>
      <w:pPr>
        <w:tabs>
          <w:tab w:val="num" w:pos="3447"/>
        </w:tabs>
        <w:ind w:left="3447" w:hanging="360"/>
      </w:pPr>
      <w:rPr>
        <w:rFonts w:ascii="Symbol" w:hAnsi="Symbol" w:hint="default"/>
      </w:rPr>
    </w:lvl>
    <w:lvl w:ilvl="4" w:tplc="04020003" w:tentative="1">
      <w:start w:val="1"/>
      <w:numFmt w:val="bullet"/>
      <w:lvlText w:val="o"/>
      <w:lvlJc w:val="left"/>
      <w:pPr>
        <w:tabs>
          <w:tab w:val="num" w:pos="4167"/>
        </w:tabs>
        <w:ind w:left="4167" w:hanging="360"/>
      </w:pPr>
      <w:rPr>
        <w:rFonts w:ascii="Courier New" w:hAnsi="Courier New" w:cs="Courier New" w:hint="default"/>
      </w:rPr>
    </w:lvl>
    <w:lvl w:ilvl="5" w:tplc="04020005" w:tentative="1">
      <w:start w:val="1"/>
      <w:numFmt w:val="bullet"/>
      <w:lvlText w:val=""/>
      <w:lvlJc w:val="left"/>
      <w:pPr>
        <w:tabs>
          <w:tab w:val="num" w:pos="4887"/>
        </w:tabs>
        <w:ind w:left="4887" w:hanging="360"/>
      </w:pPr>
      <w:rPr>
        <w:rFonts w:ascii="Wingdings" w:hAnsi="Wingdings" w:hint="default"/>
      </w:rPr>
    </w:lvl>
    <w:lvl w:ilvl="6" w:tplc="04020001" w:tentative="1">
      <w:start w:val="1"/>
      <w:numFmt w:val="bullet"/>
      <w:lvlText w:val=""/>
      <w:lvlJc w:val="left"/>
      <w:pPr>
        <w:tabs>
          <w:tab w:val="num" w:pos="5607"/>
        </w:tabs>
        <w:ind w:left="5607" w:hanging="360"/>
      </w:pPr>
      <w:rPr>
        <w:rFonts w:ascii="Symbol" w:hAnsi="Symbol" w:hint="default"/>
      </w:rPr>
    </w:lvl>
    <w:lvl w:ilvl="7" w:tplc="04020003" w:tentative="1">
      <w:start w:val="1"/>
      <w:numFmt w:val="bullet"/>
      <w:lvlText w:val="o"/>
      <w:lvlJc w:val="left"/>
      <w:pPr>
        <w:tabs>
          <w:tab w:val="num" w:pos="6327"/>
        </w:tabs>
        <w:ind w:left="6327" w:hanging="360"/>
      </w:pPr>
      <w:rPr>
        <w:rFonts w:ascii="Courier New" w:hAnsi="Courier New" w:cs="Courier New" w:hint="default"/>
      </w:rPr>
    </w:lvl>
    <w:lvl w:ilvl="8" w:tplc="04020005" w:tentative="1">
      <w:start w:val="1"/>
      <w:numFmt w:val="bullet"/>
      <w:lvlText w:val=""/>
      <w:lvlJc w:val="left"/>
      <w:pPr>
        <w:tabs>
          <w:tab w:val="num" w:pos="7047"/>
        </w:tabs>
        <w:ind w:left="7047" w:hanging="360"/>
      </w:pPr>
      <w:rPr>
        <w:rFonts w:ascii="Wingdings" w:hAnsi="Wingdings" w:hint="default"/>
      </w:rPr>
    </w:lvl>
  </w:abstractNum>
  <w:abstractNum w:abstractNumId="21">
    <w:nsid w:val="5B8963EA"/>
    <w:multiLevelType w:val="hybridMultilevel"/>
    <w:tmpl w:val="994EEADC"/>
    <w:lvl w:ilvl="0" w:tplc="0402000F">
      <w:start w:val="1"/>
      <w:numFmt w:val="decimal"/>
      <w:lvlText w:val="%1."/>
      <w:lvlJc w:val="left"/>
      <w:pPr>
        <w:tabs>
          <w:tab w:val="num" w:pos="1287"/>
        </w:tabs>
        <w:ind w:left="1287" w:hanging="360"/>
      </w:pPr>
    </w:lvl>
    <w:lvl w:ilvl="1" w:tplc="04020019" w:tentative="1">
      <w:start w:val="1"/>
      <w:numFmt w:val="lowerLetter"/>
      <w:lvlText w:val="%2."/>
      <w:lvlJc w:val="left"/>
      <w:pPr>
        <w:tabs>
          <w:tab w:val="num" w:pos="2007"/>
        </w:tabs>
        <w:ind w:left="2007" w:hanging="360"/>
      </w:pPr>
    </w:lvl>
    <w:lvl w:ilvl="2" w:tplc="0402001B" w:tentative="1">
      <w:start w:val="1"/>
      <w:numFmt w:val="lowerRoman"/>
      <w:lvlText w:val="%3."/>
      <w:lvlJc w:val="right"/>
      <w:pPr>
        <w:tabs>
          <w:tab w:val="num" w:pos="2727"/>
        </w:tabs>
        <w:ind w:left="2727" w:hanging="180"/>
      </w:pPr>
    </w:lvl>
    <w:lvl w:ilvl="3" w:tplc="0402000F" w:tentative="1">
      <w:start w:val="1"/>
      <w:numFmt w:val="decimal"/>
      <w:lvlText w:val="%4."/>
      <w:lvlJc w:val="left"/>
      <w:pPr>
        <w:tabs>
          <w:tab w:val="num" w:pos="3447"/>
        </w:tabs>
        <w:ind w:left="3447" w:hanging="360"/>
      </w:pPr>
    </w:lvl>
    <w:lvl w:ilvl="4" w:tplc="04020019" w:tentative="1">
      <w:start w:val="1"/>
      <w:numFmt w:val="lowerLetter"/>
      <w:lvlText w:val="%5."/>
      <w:lvlJc w:val="left"/>
      <w:pPr>
        <w:tabs>
          <w:tab w:val="num" w:pos="4167"/>
        </w:tabs>
        <w:ind w:left="4167" w:hanging="360"/>
      </w:pPr>
    </w:lvl>
    <w:lvl w:ilvl="5" w:tplc="0402001B" w:tentative="1">
      <w:start w:val="1"/>
      <w:numFmt w:val="lowerRoman"/>
      <w:lvlText w:val="%6."/>
      <w:lvlJc w:val="right"/>
      <w:pPr>
        <w:tabs>
          <w:tab w:val="num" w:pos="4887"/>
        </w:tabs>
        <w:ind w:left="4887" w:hanging="180"/>
      </w:pPr>
    </w:lvl>
    <w:lvl w:ilvl="6" w:tplc="0402000F" w:tentative="1">
      <w:start w:val="1"/>
      <w:numFmt w:val="decimal"/>
      <w:lvlText w:val="%7."/>
      <w:lvlJc w:val="left"/>
      <w:pPr>
        <w:tabs>
          <w:tab w:val="num" w:pos="5607"/>
        </w:tabs>
        <w:ind w:left="5607" w:hanging="360"/>
      </w:pPr>
    </w:lvl>
    <w:lvl w:ilvl="7" w:tplc="04020019" w:tentative="1">
      <w:start w:val="1"/>
      <w:numFmt w:val="lowerLetter"/>
      <w:lvlText w:val="%8."/>
      <w:lvlJc w:val="left"/>
      <w:pPr>
        <w:tabs>
          <w:tab w:val="num" w:pos="6327"/>
        </w:tabs>
        <w:ind w:left="6327" w:hanging="360"/>
      </w:pPr>
    </w:lvl>
    <w:lvl w:ilvl="8" w:tplc="0402001B" w:tentative="1">
      <w:start w:val="1"/>
      <w:numFmt w:val="lowerRoman"/>
      <w:lvlText w:val="%9."/>
      <w:lvlJc w:val="right"/>
      <w:pPr>
        <w:tabs>
          <w:tab w:val="num" w:pos="7047"/>
        </w:tabs>
        <w:ind w:left="7047" w:hanging="180"/>
      </w:pPr>
    </w:lvl>
  </w:abstractNum>
  <w:abstractNum w:abstractNumId="22">
    <w:nsid w:val="5DAF500B"/>
    <w:multiLevelType w:val="hybridMultilevel"/>
    <w:tmpl w:val="E75694D8"/>
    <w:lvl w:ilvl="0" w:tplc="04020001">
      <w:start w:val="1"/>
      <w:numFmt w:val="bullet"/>
      <w:lvlText w:val=""/>
      <w:lvlJc w:val="left"/>
      <w:pPr>
        <w:tabs>
          <w:tab w:val="num" w:pos="2001"/>
        </w:tabs>
        <w:ind w:left="2001" w:hanging="360"/>
      </w:pPr>
      <w:rPr>
        <w:rFonts w:ascii="Symbol" w:hAnsi="Symbol" w:hint="default"/>
      </w:rPr>
    </w:lvl>
    <w:lvl w:ilvl="1" w:tplc="04020003" w:tentative="1">
      <w:start w:val="1"/>
      <w:numFmt w:val="bullet"/>
      <w:lvlText w:val="o"/>
      <w:lvlJc w:val="left"/>
      <w:pPr>
        <w:tabs>
          <w:tab w:val="num" w:pos="2721"/>
        </w:tabs>
        <w:ind w:left="2721" w:hanging="360"/>
      </w:pPr>
      <w:rPr>
        <w:rFonts w:ascii="Courier New" w:hAnsi="Courier New" w:cs="Courier New" w:hint="default"/>
      </w:rPr>
    </w:lvl>
    <w:lvl w:ilvl="2" w:tplc="04020005" w:tentative="1">
      <w:start w:val="1"/>
      <w:numFmt w:val="bullet"/>
      <w:lvlText w:val=""/>
      <w:lvlJc w:val="left"/>
      <w:pPr>
        <w:tabs>
          <w:tab w:val="num" w:pos="3441"/>
        </w:tabs>
        <w:ind w:left="3441" w:hanging="360"/>
      </w:pPr>
      <w:rPr>
        <w:rFonts w:ascii="Wingdings" w:hAnsi="Wingdings" w:hint="default"/>
      </w:rPr>
    </w:lvl>
    <w:lvl w:ilvl="3" w:tplc="04020001" w:tentative="1">
      <w:start w:val="1"/>
      <w:numFmt w:val="bullet"/>
      <w:lvlText w:val=""/>
      <w:lvlJc w:val="left"/>
      <w:pPr>
        <w:tabs>
          <w:tab w:val="num" w:pos="4161"/>
        </w:tabs>
        <w:ind w:left="4161" w:hanging="360"/>
      </w:pPr>
      <w:rPr>
        <w:rFonts w:ascii="Symbol" w:hAnsi="Symbol" w:hint="default"/>
      </w:rPr>
    </w:lvl>
    <w:lvl w:ilvl="4" w:tplc="04020003" w:tentative="1">
      <w:start w:val="1"/>
      <w:numFmt w:val="bullet"/>
      <w:lvlText w:val="o"/>
      <w:lvlJc w:val="left"/>
      <w:pPr>
        <w:tabs>
          <w:tab w:val="num" w:pos="4881"/>
        </w:tabs>
        <w:ind w:left="4881" w:hanging="360"/>
      </w:pPr>
      <w:rPr>
        <w:rFonts w:ascii="Courier New" w:hAnsi="Courier New" w:cs="Courier New" w:hint="default"/>
      </w:rPr>
    </w:lvl>
    <w:lvl w:ilvl="5" w:tplc="04020005" w:tentative="1">
      <w:start w:val="1"/>
      <w:numFmt w:val="bullet"/>
      <w:lvlText w:val=""/>
      <w:lvlJc w:val="left"/>
      <w:pPr>
        <w:tabs>
          <w:tab w:val="num" w:pos="5601"/>
        </w:tabs>
        <w:ind w:left="5601" w:hanging="360"/>
      </w:pPr>
      <w:rPr>
        <w:rFonts w:ascii="Wingdings" w:hAnsi="Wingdings" w:hint="default"/>
      </w:rPr>
    </w:lvl>
    <w:lvl w:ilvl="6" w:tplc="04020001" w:tentative="1">
      <w:start w:val="1"/>
      <w:numFmt w:val="bullet"/>
      <w:lvlText w:val=""/>
      <w:lvlJc w:val="left"/>
      <w:pPr>
        <w:tabs>
          <w:tab w:val="num" w:pos="6321"/>
        </w:tabs>
        <w:ind w:left="6321" w:hanging="360"/>
      </w:pPr>
      <w:rPr>
        <w:rFonts w:ascii="Symbol" w:hAnsi="Symbol" w:hint="default"/>
      </w:rPr>
    </w:lvl>
    <w:lvl w:ilvl="7" w:tplc="04020003" w:tentative="1">
      <w:start w:val="1"/>
      <w:numFmt w:val="bullet"/>
      <w:lvlText w:val="o"/>
      <w:lvlJc w:val="left"/>
      <w:pPr>
        <w:tabs>
          <w:tab w:val="num" w:pos="7041"/>
        </w:tabs>
        <w:ind w:left="7041" w:hanging="360"/>
      </w:pPr>
      <w:rPr>
        <w:rFonts w:ascii="Courier New" w:hAnsi="Courier New" w:cs="Courier New" w:hint="default"/>
      </w:rPr>
    </w:lvl>
    <w:lvl w:ilvl="8" w:tplc="04020005" w:tentative="1">
      <w:start w:val="1"/>
      <w:numFmt w:val="bullet"/>
      <w:lvlText w:val=""/>
      <w:lvlJc w:val="left"/>
      <w:pPr>
        <w:tabs>
          <w:tab w:val="num" w:pos="7761"/>
        </w:tabs>
        <w:ind w:left="7761" w:hanging="360"/>
      </w:pPr>
      <w:rPr>
        <w:rFonts w:ascii="Wingdings" w:hAnsi="Wingdings" w:hint="default"/>
      </w:rPr>
    </w:lvl>
  </w:abstractNum>
  <w:abstractNum w:abstractNumId="23">
    <w:nsid w:val="5DCB79E9"/>
    <w:multiLevelType w:val="hybridMultilevel"/>
    <w:tmpl w:val="785CFFBA"/>
    <w:lvl w:ilvl="0" w:tplc="0402000F">
      <w:start w:val="4"/>
      <w:numFmt w:val="decimal"/>
      <w:lvlText w:val="%1."/>
      <w:lvlJc w:val="left"/>
      <w:pPr>
        <w:tabs>
          <w:tab w:val="num" w:pos="540"/>
        </w:tabs>
        <w:ind w:left="54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4">
    <w:nsid w:val="5FE75D4E"/>
    <w:multiLevelType w:val="singleLevel"/>
    <w:tmpl w:val="6BAC2588"/>
    <w:lvl w:ilvl="0">
      <w:start w:val="1"/>
      <w:numFmt w:val="decimal"/>
      <w:lvlText w:val="%1."/>
      <w:legacy w:legacy="1" w:legacySpace="0" w:legacyIndent="283"/>
      <w:lvlJc w:val="left"/>
      <w:pPr>
        <w:ind w:left="284" w:hanging="283"/>
      </w:pPr>
    </w:lvl>
  </w:abstractNum>
  <w:abstractNum w:abstractNumId="25">
    <w:nsid w:val="63FA4114"/>
    <w:multiLevelType w:val="multilevel"/>
    <w:tmpl w:val="69B81BCC"/>
    <w:lvl w:ilvl="0">
      <w:start w:val="1"/>
      <w:numFmt w:val="decimal"/>
      <w:lvlText w:val="%1."/>
      <w:lvlJc w:val="left"/>
      <w:pPr>
        <w:tabs>
          <w:tab w:val="num" w:pos="999"/>
        </w:tabs>
        <w:ind w:left="999" w:hanging="432"/>
      </w:pPr>
      <w:rPr>
        <w:rFonts w:ascii="Verdana" w:hAnsi="Verdana" w:hint="default"/>
        <w:b/>
        <w:i w:val="0"/>
        <w:sz w:val="24"/>
      </w:rPr>
    </w:lvl>
    <w:lvl w:ilvl="1">
      <w:start w:val="1"/>
      <w:numFmt w:val="decimal"/>
      <w:suff w:val="space"/>
      <w:lvlText w:val="%1.%2."/>
      <w:lvlJc w:val="left"/>
      <w:pPr>
        <w:ind w:left="567" w:firstLine="0"/>
      </w:pPr>
      <w:rPr>
        <w:rFonts w:ascii="Verdana" w:hAnsi="Verdana" w:hint="default"/>
        <w:b/>
        <w:i w:val="0"/>
        <w:sz w:val="22"/>
      </w:rPr>
    </w:lvl>
    <w:lvl w:ilvl="2">
      <w:start w:val="1"/>
      <w:numFmt w:val="decimal"/>
      <w:suff w:val="space"/>
      <w:lvlText w:val="%1.%2.%3."/>
      <w:lvlJc w:val="left"/>
      <w:pPr>
        <w:ind w:left="567" w:firstLine="0"/>
      </w:pPr>
      <w:rPr>
        <w:rFonts w:ascii="Verdana" w:hAnsi="Verdana" w:hint="default"/>
        <w:b/>
        <w:i w:val="0"/>
        <w:color w:val="000000"/>
        <w:spacing w:val="0"/>
        <w:sz w:val="22"/>
      </w:rPr>
    </w:lvl>
    <w:lvl w:ilvl="3">
      <w:start w:val="1"/>
      <w:numFmt w:val="decimal"/>
      <w:lvlText w:val="%1.%2.%3.%4"/>
      <w:lvlJc w:val="left"/>
      <w:pPr>
        <w:tabs>
          <w:tab w:val="num" w:pos="1431"/>
        </w:tabs>
        <w:ind w:left="1431" w:hanging="864"/>
      </w:pPr>
      <w:rPr>
        <w:rFonts w:hint="default"/>
      </w:rPr>
    </w:lvl>
    <w:lvl w:ilvl="4">
      <w:start w:val="1"/>
      <w:numFmt w:val="decimal"/>
      <w:pStyle w:val="Heading5"/>
      <w:lvlText w:val="%1.%2.%3.%4.%5"/>
      <w:lvlJc w:val="left"/>
      <w:pPr>
        <w:tabs>
          <w:tab w:val="num" w:pos="1575"/>
        </w:tabs>
        <w:ind w:left="1575" w:hanging="1008"/>
      </w:pPr>
      <w:rPr>
        <w:rFonts w:hint="default"/>
      </w:rPr>
    </w:lvl>
    <w:lvl w:ilvl="5">
      <w:start w:val="1"/>
      <w:numFmt w:val="decimal"/>
      <w:pStyle w:val="Heading6"/>
      <w:lvlText w:val="%1.%2.%3.%4.%5.%6"/>
      <w:lvlJc w:val="left"/>
      <w:pPr>
        <w:tabs>
          <w:tab w:val="num" w:pos="1719"/>
        </w:tabs>
        <w:ind w:left="1719" w:hanging="1152"/>
      </w:pPr>
      <w:rPr>
        <w:rFonts w:hint="default"/>
      </w:rPr>
    </w:lvl>
    <w:lvl w:ilvl="6">
      <w:start w:val="1"/>
      <w:numFmt w:val="decimal"/>
      <w:pStyle w:val="Heading7"/>
      <w:lvlText w:val="%1.%2.%3.%4.%5.%6.%7"/>
      <w:lvlJc w:val="left"/>
      <w:pPr>
        <w:tabs>
          <w:tab w:val="num" w:pos="1863"/>
        </w:tabs>
        <w:ind w:left="1863" w:hanging="1296"/>
      </w:pPr>
      <w:rPr>
        <w:rFonts w:hint="default"/>
      </w:rPr>
    </w:lvl>
    <w:lvl w:ilvl="7">
      <w:start w:val="1"/>
      <w:numFmt w:val="decimal"/>
      <w:pStyle w:val="Heading8"/>
      <w:lvlText w:val="%1.%2.%3.%4.%5.%6.%7.%8"/>
      <w:lvlJc w:val="left"/>
      <w:pPr>
        <w:tabs>
          <w:tab w:val="num" w:pos="2007"/>
        </w:tabs>
        <w:ind w:left="2007" w:hanging="1440"/>
      </w:pPr>
      <w:rPr>
        <w:rFonts w:hint="default"/>
      </w:rPr>
    </w:lvl>
    <w:lvl w:ilvl="8">
      <w:start w:val="1"/>
      <w:numFmt w:val="decimal"/>
      <w:pStyle w:val="Heading9"/>
      <w:lvlText w:val="%1.%2.%3.%4.%5.%6.%7.%8.%9"/>
      <w:lvlJc w:val="left"/>
      <w:pPr>
        <w:tabs>
          <w:tab w:val="num" w:pos="2151"/>
        </w:tabs>
        <w:ind w:left="2151" w:hanging="1584"/>
      </w:pPr>
      <w:rPr>
        <w:rFonts w:hint="default"/>
      </w:rPr>
    </w:lvl>
  </w:abstractNum>
  <w:abstractNum w:abstractNumId="26">
    <w:nsid w:val="68030499"/>
    <w:multiLevelType w:val="hybridMultilevel"/>
    <w:tmpl w:val="424E29E4"/>
    <w:lvl w:ilvl="0" w:tplc="04090001">
      <w:start w:val="1"/>
      <w:numFmt w:val="bullet"/>
      <w:lvlText w:val=""/>
      <w:lvlJc w:val="left"/>
      <w:pPr>
        <w:tabs>
          <w:tab w:val="num" w:pos="1281"/>
        </w:tabs>
        <w:ind w:left="1281" w:hanging="360"/>
      </w:pPr>
      <w:rPr>
        <w:rFonts w:ascii="Symbol" w:hAnsi="Symbol" w:hint="default"/>
      </w:rPr>
    </w:lvl>
    <w:lvl w:ilvl="1" w:tplc="04090003" w:tentative="1">
      <w:start w:val="1"/>
      <w:numFmt w:val="bullet"/>
      <w:lvlText w:val="o"/>
      <w:lvlJc w:val="left"/>
      <w:pPr>
        <w:tabs>
          <w:tab w:val="num" w:pos="2001"/>
        </w:tabs>
        <w:ind w:left="2001" w:hanging="360"/>
      </w:pPr>
      <w:rPr>
        <w:rFonts w:ascii="Courier New" w:hAnsi="Courier New" w:cs="Courier New" w:hint="default"/>
      </w:rPr>
    </w:lvl>
    <w:lvl w:ilvl="2" w:tplc="04090005" w:tentative="1">
      <w:start w:val="1"/>
      <w:numFmt w:val="bullet"/>
      <w:lvlText w:val=""/>
      <w:lvlJc w:val="left"/>
      <w:pPr>
        <w:tabs>
          <w:tab w:val="num" w:pos="2721"/>
        </w:tabs>
        <w:ind w:left="2721" w:hanging="360"/>
      </w:pPr>
      <w:rPr>
        <w:rFonts w:ascii="Marlett" w:hAnsi="Marlett" w:hint="default"/>
      </w:rPr>
    </w:lvl>
    <w:lvl w:ilvl="3" w:tplc="04090001" w:tentative="1">
      <w:start w:val="1"/>
      <w:numFmt w:val="bullet"/>
      <w:lvlText w:val=""/>
      <w:lvlJc w:val="left"/>
      <w:pPr>
        <w:tabs>
          <w:tab w:val="num" w:pos="3441"/>
        </w:tabs>
        <w:ind w:left="3441" w:hanging="360"/>
      </w:pPr>
      <w:rPr>
        <w:rFonts w:ascii="Symbol" w:hAnsi="Symbol" w:hint="default"/>
      </w:rPr>
    </w:lvl>
    <w:lvl w:ilvl="4" w:tplc="04090003" w:tentative="1">
      <w:start w:val="1"/>
      <w:numFmt w:val="bullet"/>
      <w:lvlText w:val="o"/>
      <w:lvlJc w:val="left"/>
      <w:pPr>
        <w:tabs>
          <w:tab w:val="num" w:pos="4161"/>
        </w:tabs>
        <w:ind w:left="4161" w:hanging="360"/>
      </w:pPr>
      <w:rPr>
        <w:rFonts w:ascii="Courier New" w:hAnsi="Courier New" w:cs="Courier New" w:hint="default"/>
      </w:rPr>
    </w:lvl>
    <w:lvl w:ilvl="5" w:tplc="04090005" w:tentative="1">
      <w:start w:val="1"/>
      <w:numFmt w:val="bullet"/>
      <w:lvlText w:val=""/>
      <w:lvlJc w:val="left"/>
      <w:pPr>
        <w:tabs>
          <w:tab w:val="num" w:pos="4881"/>
        </w:tabs>
        <w:ind w:left="4881" w:hanging="360"/>
      </w:pPr>
      <w:rPr>
        <w:rFonts w:ascii="Marlett" w:hAnsi="Marlett" w:hint="default"/>
      </w:rPr>
    </w:lvl>
    <w:lvl w:ilvl="6" w:tplc="04090001" w:tentative="1">
      <w:start w:val="1"/>
      <w:numFmt w:val="bullet"/>
      <w:lvlText w:val=""/>
      <w:lvlJc w:val="left"/>
      <w:pPr>
        <w:tabs>
          <w:tab w:val="num" w:pos="5601"/>
        </w:tabs>
        <w:ind w:left="5601" w:hanging="360"/>
      </w:pPr>
      <w:rPr>
        <w:rFonts w:ascii="Symbol" w:hAnsi="Symbol" w:hint="default"/>
      </w:rPr>
    </w:lvl>
    <w:lvl w:ilvl="7" w:tplc="04090003" w:tentative="1">
      <w:start w:val="1"/>
      <w:numFmt w:val="bullet"/>
      <w:lvlText w:val="o"/>
      <w:lvlJc w:val="left"/>
      <w:pPr>
        <w:tabs>
          <w:tab w:val="num" w:pos="6321"/>
        </w:tabs>
        <w:ind w:left="6321" w:hanging="360"/>
      </w:pPr>
      <w:rPr>
        <w:rFonts w:ascii="Courier New" w:hAnsi="Courier New" w:cs="Courier New" w:hint="default"/>
      </w:rPr>
    </w:lvl>
    <w:lvl w:ilvl="8" w:tplc="04090005" w:tentative="1">
      <w:start w:val="1"/>
      <w:numFmt w:val="bullet"/>
      <w:lvlText w:val=""/>
      <w:lvlJc w:val="left"/>
      <w:pPr>
        <w:tabs>
          <w:tab w:val="num" w:pos="7041"/>
        </w:tabs>
        <w:ind w:left="7041" w:hanging="360"/>
      </w:pPr>
      <w:rPr>
        <w:rFonts w:ascii="Marlett" w:hAnsi="Marlett" w:hint="default"/>
      </w:rPr>
    </w:lvl>
  </w:abstractNum>
  <w:abstractNum w:abstractNumId="27">
    <w:nsid w:val="68D87843"/>
    <w:multiLevelType w:val="hybridMultilevel"/>
    <w:tmpl w:val="DF9C0066"/>
    <w:lvl w:ilvl="0" w:tplc="10562C66">
      <w:start w:val="3"/>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8">
    <w:nsid w:val="69C17088"/>
    <w:multiLevelType w:val="multilevel"/>
    <w:tmpl w:val="22C2DBD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6C8D237C"/>
    <w:multiLevelType w:val="hybridMultilevel"/>
    <w:tmpl w:val="FF9A6CE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nsid w:val="6E806C0D"/>
    <w:multiLevelType w:val="hybridMultilevel"/>
    <w:tmpl w:val="FC202500"/>
    <w:lvl w:ilvl="0" w:tplc="0402000F">
      <w:start w:val="1"/>
      <w:numFmt w:val="decimal"/>
      <w:lvlText w:val="%1."/>
      <w:lvlJc w:val="left"/>
      <w:pPr>
        <w:tabs>
          <w:tab w:val="num" w:pos="1287"/>
        </w:tabs>
        <w:ind w:left="1287" w:hanging="360"/>
      </w:pPr>
    </w:lvl>
    <w:lvl w:ilvl="1" w:tplc="04020019" w:tentative="1">
      <w:start w:val="1"/>
      <w:numFmt w:val="lowerLetter"/>
      <w:lvlText w:val="%2."/>
      <w:lvlJc w:val="left"/>
      <w:pPr>
        <w:tabs>
          <w:tab w:val="num" w:pos="2007"/>
        </w:tabs>
        <w:ind w:left="2007" w:hanging="360"/>
      </w:pPr>
    </w:lvl>
    <w:lvl w:ilvl="2" w:tplc="0402001B" w:tentative="1">
      <w:start w:val="1"/>
      <w:numFmt w:val="lowerRoman"/>
      <w:lvlText w:val="%3."/>
      <w:lvlJc w:val="right"/>
      <w:pPr>
        <w:tabs>
          <w:tab w:val="num" w:pos="2727"/>
        </w:tabs>
        <w:ind w:left="2727" w:hanging="180"/>
      </w:pPr>
    </w:lvl>
    <w:lvl w:ilvl="3" w:tplc="0402000F" w:tentative="1">
      <w:start w:val="1"/>
      <w:numFmt w:val="decimal"/>
      <w:lvlText w:val="%4."/>
      <w:lvlJc w:val="left"/>
      <w:pPr>
        <w:tabs>
          <w:tab w:val="num" w:pos="3447"/>
        </w:tabs>
        <w:ind w:left="3447" w:hanging="360"/>
      </w:pPr>
    </w:lvl>
    <w:lvl w:ilvl="4" w:tplc="04020019" w:tentative="1">
      <w:start w:val="1"/>
      <w:numFmt w:val="lowerLetter"/>
      <w:lvlText w:val="%5."/>
      <w:lvlJc w:val="left"/>
      <w:pPr>
        <w:tabs>
          <w:tab w:val="num" w:pos="4167"/>
        </w:tabs>
        <w:ind w:left="4167" w:hanging="360"/>
      </w:pPr>
    </w:lvl>
    <w:lvl w:ilvl="5" w:tplc="0402001B" w:tentative="1">
      <w:start w:val="1"/>
      <w:numFmt w:val="lowerRoman"/>
      <w:lvlText w:val="%6."/>
      <w:lvlJc w:val="right"/>
      <w:pPr>
        <w:tabs>
          <w:tab w:val="num" w:pos="4887"/>
        </w:tabs>
        <w:ind w:left="4887" w:hanging="180"/>
      </w:pPr>
    </w:lvl>
    <w:lvl w:ilvl="6" w:tplc="0402000F" w:tentative="1">
      <w:start w:val="1"/>
      <w:numFmt w:val="decimal"/>
      <w:lvlText w:val="%7."/>
      <w:lvlJc w:val="left"/>
      <w:pPr>
        <w:tabs>
          <w:tab w:val="num" w:pos="5607"/>
        </w:tabs>
        <w:ind w:left="5607" w:hanging="360"/>
      </w:pPr>
    </w:lvl>
    <w:lvl w:ilvl="7" w:tplc="04020019" w:tentative="1">
      <w:start w:val="1"/>
      <w:numFmt w:val="lowerLetter"/>
      <w:lvlText w:val="%8."/>
      <w:lvlJc w:val="left"/>
      <w:pPr>
        <w:tabs>
          <w:tab w:val="num" w:pos="6327"/>
        </w:tabs>
        <w:ind w:left="6327" w:hanging="360"/>
      </w:pPr>
    </w:lvl>
    <w:lvl w:ilvl="8" w:tplc="0402001B" w:tentative="1">
      <w:start w:val="1"/>
      <w:numFmt w:val="lowerRoman"/>
      <w:lvlText w:val="%9."/>
      <w:lvlJc w:val="right"/>
      <w:pPr>
        <w:tabs>
          <w:tab w:val="num" w:pos="7047"/>
        </w:tabs>
        <w:ind w:left="7047" w:hanging="180"/>
      </w:pPr>
    </w:lvl>
  </w:abstractNum>
  <w:abstractNum w:abstractNumId="31">
    <w:nsid w:val="6F724738"/>
    <w:multiLevelType w:val="hybridMultilevel"/>
    <w:tmpl w:val="D3448FB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nsid w:val="6FB65B47"/>
    <w:multiLevelType w:val="multilevel"/>
    <w:tmpl w:val="D02EF488"/>
    <w:lvl w:ilvl="0">
      <w:start w:val="1"/>
      <w:numFmt w:val="decimal"/>
      <w:lvlText w:val="%1"/>
      <w:lvlJc w:val="left"/>
      <w:pPr>
        <w:tabs>
          <w:tab w:val="num" w:pos="585"/>
        </w:tabs>
        <w:ind w:left="585" w:hanging="585"/>
      </w:pPr>
      <w:rPr>
        <w:rFonts w:hint="default"/>
      </w:rPr>
    </w:lvl>
    <w:lvl w:ilvl="1">
      <w:start w:val="4"/>
      <w:numFmt w:val="decimal"/>
      <w:lvlText w:val="%1.%2"/>
      <w:lvlJc w:val="left"/>
      <w:pPr>
        <w:tabs>
          <w:tab w:val="num" w:pos="1392"/>
        </w:tabs>
        <w:ind w:left="1392" w:hanging="585"/>
      </w:pPr>
      <w:rPr>
        <w:rFonts w:hint="default"/>
      </w:rPr>
    </w:lvl>
    <w:lvl w:ilvl="2">
      <w:start w:val="1"/>
      <w:numFmt w:val="decimal"/>
      <w:lvlText w:val="%1.%2.%3"/>
      <w:lvlJc w:val="left"/>
      <w:pPr>
        <w:tabs>
          <w:tab w:val="num" w:pos="2334"/>
        </w:tabs>
        <w:ind w:left="2334" w:hanging="720"/>
      </w:pPr>
      <w:rPr>
        <w:rFonts w:hint="default"/>
      </w:rPr>
    </w:lvl>
    <w:lvl w:ilvl="3">
      <w:start w:val="1"/>
      <w:numFmt w:val="decimal"/>
      <w:lvlText w:val="%1.%2.%3.%4"/>
      <w:lvlJc w:val="left"/>
      <w:pPr>
        <w:tabs>
          <w:tab w:val="num" w:pos="3141"/>
        </w:tabs>
        <w:ind w:left="3141" w:hanging="720"/>
      </w:pPr>
      <w:rPr>
        <w:rFonts w:hint="default"/>
      </w:rPr>
    </w:lvl>
    <w:lvl w:ilvl="4">
      <w:start w:val="1"/>
      <w:numFmt w:val="decimal"/>
      <w:lvlText w:val="%1.%2.%3.%4.%5"/>
      <w:lvlJc w:val="left"/>
      <w:pPr>
        <w:tabs>
          <w:tab w:val="num" w:pos="4308"/>
        </w:tabs>
        <w:ind w:left="4308" w:hanging="1080"/>
      </w:pPr>
      <w:rPr>
        <w:rFonts w:hint="default"/>
      </w:rPr>
    </w:lvl>
    <w:lvl w:ilvl="5">
      <w:start w:val="1"/>
      <w:numFmt w:val="decimal"/>
      <w:lvlText w:val="%1.%2.%3.%4.%5.%6"/>
      <w:lvlJc w:val="left"/>
      <w:pPr>
        <w:tabs>
          <w:tab w:val="num" w:pos="5115"/>
        </w:tabs>
        <w:ind w:left="5115" w:hanging="1080"/>
      </w:pPr>
      <w:rPr>
        <w:rFonts w:hint="default"/>
      </w:rPr>
    </w:lvl>
    <w:lvl w:ilvl="6">
      <w:start w:val="1"/>
      <w:numFmt w:val="decimal"/>
      <w:lvlText w:val="%1.%2.%3.%4.%5.%6.%7"/>
      <w:lvlJc w:val="left"/>
      <w:pPr>
        <w:tabs>
          <w:tab w:val="num" w:pos="6282"/>
        </w:tabs>
        <w:ind w:left="6282" w:hanging="1440"/>
      </w:pPr>
      <w:rPr>
        <w:rFonts w:hint="default"/>
      </w:rPr>
    </w:lvl>
    <w:lvl w:ilvl="7">
      <w:start w:val="1"/>
      <w:numFmt w:val="decimal"/>
      <w:lvlText w:val="%1.%2.%3.%4.%5.%6.%7.%8"/>
      <w:lvlJc w:val="left"/>
      <w:pPr>
        <w:tabs>
          <w:tab w:val="num" w:pos="7089"/>
        </w:tabs>
        <w:ind w:left="7089" w:hanging="1440"/>
      </w:pPr>
      <w:rPr>
        <w:rFonts w:hint="default"/>
      </w:rPr>
    </w:lvl>
    <w:lvl w:ilvl="8">
      <w:start w:val="1"/>
      <w:numFmt w:val="decimal"/>
      <w:lvlText w:val="%1.%2.%3.%4.%5.%6.%7.%8.%9"/>
      <w:lvlJc w:val="left"/>
      <w:pPr>
        <w:tabs>
          <w:tab w:val="num" w:pos="8256"/>
        </w:tabs>
        <w:ind w:left="8256" w:hanging="1800"/>
      </w:pPr>
      <w:rPr>
        <w:rFonts w:hint="default"/>
      </w:rPr>
    </w:lvl>
  </w:abstractNum>
  <w:abstractNum w:abstractNumId="33">
    <w:nsid w:val="71BB5690"/>
    <w:multiLevelType w:val="hybridMultilevel"/>
    <w:tmpl w:val="4D9830F8"/>
    <w:lvl w:ilvl="0" w:tplc="0402000F">
      <w:start w:val="1"/>
      <w:numFmt w:val="decimal"/>
      <w:lvlText w:val="%1."/>
      <w:lvlJc w:val="left"/>
      <w:pPr>
        <w:tabs>
          <w:tab w:val="num" w:pos="1287"/>
        </w:tabs>
        <w:ind w:left="1287" w:hanging="360"/>
      </w:pPr>
    </w:lvl>
    <w:lvl w:ilvl="1" w:tplc="04020019" w:tentative="1">
      <w:start w:val="1"/>
      <w:numFmt w:val="lowerLetter"/>
      <w:lvlText w:val="%2."/>
      <w:lvlJc w:val="left"/>
      <w:pPr>
        <w:tabs>
          <w:tab w:val="num" w:pos="2007"/>
        </w:tabs>
        <w:ind w:left="2007" w:hanging="360"/>
      </w:pPr>
    </w:lvl>
    <w:lvl w:ilvl="2" w:tplc="0402001B" w:tentative="1">
      <w:start w:val="1"/>
      <w:numFmt w:val="lowerRoman"/>
      <w:lvlText w:val="%3."/>
      <w:lvlJc w:val="right"/>
      <w:pPr>
        <w:tabs>
          <w:tab w:val="num" w:pos="2727"/>
        </w:tabs>
        <w:ind w:left="2727" w:hanging="180"/>
      </w:pPr>
    </w:lvl>
    <w:lvl w:ilvl="3" w:tplc="0402000F" w:tentative="1">
      <w:start w:val="1"/>
      <w:numFmt w:val="decimal"/>
      <w:lvlText w:val="%4."/>
      <w:lvlJc w:val="left"/>
      <w:pPr>
        <w:tabs>
          <w:tab w:val="num" w:pos="3447"/>
        </w:tabs>
        <w:ind w:left="3447" w:hanging="360"/>
      </w:pPr>
    </w:lvl>
    <w:lvl w:ilvl="4" w:tplc="04020019" w:tentative="1">
      <w:start w:val="1"/>
      <w:numFmt w:val="lowerLetter"/>
      <w:lvlText w:val="%5."/>
      <w:lvlJc w:val="left"/>
      <w:pPr>
        <w:tabs>
          <w:tab w:val="num" w:pos="4167"/>
        </w:tabs>
        <w:ind w:left="4167" w:hanging="360"/>
      </w:pPr>
    </w:lvl>
    <w:lvl w:ilvl="5" w:tplc="0402001B" w:tentative="1">
      <w:start w:val="1"/>
      <w:numFmt w:val="lowerRoman"/>
      <w:lvlText w:val="%6."/>
      <w:lvlJc w:val="right"/>
      <w:pPr>
        <w:tabs>
          <w:tab w:val="num" w:pos="4887"/>
        </w:tabs>
        <w:ind w:left="4887" w:hanging="180"/>
      </w:pPr>
    </w:lvl>
    <w:lvl w:ilvl="6" w:tplc="0402000F" w:tentative="1">
      <w:start w:val="1"/>
      <w:numFmt w:val="decimal"/>
      <w:lvlText w:val="%7."/>
      <w:lvlJc w:val="left"/>
      <w:pPr>
        <w:tabs>
          <w:tab w:val="num" w:pos="5607"/>
        </w:tabs>
        <w:ind w:left="5607" w:hanging="360"/>
      </w:pPr>
    </w:lvl>
    <w:lvl w:ilvl="7" w:tplc="04020019" w:tentative="1">
      <w:start w:val="1"/>
      <w:numFmt w:val="lowerLetter"/>
      <w:lvlText w:val="%8."/>
      <w:lvlJc w:val="left"/>
      <w:pPr>
        <w:tabs>
          <w:tab w:val="num" w:pos="6327"/>
        </w:tabs>
        <w:ind w:left="6327" w:hanging="360"/>
      </w:pPr>
    </w:lvl>
    <w:lvl w:ilvl="8" w:tplc="0402001B" w:tentative="1">
      <w:start w:val="1"/>
      <w:numFmt w:val="lowerRoman"/>
      <w:lvlText w:val="%9."/>
      <w:lvlJc w:val="right"/>
      <w:pPr>
        <w:tabs>
          <w:tab w:val="num" w:pos="7047"/>
        </w:tabs>
        <w:ind w:left="7047" w:hanging="180"/>
      </w:pPr>
    </w:lvl>
  </w:abstractNum>
  <w:abstractNum w:abstractNumId="34">
    <w:nsid w:val="76E746B2"/>
    <w:multiLevelType w:val="hybridMultilevel"/>
    <w:tmpl w:val="B03215D0"/>
    <w:lvl w:ilvl="0" w:tplc="89B09594">
      <w:start w:val="1"/>
      <w:numFmt w:val="bullet"/>
      <w:lvlText w:val=""/>
      <w:lvlJc w:val="left"/>
      <w:pPr>
        <w:tabs>
          <w:tab w:val="num" w:pos="1287"/>
        </w:tabs>
        <w:ind w:left="1287" w:hanging="360"/>
      </w:pPr>
      <w:rPr>
        <w:rFonts w:ascii="Symbol" w:hAnsi="Symbol" w:hint="default"/>
        <w:sz w:val="24"/>
      </w:rPr>
    </w:lvl>
    <w:lvl w:ilvl="1" w:tplc="04020003" w:tentative="1">
      <w:start w:val="1"/>
      <w:numFmt w:val="bullet"/>
      <w:lvlText w:val="o"/>
      <w:lvlJc w:val="left"/>
      <w:pPr>
        <w:tabs>
          <w:tab w:val="num" w:pos="2007"/>
        </w:tabs>
        <w:ind w:left="2007" w:hanging="360"/>
      </w:pPr>
      <w:rPr>
        <w:rFonts w:ascii="Courier New" w:hAnsi="Courier New" w:cs="Courier New" w:hint="default"/>
      </w:rPr>
    </w:lvl>
    <w:lvl w:ilvl="2" w:tplc="04020005" w:tentative="1">
      <w:start w:val="1"/>
      <w:numFmt w:val="bullet"/>
      <w:lvlText w:val=""/>
      <w:lvlJc w:val="left"/>
      <w:pPr>
        <w:tabs>
          <w:tab w:val="num" w:pos="2727"/>
        </w:tabs>
        <w:ind w:left="2727" w:hanging="360"/>
      </w:pPr>
      <w:rPr>
        <w:rFonts w:ascii="Wingdings" w:hAnsi="Wingdings" w:hint="default"/>
      </w:rPr>
    </w:lvl>
    <w:lvl w:ilvl="3" w:tplc="04020001" w:tentative="1">
      <w:start w:val="1"/>
      <w:numFmt w:val="bullet"/>
      <w:lvlText w:val=""/>
      <w:lvlJc w:val="left"/>
      <w:pPr>
        <w:tabs>
          <w:tab w:val="num" w:pos="3447"/>
        </w:tabs>
        <w:ind w:left="3447" w:hanging="360"/>
      </w:pPr>
      <w:rPr>
        <w:rFonts w:ascii="Symbol" w:hAnsi="Symbol" w:hint="default"/>
      </w:rPr>
    </w:lvl>
    <w:lvl w:ilvl="4" w:tplc="04020003" w:tentative="1">
      <w:start w:val="1"/>
      <w:numFmt w:val="bullet"/>
      <w:lvlText w:val="o"/>
      <w:lvlJc w:val="left"/>
      <w:pPr>
        <w:tabs>
          <w:tab w:val="num" w:pos="4167"/>
        </w:tabs>
        <w:ind w:left="4167" w:hanging="360"/>
      </w:pPr>
      <w:rPr>
        <w:rFonts w:ascii="Courier New" w:hAnsi="Courier New" w:cs="Courier New" w:hint="default"/>
      </w:rPr>
    </w:lvl>
    <w:lvl w:ilvl="5" w:tplc="04020005" w:tentative="1">
      <w:start w:val="1"/>
      <w:numFmt w:val="bullet"/>
      <w:lvlText w:val=""/>
      <w:lvlJc w:val="left"/>
      <w:pPr>
        <w:tabs>
          <w:tab w:val="num" w:pos="4887"/>
        </w:tabs>
        <w:ind w:left="4887" w:hanging="360"/>
      </w:pPr>
      <w:rPr>
        <w:rFonts w:ascii="Wingdings" w:hAnsi="Wingdings" w:hint="default"/>
      </w:rPr>
    </w:lvl>
    <w:lvl w:ilvl="6" w:tplc="04020001" w:tentative="1">
      <w:start w:val="1"/>
      <w:numFmt w:val="bullet"/>
      <w:lvlText w:val=""/>
      <w:lvlJc w:val="left"/>
      <w:pPr>
        <w:tabs>
          <w:tab w:val="num" w:pos="5607"/>
        </w:tabs>
        <w:ind w:left="5607" w:hanging="360"/>
      </w:pPr>
      <w:rPr>
        <w:rFonts w:ascii="Symbol" w:hAnsi="Symbol" w:hint="default"/>
      </w:rPr>
    </w:lvl>
    <w:lvl w:ilvl="7" w:tplc="04020003" w:tentative="1">
      <w:start w:val="1"/>
      <w:numFmt w:val="bullet"/>
      <w:lvlText w:val="o"/>
      <w:lvlJc w:val="left"/>
      <w:pPr>
        <w:tabs>
          <w:tab w:val="num" w:pos="6327"/>
        </w:tabs>
        <w:ind w:left="6327" w:hanging="360"/>
      </w:pPr>
      <w:rPr>
        <w:rFonts w:ascii="Courier New" w:hAnsi="Courier New" w:cs="Courier New" w:hint="default"/>
      </w:rPr>
    </w:lvl>
    <w:lvl w:ilvl="8" w:tplc="04020005" w:tentative="1">
      <w:start w:val="1"/>
      <w:numFmt w:val="bullet"/>
      <w:lvlText w:val=""/>
      <w:lvlJc w:val="left"/>
      <w:pPr>
        <w:tabs>
          <w:tab w:val="num" w:pos="7047"/>
        </w:tabs>
        <w:ind w:left="7047" w:hanging="360"/>
      </w:pPr>
      <w:rPr>
        <w:rFonts w:ascii="Wingdings" w:hAnsi="Wingdings" w:hint="default"/>
      </w:rPr>
    </w:lvl>
  </w:abstractNum>
  <w:abstractNum w:abstractNumId="35">
    <w:nsid w:val="7FB52651"/>
    <w:multiLevelType w:val="multilevel"/>
    <w:tmpl w:val="4D9830F8"/>
    <w:lvl w:ilvl="0">
      <w:start w:val="1"/>
      <w:numFmt w:val="decimal"/>
      <w:lvlText w:val="%1."/>
      <w:lvlJc w:val="left"/>
      <w:pPr>
        <w:tabs>
          <w:tab w:val="num" w:pos="1287"/>
        </w:tabs>
        <w:ind w:left="1287" w:hanging="360"/>
      </w:pPr>
    </w:lvl>
    <w:lvl w:ilvl="1">
      <w:start w:val="1"/>
      <w:numFmt w:val="lowerLetter"/>
      <w:lvlText w:val="%2."/>
      <w:lvlJc w:val="left"/>
      <w:pPr>
        <w:tabs>
          <w:tab w:val="num" w:pos="2007"/>
        </w:tabs>
        <w:ind w:left="20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num w:numId="1">
    <w:abstractNumId w:val="1"/>
    <w:lvlOverride w:ilvl="0">
      <w:lvl w:ilvl="0">
        <w:start w:val="1"/>
        <w:numFmt w:val="bullet"/>
        <w:lvlText w:val=""/>
        <w:legacy w:legacy="1" w:legacySpace="0" w:legacyIndent="360"/>
        <w:lvlJc w:val="left"/>
        <w:pPr>
          <w:ind w:left="1080" w:hanging="360"/>
        </w:pPr>
        <w:rPr>
          <w:rFonts w:ascii="Symbol" w:hAnsi="Symbol" w:hint="default"/>
        </w:rPr>
      </w:lvl>
    </w:lvlOverride>
  </w:num>
  <w:num w:numId="2">
    <w:abstractNumId w:val="5"/>
  </w:num>
  <w:num w:numId="3">
    <w:abstractNumId w:val="7"/>
  </w:num>
  <w:num w:numId="4">
    <w:abstractNumId w:val="29"/>
  </w:num>
  <w:num w:numId="5">
    <w:abstractNumId w:val="24"/>
  </w:num>
  <w:num w:numId="6">
    <w:abstractNumId w:val="26"/>
  </w:num>
  <w:num w:numId="7">
    <w:abstractNumId w:val="31"/>
  </w:num>
  <w:num w:numId="8">
    <w:abstractNumId w:val="0"/>
  </w:num>
  <w:num w:numId="9">
    <w:abstractNumId w:val="25"/>
  </w:num>
  <w:num w:numId="10">
    <w:abstractNumId w:val="9"/>
  </w:num>
  <w:num w:numId="11">
    <w:abstractNumId w:val="22"/>
  </w:num>
  <w:num w:numId="12">
    <w:abstractNumId w:val="18"/>
  </w:num>
  <w:num w:numId="13">
    <w:abstractNumId w:val="13"/>
  </w:num>
  <w:num w:numId="14">
    <w:abstractNumId w:val="20"/>
  </w:num>
  <w:num w:numId="15">
    <w:abstractNumId w:val="6"/>
  </w:num>
  <w:num w:numId="16">
    <w:abstractNumId w:val="27"/>
  </w:num>
  <w:num w:numId="17">
    <w:abstractNumId w:val="21"/>
  </w:num>
  <w:num w:numId="18">
    <w:abstractNumId w:val="30"/>
  </w:num>
  <w:num w:numId="19">
    <w:abstractNumId w:val="33"/>
  </w:num>
  <w:num w:numId="20">
    <w:abstractNumId w:val="35"/>
  </w:num>
  <w:num w:numId="21">
    <w:abstractNumId w:val="8"/>
  </w:num>
  <w:num w:numId="22">
    <w:abstractNumId w:val="28"/>
  </w:num>
  <w:num w:numId="23">
    <w:abstractNumId w:val="3"/>
  </w:num>
  <w:num w:numId="24">
    <w:abstractNumId w:val="11"/>
  </w:num>
  <w:num w:numId="25">
    <w:abstractNumId w:val="2"/>
  </w:num>
  <w:num w:numId="26">
    <w:abstractNumId w:val="16"/>
  </w:num>
  <w:num w:numId="27">
    <w:abstractNumId w:val="14"/>
  </w:num>
  <w:num w:numId="28">
    <w:abstractNumId w:val="10"/>
  </w:num>
  <w:num w:numId="29">
    <w:abstractNumId w:val="12"/>
  </w:num>
  <w:num w:numId="30">
    <w:abstractNumId w:val="17"/>
  </w:num>
  <w:num w:numId="31">
    <w:abstractNumId w:val="32"/>
  </w:num>
  <w:num w:numId="32">
    <w:abstractNumId w:val="19"/>
  </w:num>
  <w:num w:numId="33">
    <w:abstractNumId w:val="1"/>
    <w:lvlOverride w:ilvl="0">
      <w:lvl w:ilvl="0">
        <w:start w:val="1"/>
        <w:numFmt w:val="bullet"/>
        <w:lvlText w:val="·"/>
        <w:legacy w:legacy="1" w:legacySpace="0" w:legacyIndent="283"/>
        <w:lvlJc w:val="left"/>
        <w:rPr>
          <w:rFonts w:ascii="Courier New" w:hAnsi="Courier New" w:hint="default"/>
          <w:sz w:val="2"/>
        </w:rPr>
      </w:lvl>
    </w:lvlOverride>
  </w:num>
  <w:num w:numId="34">
    <w:abstractNumId w:val="4"/>
  </w:num>
  <w:num w:numId="35">
    <w:abstractNumId w:val="34"/>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numFmt w:val="decimal"/>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9C2"/>
    <w:rsid w:val="0000491F"/>
    <w:rsid w:val="00005DFB"/>
    <w:rsid w:val="00012DCE"/>
    <w:rsid w:val="000247CA"/>
    <w:rsid w:val="00024827"/>
    <w:rsid w:val="000255E1"/>
    <w:rsid w:val="000377B3"/>
    <w:rsid w:val="00037C42"/>
    <w:rsid w:val="000430A2"/>
    <w:rsid w:val="00053BC5"/>
    <w:rsid w:val="0006058A"/>
    <w:rsid w:val="00090439"/>
    <w:rsid w:val="000A108A"/>
    <w:rsid w:val="000A1782"/>
    <w:rsid w:val="000A3255"/>
    <w:rsid w:val="000B3CB9"/>
    <w:rsid w:val="000C713A"/>
    <w:rsid w:val="000F502C"/>
    <w:rsid w:val="000F6304"/>
    <w:rsid w:val="001003F8"/>
    <w:rsid w:val="00101446"/>
    <w:rsid w:val="00124A59"/>
    <w:rsid w:val="00132330"/>
    <w:rsid w:val="00140114"/>
    <w:rsid w:val="001960EC"/>
    <w:rsid w:val="001A6D1C"/>
    <w:rsid w:val="001C6456"/>
    <w:rsid w:val="001E280F"/>
    <w:rsid w:val="001E5EB1"/>
    <w:rsid w:val="001F5065"/>
    <w:rsid w:val="002047FB"/>
    <w:rsid w:val="00207186"/>
    <w:rsid w:val="00225FAE"/>
    <w:rsid w:val="002273AC"/>
    <w:rsid w:val="002343B8"/>
    <w:rsid w:val="00237F9E"/>
    <w:rsid w:val="002505C9"/>
    <w:rsid w:val="00253731"/>
    <w:rsid w:val="002626AD"/>
    <w:rsid w:val="002770B0"/>
    <w:rsid w:val="002776CB"/>
    <w:rsid w:val="002815D2"/>
    <w:rsid w:val="00284168"/>
    <w:rsid w:val="00286592"/>
    <w:rsid w:val="00294BAE"/>
    <w:rsid w:val="002B7DC3"/>
    <w:rsid w:val="002C7965"/>
    <w:rsid w:val="002D326F"/>
    <w:rsid w:val="002F6C9C"/>
    <w:rsid w:val="00301678"/>
    <w:rsid w:val="00327A14"/>
    <w:rsid w:val="0035268B"/>
    <w:rsid w:val="0035494B"/>
    <w:rsid w:val="00355A7F"/>
    <w:rsid w:val="00357AA3"/>
    <w:rsid w:val="00373B6F"/>
    <w:rsid w:val="00374227"/>
    <w:rsid w:val="00380570"/>
    <w:rsid w:val="003A6A6A"/>
    <w:rsid w:val="003A6D03"/>
    <w:rsid w:val="003B701E"/>
    <w:rsid w:val="003C6F16"/>
    <w:rsid w:val="003D662A"/>
    <w:rsid w:val="003D794B"/>
    <w:rsid w:val="003E0F77"/>
    <w:rsid w:val="003E3818"/>
    <w:rsid w:val="003F1B66"/>
    <w:rsid w:val="00417E5C"/>
    <w:rsid w:val="0043083F"/>
    <w:rsid w:val="00431385"/>
    <w:rsid w:val="004322EA"/>
    <w:rsid w:val="00444337"/>
    <w:rsid w:val="004556DB"/>
    <w:rsid w:val="0046004D"/>
    <w:rsid w:val="00461F7D"/>
    <w:rsid w:val="0048563E"/>
    <w:rsid w:val="004926C8"/>
    <w:rsid w:val="00496B16"/>
    <w:rsid w:val="004D0C14"/>
    <w:rsid w:val="004D32FD"/>
    <w:rsid w:val="004D428B"/>
    <w:rsid w:val="004E1241"/>
    <w:rsid w:val="004E2591"/>
    <w:rsid w:val="004E6633"/>
    <w:rsid w:val="004F46B6"/>
    <w:rsid w:val="00500E72"/>
    <w:rsid w:val="005028B9"/>
    <w:rsid w:val="00502E5B"/>
    <w:rsid w:val="00511187"/>
    <w:rsid w:val="00516271"/>
    <w:rsid w:val="00527BFE"/>
    <w:rsid w:val="00547821"/>
    <w:rsid w:val="00572E01"/>
    <w:rsid w:val="005772F8"/>
    <w:rsid w:val="0058281B"/>
    <w:rsid w:val="005B1D7A"/>
    <w:rsid w:val="005B4AAD"/>
    <w:rsid w:val="005C02C4"/>
    <w:rsid w:val="00603947"/>
    <w:rsid w:val="006058B0"/>
    <w:rsid w:val="00607893"/>
    <w:rsid w:val="00610624"/>
    <w:rsid w:val="0061560C"/>
    <w:rsid w:val="00620255"/>
    <w:rsid w:val="006223FC"/>
    <w:rsid w:val="0062399E"/>
    <w:rsid w:val="006248A6"/>
    <w:rsid w:val="00624E47"/>
    <w:rsid w:val="00625B4D"/>
    <w:rsid w:val="00627443"/>
    <w:rsid w:val="00633DFC"/>
    <w:rsid w:val="00634A0E"/>
    <w:rsid w:val="00634DA7"/>
    <w:rsid w:val="0064137A"/>
    <w:rsid w:val="00646E90"/>
    <w:rsid w:val="006564BE"/>
    <w:rsid w:val="00663F63"/>
    <w:rsid w:val="006669CA"/>
    <w:rsid w:val="00667F08"/>
    <w:rsid w:val="00671257"/>
    <w:rsid w:val="00674C3C"/>
    <w:rsid w:val="0068678F"/>
    <w:rsid w:val="00691147"/>
    <w:rsid w:val="00696314"/>
    <w:rsid w:val="006A7E6F"/>
    <w:rsid w:val="006B29C2"/>
    <w:rsid w:val="006C0DE6"/>
    <w:rsid w:val="006E0A7F"/>
    <w:rsid w:val="006E10AB"/>
    <w:rsid w:val="006E6EA0"/>
    <w:rsid w:val="006F183B"/>
    <w:rsid w:val="007009B5"/>
    <w:rsid w:val="00714E9F"/>
    <w:rsid w:val="0072344E"/>
    <w:rsid w:val="0074311B"/>
    <w:rsid w:val="00745254"/>
    <w:rsid w:val="00745362"/>
    <w:rsid w:val="007474AA"/>
    <w:rsid w:val="00751ADD"/>
    <w:rsid w:val="00773617"/>
    <w:rsid w:val="00773715"/>
    <w:rsid w:val="0077398D"/>
    <w:rsid w:val="0077464B"/>
    <w:rsid w:val="007A4122"/>
    <w:rsid w:val="007A6087"/>
    <w:rsid w:val="007B6CAD"/>
    <w:rsid w:val="007C3D37"/>
    <w:rsid w:val="007D49C2"/>
    <w:rsid w:val="0081100E"/>
    <w:rsid w:val="008279FE"/>
    <w:rsid w:val="00830FC5"/>
    <w:rsid w:val="00844F80"/>
    <w:rsid w:val="008456E0"/>
    <w:rsid w:val="00866245"/>
    <w:rsid w:val="00873E9A"/>
    <w:rsid w:val="00876428"/>
    <w:rsid w:val="00880086"/>
    <w:rsid w:val="008D7894"/>
    <w:rsid w:val="00906BAA"/>
    <w:rsid w:val="009271C4"/>
    <w:rsid w:val="009322EE"/>
    <w:rsid w:val="00937126"/>
    <w:rsid w:val="00944E49"/>
    <w:rsid w:val="0095028A"/>
    <w:rsid w:val="009601E5"/>
    <w:rsid w:val="00963FF2"/>
    <w:rsid w:val="0097573B"/>
    <w:rsid w:val="00977506"/>
    <w:rsid w:val="00987336"/>
    <w:rsid w:val="00990822"/>
    <w:rsid w:val="009A28DC"/>
    <w:rsid w:val="009B5111"/>
    <w:rsid w:val="009D1484"/>
    <w:rsid w:val="00A117DE"/>
    <w:rsid w:val="00A27C68"/>
    <w:rsid w:val="00A3300B"/>
    <w:rsid w:val="00A51002"/>
    <w:rsid w:val="00A60AF1"/>
    <w:rsid w:val="00A74C3A"/>
    <w:rsid w:val="00A817D9"/>
    <w:rsid w:val="00AB1255"/>
    <w:rsid w:val="00AB5F55"/>
    <w:rsid w:val="00AF7563"/>
    <w:rsid w:val="00B1125F"/>
    <w:rsid w:val="00B179ED"/>
    <w:rsid w:val="00B22640"/>
    <w:rsid w:val="00B31D8A"/>
    <w:rsid w:val="00B43E72"/>
    <w:rsid w:val="00B449E2"/>
    <w:rsid w:val="00B453E0"/>
    <w:rsid w:val="00B45B93"/>
    <w:rsid w:val="00B82768"/>
    <w:rsid w:val="00B91D3F"/>
    <w:rsid w:val="00B929E0"/>
    <w:rsid w:val="00BC0FF8"/>
    <w:rsid w:val="00BC3074"/>
    <w:rsid w:val="00BC31F7"/>
    <w:rsid w:val="00BC6BD6"/>
    <w:rsid w:val="00BD1099"/>
    <w:rsid w:val="00BD1247"/>
    <w:rsid w:val="00BD2CD8"/>
    <w:rsid w:val="00BE3308"/>
    <w:rsid w:val="00BE427C"/>
    <w:rsid w:val="00BF2CED"/>
    <w:rsid w:val="00BF4648"/>
    <w:rsid w:val="00C00249"/>
    <w:rsid w:val="00C00FFC"/>
    <w:rsid w:val="00C05FC5"/>
    <w:rsid w:val="00C24F48"/>
    <w:rsid w:val="00C30C34"/>
    <w:rsid w:val="00C35E9C"/>
    <w:rsid w:val="00C84574"/>
    <w:rsid w:val="00C978F2"/>
    <w:rsid w:val="00CC14F1"/>
    <w:rsid w:val="00CC41CA"/>
    <w:rsid w:val="00CC43D0"/>
    <w:rsid w:val="00CC5FB3"/>
    <w:rsid w:val="00CE146C"/>
    <w:rsid w:val="00CF5756"/>
    <w:rsid w:val="00D00C7D"/>
    <w:rsid w:val="00D019AD"/>
    <w:rsid w:val="00D021F9"/>
    <w:rsid w:val="00D04DD2"/>
    <w:rsid w:val="00D17B04"/>
    <w:rsid w:val="00D51530"/>
    <w:rsid w:val="00D678AC"/>
    <w:rsid w:val="00D76362"/>
    <w:rsid w:val="00D82264"/>
    <w:rsid w:val="00D86BC5"/>
    <w:rsid w:val="00D910A0"/>
    <w:rsid w:val="00DA4368"/>
    <w:rsid w:val="00DB1185"/>
    <w:rsid w:val="00DB44A2"/>
    <w:rsid w:val="00DC25AE"/>
    <w:rsid w:val="00DC3A42"/>
    <w:rsid w:val="00DC4A30"/>
    <w:rsid w:val="00DD05DE"/>
    <w:rsid w:val="00DD1E4A"/>
    <w:rsid w:val="00DD2A2A"/>
    <w:rsid w:val="00DE1976"/>
    <w:rsid w:val="00DE6A44"/>
    <w:rsid w:val="00E017C4"/>
    <w:rsid w:val="00E07E10"/>
    <w:rsid w:val="00E11B9E"/>
    <w:rsid w:val="00E131E7"/>
    <w:rsid w:val="00E15582"/>
    <w:rsid w:val="00E532E6"/>
    <w:rsid w:val="00E67EC1"/>
    <w:rsid w:val="00E71A9C"/>
    <w:rsid w:val="00E82595"/>
    <w:rsid w:val="00E8494E"/>
    <w:rsid w:val="00E95B5C"/>
    <w:rsid w:val="00ED10BC"/>
    <w:rsid w:val="00ED596F"/>
    <w:rsid w:val="00ED6140"/>
    <w:rsid w:val="00ED6677"/>
    <w:rsid w:val="00EF44A1"/>
    <w:rsid w:val="00EF48EF"/>
    <w:rsid w:val="00F0341F"/>
    <w:rsid w:val="00F15134"/>
    <w:rsid w:val="00F2164E"/>
    <w:rsid w:val="00F23B0C"/>
    <w:rsid w:val="00F247A4"/>
    <w:rsid w:val="00F2522A"/>
    <w:rsid w:val="00F64E37"/>
    <w:rsid w:val="00F7081D"/>
    <w:rsid w:val="00F70B2D"/>
    <w:rsid w:val="00F75F79"/>
    <w:rsid w:val="00F82E52"/>
    <w:rsid w:val="00F97151"/>
    <w:rsid w:val="00FA02DC"/>
    <w:rsid w:val="00FA400E"/>
    <w:rsid w:val="00FA7FDE"/>
    <w:rsid w:val="00FB14D8"/>
    <w:rsid w:val="00FB4191"/>
    <w:rsid w:val="00FC2CB7"/>
    <w:rsid w:val="00FD1539"/>
    <w:rsid w:val="00FE5C13"/>
    <w:rsid w:val="00FF08B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textAlignment w:val="baseline"/>
    </w:pPr>
    <w:rPr>
      <w:sz w:val="24"/>
      <w:lang w:val="en-US" w:eastAsia="en-US"/>
    </w:rPr>
  </w:style>
  <w:style w:type="paragraph" w:styleId="Heading1">
    <w:name w:val="heading 1"/>
    <w:basedOn w:val="Normal"/>
    <w:next w:val="Normal"/>
    <w:qFormat/>
    <w:pPr>
      <w:keepNext/>
      <w:widowControl/>
      <w:spacing w:line="360" w:lineRule="auto"/>
      <w:jc w:val="center"/>
      <w:outlineLvl w:val="0"/>
    </w:pPr>
    <w:rPr>
      <w:b/>
      <w:sz w:val="28"/>
    </w:rPr>
  </w:style>
  <w:style w:type="paragraph" w:styleId="Heading2">
    <w:name w:val="heading 2"/>
    <w:basedOn w:val="Normal"/>
    <w:next w:val="Normal"/>
    <w:qFormat/>
    <w:pPr>
      <w:keepNext/>
      <w:suppressAutoHyphens/>
      <w:spacing w:line="480" w:lineRule="auto"/>
      <w:jc w:val="center"/>
      <w:outlineLvl w:val="1"/>
    </w:pPr>
    <w:rPr>
      <w:b/>
      <w:lang w:val="bg-BG"/>
    </w:rPr>
  </w:style>
  <w:style w:type="paragraph" w:styleId="Heading3">
    <w:name w:val="heading 3"/>
    <w:basedOn w:val="Normal"/>
    <w:next w:val="Normal"/>
    <w:autoRedefine/>
    <w:qFormat/>
    <w:rsid w:val="00E67EC1"/>
    <w:pPr>
      <w:spacing w:before="240"/>
      <w:jc w:val="both"/>
      <w:outlineLvl w:val="2"/>
    </w:pPr>
    <w:rPr>
      <w:b/>
      <w:szCs w:val="24"/>
    </w:rPr>
  </w:style>
  <w:style w:type="paragraph" w:styleId="Heading4">
    <w:name w:val="heading 4"/>
    <w:basedOn w:val="Normal"/>
    <w:next w:val="NormalIndent"/>
    <w:qFormat/>
    <w:pPr>
      <w:keepNext/>
      <w:widowControl/>
      <w:numPr>
        <w:ilvl w:val="3"/>
        <w:numId w:val="8"/>
      </w:numPr>
      <w:spacing w:before="240" w:after="120"/>
      <w:outlineLvl w:val="3"/>
    </w:pPr>
    <w:rPr>
      <w:rFonts w:ascii="Bookman Old Style" w:hAnsi="Bookman Old Style"/>
      <w:b/>
      <w:i/>
      <w:spacing w:val="20"/>
      <w:sz w:val="20"/>
      <w:lang w:val="bg-BG"/>
    </w:rPr>
  </w:style>
  <w:style w:type="paragraph" w:styleId="Heading5">
    <w:name w:val="heading 5"/>
    <w:basedOn w:val="Normal"/>
    <w:next w:val="Normal"/>
    <w:qFormat/>
    <w:pPr>
      <w:keepNext/>
      <w:widowControl/>
      <w:numPr>
        <w:ilvl w:val="4"/>
        <w:numId w:val="9"/>
      </w:numPr>
      <w:spacing w:before="120" w:after="120"/>
      <w:jc w:val="both"/>
      <w:outlineLvl w:val="4"/>
    </w:pPr>
    <w:rPr>
      <w:rFonts w:ascii="Hebar" w:hAnsi="Hebar"/>
      <w:i/>
      <w:sz w:val="20"/>
      <w:lang w:val="bg-BG"/>
    </w:rPr>
  </w:style>
  <w:style w:type="paragraph" w:styleId="Heading6">
    <w:name w:val="heading 6"/>
    <w:basedOn w:val="Normal"/>
    <w:next w:val="Normal"/>
    <w:qFormat/>
    <w:pPr>
      <w:keepNext/>
      <w:widowControl/>
      <w:numPr>
        <w:ilvl w:val="5"/>
        <w:numId w:val="9"/>
      </w:numPr>
      <w:spacing w:before="240" w:after="120"/>
      <w:jc w:val="both"/>
      <w:outlineLvl w:val="5"/>
    </w:pPr>
    <w:rPr>
      <w:rFonts w:ascii="Opal" w:hAnsi="Opal"/>
      <w:i/>
      <w:sz w:val="22"/>
      <w:lang w:val="bg-BG"/>
    </w:rPr>
  </w:style>
  <w:style w:type="paragraph" w:styleId="Heading7">
    <w:name w:val="heading 7"/>
    <w:basedOn w:val="Normal"/>
    <w:next w:val="Normal"/>
    <w:qFormat/>
    <w:pPr>
      <w:keepNext/>
      <w:widowControl/>
      <w:numPr>
        <w:ilvl w:val="6"/>
        <w:numId w:val="9"/>
      </w:numPr>
      <w:spacing w:before="240" w:after="120"/>
      <w:jc w:val="both"/>
      <w:outlineLvl w:val="6"/>
    </w:pPr>
    <w:rPr>
      <w:rFonts w:ascii="Opal" w:hAnsi="Opal"/>
      <w:sz w:val="20"/>
      <w:lang w:val="bg-BG"/>
    </w:rPr>
  </w:style>
  <w:style w:type="paragraph" w:styleId="Heading8">
    <w:name w:val="heading 8"/>
    <w:basedOn w:val="Normal"/>
    <w:next w:val="Normal"/>
    <w:qFormat/>
    <w:pPr>
      <w:keepNext/>
      <w:widowControl/>
      <w:numPr>
        <w:ilvl w:val="7"/>
        <w:numId w:val="9"/>
      </w:numPr>
      <w:spacing w:before="240" w:after="120"/>
      <w:jc w:val="both"/>
      <w:outlineLvl w:val="7"/>
    </w:pPr>
    <w:rPr>
      <w:rFonts w:ascii="Opal" w:hAnsi="Opal"/>
      <w:i/>
      <w:sz w:val="20"/>
      <w:lang w:val="bg-BG"/>
    </w:rPr>
  </w:style>
  <w:style w:type="paragraph" w:styleId="Heading9">
    <w:name w:val="heading 9"/>
    <w:basedOn w:val="Normal"/>
    <w:next w:val="Normal"/>
    <w:qFormat/>
    <w:pPr>
      <w:keepNext/>
      <w:widowControl/>
      <w:numPr>
        <w:ilvl w:val="8"/>
        <w:numId w:val="9"/>
      </w:numPr>
      <w:spacing w:before="240" w:after="120"/>
      <w:jc w:val="both"/>
      <w:outlineLvl w:val="8"/>
    </w:pPr>
    <w:rPr>
      <w:rFonts w:ascii="Opal" w:hAnsi="Opal"/>
      <w:i/>
      <w:sz w:val="20"/>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keepNext/>
      <w:widowControl/>
      <w:spacing w:after="120"/>
      <w:ind w:left="720" w:firstLine="567"/>
      <w:jc w:val="both"/>
    </w:pPr>
    <w:rPr>
      <w:rFonts w:ascii="Bookman Old Style" w:hAnsi="Bookman Old Style"/>
      <w:sz w:val="20"/>
      <w:lang w:val="bg-BG"/>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pPr>
      <w:jc w:val="center"/>
    </w:pPr>
    <w:rPr>
      <w:b/>
      <w:caps/>
      <w:sz w:val="36"/>
      <w:lang w:val="bg-BG"/>
    </w:rPr>
  </w:style>
  <w:style w:type="paragraph" w:styleId="BodyText2">
    <w:name w:val="Body Text 2"/>
    <w:basedOn w:val="Normal"/>
    <w:pPr>
      <w:widowControl/>
    </w:pPr>
    <w:rPr>
      <w:b/>
      <w:sz w:val="28"/>
      <w:u w:val="single"/>
      <w:lang w:val="bg-BG"/>
    </w:rPr>
  </w:style>
  <w:style w:type="paragraph" w:styleId="BodyText3">
    <w:name w:val="Body Text 3"/>
    <w:basedOn w:val="Normal"/>
    <w:pPr>
      <w:widowControl/>
      <w:jc w:val="both"/>
    </w:pPr>
    <w:rPr>
      <w:b/>
      <w:sz w:val="28"/>
      <w:u w:val="single"/>
      <w:lang w:val="bg-BG"/>
    </w:rPr>
  </w:style>
  <w:style w:type="character" w:styleId="Hyperlink">
    <w:name w:val="Hyperlink"/>
    <w:rPr>
      <w:color w:val="0000FF"/>
      <w:u w:val="single"/>
    </w:rPr>
  </w:style>
  <w:style w:type="paragraph" w:styleId="TOC1">
    <w:name w:val="toc 1"/>
    <w:basedOn w:val="Normal"/>
    <w:next w:val="Normal"/>
    <w:semiHidden/>
    <w:pPr>
      <w:keepNext/>
      <w:widowControl/>
      <w:tabs>
        <w:tab w:val="right" w:pos="9639"/>
      </w:tabs>
      <w:spacing w:before="120"/>
      <w:ind w:firstLine="567"/>
    </w:pPr>
    <w:rPr>
      <w:rFonts w:ascii="Arial" w:hAnsi="Arial"/>
      <w:b/>
      <w:lang w:val="bg-BG"/>
    </w:rPr>
  </w:style>
  <w:style w:type="paragraph" w:styleId="TOC2">
    <w:name w:val="toc 2"/>
    <w:basedOn w:val="Normal"/>
    <w:next w:val="Normal"/>
    <w:semiHidden/>
    <w:pPr>
      <w:spacing w:before="120"/>
      <w:ind w:left="240" w:firstLine="567"/>
    </w:pPr>
    <w:rPr>
      <w:i/>
      <w:iCs/>
      <w:sz w:val="20"/>
      <w:lang w:val="bg-BG"/>
    </w:rPr>
  </w:style>
  <w:style w:type="paragraph" w:styleId="TOC3">
    <w:name w:val="toc 3"/>
    <w:basedOn w:val="Normal"/>
    <w:next w:val="Normal"/>
    <w:semiHidden/>
    <w:pPr>
      <w:ind w:left="480" w:firstLine="567"/>
    </w:pPr>
    <w:rPr>
      <w:sz w:val="20"/>
      <w:lang w:val="bg-BG"/>
    </w:rPr>
  </w:style>
  <w:style w:type="paragraph" w:styleId="Title">
    <w:name w:val="Title"/>
    <w:basedOn w:val="Normal"/>
    <w:qFormat/>
    <w:pPr>
      <w:widowControl/>
      <w:overflowPunct/>
      <w:autoSpaceDE/>
      <w:autoSpaceDN/>
      <w:adjustRightInd/>
      <w:jc w:val="center"/>
      <w:textAlignment w:val="auto"/>
    </w:pPr>
    <w:rPr>
      <w:rFonts w:ascii="Hebar" w:hAnsi="Hebar"/>
      <w:b/>
      <w:sz w:val="28"/>
      <w:lang w:val="bg-BG" w:eastAsia="bg-BG"/>
    </w:rPr>
  </w:style>
  <w:style w:type="paragraph" w:styleId="Header">
    <w:name w:val="header"/>
    <w:basedOn w:val="Normal"/>
    <w:link w:val="HeaderChar"/>
    <w:uiPriority w:val="99"/>
    <w:pPr>
      <w:tabs>
        <w:tab w:val="center" w:pos="4536"/>
        <w:tab w:val="right" w:pos="9072"/>
      </w:tabs>
    </w:pPr>
  </w:style>
  <w:style w:type="paragraph" w:styleId="BodyTextIndent">
    <w:name w:val="Body Text Indent"/>
    <w:basedOn w:val="Normal"/>
    <w:pPr>
      <w:spacing w:after="120"/>
      <w:ind w:firstLine="567"/>
      <w:jc w:val="both"/>
    </w:pPr>
    <w:rPr>
      <w:rFonts w:ascii="Bookman Old Style" w:hAnsi="Bookman Old Style"/>
      <w:sz w:val="20"/>
      <w:lang w:val="bg-BG"/>
    </w:rPr>
  </w:style>
  <w:style w:type="paragraph" w:styleId="BodyTextIndent2">
    <w:name w:val="Body Text Indent 2"/>
    <w:basedOn w:val="Normal"/>
    <w:pPr>
      <w:spacing w:after="120"/>
      <w:ind w:right="-1" w:firstLine="567"/>
      <w:jc w:val="both"/>
    </w:pPr>
    <w:rPr>
      <w:rFonts w:ascii="Bookman Old Style" w:hAnsi="Bookman Old Style"/>
      <w:sz w:val="20"/>
    </w:rPr>
  </w:style>
  <w:style w:type="paragraph" w:styleId="BodyTextIndent3">
    <w:name w:val="Body Text Indent 3"/>
    <w:basedOn w:val="Normal"/>
    <w:pPr>
      <w:spacing w:after="120"/>
      <w:ind w:firstLine="567"/>
      <w:jc w:val="both"/>
    </w:pPr>
    <w:rPr>
      <w:rFonts w:ascii="Bookman Old Style" w:hAnsi="Bookman Old Style"/>
      <w:sz w:val="20"/>
    </w:rPr>
  </w:style>
  <w:style w:type="paragraph" w:customStyle="1" w:styleId="IndentLevel2">
    <w:name w:val="Indent Level 2"/>
    <w:basedOn w:val="NormalIndent"/>
    <w:pPr>
      <w:widowControl w:val="0"/>
      <w:tabs>
        <w:tab w:val="left" w:pos="1440"/>
      </w:tabs>
    </w:pPr>
    <w:rPr>
      <w:rFonts w:ascii="Arial" w:hAnsi="Arial"/>
      <w:lang w:val="en-US"/>
    </w:rPr>
  </w:style>
  <w:style w:type="paragraph" w:styleId="PlainText">
    <w:name w:val="Plain Text"/>
    <w:basedOn w:val="Normal"/>
    <w:pPr>
      <w:spacing w:before="120" w:after="120"/>
      <w:jc w:val="both"/>
    </w:pPr>
    <w:rPr>
      <w:rFonts w:ascii="Courier New" w:hAnsi="Courier New" w:cs="Courier New"/>
      <w:sz w:val="20"/>
      <w:lang w:val="bg-BG"/>
    </w:rPr>
  </w:style>
  <w:style w:type="character" w:styleId="FollowedHyperlink">
    <w:name w:val="FollowedHyperlink"/>
    <w:rPr>
      <w:color w:val="800080"/>
      <w:u w:val="single"/>
    </w:rPr>
  </w:style>
  <w:style w:type="paragraph" w:customStyle="1" w:styleId="Style1">
    <w:name w:val="Style1"/>
    <w:basedOn w:val="Normal"/>
    <w:pPr>
      <w:keepNext/>
      <w:widowControl/>
      <w:spacing w:after="120"/>
      <w:ind w:firstLine="567"/>
      <w:jc w:val="both"/>
    </w:pPr>
    <w:rPr>
      <w:rFonts w:ascii="Bookman Old Style" w:hAnsi="Bookman Old Style"/>
      <w:sz w:val="20"/>
      <w:lang w:val="bg-BG"/>
    </w:rPr>
  </w:style>
  <w:style w:type="paragraph" w:customStyle="1" w:styleId="Style2">
    <w:name w:val="Style2"/>
    <w:basedOn w:val="Normal"/>
    <w:pPr>
      <w:keepNext/>
      <w:widowControl/>
      <w:spacing w:after="120"/>
      <w:ind w:firstLine="567"/>
      <w:jc w:val="both"/>
    </w:pPr>
    <w:rPr>
      <w:rFonts w:ascii="Bookman Old Style" w:hAnsi="Bookman Old Style"/>
      <w:sz w:val="20"/>
      <w:lang w:val="bg-BG"/>
    </w:rPr>
  </w:style>
  <w:style w:type="paragraph" w:customStyle="1" w:styleId="Style3">
    <w:name w:val="Style3"/>
    <w:basedOn w:val="Heading1"/>
    <w:autoRedefine/>
    <w:pPr>
      <w:spacing w:before="480" w:after="120" w:line="240" w:lineRule="auto"/>
      <w:jc w:val="left"/>
    </w:pPr>
    <w:rPr>
      <w:rFonts w:ascii="Arial" w:hAnsi="Arial"/>
      <w:iCs/>
      <w:caps/>
      <w:spacing w:val="60"/>
      <w:sz w:val="20"/>
      <w:lang w:val="bg-BG"/>
    </w:rPr>
  </w:style>
  <w:style w:type="paragraph" w:styleId="NormalWeb">
    <w:name w:val="Normal (Web)"/>
    <w:basedOn w:val="Normal"/>
    <w:pPr>
      <w:widowControl/>
      <w:overflowPunct/>
      <w:autoSpaceDE/>
      <w:autoSpaceDN/>
      <w:adjustRightInd/>
      <w:spacing w:before="100" w:beforeAutospacing="1" w:after="100" w:afterAutospacing="1"/>
      <w:textAlignment w:val="auto"/>
    </w:pPr>
    <w:rPr>
      <w:szCs w:val="24"/>
      <w:lang w:val="fr-FR" w:eastAsia="fr-FR"/>
    </w:rPr>
  </w:style>
  <w:style w:type="paragraph" w:styleId="Caption">
    <w:name w:val="caption"/>
    <w:basedOn w:val="Normal"/>
    <w:next w:val="Normal"/>
    <w:qFormat/>
    <w:rsid w:val="00A817D9"/>
    <w:pPr>
      <w:widowControl/>
      <w:overflowPunct/>
      <w:autoSpaceDE/>
      <w:autoSpaceDN/>
      <w:adjustRightInd/>
      <w:jc w:val="both"/>
      <w:textAlignment w:val="auto"/>
    </w:pPr>
    <w:rPr>
      <w:sz w:val="30"/>
      <w:lang w:val="bg-BG" w:eastAsia="bg-BG"/>
    </w:rPr>
  </w:style>
  <w:style w:type="table" w:styleId="TableGrid">
    <w:name w:val="Table Grid"/>
    <w:basedOn w:val="TableNormal"/>
    <w:rsid w:val="006963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rsid w:val="00610624"/>
    <w:rPr>
      <w:sz w:val="20"/>
    </w:rPr>
  </w:style>
  <w:style w:type="character" w:customStyle="1" w:styleId="EndnoteTextChar">
    <w:name w:val="Endnote Text Char"/>
    <w:link w:val="EndnoteText"/>
    <w:rsid w:val="00610624"/>
    <w:rPr>
      <w:lang w:val="en-US" w:eastAsia="en-US"/>
    </w:rPr>
  </w:style>
  <w:style w:type="character" w:styleId="EndnoteReference">
    <w:name w:val="endnote reference"/>
    <w:rsid w:val="00610624"/>
    <w:rPr>
      <w:vertAlign w:val="superscript"/>
    </w:rPr>
  </w:style>
  <w:style w:type="character" w:customStyle="1" w:styleId="st">
    <w:name w:val="st"/>
    <w:rsid w:val="00B1125F"/>
  </w:style>
  <w:style w:type="character" w:styleId="Emphasis">
    <w:name w:val="Emphasis"/>
    <w:uiPriority w:val="20"/>
    <w:qFormat/>
    <w:rsid w:val="00B1125F"/>
    <w:rPr>
      <w:i/>
      <w:iCs/>
    </w:rPr>
  </w:style>
  <w:style w:type="character" w:customStyle="1" w:styleId="hps">
    <w:name w:val="hps"/>
    <w:rsid w:val="007009B5"/>
  </w:style>
  <w:style w:type="character" w:customStyle="1" w:styleId="toctext">
    <w:name w:val="toctext"/>
    <w:rsid w:val="002770B0"/>
  </w:style>
  <w:style w:type="character" w:customStyle="1" w:styleId="HeaderChar">
    <w:name w:val="Header Char"/>
    <w:basedOn w:val="DefaultParagraphFont"/>
    <w:link w:val="Header"/>
    <w:uiPriority w:val="99"/>
    <w:rsid w:val="00ED10BC"/>
    <w:rPr>
      <w:sz w:val="24"/>
      <w:lang w:val="en-US" w:eastAsia="en-US"/>
    </w:rPr>
  </w:style>
  <w:style w:type="paragraph" w:styleId="BalloonText">
    <w:name w:val="Balloon Text"/>
    <w:basedOn w:val="Normal"/>
    <w:link w:val="BalloonTextChar"/>
    <w:rsid w:val="00ED10BC"/>
    <w:rPr>
      <w:rFonts w:ascii="Tahoma" w:hAnsi="Tahoma" w:cs="Tahoma"/>
      <w:sz w:val="16"/>
      <w:szCs w:val="16"/>
    </w:rPr>
  </w:style>
  <w:style w:type="character" w:customStyle="1" w:styleId="BalloonTextChar">
    <w:name w:val="Balloon Text Char"/>
    <w:basedOn w:val="DefaultParagraphFont"/>
    <w:link w:val="BalloonText"/>
    <w:rsid w:val="00ED10BC"/>
    <w:rPr>
      <w:rFonts w:ascii="Tahoma" w:hAnsi="Tahoma" w:cs="Tahoma"/>
      <w:sz w:val="16"/>
      <w:szCs w:val="16"/>
      <w:lang w:val="en-US" w:eastAsia="en-US"/>
    </w:rPr>
  </w:style>
  <w:style w:type="character" w:customStyle="1" w:styleId="FooterChar">
    <w:name w:val="Footer Char"/>
    <w:basedOn w:val="DefaultParagraphFont"/>
    <w:link w:val="Footer"/>
    <w:uiPriority w:val="99"/>
    <w:rsid w:val="00ED10BC"/>
    <w:rPr>
      <w:sz w:val="24"/>
      <w:lang w:val="en-US" w:eastAsia="en-US"/>
    </w:rPr>
  </w:style>
  <w:style w:type="paragraph" w:styleId="Subtitle">
    <w:name w:val="Subtitle"/>
    <w:basedOn w:val="Normal"/>
    <w:link w:val="SubtitleChar"/>
    <w:qFormat/>
    <w:rsid w:val="00BE3308"/>
    <w:pPr>
      <w:widowControl/>
      <w:overflowPunct/>
      <w:autoSpaceDE/>
      <w:autoSpaceDN/>
      <w:adjustRightInd/>
      <w:jc w:val="center"/>
      <w:textAlignment w:val="auto"/>
    </w:pPr>
    <w:rPr>
      <w:lang w:eastAsia="bg-BG"/>
    </w:rPr>
  </w:style>
  <w:style w:type="character" w:customStyle="1" w:styleId="SubtitleChar">
    <w:name w:val="Subtitle Char"/>
    <w:basedOn w:val="DefaultParagraphFont"/>
    <w:link w:val="Subtitle"/>
    <w:rsid w:val="00BE3308"/>
    <w:rPr>
      <w:sz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textAlignment w:val="baseline"/>
    </w:pPr>
    <w:rPr>
      <w:sz w:val="24"/>
      <w:lang w:val="en-US" w:eastAsia="en-US"/>
    </w:rPr>
  </w:style>
  <w:style w:type="paragraph" w:styleId="Heading1">
    <w:name w:val="heading 1"/>
    <w:basedOn w:val="Normal"/>
    <w:next w:val="Normal"/>
    <w:qFormat/>
    <w:pPr>
      <w:keepNext/>
      <w:widowControl/>
      <w:spacing w:line="360" w:lineRule="auto"/>
      <w:jc w:val="center"/>
      <w:outlineLvl w:val="0"/>
    </w:pPr>
    <w:rPr>
      <w:b/>
      <w:sz w:val="28"/>
    </w:rPr>
  </w:style>
  <w:style w:type="paragraph" w:styleId="Heading2">
    <w:name w:val="heading 2"/>
    <w:basedOn w:val="Normal"/>
    <w:next w:val="Normal"/>
    <w:qFormat/>
    <w:pPr>
      <w:keepNext/>
      <w:suppressAutoHyphens/>
      <w:spacing w:line="480" w:lineRule="auto"/>
      <w:jc w:val="center"/>
      <w:outlineLvl w:val="1"/>
    </w:pPr>
    <w:rPr>
      <w:b/>
      <w:lang w:val="bg-BG"/>
    </w:rPr>
  </w:style>
  <w:style w:type="paragraph" w:styleId="Heading3">
    <w:name w:val="heading 3"/>
    <w:basedOn w:val="Normal"/>
    <w:next w:val="Normal"/>
    <w:autoRedefine/>
    <w:qFormat/>
    <w:rsid w:val="00E67EC1"/>
    <w:pPr>
      <w:spacing w:before="240"/>
      <w:jc w:val="both"/>
      <w:outlineLvl w:val="2"/>
    </w:pPr>
    <w:rPr>
      <w:b/>
      <w:szCs w:val="24"/>
    </w:rPr>
  </w:style>
  <w:style w:type="paragraph" w:styleId="Heading4">
    <w:name w:val="heading 4"/>
    <w:basedOn w:val="Normal"/>
    <w:next w:val="NormalIndent"/>
    <w:qFormat/>
    <w:pPr>
      <w:keepNext/>
      <w:widowControl/>
      <w:numPr>
        <w:ilvl w:val="3"/>
        <w:numId w:val="8"/>
      </w:numPr>
      <w:spacing w:before="240" w:after="120"/>
      <w:outlineLvl w:val="3"/>
    </w:pPr>
    <w:rPr>
      <w:rFonts w:ascii="Bookman Old Style" w:hAnsi="Bookman Old Style"/>
      <w:b/>
      <w:i/>
      <w:spacing w:val="20"/>
      <w:sz w:val="20"/>
      <w:lang w:val="bg-BG"/>
    </w:rPr>
  </w:style>
  <w:style w:type="paragraph" w:styleId="Heading5">
    <w:name w:val="heading 5"/>
    <w:basedOn w:val="Normal"/>
    <w:next w:val="Normal"/>
    <w:qFormat/>
    <w:pPr>
      <w:keepNext/>
      <w:widowControl/>
      <w:numPr>
        <w:ilvl w:val="4"/>
        <w:numId w:val="9"/>
      </w:numPr>
      <w:spacing w:before="120" w:after="120"/>
      <w:jc w:val="both"/>
      <w:outlineLvl w:val="4"/>
    </w:pPr>
    <w:rPr>
      <w:rFonts w:ascii="Hebar" w:hAnsi="Hebar"/>
      <w:i/>
      <w:sz w:val="20"/>
      <w:lang w:val="bg-BG"/>
    </w:rPr>
  </w:style>
  <w:style w:type="paragraph" w:styleId="Heading6">
    <w:name w:val="heading 6"/>
    <w:basedOn w:val="Normal"/>
    <w:next w:val="Normal"/>
    <w:qFormat/>
    <w:pPr>
      <w:keepNext/>
      <w:widowControl/>
      <w:numPr>
        <w:ilvl w:val="5"/>
        <w:numId w:val="9"/>
      </w:numPr>
      <w:spacing w:before="240" w:after="120"/>
      <w:jc w:val="both"/>
      <w:outlineLvl w:val="5"/>
    </w:pPr>
    <w:rPr>
      <w:rFonts w:ascii="Opal" w:hAnsi="Opal"/>
      <w:i/>
      <w:sz w:val="22"/>
      <w:lang w:val="bg-BG"/>
    </w:rPr>
  </w:style>
  <w:style w:type="paragraph" w:styleId="Heading7">
    <w:name w:val="heading 7"/>
    <w:basedOn w:val="Normal"/>
    <w:next w:val="Normal"/>
    <w:qFormat/>
    <w:pPr>
      <w:keepNext/>
      <w:widowControl/>
      <w:numPr>
        <w:ilvl w:val="6"/>
        <w:numId w:val="9"/>
      </w:numPr>
      <w:spacing w:before="240" w:after="120"/>
      <w:jc w:val="both"/>
      <w:outlineLvl w:val="6"/>
    </w:pPr>
    <w:rPr>
      <w:rFonts w:ascii="Opal" w:hAnsi="Opal"/>
      <w:sz w:val="20"/>
      <w:lang w:val="bg-BG"/>
    </w:rPr>
  </w:style>
  <w:style w:type="paragraph" w:styleId="Heading8">
    <w:name w:val="heading 8"/>
    <w:basedOn w:val="Normal"/>
    <w:next w:val="Normal"/>
    <w:qFormat/>
    <w:pPr>
      <w:keepNext/>
      <w:widowControl/>
      <w:numPr>
        <w:ilvl w:val="7"/>
        <w:numId w:val="9"/>
      </w:numPr>
      <w:spacing w:before="240" w:after="120"/>
      <w:jc w:val="both"/>
      <w:outlineLvl w:val="7"/>
    </w:pPr>
    <w:rPr>
      <w:rFonts w:ascii="Opal" w:hAnsi="Opal"/>
      <w:i/>
      <w:sz w:val="20"/>
      <w:lang w:val="bg-BG"/>
    </w:rPr>
  </w:style>
  <w:style w:type="paragraph" w:styleId="Heading9">
    <w:name w:val="heading 9"/>
    <w:basedOn w:val="Normal"/>
    <w:next w:val="Normal"/>
    <w:qFormat/>
    <w:pPr>
      <w:keepNext/>
      <w:widowControl/>
      <w:numPr>
        <w:ilvl w:val="8"/>
        <w:numId w:val="9"/>
      </w:numPr>
      <w:spacing w:before="240" w:after="120"/>
      <w:jc w:val="both"/>
      <w:outlineLvl w:val="8"/>
    </w:pPr>
    <w:rPr>
      <w:rFonts w:ascii="Opal" w:hAnsi="Opal"/>
      <w:i/>
      <w:sz w:val="20"/>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keepNext/>
      <w:widowControl/>
      <w:spacing w:after="120"/>
      <w:ind w:left="720" w:firstLine="567"/>
      <w:jc w:val="both"/>
    </w:pPr>
    <w:rPr>
      <w:rFonts w:ascii="Bookman Old Style" w:hAnsi="Bookman Old Style"/>
      <w:sz w:val="20"/>
      <w:lang w:val="bg-BG"/>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pPr>
      <w:jc w:val="center"/>
    </w:pPr>
    <w:rPr>
      <w:b/>
      <w:caps/>
      <w:sz w:val="36"/>
      <w:lang w:val="bg-BG"/>
    </w:rPr>
  </w:style>
  <w:style w:type="paragraph" w:styleId="BodyText2">
    <w:name w:val="Body Text 2"/>
    <w:basedOn w:val="Normal"/>
    <w:pPr>
      <w:widowControl/>
    </w:pPr>
    <w:rPr>
      <w:b/>
      <w:sz w:val="28"/>
      <w:u w:val="single"/>
      <w:lang w:val="bg-BG"/>
    </w:rPr>
  </w:style>
  <w:style w:type="paragraph" w:styleId="BodyText3">
    <w:name w:val="Body Text 3"/>
    <w:basedOn w:val="Normal"/>
    <w:pPr>
      <w:widowControl/>
      <w:jc w:val="both"/>
    </w:pPr>
    <w:rPr>
      <w:b/>
      <w:sz w:val="28"/>
      <w:u w:val="single"/>
      <w:lang w:val="bg-BG"/>
    </w:rPr>
  </w:style>
  <w:style w:type="character" w:styleId="Hyperlink">
    <w:name w:val="Hyperlink"/>
    <w:rPr>
      <w:color w:val="0000FF"/>
      <w:u w:val="single"/>
    </w:rPr>
  </w:style>
  <w:style w:type="paragraph" w:styleId="TOC1">
    <w:name w:val="toc 1"/>
    <w:basedOn w:val="Normal"/>
    <w:next w:val="Normal"/>
    <w:semiHidden/>
    <w:pPr>
      <w:keepNext/>
      <w:widowControl/>
      <w:tabs>
        <w:tab w:val="right" w:pos="9639"/>
      </w:tabs>
      <w:spacing w:before="120"/>
      <w:ind w:firstLine="567"/>
    </w:pPr>
    <w:rPr>
      <w:rFonts w:ascii="Arial" w:hAnsi="Arial"/>
      <w:b/>
      <w:lang w:val="bg-BG"/>
    </w:rPr>
  </w:style>
  <w:style w:type="paragraph" w:styleId="TOC2">
    <w:name w:val="toc 2"/>
    <w:basedOn w:val="Normal"/>
    <w:next w:val="Normal"/>
    <w:semiHidden/>
    <w:pPr>
      <w:spacing w:before="120"/>
      <w:ind w:left="240" w:firstLine="567"/>
    </w:pPr>
    <w:rPr>
      <w:i/>
      <w:iCs/>
      <w:sz w:val="20"/>
      <w:lang w:val="bg-BG"/>
    </w:rPr>
  </w:style>
  <w:style w:type="paragraph" w:styleId="TOC3">
    <w:name w:val="toc 3"/>
    <w:basedOn w:val="Normal"/>
    <w:next w:val="Normal"/>
    <w:semiHidden/>
    <w:pPr>
      <w:ind w:left="480" w:firstLine="567"/>
    </w:pPr>
    <w:rPr>
      <w:sz w:val="20"/>
      <w:lang w:val="bg-BG"/>
    </w:rPr>
  </w:style>
  <w:style w:type="paragraph" w:styleId="Title">
    <w:name w:val="Title"/>
    <w:basedOn w:val="Normal"/>
    <w:qFormat/>
    <w:pPr>
      <w:widowControl/>
      <w:overflowPunct/>
      <w:autoSpaceDE/>
      <w:autoSpaceDN/>
      <w:adjustRightInd/>
      <w:jc w:val="center"/>
      <w:textAlignment w:val="auto"/>
    </w:pPr>
    <w:rPr>
      <w:rFonts w:ascii="Hebar" w:hAnsi="Hebar"/>
      <w:b/>
      <w:sz w:val="28"/>
      <w:lang w:val="bg-BG" w:eastAsia="bg-BG"/>
    </w:rPr>
  </w:style>
  <w:style w:type="paragraph" w:styleId="Header">
    <w:name w:val="header"/>
    <w:basedOn w:val="Normal"/>
    <w:link w:val="HeaderChar"/>
    <w:uiPriority w:val="99"/>
    <w:pPr>
      <w:tabs>
        <w:tab w:val="center" w:pos="4536"/>
        <w:tab w:val="right" w:pos="9072"/>
      </w:tabs>
    </w:pPr>
  </w:style>
  <w:style w:type="paragraph" w:styleId="BodyTextIndent">
    <w:name w:val="Body Text Indent"/>
    <w:basedOn w:val="Normal"/>
    <w:pPr>
      <w:spacing w:after="120"/>
      <w:ind w:firstLine="567"/>
      <w:jc w:val="both"/>
    </w:pPr>
    <w:rPr>
      <w:rFonts w:ascii="Bookman Old Style" w:hAnsi="Bookman Old Style"/>
      <w:sz w:val="20"/>
      <w:lang w:val="bg-BG"/>
    </w:rPr>
  </w:style>
  <w:style w:type="paragraph" w:styleId="BodyTextIndent2">
    <w:name w:val="Body Text Indent 2"/>
    <w:basedOn w:val="Normal"/>
    <w:pPr>
      <w:spacing w:after="120"/>
      <w:ind w:right="-1" w:firstLine="567"/>
      <w:jc w:val="both"/>
    </w:pPr>
    <w:rPr>
      <w:rFonts w:ascii="Bookman Old Style" w:hAnsi="Bookman Old Style"/>
      <w:sz w:val="20"/>
    </w:rPr>
  </w:style>
  <w:style w:type="paragraph" w:styleId="BodyTextIndent3">
    <w:name w:val="Body Text Indent 3"/>
    <w:basedOn w:val="Normal"/>
    <w:pPr>
      <w:spacing w:after="120"/>
      <w:ind w:firstLine="567"/>
      <w:jc w:val="both"/>
    </w:pPr>
    <w:rPr>
      <w:rFonts w:ascii="Bookman Old Style" w:hAnsi="Bookman Old Style"/>
      <w:sz w:val="20"/>
    </w:rPr>
  </w:style>
  <w:style w:type="paragraph" w:customStyle="1" w:styleId="IndentLevel2">
    <w:name w:val="Indent Level 2"/>
    <w:basedOn w:val="NormalIndent"/>
    <w:pPr>
      <w:widowControl w:val="0"/>
      <w:tabs>
        <w:tab w:val="left" w:pos="1440"/>
      </w:tabs>
    </w:pPr>
    <w:rPr>
      <w:rFonts w:ascii="Arial" w:hAnsi="Arial"/>
      <w:lang w:val="en-US"/>
    </w:rPr>
  </w:style>
  <w:style w:type="paragraph" w:styleId="PlainText">
    <w:name w:val="Plain Text"/>
    <w:basedOn w:val="Normal"/>
    <w:pPr>
      <w:spacing w:before="120" w:after="120"/>
      <w:jc w:val="both"/>
    </w:pPr>
    <w:rPr>
      <w:rFonts w:ascii="Courier New" w:hAnsi="Courier New" w:cs="Courier New"/>
      <w:sz w:val="20"/>
      <w:lang w:val="bg-BG"/>
    </w:rPr>
  </w:style>
  <w:style w:type="character" w:styleId="FollowedHyperlink">
    <w:name w:val="FollowedHyperlink"/>
    <w:rPr>
      <w:color w:val="800080"/>
      <w:u w:val="single"/>
    </w:rPr>
  </w:style>
  <w:style w:type="paragraph" w:customStyle="1" w:styleId="Style1">
    <w:name w:val="Style1"/>
    <w:basedOn w:val="Normal"/>
    <w:pPr>
      <w:keepNext/>
      <w:widowControl/>
      <w:spacing w:after="120"/>
      <w:ind w:firstLine="567"/>
      <w:jc w:val="both"/>
    </w:pPr>
    <w:rPr>
      <w:rFonts w:ascii="Bookman Old Style" w:hAnsi="Bookman Old Style"/>
      <w:sz w:val="20"/>
      <w:lang w:val="bg-BG"/>
    </w:rPr>
  </w:style>
  <w:style w:type="paragraph" w:customStyle="1" w:styleId="Style2">
    <w:name w:val="Style2"/>
    <w:basedOn w:val="Normal"/>
    <w:pPr>
      <w:keepNext/>
      <w:widowControl/>
      <w:spacing w:after="120"/>
      <w:ind w:firstLine="567"/>
      <w:jc w:val="both"/>
    </w:pPr>
    <w:rPr>
      <w:rFonts w:ascii="Bookman Old Style" w:hAnsi="Bookman Old Style"/>
      <w:sz w:val="20"/>
      <w:lang w:val="bg-BG"/>
    </w:rPr>
  </w:style>
  <w:style w:type="paragraph" w:customStyle="1" w:styleId="Style3">
    <w:name w:val="Style3"/>
    <w:basedOn w:val="Heading1"/>
    <w:autoRedefine/>
    <w:pPr>
      <w:spacing w:before="480" w:after="120" w:line="240" w:lineRule="auto"/>
      <w:jc w:val="left"/>
    </w:pPr>
    <w:rPr>
      <w:rFonts w:ascii="Arial" w:hAnsi="Arial"/>
      <w:iCs/>
      <w:caps/>
      <w:spacing w:val="60"/>
      <w:sz w:val="20"/>
      <w:lang w:val="bg-BG"/>
    </w:rPr>
  </w:style>
  <w:style w:type="paragraph" w:styleId="NormalWeb">
    <w:name w:val="Normal (Web)"/>
    <w:basedOn w:val="Normal"/>
    <w:pPr>
      <w:widowControl/>
      <w:overflowPunct/>
      <w:autoSpaceDE/>
      <w:autoSpaceDN/>
      <w:adjustRightInd/>
      <w:spacing w:before="100" w:beforeAutospacing="1" w:after="100" w:afterAutospacing="1"/>
      <w:textAlignment w:val="auto"/>
    </w:pPr>
    <w:rPr>
      <w:szCs w:val="24"/>
      <w:lang w:val="fr-FR" w:eastAsia="fr-FR"/>
    </w:rPr>
  </w:style>
  <w:style w:type="paragraph" w:styleId="Caption">
    <w:name w:val="caption"/>
    <w:basedOn w:val="Normal"/>
    <w:next w:val="Normal"/>
    <w:qFormat/>
    <w:rsid w:val="00A817D9"/>
    <w:pPr>
      <w:widowControl/>
      <w:overflowPunct/>
      <w:autoSpaceDE/>
      <w:autoSpaceDN/>
      <w:adjustRightInd/>
      <w:jc w:val="both"/>
      <w:textAlignment w:val="auto"/>
    </w:pPr>
    <w:rPr>
      <w:sz w:val="30"/>
      <w:lang w:val="bg-BG" w:eastAsia="bg-BG"/>
    </w:rPr>
  </w:style>
  <w:style w:type="table" w:styleId="TableGrid">
    <w:name w:val="Table Grid"/>
    <w:basedOn w:val="TableNormal"/>
    <w:rsid w:val="006963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rsid w:val="00610624"/>
    <w:rPr>
      <w:sz w:val="20"/>
    </w:rPr>
  </w:style>
  <w:style w:type="character" w:customStyle="1" w:styleId="EndnoteTextChar">
    <w:name w:val="Endnote Text Char"/>
    <w:link w:val="EndnoteText"/>
    <w:rsid w:val="00610624"/>
    <w:rPr>
      <w:lang w:val="en-US" w:eastAsia="en-US"/>
    </w:rPr>
  </w:style>
  <w:style w:type="character" w:styleId="EndnoteReference">
    <w:name w:val="endnote reference"/>
    <w:rsid w:val="00610624"/>
    <w:rPr>
      <w:vertAlign w:val="superscript"/>
    </w:rPr>
  </w:style>
  <w:style w:type="character" w:customStyle="1" w:styleId="st">
    <w:name w:val="st"/>
    <w:rsid w:val="00B1125F"/>
  </w:style>
  <w:style w:type="character" w:styleId="Emphasis">
    <w:name w:val="Emphasis"/>
    <w:uiPriority w:val="20"/>
    <w:qFormat/>
    <w:rsid w:val="00B1125F"/>
    <w:rPr>
      <w:i/>
      <w:iCs/>
    </w:rPr>
  </w:style>
  <w:style w:type="character" w:customStyle="1" w:styleId="hps">
    <w:name w:val="hps"/>
    <w:rsid w:val="007009B5"/>
  </w:style>
  <w:style w:type="character" w:customStyle="1" w:styleId="toctext">
    <w:name w:val="toctext"/>
    <w:rsid w:val="002770B0"/>
  </w:style>
  <w:style w:type="character" w:customStyle="1" w:styleId="HeaderChar">
    <w:name w:val="Header Char"/>
    <w:basedOn w:val="DefaultParagraphFont"/>
    <w:link w:val="Header"/>
    <w:uiPriority w:val="99"/>
    <w:rsid w:val="00ED10BC"/>
    <w:rPr>
      <w:sz w:val="24"/>
      <w:lang w:val="en-US" w:eastAsia="en-US"/>
    </w:rPr>
  </w:style>
  <w:style w:type="paragraph" w:styleId="BalloonText">
    <w:name w:val="Balloon Text"/>
    <w:basedOn w:val="Normal"/>
    <w:link w:val="BalloonTextChar"/>
    <w:rsid w:val="00ED10BC"/>
    <w:rPr>
      <w:rFonts w:ascii="Tahoma" w:hAnsi="Tahoma" w:cs="Tahoma"/>
      <w:sz w:val="16"/>
      <w:szCs w:val="16"/>
    </w:rPr>
  </w:style>
  <w:style w:type="character" w:customStyle="1" w:styleId="BalloonTextChar">
    <w:name w:val="Balloon Text Char"/>
    <w:basedOn w:val="DefaultParagraphFont"/>
    <w:link w:val="BalloonText"/>
    <w:rsid w:val="00ED10BC"/>
    <w:rPr>
      <w:rFonts w:ascii="Tahoma" w:hAnsi="Tahoma" w:cs="Tahoma"/>
      <w:sz w:val="16"/>
      <w:szCs w:val="16"/>
      <w:lang w:val="en-US" w:eastAsia="en-US"/>
    </w:rPr>
  </w:style>
  <w:style w:type="character" w:customStyle="1" w:styleId="FooterChar">
    <w:name w:val="Footer Char"/>
    <w:basedOn w:val="DefaultParagraphFont"/>
    <w:link w:val="Footer"/>
    <w:uiPriority w:val="99"/>
    <w:rsid w:val="00ED10BC"/>
    <w:rPr>
      <w:sz w:val="24"/>
      <w:lang w:val="en-US" w:eastAsia="en-US"/>
    </w:rPr>
  </w:style>
  <w:style w:type="paragraph" w:styleId="Subtitle">
    <w:name w:val="Subtitle"/>
    <w:basedOn w:val="Normal"/>
    <w:link w:val="SubtitleChar"/>
    <w:qFormat/>
    <w:rsid w:val="00BE3308"/>
    <w:pPr>
      <w:widowControl/>
      <w:overflowPunct/>
      <w:autoSpaceDE/>
      <w:autoSpaceDN/>
      <w:adjustRightInd/>
      <w:jc w:val="center"/>
      <w:textAlignment w:val="auto"/>
    </w:pPr>
    <w:rPr>
      <w:lang w:eastAsia="bg-BG"/>
    </w:rPr>
  </w:style>
  <w:style w:type="character" w:customStyle="1" w:styleId="SubtitleChar">
    <w:name w:val="Subtitle Char"/>
    <w:basedOn w:val="DefaultParagraphFont"/>
    <w:link w:val="Subtitle"/>
    <w:rsid w:val="00BE3308"/>
    <w:rPr>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200413">
      <w:bodyDiv w:val="1"/>
      <w:marLeft w:val="0"/>
      <w:marRight w:val="0"/>
      <w:marTop w:val="0"/>
      <w:marBottom w:val="0"/>
      <w:divBdr>
        <w:top w:val="none" w:sz="0" w:space="0" w:color="auto"/>
        <w:left w:val="none" w:sz="0" w:space="0" w:color="auto"/>
        <w:bottom w:val="none" w:sz="0" w:space="0" w:color="auto"/>
        <w:right w:val="none" w:sz="0" w:space="0" w:color="auto"/>
      </w:divBdr>
    </w:div>
    <w:div w:id="141235146">
      <w:bodyDiv w:val="1"/>
      <w:marLeft w:val="0"/>
      <w:marRight w:val="0"/>
      <w:marTop w:val="0"/>
      <w:marBottom w:val="0"/>
      <w:divBdr>
        <w:top w:val="none" w:sz="0" w:space="0" w:color="auto"/>
        <w:left w:val="none" w:sz="0" w:space="0" w:color="auto"/>
        <w:bottom w:val="none" w:sz="0" w:space="0" w:color="auto"/>
        <w:right w:val="none" w:sz="0" w:space="0" w:color="auto"/>
      </w:divBdr>
      <w:divsChild>
        <w:div w:id="733553446">
          <w:marLeft w:val="0"/>
          <w:marRight w:val="0"/>
          <w:marTop w:val="0"/>
          <w:marBottom w:val="0"/>
          <w:divBdr>
            <w:top w:val="none" w:sz="0" w:space="0" w:color="auto"/>
            <w:left w:val="none" w:sz="0" w:space="0" w:color="auto"/>
            <w:bottom w:val="none" w:sz="0" w:space="0" w:color="auto"/>
            <w:right w:val="none" w:sz="0" w:space="0" w:color="auto"/>
          </w:divBdr>
        </w:div>
      </w:divsChild>
    </w:div>
    <w:div w:id="242380274">
      <w:bodyDiv w:val="1"/>
      <w:marLeft w:val="0"/>
      <w:marRight w:val="0"/>
      <w:marTop w:val="0"/>
      <w:marBottom w:val="0"/>
      <w:divBdr>
        <w:top w:val="none" w:sz="0" w:space="0" w:color="auto"/>
        <w:left w:val="none" w:sz="0" w:space="0" w:color="auto"/>
        <w:bottom w:val="none" w:sz="0" w:space="0" w:color="auto"/>
        <w:right w:val="none" w:sz="0" w:space="0" w:color="auto"/>
      </w:divBdr>
    </w:div>
    <w:div w:id="747311458">
      <w:bodyDiv w:val="1"/>
      <w:marLeft w:val="0"/>
      <w:marRight w:val="0"/>
      <w:marTop w:val="0"/>
      <w:marBottom w:val="0"/>
      <w:divBdr>
        <w:top w:val="none" w:sz="0" w:space="0" w:color="auto"/>
        <w:left w:val="none" w:sz="0" w:space="0" w:color="auto"/>
        <w:bottom w:val="none" w:sz="0" w:space="0" w:color="auto"/>
        <w:right w:val="none" w:sz="0" w:space="0" w:color="auto"/>
      </w:divBdr>
    </w:div>
    <w:div w:id="918245937">
      <w:bodyDiv w:val="1"/>
      <w:marLeft w:val="0"/>
      <w:marRight w:val="0"/>
      <w:marTop w:val="0"/>
      <w:marBottom w:val="0"/>
      <w:divBdr>
        <w:top w:val="none" w:sz="0" w:space="0" w:color="auto"/>
        <w:left w:val="none" w:sz="0" w:space="0" w:color="auto"/>
        <w:bottom w:val="none" w:sz="0" w:space="0" w:color="auto"/>
        <w:right w:val="none" w:sz="0" w:space="0" w:color="auto"/>
      </w:divBdr>
    </w:div>
    <w:div w:id="1898320995">
      <w:bodyDiv w:val="1"/>
      <w:marLeft w:val="0"/>
      <w:marRight w:val="0"/>
      <w:marTop w:val="0"/>
      <w:marBottom w:val="0"/>
      <w:divBdr>
        <w:top w:val="none" w:sz="0" w:space="0" w:color="auto"/>
        <w:left w:val="none" w:sz="0" w:space="0" w:color="auto"/>
        <w:bottom w:val="none" w:sz="0" w:space="0" w:color="auto"/>
        <w:right w:val="none" w:sz="0" w:space="0" w:color="auto"/>
      </w:divBdr>
      <w:divsChild>
        <w:div w:id="1217085511">
          <w:marLeft w:val="0"/>
          <w:marRight w:val="0"/>
          <w:marTop w:val="0"/>
          <w:marBottom w:val="0"/>
          <w:divBdr>
            <w:top w:val="none" w:sz="0" w:space="0" w:color="auto"/>
            <w:left w:val="none" w:sz="0" w:space="0" w:color="auto"/>
            <w:bottom w:val="none" w:sz="0" w:space="0" w:color="auto"/>
            <w:right w:val="none" w:sz="0" w:space="0" w:color="auto"/>
          </w:divBdr>
        </w:div>
      </w:divsChild>
    </w:div>
    <w:div w:id="1938319061">
      <w:bodyDiv w:val="1"/>
      <w:marLeft w:val="0"/>
      <w:marRight w:val="0"/>
      <w:marTop w:val="0"/>
      <w:marBottom w:val="0"/>
      <w:divBdr>
        <w:top w:val="none" w:sz="0" w:space="0" w:color="auto"/>
        <w:left w:val="none" w:sz="0" w:space="0" w:color="auto"/>
        <w:bottom w:val="none" w:sz="0" w:space="0" w:color="auto"/>
        <w:right w:val="none" w:sz="0" w:space="0" w:color="auto"/>
      </w:divBdr>
      <w:divsChild>
        <w:div w:id="154761766">
          <w:marLeft w:val="0"/>
          <w:marRight w:val="0"/>
          <w:marTop w:val="0"/>
          <w:marBottom w:val="0"/>
          <w:divBdr>
            <w:top w:val="none" w:sz="0" w:space="0" w:color="auto"/>
            <w:left w:val="none" w:sz="0" w:space="0" w:color="auto"/>
            <w:bottom w:val="none" w:sz="0" w:space="0" w:color="auto"/>
            <w:right w:val="none" w:sz="0" w:space="0" w:color="auto"/>
          </w:divBdr>
        </w:div>
        <w:div w:id="5167704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5EFC5A-F6F7-416A-8E07-876BB26DB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655</Words>
  <Characters>3740</Characters>
  <Application>Microsoft Office Word</Application>
  <DocSecurity>0</DocSecurity>
  <Lines>31</Lines>
  <Paragraphs>8</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lpstr>?????? ????????</vt:lpstr>
    </vt:vector>
  </TitlesOfParts>
  <Company>MU Pleven</Company>
  <LinksUpToDate>false</LinksUpToDate>
  <CharactersWithSpaces>4387</CharactersWithSpaces>
  <SharedDoc>false</SharedDoc>
  <HLinks>
    <vt:vector size="348" baseType="variant">
      <vt:variant>
        <vt:i4>1114207</vt:i4>
      </vt:variant>
      <vt:variant>
        <vt:i4>174</vt:i4>
      </vt:variant>
      <vt:variant>
        <vt:i4>0</vt:i4>
      </vt:variant>
      <vt:variant>
        <vt:i4>5</vt:i4>
      </vt:variant>
      <vt:variant>
        <vt:lpwstr>https://www.google.bg/search?q=Enzymatic+antioxidants&amp;spell=1&amp;sa=X&amp;ved=0CBkQvwUoAGoVChMImL6AksDlyAIVCPFyCh23jw0D&amp;biw=1025&amp;bih=453</vt:lpwstr>
      </vt:variant>
      <vt:variant>
        <vt:lpwstr/>
      </vt:variant>
      <vt:variant>
        <vt:i4>1114207</vt:i4>
      </vt:variant>
      <vt:variant>
        <vt:i4>171</vt:i4>
      </vt:variant>
      <vt:variant>
        <vt:i4>0</vt:i4>
      </vt:variant>
      <vt:variant>
        <vt:i4>5</vt:i4>
      </vt:variant>
      <vt:variant>
        <vt:lpwstr>https://www.google.bg/search?q=Enzymatic+antioxidants&amp;spell=1&amp;sa=X&amp;ved=0CBkQvwUoAGoVChMImL6AksDlyAIVCPFyCh23jw0D&amp;biw=1025&amp;bih=453</vt:lpwstr>
      </vt:variant>
      <vt:variant>
        <vt:lpwstr/>
      </vt:variant>
      <vt:variant>
        <vt:i4>1376310</vt:i4>
      </vt:variant>
      <vt:variant>
        <vt:i4>168</vt:i4>
      </vt:variant>
      <vt:variant>
        <vt:i4>0</vt:i4>
      </vt:variant>
      <vt:variant>
        <vt:i4>5</vt:i4>
      </vt:variant>
      <vt:variant>
        <vt:lpwstr/>
      </vt:variant>
      <vt:variant>
        <vt:lpwstr>_Toc152140164</vt:lpwstr>
      </vt:variant>
      <vt:variant>
        <vt:i4>8192090</vt:i4>
      </vt:variant>
      <vt:variant>
        <vt:i4>165</vt:i4>
      </vt:variant>
      <vt:variant>
        <vt:i4>0</vt:i4>
      </vt:variant>
      <vt:variant>
        <vt:i4>5</vt:i4>
      </vt:variant>
      <vt:variant>
        <vt:lpwstr>http://en.wikipedia.org/wiki/Non-equilibrium_thermodynamics</vt:lpwstr>
      </vt:variant>
      <vt:variant>
        <vt:lpwstr/>
      </vt:variant>
      <vt:variant>
        <vt:i4>8192090</vt:i4>
      </vt:variant>
      <vt:variant>
        <vt:i4>162</vt:i4>
      </vt:variant>
      <vt:variant>
        <vt:i4>0</vt:i4>
      </vt:variant>
      <vt:variant>
        <vt:i4>5</vt:i4>
      </vt:variant>
      <vt:variant>
        <vt:lpwstr>http://en.wikipedia.org/wiki/Non-equilibrium_thermodynamics</vt:lpwstr>
      </vt:variant>
      <vt:variant>
        <vt:lpwstr/>
      </vt:variant>
      <vt:variant>
        <vt:i4>5242897</vt:i4>
      </vt:variant>
      <vt:variant>
        <vt:i4>159</vt:i4>
      </vt:variant>
      <vt:variant>
        <vt:i4>0</vt:i4>
      </vt:variant>
      <vt:variant>
        <vt:i4>5</vt:i4>
      </vt:variant>
      <vt:variant>
        <vt:lpwstr>http://en.wikipedia.org/wiki/Gibbs_free_energy</vt:lpwstr>
      </vt:variant>
      <vt:variant>
        <vt:lpwstr/>
      </vt:variant>
      <vt:variant>
        <vt:i4>6029321</vt:i4>
      </vt:variant>
      <vt:variant>
        <vt:i4>156</vt:i4>
      </vt:variant>
      <vt:variant>
        <vt:i4>0</vt:i4>
      </vt:variant>
      <vt:variant>
        <vt:i4>5</vt:i4>
      </vt:variant>
      <vt:variant>
        <vt:lpwstr>http://en.wikipedia.org/wiki/Helmholtz_free_energy</vt:lpwstr>
      </vt:variant>
      <vt:variant>
        <vt:lpwstr/>
      </vt:variant>
      <vt:variant>
        <vt:i4>1900649</vt:i4>
      </vt:variant>
      <vt:variant>
        <vt:i4>153</vt:i4>
      </vt:variant>
      <vt:variant>
        <vt:i4>0</vt:i4>
      </vt:variant>
      <vt:variant>
        <vt:i4>5</vt:i4>
      </vt:variant>
      <vt:variant>
        <vt:lpwstr>http://en.wikipedia.org/wiki/Thermodynamic_processes</vt:lpwstr>
      </vt:variant>
      <vt:variant>
        <vt:lpwstr/>
      </vt:variant>
      <vt:variant>
        <vt:i4>3538990</vt:i4>
      </vt:variant>
      <vt:variant>
        <vt:i4>150</vt:i4>
      </vt:variant>
      <vt:variant>
        <vt:i4>0</vt:i4>
      </vt:variant>
      <vt:variant>
        <vt:i4>5</vt:i4>
      </vt:variant>
      <vt:variant>
        <vt:lpwstr>http://www.ncbi.nlm.nih.gov/pubmed/22124817</vt:lpwstr>
      </vt:variant>
      <vt:variant>
        <vt:lpwstr/>
      </vt:variant>
      <vt:variant>
        <vt:i4>1310774</vt:i4>
      </vt:variant>
      <vt:variant>
        <vt:i4>146</vt:i4>
      </vt:variant>
      <vt:variant>
        <vt:i4>0</vt:i4>
      </vt:variant>
      <vt:variant>
        <vt:i4>5</vt:i4>
      </vt:variant>
      <vt:variant>
        <vt:lpwstr/>
      </vt:variant>
      <vt:variant>
        <vt:lpwstr>_Toc152140172</vt:lpwstr>
      </vt:variant>
      <vt:variant>
        <vt:i4>1310774</vt:i4>
      </vt:variant>
      <vt:variant>
        <vt:i4>143</vt:i4>
      </vt:variant>
      <vt:variant>
        <vt:i4>0</vt:i4>
      </vt:variant>
      <vt:variant>
        <vt:i4>5</vt:i4>
      </vt:variant>
      <vt:variant>
        <vt:lpwstr/>
      </vt:variant>
      <vt:variant>
        <vt:lpwstr>_Toc152140171</vt:lpwstr>
      </vt:variant>
      <vt:variant>
        <vt:i4>1310774</vt:i4>
      </vt:variant>
      <vt:variant>
        <vt:i4>140</vt:i4>
      </vt:variant>
      <vt:variant>
        <vt:i4>0</vt:i4>
      </vt:variant>
      <vt:variant>
        <vt:i4>5</vt:i4>
      </vt:variant>
      <vt:variant>
        <vt:lpwstr/>
      </vt:variant>
      <vt:variant>
        <vt:lpwstr>_Toc152140170</vt:lpwstr>
      </vt:variant>
      <vt:variant>
        <vt:i4>1376310</vt:i4>
      </vt:variant>
      <vt:variant>
        <vt:i4>137</vt:i4>
      </vt:variant>
      <vt:variant>
        <vt:i4>0</vt:i4>
      </vt:variant>
      <vt:variant>
        <vt:i4>5</vt:i4>
      </vt:variant>
      <vt:variant>
        <vt:lpwstr/>
      </vt:variant>
      <vt:variant>
        <vt:lpwstr>_Toc152140169</vt:lpwstr>
      </vt:variant>
      <vt:variant>
        <vt:i4>1376310</vt:i4>
      </vt:variant>
      <vt:variant>
        <vt:i4>134</vt:i4>
      </vt:variant>
      <vt:variant>
        <vt:i4>0</vt:i4>
      </vt:variant>
      <vt:variant>
        <vt:i4>5</vt:i4>
      </vt:variant>
      <vt:variant>
        <vt:lpwstr/>
      </vt:variant>
      <vt:variant>
        <vt:lpwstr>_Toc152140168</vt:lpwstr>
      </vt:variant>
      <vt:variant>
        <vt:i4>1376310</vt:i4>
      </vt:variant>
      <vt:variant>
        <vt:i4>131</vt:i4>
      </vt:variant>
      <vt:variant>
        <vt:i4>0</vt:i4>
      </vt:variant>
      <vt:variant>
        <vt:i4>5</vt:i4>
      </vt:variant>
      <vt:variant>
        <vt:lpwstr/>
      </vt:variant>
      <vt:variant>
        <vt:lpwstr>_Toc152140167</vt:lpwstr>
      </vt:variant>
      <vt:variant>
        <vt:i4>1376310</vt:i4>
      </vt:variant>
      <vt:variant>
        <vt:i4>128</vt:i4>
      </vt:variant>
      <vt:variant>
        <vt:i4>0</vt:i4>
      </vt:variant>
      <vt:variant>
        <vt:i4>5</vt:i4>
      </vt:variant>
      <vt:variant>
        <vt:lpwstr/>
      </vt:variant>
      <vt:variant>
        <vt:lpwstr>_Toc152140166</vt:lpwstr>
      </vt:variant>
      <vt:variant>
        <vt:i4>1376310</vt:i4>
      </vt:variant>
      <vt:variant>
        <vt:i4>125</vt:i4>
      </vt:variant>
      <vt:variant>
        <vt:i4>0</vt:i4>
      </vt:variant>
      <vt:variant>
        <vt:i4>5</vt:i4>
      </vt:variant>
      <vt:variant>
        <vt:lpwstr/>
      </vt:variant>
      <vt:variant>
        <vt:lpwstr>_Toc152140165</vt:lpwstr>
      </vt:variant>
      <vt:variant>
        <vt:i4>1376310</vt:i4>
      </vt:variant>
      <vt:variant>
        <vt:i4>122</vt:i4>
      </vt:variant>
      <vt:variant>
        <vt:i4>0</vt:i4>
      </vt:variant>
      <vt:variant>
        <vt:i4>5</vt:i4>
      </vt:variant>
      <vt:variant>
        <vt:lpwstr/>
      </vt:variant>
      <vt:variant>
        <vt:lpwstr>_Toc152140164</vt:lpwstr>
      </vt:variant>
      <vt:variant>
        <vt:i4>1376310</vt:i4>
      </vt:variant>
      <vt:variant>
        <vt:i4>119</vt:i4>
      </vt:variant>
      <vt:variant>
        <vt:i4>0</vt:i4>
      </vt:variant>
      <vt:variant>
        <vt:i4>5</vt:i4>
      </vt:variant>
      <vt:variant>
        <vt:lpwstr/>
      </vt:variant>
      <vt:variant>
        <vt:lpwstr>_Toc152140163</vt:lpwstr>
      </vt:variant>
      <vt:variant>
        <vt:i4>1376310</vt:i4>
      </vt:variant>
      <vt:variant>
        <vt:i4>116</vt:i4>
      </vt:variant>
      <vt:variant>
        <vt:i4>0</vt:i4>
      </vt:variant>
      <vt:variant>
        <vt:i4>5</vt:i4>
      </vt:variant>
      <vt:variant>
        <vt:lpwstr/>
      </vt:variant>
      <vt:variant>
        <vt:lpwstr>_Toc152140162</vt:lpwstr>
      </vt:variant>
      <vt:variant>
        <vt:i4>1376310</vt:i4>
      </vt:variant>
      <vt:variant>
        <vt:i4>113</vt:i4>
      </vt:variant>
      <vt:variant>
        <vt:i4>0</vt:i4>
      </vt:variant>
      <vt:variant>
        <vt:i4>5</vt:i4>
      </vt:variant>
      <vt:variant>
        <vt:lpwstr/>
      </vt:variant>
      <vt:variant>
        <vt:lpwstr>_Toc152140161</vt:lpwstr>
      </vt:variant>
      <vt:variant>
        <vt:i4>1376310</vt:i4>
      </vt:variant>
      <vt:variant>
        <vt:i4>110</vt:i4>
      </vt:variant>
      <vt:variant>
        <vt:i4>0</vt:i4>
      </vt:variant>
      <vt:variant>
        <vt:i4>5</vt:i4>
      </vt:variant>
      <vt:variant>
        <vt:lpwstr/>
      </vt:variant>
      <vt:variant>
        <vt:lpwstr>_Toc152140160</vt:lpwstr>
      </vt:variant>
      <vt:variant>
        <vt:i4>1507382</vt:i4>
      </vt:variant>
      <vt:variant>
        <vt:i4>107</vt:i4>
      </vt:variant>
      <vt:variant>
        <vt:i4>0</vt:i4>
      </vt:variant>
      <vt:variant>
        <vt:i4>5</vt:i4>
      </vt:variant>
      <vt:variant>
        <vt:lpwstr/>
      </vt:variant>
      <vt:variant>
        <vt:lpwstr>_Toc152140147</vt:lpwstr>
      </vt:variant>
      <vt:variant>
        <vt:i4>1507382</vt:i4>
      </vt:variant>
      <vt:variant>
        <vt:i4>104</vt:i4>
      </vt:variant>
      <vt:variant>
        <vt:i4>0</vt:i4>
      </vt:variant>
      <vt:variant>
        <vt:i4>5</vt:i4>
      </vt:variant>
      <vt:variant>
        <vt:lpwstr/>
      </vt:variant>
      <vt:variant>
        <vt:lpwstr>_Toc152140146</vt:lpwstr>
      </vt:variant>
      <vt:variant>
        <vt:i4>1507382</vt:i4>
      </vt:variant>
      <vt:variant>
        <vt:i4>101</vt:i4>
      </vt:variant>
      <vt:variant>
        <vt:i4>0</vt:i4>
      </vt:variant>
      <vt:variant>
        <vt:i4>5</vt:i4>
      </vt:variant>
      <vt:variant>
        <vt:lpwstr/>
      </vt:variant>
      <vt:variant>
        <vt:lpwstr>_Toc152140140</vt:lpwstr>
      </vt:variant>
      <vt:variant>
        <vt:i4>1048630</vt:i4>
      </vt:variant>
      <vt:variant>
        <vt:i4>98</vt:i4>
      </vt:variant>
      <vt:variant>
        <vt:i4>0</vt:i4>
      </vt:variant>
      <vt:variant>
        <vt:i4>5</vt:i4>
      </vt:variant>
      <vt:variant>
        <vt:lpwstr/>
      </vt:variant>
      <vt:variant>
        <vt:lpwstr>_Toc152140135</vt:lpwstr>
      </vt:variant>
      <vt:variant>
        <vt:i4>1048630</vt:i4>
      </vt:variant>
      <vt:variant>
        <vt:i4>95</vt:i4>
      </vt:variant>
      <vt:variant>
        <vt:i4>0</vt:i4>
      </vt:variant>
      <vt:variant>
        <vt:i4>5</vt:i4>
      </vt:variant>
      <vt:variant>
        <vt:lpwstr/>
      </vt:variant>
      <vt:variant>
        <vt:lpwstr>_Toc152140134</vt:lpwstr>
      </vt:variant>
      <vt:variant>
        <vt:i4>1048630</vt:i4>
      </vt:variant>
      <vt:variant>
        <vt:i4>92</vt:i4>
      </vt:variant>
      <vt:variant>
        <vt:i4>0</vt:i4>
      </vt:variant>
      <vt:variant>
        <vt:i4>5</vt:i4>
      </vt:variant>
      <vt:variant>
        <vt:lpwstr/>
      </vt:variant>
      <vt:variant>
        <vt:lpwstr>_Toc152140133</vt:lpwstr>
      </vt:variant>
      <vt:variant>
        <vt:i4>1245238</vt:i4>
      </vt:variant>
      <vt:variant>
        <vt:i4>89</vt:i4>
      </vt:variant>
      <vt:variant>
        <vt:i4>0</vt:i4>
      </vt:variant>
      <vt:variant>
        <vt:i4>5</vt:i4>
      </vt:variant>
      <vt:variant>
        <vt:lpwstr/>
      </vt:variant>
      <vt:variant>
        <vt:lpwstr>_Toc152140101</vt:lpwstr>
      </vt:variant>
      <vt:variant>
        <vt:i4>1245238</vt:i4>
      </vt:variant>
      <vt:variant>
        <vt:i4>86</vt:i4>
      </vt:variant>
      <vt:variant>
        <vt:i4>0</vt:i4>
      </vt:variant>
      <vt:variant>
        <vt:i4>5</vt:i4>
      </vt:variant>
      <vt:variant>
        <vt:lpwstr/>
      </vt:variant>
      <vt:variant>
        <vt:lpwstr>_Toc152140100</vt:lpwstr>
      </vt:variant>
      <vt:variant>
        <vt:i4>1703991</vt:i4>
      </vt:variant>
      <vt:variant>
        <vt:i4>83</vt:i4>
      </vt:variant>
      <vt:variant>
        <vt:i4>0</vt:i4>
      </vt:variant>
      <vt:variant>
        <vt:i4>5</vt:i4>
      </vt:variant>
      <vt:variant>
        <vt:lpwstr/>
      </vt:variant>
      <vt:variant>
        <vt:lpwstr>_Toc152140099</vt:lpwstr>
      </vt:variant>
      <vt:variant>
        <vt:i4>1703991</vt:i4>
      </vt:variant>
      <vt:variant>
        <vt:i4>80</vt:i4>
      </vt:variant>
      <vt:variant>
        <vt:i4>0</vt:i4>
      </vt:variant>
      <vt:variant>
        <vt:i4>5</vt:i4>
      </vt:variant>
      <vt:variant>
        <vt:lpwstr/>
      </vt:variant>
      <vt:variant>
        <vt:lpwstr>_Toc152140098</vt:lpwstr>
      </vt:variant>
      <vt:variant>
        <vt:i4>1703991</vt:i4>
      </vt:variant>
      <vt:variant>
        <vt:i4>77</vt:i4>
      </vt:variant>
      <vt:variant>
        <vt:i4>0</vt:i4>
      </vt:variant>
      <vt:variant>
        <vt:i4>5</vt:i4>
      </vt:variant>
      <vt:variant>
        <vt:lpwstr/>
      </vt:variant>
      <vt:variant>
        <vt:lpwstr>_Toc152140097</vt:lpwstr>
      </vt:variant>
      <vt:variant>
        <vt:i4>1703991</vt:i4>
      </vt:variant>
      <vt:variant>
        <vt:i4>74</vt:i4>
      </vt:variant>
      <vt:variant>
        <vt:i4>0</vt:i4>
      </vt:variant>
      <vt:variant>
        <vt:i4>5</vt:i4>
      </vt:variant>
      <vt:variant>
        <vt:lpwstr/>
      </vt:variant>
      <vt:variant>
        <vt:lpwstr>_Toc152140096</vt:lpwstr>
      </vt:variant>
      <vt:variant>
        <vt:i4>1703991</vt:i4>
      </vt:variant>
      <vt:variant>
        <vt:i4>71</vt:i4>
      </vt:variant>
      <vt:variant>
        <vt:i4>0</vt:i4>
      </vt:variant>
      <vt:variant>
        <vt:i4>5</vt:i4>
      </vt:variant>
      <vt:variant>
        <vt:lpwstr/>
      </vt:variant>
      <vt:variant>
        <vt:lpwstr>_Toc152140095</vt:lpwstr>
      </vt:variant>
      <vt:variant>
        <vt:i4>8192090</vt:i4>
      </vt:variant>
      <vt:variant>
        <vt:i4>68</vt:i4>
      </vt:variant>
      <vt:variant>
        <vt:i4>0</vt:i4>
      </vt:variant>
      <vt:variant>
        <vt:i4>5</vt:i4>
      </vt:variant>
      <vt:variant>
        <vt:lpwstr>http://en.wikipedia.org/wiki/Non-equilibrium_thermodynamics</vt:lpwstr>
      </vt:variant>
      <vt:variant>
        <vt:lpwstr/>
      </vt:variant>
      <vt:variant>
        <vt:i4>5242897</vt:i4>
      </vt:variant>
      <vt:variant>
        <vt:i4>65</vt:i4>
      </vt:variant>
      <vt:variant>
        <vt:i4>0</vt:i4>
      </vt:variant>
      <vt:variant>
        <vt:i4>5</vt:i4>
      </vt:variant>
      <vt:variant>
        <vt:lpwstr>http://en.wikipedia.org/wiki/Gibbs_free_energy</vt:lpwstr>
      </vt:variant>
      <vt:variant>
        <vt:lpwstr/>
      </vt:variant>
      <vt:variant>
        <vt:i4>6029321</vt:i4>
      </vt:variant>
      <vt:variant>
        <vt:i4>62</vt:i4>
      </vt:variant>
      <vt:variant>
        <vt:i4>0</vt:i4>
      </vt:variant>
      <vt:variant>
        <vt:i4>5</vt:i4>
      </vt:variant>
      <vt:variant>
        <vt:lpwstr>http://en.wikipedia.org/wiki/Helmholtz_free_energy</vt:lpwstr>
      </vt:variant>
      <vt:variant>
        <vt:lpwstr/>
      </vt:variant>
      <vt:variant>
        <vt:i4>1900649</vt:i4>
      </vt:variant>
      <vt:variant>
        <vt:i4>59</vt:i4>
      </vt:variant>
      <vt:variant>
        <vt:i4>0</vt:i4>
      </vt:variant>
      <vt:variant>
        <vt:i4>5</vt:i4>
      </vt:variant>
      <vt:variant>
        <vt:lpwstr>http://en.wikipedia.org/wiki/Thermodynamic_processes</vt:lpwstr>
      </vt:variant>
      <vt:variant>
        <vt:lpwstr/>
      </vt:variant>
      <vt:variant>
        <vt:i4>1310775</vt:i4>
      </vt:variant>
      <vt:variant>
        <vt:i4>56</vt:i4>
      </vt:variant>
      <vt:variant>
        <vt:i4>0</vt:i4>
      </vt:variant>
      <vt:variant>
        <vt:i4>5</vt:i4>
      </vt:variant>
      <vt:variant>
        <vt:lpwstr/>
      </vt:variant>
      <vt:variant>
        <vt:lpwstr>_Toc152140073</vt:lpwstr>
      </vt:variant>
      <vt:variant>
        <vt:i4>1310775</vt:i4>
      </vt:variant>
      <vt:variant>
        <vt:i4>53</vt:i4>
      </vt:variant>
      <vt:variant>
        <vt:i4>0</vt:i4>
      </vt:variant>
      <vt:variant>
        <vt:i4>5</vt:i4>
      </vt:variant>
      <vt:variant>
        <vt:lpwstr/>
      </vt:variant>
      <vt:variant>
        <vt:lpwstr>_Toc152140072</vt:lpwstr>
      </vt:variant>
      <vt:variant>
        <vt:i4>1310775</vt:i4>
      </vt:variant>
      <vt:variant>
        <vt:i4>50</vt:i4>
      </vt:variant>
      <vt:variant>
        <vt:i4>0</vt:i4>
      </vt:variant>
      <vt:variant>
        <vt:i4>5</vt:i4>
      </vt:variant>
      <vt:variant>
        <vt:lpwstr/>
      </vt:variant>
      <vt:variant>
        <vt:lpwstr>_Toc152140071</vt:lpwstr>
      </vt:variant>
      <vt:variant>
        <vt:i4>1376311</vt:i4>
      </vt:variant>
      <vt:variant>
        <vt:i4>47</vt:i4>
      </vt:variant>
      <vt:variant>
        <vt:i4>0</vt:i4>
      </vt:variant>
      <vt:variant>
        <vt:i4>5</vt:i4>
      </vt:variant>
      <vt:variant>
        <vt:lpwstr/>
      </vt:variant>
      <vt:variant>
        <vt:lpwstr>_Toc152140068</vt:lpwstr>
      </vt:variant>
      <vt:variant>
        <vt:i4>8192090</vt:i4>
      </vt:variant>
      <vt:variant>
        <vt:i4>42</vt:i4>
      </vt:variant>
      <vt:variant>
        <vt:i4>0</vt:i4>
      </vt:variant>
      <vt:variant>
        <vt:i4>5</vt:i4>
      </vt:variant>
      <vt:variant>
        <vt:lpwstr>http://en.wikipedia.org/wiki/Non-equilibrium_thermodynamics</vt:lpwstr>
      </vt:variant>
      <vt:variant>
        <vt:lpwstr/>
      </vt:variant>
      <vt:variant>
        <vt:i4>5242897</vt:i4>
      </vt:variant>
      <vt:variant>
        <vt:i4>39</vt:i4>
      </vt:variant>
      <vt:variant>
        <vt:i4>0</vt:i4>
      </vt:variant>
      <vt:variant>
        <vt:i4>5</vt:i4>
      </vt:variant>
      <vt:variant>
        <vt:lpwstr>http://en.wikipedia.org/wiki/Gibbs_free_energy</vt:lpwstr>
      </vt:variant>
      <vt:variant>
        <vt:lpwstr/>
      </vt:variant>
      <vt:variant>
        <vt:i4>6029321</vt:i4>
      </vt:variant>
      <vt:variant>
        <vt:i4>36</vt:i4>
      </vt:variant>
      <vt:variant>
        <vt:i4>0</vt:i4>
      </vt:variant>
      <vt:variant>
        <vt:i4>5</vt:i4>
      </vt:variant>
      <vt:variant>
        <vt:lpwstr>http://en.wikipedia.org/wiki/Helmholtz_free_energy</vt:lpwstr>
      </vt:variant>
      <vt:variant>
        <vt:lpwstr/>
      </vt:variant>
      <vt:variant>
        <vt:i4>1900649</vt:i4>
      </vt:variant>
      <vt:variant>
        <vt:i4>33</vt:i4>
      </vt:variant>
      <vt:variant>
        <vt:i4>0</vt:i4>
      </vt:variant>
      <vt:variant>
        <vt:i4>5</vt:i4>
      </vt:variant>
      <vt:variant>
        <vt:lpwstr>http://en.wikipedia.org/wiki/Thermodynamic_processes</vt:lpwstr>
      </vt:variant>
      <vt:variant>
        <vt:lpwstr/>
      </vt:variant>
      <vt:variant>
        <vt:i4>1900649</vt:i4>
      </vt:variant>
      <vt:variant>
        <vt:i4>30</vt:i4>
      </vt:variant>
      <vt:variant>
        <vt:i4>0</vt:i4>
      </vt:variant>
      <vt:variant>
        <vt:i4>5</vt:i4>
      </vt:variant>
      <vt:variant>
        <vt:lpwstr>http://en.wikipedia.org/wiki/Thermodynamic_processes</vt:lpwstr>
      </vt:variant>
      <vt:variant>
        <vt:lpwstr/>
      </vt:variant>
      <vt:variant>
        <vt:i4>5898258</vt:i4>
      </vt:variant>
      <vt:variant>
        <vt:i4>27</vt:i4>
      </vt:variant>
      <vt:variant>
        <vt:i4>0</vt:i4>
      </vt:variant>
      <vt:variant>
        <vt:i4>5</vt:i4>
      </vt:variant>
      <vt:variant>
        <vt:lpwstr>http://en.wikipedia.org/wiki/Equation_of_state</vt:lpwstr>
      </vt:variant>
      <vt:variant>
        <vt:lpwstr/>
      </vt:variant>
      <vt:variant>
        <vt:i4>4259907</vt:i4>
      </vt:variant>
      <vt:variant>
        <vt:i4>24</vt:i4>
      </vt:variant>
      <vt:variant>
        <vt:i4>0</vt:i4>
      </vt:variant>
      <vt:variant>
        <vt:i4>5</vt:i4>
      </vt:variant>
      <vt:variant>
        <vt:lpwstr>http://en.wikipedia.org/wiki/Conjugate_variables_%28thermodynamics%29</vt:lpwstr>
      </vt:variant>
      <vt:variant>
        <vt:lpwstr/>
      </vt:variant>
      <vt:variant>
        <vt:i4>6619160</vt:i4>
      </vt:variant>
      <vt:variant>
        <vt:i4>21</vt:i4>
      </vt:variant>
      <vt:variant>
        <vt:i4>0</vt:i4>
      </vt:variant>
      <vt:variant>
        <vt:i4>5</vt:i4>
      </vt:variant>
      <vt:variant>
        <vt:lpwstr>http://en.wikipedia.org/wiki/Extensive_variable</vt:lpwstr>
      </vt:variant>
      <vt:variant>
        <vt:lpwstr/>
      </vt:variant>
      <vt:variant>
        <vt:i4>6881294</vt:i4>
      </vt:variant>
      <vt:variant>
        <vt:i4>18</vt:i4>
      </vt:variant>
      <vt:variant>
        <vt:i4>0</vt:i4>
      </vt:variant>
      <vt:variant>
        <vt:i4>5</vt:i4>
      </vt:variant>
      <vt:variant>
        <vt:lpwstr>http://en.wikipedia.org/wiki/Intensive_variable</vt:lpwstr>
      </vt:variant>
      <vt:variant>
        <vt:lpwstr/>
      </vt:variant>
      <vt:variant>
        <vt:i4>7340088</vt:i4>
      </vt:variant>
      <vt:variant>
        <vt:i4>15</vt:i4>
      </vt:variant>
      <vt:variant>
        <vt:i4>0</vt:i4>
      </vt:variant>
      <vt:variant>
        <vt:i4>5</vt:i4>
      </vt:variant>
      <vt:variant>
        <vt:lpwstr>https://en.wikipedia.org/wiki/Teaching_method</vt:lpwstr>
      </vt:variant>
      <vt:variant>
        <vt:lpwstr>Classroom_discussion</vt:lpwstr>
      </vt:variant>
      <vt:variant>
        <vt:i4>6160422</vt:i4>
      </vt:variant>
      <vt:variant>
        <vt:i4>12</vt:i4>
      </vt:variant>
      <vt:variant>
        <vt:i4>0</vt:i4>
      </vt:variant>
      <vt:variant>
        <vt:i4>5</vt:i4>
      </vt:variant>
      <vt:variant>
        <vt:lpwstr>https://en.wikipedia.org/wiki/Teaching_method</vt:lpwstr>
      </vt:variant>
      <vt:variant>
        <vt:lpwstr>Lecturing</vt:lpwstr>
      </vt:variant>
      <vt:variant>
        <vt:i4>4456488</vt:i4>
      </vt:variant>
      <vt:variant>
        <vt:i4>9</vt:i4>
      </vt:variant>
      <vt:variant>
        <vt:i4>0</vt:i4>
      </vt:variant>
      <vt:variant>
        <vt:i4>5</vt:i4>
      </vt:variant>
      <vt:variant>
        <vt:lpwstr>mailto:vesselin.ganev@gmail.com</vt:lpwstr>
      </vt:variant>
      <vt:variant>
        <vt:lpwstr/>
      </vt:variant>
      <vt:variant>
        <vt:i4>6619212</vt:i4>
      </vt:variant>
      <vt:variant>
        <vt:i4>6</vt:i4>
      </vt:variant>
      <vt:variant>
        <vt:i4>0</vt:i4>
      </vt:variant>
      <vt:variant>
        <vt:i4>5</vt:i4>
      </vt:variant>
      <vt:variant>
        <vt:lpwstr>mailto:marko_i_k@abv.bg</vt:lpwstr>
      </vt:variant>
      <vt:variant>
        <vt:lpwstr/>
      </vt:variant>
      <vt:variant>
        <vt:i4>5242964</vt:i4>
      </vt:variant>
      <vt:variant>
        <vt:i4>3</vt:i4>
      </vt:variant>
      <vt:variant>
        <vt:i4>0</vt:i4>
      </vt:variant>
      <vt:variant>
        <vt:i4>5</vt:i4>
      </vt:variant>
      <vt:variant>
        <vt:lpwstr>mailto:viki_varbanova@abv.bg</vt:lpwstr>
      </vt:variant>
      <vt:variant>
        <vt:lpwstr/>
      </vt:variant>
      <vt:variant>
        <vt:i4>131133</vt:i4>
      </vt:variant>
      <vt:variant>
        <vt:i4>0</vt:i4>
      </vt:variant>
      <vt:variant>
        <vt:i4>0</vt:i4>
      </vt:variant>
      <vt:variant>
        <vt:i4>5</vt:i4>
      </vt:variant>
      <vt:variant>
        <vt:lpwstr>mailto:margalexandrova@yahoo.com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VMI, Dept. of Social Medicine,  Angelika Velkova, MD</dc:creator>
  <cp:lastModifiedBy>User</cp:lastModifiedBy>
  <cp:revision>10</cp:revision>
  <cp:lastPrinted>2015-11-07T13:27:00Z</cp:lastPrinted>
  <dcterms:created xsi:type="dcterms:W3CDTF">2020-04-07T11:41:00Z</dcterms:created>
  <dcterms:modified xsi:type="dcterms:W3CDTF">2020-04-08T17:37:00Z</dcterms:modified>
</cp:coreProperties>
</file>