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C1" w:rsidRPr="00A7117A" w:rsidRDefault="00CD29DE" w:rsidP="00A711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Неходжкинови Лимфоми </w:t>
      </w:r>
      <w:r w:rsidR="006B0F1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НХ</w:t>
      </w:r>
      <w:r w:rsidR="006B0F12">
        <w:rPr>
          <w:rFonts w:ascii="Times New Roman" w:hAnsi="Times New Roman" w:cs="Times New Roman"/>
          <w:b/>
          <w:sz w:val="24"/>
          <w:szCs w:val="24"/>
          <w:u w:val="single"/>
        </w:rPr>
        <w:t>Л)</w:t>
      </w:r>
    </w:p>
    <w:p w:rsidR="00A7117A" w:rsidRPr="00A7117A" w:rsidRDefault="00A7117A" w:rsidP="00A71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17A" w:rsidRPr="00A7117A" w:rsidRDefault="00A7117A" w:rsidP="00A71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17A">
        <w:rPr>
          <w:rFonts w:ascii="Times New Roman" w:hAnsi="Times New Roman" w:cs="Times New Roman"/>
          <w:b/>
          <w:sz w:val="24"/>
          <w:szCs w:val="24"/>
        </w:rPr>
        <w:t xml:space="preserve"> Цели на практическото упражнение</w:t>
      </w:r>
    </w:p>
    <w:p w:rsidR="00A7117A" w:rsidRPr="00A7117A" w:rsidRDefault="00A7117A" w:rsidP="00622E1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7117A">
        <w:rPr>
          <w:rFonts w:ascii="Times New Roman" w:hAnsi="Times New Roman" w:cs="Times New Roman"/>
          <w:sz w:val="24"/>
          <w:szCs w:val="24"/>
        </w:rPr>
        <w:t xml:space="preserve">  </w:t>
      </w:r>
      <w:r w:rsidR="00E756CB">
        <w:rPr>
          <w:rFonts w:ascii="Times New Roman" w:hAnsi="Times New Roman" w:cs="Times New Roman"/>
          <w:sz w:val="24"/>
          <w:szCs w:val="24"/>
        </w:rPr>
        <w:t>Раз</w:t>
      </w:r>
      <w:r w:rsidR="006B0F12">
        <w:rPr>
          <w:rFonts w:ascii="Times New Roman" w:hAnsi="Times New Roman" w:cs="Times New Roman"/>
          <w:sz w:val="24"/>
          <w:szCs w:val="24"/>
        </w:rPr>
        <w:t>ясняване на теоретичната основа</w:t>
      </w:r>
      <w:r w:rsidR="00163990">
        <w:rPr>
          <w:rFonts w:ascii="Times New Roman" w:hAnsi="Times New Roman" w:cs="Times New Roman"/>
          <w:sz w:val="24"/>
          <w:szCs w:val="24"/>
        </w:rPr>
        <w:t xml:space="preserve"> </w:t>
      </w:r>
      <w:r w:rsidR="006B0F12">
        <w:rPr>
          <w:rFonts w:ascii="Times New Roman" w:hAnsi="Times New Roman" w:cs="Times New Roman"/>
          <w:sz w:val="24"/>
          <w:szCs w:val="24"/>
        </w:rPr>
        <w:t xml:space="preserve">на упражнението </w:t>
      </w:r>
      <w:r w:rsidR="004145F6">
        <w:rPr>
          <w:rFonts w:ascii="Times New Roman" w:hAnsi="Times New Roman" w:cs="Times New Roman"/>
          <w:sz w:val="24"/>
          <w:szCs w:val="24"/>
        </w:rPr>
        <w:t>–</w:t>
      </w:r>
      <w:r w:rsidR="00E756CB">
        <w:rPr>
          <w:rFonts w:ascii="Times New Roman" w:hAnsi="Times New Roman" w:cs="Times New Roman"/>
          <w:sz w:val="24"/>
          <w:szCs w:val="24"/>
        </w:rPr>
        <w:t xml:space="preserve"> </w:t>
      </w:r>
      <w:r w:rsidR="004145F6">
        <w:rPr>
          <w:rFonts w:ascii="Times New Roman" w:hAnsi="Times New Roman" w:cs="Times New Roman"/>
          <w:sz w:val="24"/>
          <w:szCs w:val="24"/>
        </w:rPr>
        <w:t xml:space="preserve">обща харасктеристика на </w:t>
      </w:r>
      <w:r w:rsidR="008A4489">
        <w:rPr>
          <w:rFonts w:ascii="Times New Roman" w:hAnsi="Times New Roman" w:cs="Times New Roman"/>
          <w:sz w:val="24"/>
          <w:szCs w:val="24"/>
        </w:rPr>
        <w:t>л</w:t>
      </w:r>
      <w:r w:rsidR="004145F6">
        <w:rPr>
          <w:rFonts w:ascii="Times New Roman" w:hAnsi="Times New Roman" w:cs="Times New Roman"/>
          <w:sz w:val="24"/>
          <w:szCs w:val="24"/>
        </w:rPr>
        <w:t xml:space="preserve">имфопролиферативните заболявания, причини за отдифиренциране на </w:t>
      </w:r>
      <w:r w:rsidR="008A4489">
        <w:rPr>
          <w:rFonts w:ascii="Times New Roman" w:hAnsi="Times New Roman" w:cs="Times New Roman"/>
          <w:sz w:val="24"/>
          <w:szCs w:val="24"/>
        </w:rPr>
        <w:t>Ходж</w:t>
      </w:r>
      <w:r w:rsidR="004145F6">
        <w:rPr>
          <w:rFonts w:ascii="Times New Roman" w:hAnsi="Times New Roman" w:cs="Times New Roman"/>
          <w:sz w:val="24"/>
          <w:szCs w:val="24"/>
        </w:rPr>
        <w:t>к</w:t>
      </w:r>
      <w:r w:rsidR="008A4489">
        <w:rPr>
          <w:rFonts w:ascii="Times New Roman" w:hAnsi="Times New Roman" w:cs="Times New Roman"/>
          <w:sz w:val="24"/>
          <w:szCs w:val="24"/>
        </w:rPr>
        <w:t xml:space="preserve">инови и Неходжкинови лимфоми. </w:t>
      </w:r>
      <w:r w:rsidR="00622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17A" w:rsidRPr="000628E5" w:rsidRDefault="00A7117A" w:rsidP="000260D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7117A">
        <w:rPr>
          <w:rFonts w:ascii="Times New Roman" w:hAnsi="Times New Roman" w:cs="Times New Roman"/>
          <w:sz w:val="24"/>
          <w:szCs w:val="24"/>
        </w:rPr>
        <w:t xml:space="preserve"> </w:t>
      </w:r>
      <w:r w:rsidR="003F5EAC">
        <w:rPr>
          <w:rFonts w:ascii="Times New Roman" w:hAnsi="Times New Roman" w:cs="Times New Roman"/>
          <w:sz w:val="24"/>
          <w:szCs w:val="24"/>
        </w:rPr>
        <w:t xml:space="preserve">Изграждане на основи за </w:t>
      </w:r>
      <w:r w:rsidR="000628E5">
        <w:rPr>
          <w:rFonts w:ascii="Times New Roman" w:hAnsi="Times New Roman" w:cs="Times New Roman"/>
          <w:sz w:val="24"/>
          <w:szCs w:val="24"/>
        </w:rPr>
        <w:t xml:space="preserve">съвременната диагностика на лимфопролиферативните заболявания – имунофлоуцитометрия, цитогенетика , </w:t>
      </w:r>
      <w:r w:rsidR="000628E5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="000628E5">
        <w:rPr>
          <w:rFonts w:ascii="Times New Roman" w:hAnsi="Times New Roman" w:cs="Times New Roman"/>
          <w:sz w:val="24"/>
          <w:szCs w:val="24"/>
        </w:rPr>
        <w:t>,</w:t>
      </w:r>
      <w:r w:rsidR="000628E5">
        <w:rPr>
          <w:rFonts w:ascii="Times New Roman" w:hAnsi="Times New Roman" w:cs="Times New Roman"/>
          <w:sz w:val="24"/>
          <w:szCs w:val="24"/>
          <w:lang w:val="en-US"/>
        </w:rPr>
        <w:t xml:space="preserve"> FISH</w:t>
      </w:r>
    </w:p>
    <w:p w:rsidR="00A7117A" w:rsidRPr="00A7117A" w:rsidRDefault="00A7117A" w:rsidP="004775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7117A">
        <w:rPr>
          <w:rFonts w:ascii="Times New Roman" w:hAnsi="Times New Roman" w:cs="Times New Roman"/>
          <w:sz w:val="24"/>
          <w:szCs w:val="24"/>
        </w:rPr>
        <w:t xml:space="preserve">  </w:t>
      </w:r>
      <w:r w:rsidR="003F5EAC">
        <w:rPr>
          <w:rFonts w:ascii="Times New Roman" w:hAnsi="Times New Roman" w:cs="Times New Roman"/>
          <w:sz w:val="24"/>
          <w:szCs w:val="24"/>
        </w:rPr>
        <w:t xml:space="preserve">Усвояване </w:t>
      </w:r>
      <w:r w:rsidR="006A6C0E">
        <w:rPr>
          <w:rFonts w:ascii="Times New Roman" w:hAnsi="Times New Roman" w:cs="Times New Roman"/>
          <w:sz w:val="24"/>
          <w:szCs w:val="24"/>
        </w:rPr>
        <w:t xml:space="preserve">на практически </w:t>
      </w:r>
      <w:r w:rsidR="0047758D"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6A6C0E">
        <w:rPr>
          <w:rFonts w:ascii="Times New Roman" w:hAnsi="Times New Roman" w:cs="Times New Roman"/>
          <w:sz w:val="24"/>
          <w:szCs w:val="24"/>
        </w:rPr>
        <w:t xml:space="preserve"> при снемане на статус на болен с </w:t>
      </w:r>
      <w:r w:rsidR="0047758D">
        <w:rPr>
          <w:rFonts w:ascii="Times New Roman" w:hAnsi="Times New Roman" w:cs="Times New Roman"/>
          <w:sz w:val="24"/>
          <w:szCs w:val="24"/>
        </w:rPr>
        <w:t>НХЛ – палпация на периферни личфни възли, физикална оценка на хепато-спленомегалия.</w:t>
      </w:r>
    </w:p>
    <w:p w:rsidR="00A7117A" w:rsidRDefault="00A7117A" w:rsidP="0047758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7117A">
        <w:rPr>
          <w:rFonts w:ascii="Times New Roman" w:hAnsi="Times New Roman" w:cs="Times New Roman"/>
          <w:sz w:val="24"/>
          <w:szCs w:val="24"/>
        </w:rPr>
        <w:t xml:space="preserve"> </w:t>
      </w:r>
      <w:r w:rsidR="006A6C0E">
        <w:rPr>
          <w:rFonts w:ascii="Times New Roman" w:hAnsi="Times New Roman" w:cs="Times New Roman"/>
          <w:sz w:val="24"/>
          <w:szCs w:val="24"/>
        </w:rPr>
        <w:t xml:space="preserve"> Практически умения при интерпретация на лабораторни</w:t>
      </w:r>
      <w:r w:rsidR="0047758D">
        <w:rPr>
          <w:rFonts w:ascii="Times New Roman" w:hAnsi="Times New Roman" w:cs="Times New Roman"/>
          <w:sz w:val="24"/>
          <w:szCs w:val="24"/>
        </w:rPr>
        <w:t xml:space="preserve">те </w:t>
      </w:r>
      <w:r w:rsidR="000628E5">
        <w:rPr>
          <w:rFonts w:ascii="Times New Roman" w:hAnsi="Times New Roman" w:cs="Times New Roman"/>
          <w:sz w:val="24"/>
          <w:szCs w:val="24"/>
        </w:rPr>
        <w:t>резултати</w:t>
      </w:r>
      <w:r w:rsidR="0047758D">
        <w:rPr>
          <w:rFonts w:ascii="Times New Roman" w:hAnsi="Times New Roman" w:cs="Times New Roman"/>
          <w:sz w:val="24"/>
          <w:szCs w:val="24"/>
        </w:rPr>
        <w:t xml:space="preserve"> при пациенти с НХЛ</w:t>
      </w:r>
      <w:r w:rsidR="004145F6">
        <w:rPr>
          <w:rFonts w:ascii="Times New Roman" w:hAnsi="Times New Roman" w:cs="Times New Roman"/>
          <w:sz w:val="24"/>
          <w:szCs w:val="24"/>
        </w:rPr>
        <w:t xml:space="preserve"> – периферна кръвна картина</w:t>
      </w:r>
      <w:r w:rsidR="003F5EAC">
        <w:rPr>
          <w:rFonts w:ascii="Times New Roman" w:hAnsi="Times New Roman" w:cs="Times New Roman"/>
          <w:sz w:val="24"/>
          <w:szCs w:val="24"/>
        </w:rPr>
        <w:t xml:space="preserve">, характерни биохимични промени и маркери. </w:t>
      </w:r>
    </w:p>
    <w:p w:rsidR="00A0423B" w:rsidRDefault="00A0423B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6C0E">
        <w:rPr>
          <w:rFonts w:ascii="Times New Roman" w:hAnsi="Times New Roman" w:cs="Times New Roman"/>
          <w:sz w:val="24"/>
          <w:szCs w:val="24"/>
        </w:rPr>
        <w:t>. Развитие на морфологичен подход на на микроскопската  находка при ХМЛ.</w:t>
      </w:r>
    </w:p>
    <w:p w:rsidR="00481CC0" w:rsidRDefault="00A0423B" w:rsidP="006A6C0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1CC0">
        <w:rPr>
          <w:rFonts w:ascii="Times New Roman" w:hAnsi="Times New Roman" w:cs="Times New Roman"/>
          <w:sz w:val="24"/>
          <w:szCs w:val="24"/>
        </w:rPr>
        <w:t xml:space="preserve">. Развитие на аналитични способности за изграждане на </w:t>
      </w:r>
      <w:r w:rsidR="006A6C0E">
        <w:rPr>
          <w:rFonts w:ascii="Times New Roman" w:hAnsi="Times New Roman" w:cs="Times New Roman"/>
          <w:sz w:val="24"/>
          <w:szCs w:val="24"/>
        </w:rPr>
        <w:t>диагноз</w:t>
      </w:r>
      <w:r>
        <w:rPr>
          <w:rFonts w:ascii="Times New Roman" w:hAnsi="Times New Roman" w:cs="Times New Roman"/>
          <w:sz w:val="24"/>
          <w:szCs w:val="24"/>
        </w:rPr>
        <w:t>а и диференциална диагноза</w:t>
      </w:r>
      <w:r w:rsidR="0047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17A" w:rsidRDefault="00A0423B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7758D">
        <w:rPr>
          <w:rFonts w:ascii="Times New Roman" w:hAnsi="Times New Roman" w:cs="Times New Roman"/>
          <w:sz w:val="24"/>
          <w:szCs w:val="24"/>
        </w:rPr>
        <w:t xml:space="preserve">Принципи </w:t>
      </w:r>
      <w:r w:rsidR="00D34BCB">
        <w:rPr>
          <w:rFonts w:ascii="Times New Roman" w:hAnsi="Times New Roman" w:cs="Times New Roman"/>
          <w:sz w:val="24"/>
          <w:szCs w:val="24"/>
        </w:rPr>
        <w:t xml:space="preserve">на </w:t>
      </w:r>
      <w:r w:rsidR="0047758D">
        <w:rPr>
          <w:rFonts w:ascii="Times New Roman" w:hAnsi="Times New Roman" w:cs="Times New Roman"/>
          <w:sz w:val="24"/>
          <w:szCs w:val="24"/>
        </w:rPr>
        <w:t xml:space="preserve">съвременната </w:t>
      </w:r>
      <w:r w:rsidR="000879BD">
        <w:rPr>
          <w:rFonts w:ascii="Times New Roman" w:hAnsi="Times New Roman" w:cs="Times New Roman"/>
          <w:sz w:val="24"/>
          <w:szCs w:val="24"/>
        </w:rPr>
        <w:t>терапе</w:t>
      </w:r>
      <w:r w:rsidR="006A6C0E">
        <w:rPr>
          <w:rFonts w:ascii="Times New Roman" w:hAnsi="Times New Roman" w:cs="Times New Roman"/>
          <w:sz w:val="24"/>
          <w:szCs w:val="24"/>
        </w:rPr>
        <w:t>ти</w:t>
      </w:r>
      <w:r w:rsidR="000879BD">
        <w:rPr>
          <w:rFonts w:ascii="Times New Roman" w:hAnsi="Times New Roman" w:cs="Times New Roman"/>
          <w:sz w:val="24"/>
          <w:szCs w:val="24"/>
        </w:rPr>
        <w:t xml:space="preserve">я </w:t>
      </w:r>
      <w:r w:rsidR="0047758D">
        <w:rPr>
          <w:rFonts w:ascii="Times New Roman" w:hAnsi="Times New Roman" w:cs="Times New Roman"/>
          <w:sz w:val="24"/>
          <w:szCs w:val="24"/>
        </w:rPr>
        <w:t>при НХЛ</w:t>
      </w:r>
      <w:r w:rsidR="00970989">
        <w:rPr>
          <w:rFonts w:ascii="Times New Roman" w:hAnsi="Times New Roman" w:cs="Times New Roman"/>
          <w:sz w:val="24"/>
          <w:szCs w:val="24"/>
        </w:rPr>
        <w:t xml:space="preserve"> – имуно-химиотерапия. </w:t>
      </w:r>
    </w:p>
    <w:p w:rsidR="000879BD" w:rsidRPr="00A7117A" w:rsidRDefault="000879BD" w:rsidP="00A71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17A" w:rsidRPr="00A7117A" w:rsidRDefault="00A7117A" w:rsidP="00A71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17A">
        <w:rPr>
          <w:rFonts w:ascii="Times New Roman" w:hAnsi="Times New Roman" w:cs="Times New Roman"/>
          <w:b/>
          <w:sz w:val="24"/>
          <w:szCs w:val="24"/>
        </w:rPr>
        <w:t>Конкретни примери и задачи в практическото упражнение</w:t>
      </w:r>
    </w:p>
    <w:p w:rsidR="00A7117A" w:rsidRPr="00A7117A" w:rsidRDefault="00A7117A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7117A">
        <w:rPr>
          <w:rFonts w:ascii="Times New Roman" w:hAnsi="Times New Roman" w:cs="Times New Roman"/>
          <w:sz w:val="24"/>
          <w:szCs w:val="24"/>
        </w:rPr>
        <w:t xml:space="preserve">  </w:t>
      </w:r>
      <w:r w:rsidR="00622E18">
        <w:rPr>
          <w:rFonts w:ascii="Times New Roman" w:hAnsi="Times New Roman" w:cs="Times New Roman"/>
          <w:sz w:val="24"/>
          <w:szCs w:val="24"/>
        </w:rPr>
        <w:t xml:space="preserve">Определение за </w:t>
      </w:r>
      <w:r w:rsidR="000628E5" w:rsidRPr="000628E5">
        <w:rPr>
          <w:rFonts w:ascii="Times New Roman" w:hAnsi="Times New Roman" w:cs="Times New Roman"/>
          <w:sz w:val="24"/>
          <w:szCs w:val="24"/>
        </w:rPr>
        <w:t>Неходжкинови лимфоми</w:t>
      </w:r>
      <w:r w:rsidR="000628E5">
        <w:rPr>
          <w:rFonts w:ascii="Times New Roman" w:hAnsi="Times New Roman" w:cs="Times New Roman"/>
          <w:sz w:val="24"/>
          <w:szCs w:val="24"/>
        </w:rPr>
        <w:t>. Е</w:t>
      </w:r>
      <w:r w:rsidR="006A6C0E" w:rsidRPr="00A7117A">
        <w:rPr>
          <w:rFonts w:ascii="Times New Roman" w:hAnsi="Times New Roman" w:cs="Times New Roman"/>
          <w:sz w:val="24"/>
          <w:szCs w:val="24"/>
        </w:rPr>
        <w:t>пидемиология</w:t>
      </w:r>
      <w:r w:rsidR="000628E5">
        <w:rPr>
          <w:rFonts w:ascii="Times New Roman" w:hAnsi="Times New Roman" w:cs="Times New Roman"/>
          <w:sz w:val="24"/>
          <w:szCs w:val="24"/>
        </w:rPr>
        <w:t>.</w:t>
      </w:r>
    </w:p>
    <w:p w:rsidR="00A7117A" w:rsidRDefault="001B47F8" w:rsidP="006A6C0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2E18">
        <w:rPr>
          <w:rFonts w:ascii="Times New Roman" w:hAnsi="Times New Roman" w:cs="Times New Roman"/>
          <w:sz w:val="24"/>
          <w:szCs w:val="24"/>
        </w:rPr>
        <w:t xml:space="preserve"> </w:t>
      </w:r>
      <w:r w:rsidR="000260DB">
        <w:rPr>
          <w:rFonts w:ascii="Times New Roman" w:hAnsi="Times New Roman" w:cs="Times New Roman"/>
          <w:sz w:val="24"/>
          <w:szCs w:val="24"/>
        </w:rPr>
        <w:t xml:space="preserve"> </w:t>
      </w:r>
      <w:r w:rsidR="006A6C0E">
        <w:rPr>
          <w:rFonts w:ascii="Times New Roman" w:hAnsi="Times New Roman" w:cs="Times New Roman"/>
          <w:sz w:val="24"/>
          <w:szCs w:val="24"/>
        </w:rPr>
        <w:t>Е</w:t>
      </w:r>
      <w:r w:rsidR="004145F6">
        <w:rPr>
          <w:rFonts w:ascii="Times New Roman" w:hAnsi="Times New Roman" w:cs="Times New Roman"/>
          <w:sz w:val="24"/>
          <w:szCs w:val="24"/>
        </w:rPr>
        <w:t>тиология и патогенеза</w:t>
      </w:r>
      <w:r w:rsidR="006A6C0E">
        <w:rPr>
          <w:rFonts w:ascii="Times New Roman" w:hAnsi="Times New Roman" w:cs="Times New Roman"/>
          <w:sz w:val="24"/>
          <w:szCs w:val="24"/>
        </w:rPr>
        <w:t xml:space="preserve"> -</w:t>
      </w:r>
      <w:r w:rsidR="004145F6">
        <w:rPr>
          <w:rFonts w:ascii="Times New Roman" w:hAnsi="Times New Roman" w:cs="Times New Roman"/>
          <w:sz w:val="24"/>
          <w:szCs w:val="24"/>
        </w:rPr>
        <w:t xml:space="preserve"> и</w:t>
      </w:r>
      <w:r w:rsidR="004145F6" w:rsidRPr="004145F6">
        <w:rPr>
          <w:rFonts w:ascii="Times New Roman" w:hAnsi="Times New Roman" w:cs="Times New Roman"/>
          <w:sz w:val="24"/>
          <w:szCs w:val="24"/>
        </w:rPr>
        <w:t xml:space="preserve">зясняване на многофакторната етиология на НХЛ, ролята на цитогенетичните  и молекулярно- биологичните </w:t>
      </w:r>
      <w:r w:rsidR="000628E5" w:rsidRPr="000628E5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4145F6" w:rsidRPr="000628E5">
        <w:rPr>
          <w:rFonts w:ascii="Times New Roman" w:hAnsi="Times New Roman" w:cs="Times New Roman"/>
          <w:sz w:val="24"/>
          <w:szCs w:val="24"/>
        </w:rPr>
        <w:t xml:space="preserve"> </w:t>
      </w:r>
      <w:r w:rsidR="004145F6" w:rsidRPr="004145F6">
        <w:rPr>
          <w:rFonts w:ascii="Times New Roman" w:hAnsi="Times New Roman" w:cs="Times New Roman"/>
          <w:sz w:val="24"/>
          <w:szCs w:val="24"/>
        </w:rPr>
        <w:t xml:space="preserve">в патогенезата на </w:t>
      </w:r>
      <w:r w:rsidR="004145F6">
        <w:rPr>
          <w:rFonts w:ascii="Times New Roman" w:hAnsi="Times New Roman" w:cs="Times New Roman"/>
          <w:sz w:val="24"/>
          <w:szCs w:val="24"/>
        </w:rPr>
        <w:t xml:space="preserve">отделните </w:t>
      </w:r>
      <w:r w:rsidR="004145F6" w:rsidRPr="004145F6">
        <w:rPr>
          <w:rFonts w:ascii="Times New Roman" w:hAnsi="Times New Roman" w:cs="Times New Roman"/>
          <w:sz w:val="24"/>
          <w:szCs w:val="24"/>
        </w:rPr>
        <w:t xml:space="preserve">лимфоми.  </w:t>
      </w:r>
    </w:p>
    <w:p w:rsidR="00FD5A21" w:rsidRPr="00A7117A" w:rsidRDefault="00FD5A21" w:rsidP="006A6C0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A4D26">
        <w:rPr>
          <w:rFonts w:ascii="Times New Roman" w:hAnsi="Times New Roman" w:cs="Times New Roman"/>
          <w:sz w:val="24"/>
          <w:szCs w:val="24"/>
        </w:rPr>
        <w:t xml:space="preserve"> Класификация на НХЛ според СЗО. </w:t>
      </w:r>
      <w:r w:rsidR="00970989">
        <w:rPr>
          <w:rFonts w:ascii="Times New Roman" w:hAnsi="Times New Roman" w:cs="Times New Roman"/>
          <w:sz w:val="24"/>
          <w:szCs w:val="24"/>
        </w:rPr>
        <w:t xml:space="preserve">Индолентни и </w:t>
      </w:r>
      <w:r w:rsidR="00CA4D26">
        <w:rPr>
          <w:rFonts w:ascii="Times New Roman" w:hAnsi="Times New Roman" w:cs="Times New Roman"/>
          <w:sz w:val="24"/>
          <w:szCs w:val="24"/>
        </w:rPr>
        <w:t xml:space="preserve"> Агресивни лимфоми</w:t>
      </w:r>
      <w:r w:rsidR="00AF2962">
        <w:rPr>
          <w:rFonts w:ascii="Times New Roman" w:hAnsi="Times New Roman" w:cs="Times New Roman"/>
          <w:sz w:val="24"/>
          <w:szCs w:val="24"/>
        </w:rPr>
        <w:t xml:space="preserve">- принципни различия. </w:t>
      </w:r>
    </w:p>
    <w:p w:rsidR="00481CC0" w:rsidRDefault="00AF2962" w:rsidP="00481CC0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47F8">
        <w:rPr>
          <w:rFonts w:ascii="Times New Roman" w:hAnsi="Times New Roman" w:cs="Times New Roman"/>
          <w:sz w:val="24"/>
          <w:szCs w:val="24"/>
        </w:rPr>
        <w:t>.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 </w:t>
      </w:r>
      <w:r w:rsidR="006A6C0E">
        <w:rPr>
          <w:rFonts w:ascii="Times New Roman" w:hAnsi="Times New Roman" w:cs="Times New Roman"/>
          <w:sz w:val="24"/>
          <w:szCs w:val="24"/>
        </w:rPr>
        <w:t>К</w:t>
      </w:r>
      <w:r w:rsidR="006A6C0E" w:rsidRPr="00A7117A">
        <w:rPr>
          <w:rFonts w:ascii="Times New Roman" w:hAnsi="Times New Roman" w:cs="Times New Roman"/>
          <w:sz w:val="24"/>
          <w:szCs w:val="24"/>
        </w:rPr>
        <w:t xml:space="preserve">линична картина </w:t>
      </w:r>
      <w:r w:rsidR="006A6C0E">
        <w:rPr>
          <w:rFonts w:ascii="Times New Roman" w:hAnsi="Times New Roman" w:cs="Times New Roman"/>
          <w:sz w:val="24"/>
          <w:szCs w:val="24"/>
        </w:rPr>
        <w:t xml:space="preserve">на </w:t>
      </w:r>
      <w:r w:rsidR="00970989">
        <w:rPr>
          <w:rFonts w:ascii="Times New Roman" w:hAnsi="Times New Roman" w:cs="Times New Roman"/>
          <w:sz w:val="24"/>
          <w:szCs w:val="24"/>
        </w:rPr>
        <w:t>о</w:t>
      </w:r>
      <w:r w:rsidR="00970989" w:rsidRPr="00970989">
        <w:rPr>
          <w:rFonts w:ascii="Times New Roman" w:hAnsi="Times New Roman" w:cs="Times New Roman"/>
          <w:sz w:val="24"/>
          <w:szCs w:val="24"/>
        </w:rPr>
        <w:t>сновни представители</w:t>
      </w:r>
      <w:r w:rsidR="00970989">
        <w:rPr>
          <w:rFonts w:ascii="Times New Roman" w:hAnsi="Times New Roman" w:cs="Times New Roman"/>
          <w:sz w:val="24"/>
          <w:szCs w:val="24"/>
        </w:rPr>
        <w:t xml:space="preserve"> на НХЛ</w:t>
      </w:r>
      <w:r w:rsidR="00970989" w:rsidRPr="00970989">
        <w:rPr>
          <w:rFonts w:ascii="Times New Roman" w:hAnsi="Times New Roman" w:cs="Times New Roman"/>
          <w:sz w:val="24"/>
          <w:szCs w:val="24"/>
        </w:rPr>
        <w:t xml:space="preserve">. </w:t>
      </w:r>
      <w:r w:rsidR="00163990">
        <w:rPr>
          <w:rFonts w:ascii="Times New Roman" w:hAnsi="Times New Roman" w:cs="Times New Roman"/>
          <w:sz w:val="24"/>
          <w:szCs w:val="24"/>
        </w:rPr>
        <w:t>В-симптоми.</w:t>
      </w:r>
    </w:p>
    <w:p w:rsidR="00AF2962" w:rsidRDefault="00AF2962" w:rsidP="00C1719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47F8">
        <w:rPr>
          <w:rFonts w:ascii="Times New Roman" w:hAnsi="Times New Roman" w:cs="Times New Roman"/>
          <w:sz w:val="24"/>
          <w:szCs w:val="24"/>
        </w:rPr>
        <w:t>.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Лабораторна оценка </w:t>
      </w:r>
      <w:r w:rsidR="006A6C0E">
        <w:rPr>
          <w:rFonts w:ascii="Times New Roman" w:hAnsi="Times New Roman" w:cs="Times New Roman"/>
          <w:sz w:val="24"/>
          <w:szCs w:val="24"/>
        </w:rPr>
        <w:t xml:space="preserve">на </w:t>
      </w:r>
      <w:r w:rsidR="006A6C0E" w:rsidRPr="00A7117A">
        <w:rPr>
          <w:rFonts w:ascii="Times New Roman" w:hAnsi="Times New Roman" w:cs="Times New Roman"/>
          <w:sz w:val="24"/>
          <w:szCs w:val="24"/>
        </w:rPr>
        <w:t>пациенти</w:t>
      </w:r>
      <w:r w:rsidR="006A6C0E">
        <w:rPr>
          <w:rFonts w:ascii="Times New Roman" w:hAnsi="Times New Roman" w:cs="Times New Roman"/>
          <w:sz w:val="24"/>
          <w:szCs w:val="24"/>
        </w:rPr>
        <w:t xml:space="preserve">те </w:t>
      </w:r>
      <w:r w:rsidR="006A6C0E" w:rsidRPr="00A7117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НХЛ</w:t>
      </w:r>
      <w:r w:rsidR="006A6C0E">
        <w:rPr>
          <w:rFonts w:ascii="Times New Roman" w:hAnsi="Times New Roman" w:cs="Times New Roman"/>
          <w:sz w:val="24"/>
          <w:szCs w:val="24"/>
        </w:rPr>
        <w:t xml:space="preserve">– пълна кръвна картина, 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7B2ABD">
        <w:rPr>
          <w:rFonts w:ascii="Times New Roman" w:hAnsi="Times New Roman" w:cs="Times New Roman"/>
          <w:sz w:val="24"/>
          <w:szCs w:val="24"/>
        </w:rPr>
        <w:t>иохимични</w:t>
      </w:r>
      <w:r w:rsidR="00D34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маркери за активност. </w:t>
      </w:r>
    </w:p>
    <w:p w:rsidR="007B2ABD" w:rsidRDefault="007B2ABD" w:rsidP="00C1719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F2962">
        <w:rPr>
          <w:rFonts w:ascii="Times New Roman" w:hAnsi="Times New Roman" w:cs="Times New Roman"/>
          <w:sz w:val="24"/>
          <w:szCs w:val="24"/>
        </w:rPr>
        <w:t xml:space="preserve">Специфична диагноза на НХЛ – значение на генетичните и имунологични </w:t>
      </w:r>
      <w:r w:rsidR="00AF2962">
        <w:rPr>
          <w:rFonts w:ascii="Times New Roman" w:hAnsi="Times New Roman" w:cs="Times New Roman"/>
          <w:sz w:val="24"/>
          <w:szCs w:val="24"/>
        </w:rPr>
        <w:t>методи</w:t>
      </w:r>
    </w:p>
    <w:p w:rsidR="00A7117A" w:rsidRDefault="00D34BCB" w:rsidP="000879B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47F8">
        <w:rPr>
          <w:rFonts w:ascii="Times New Roman" w:hAnsi="Times New Roman" w:cs="Times New Roman"/>
          <w:sz w:val="24"/>
          <w:szCs w:val="24"/>
        </w:rPr>
        <w:t>.</w:t>
      </w:r>
      <w:r w:rsidR="007B2ABD">
        <w:rPr>
          <w:rFonts w:ascii="Times New Roman" w:hAnsi="Times New Roman" w:cs="Times New Roman"/>
          <w:sz w:val="24"/>
          <w:szCs w:val="24"/>
        </w:rPr>
        <w:t xml:space="preserve">  </w:t>
      </w:r>
      <w:r w:rsidR="00BD5CDF">
        <w:rPr>
          <w:rFonts w:ascii="Times New Roman" w:hAnsi="Times New Roman" w:cs="Times New Roman"/>
          <w:sz w:val="24"/>
          <w:szCs w:val="24"/>
        </w:rPr>
        <w:t xml:space="preserve">Методичен подход </w:t>
      </w:r>
      <w:r w:rsidR="00F55C4C">
        <w:rPr>
          <w:rFonts w:ascii="Times New Roman" w:hAnsi="Times New Roman" w:cs="Times New Roman"/>
          <w:sz w:val="24"/>
          <w:szCs w:val="24"/>
        </w:rPr>
        <w:t>за</w:t>
      </w:r>
      <w:r w:rsidR="00BD5CDF">
        <w:rPr>
          <w:rFonts w:ascii="Times New Roman" w:hAnsi="Times New Roman" w:cs="Times New Roman"/>
          <w:sz w:val="24"/>
          <w:szCs w:val="24"/>
        </w:rPr>
        <w:t xml:space="preserve"> поставяне на</w:t>
      </w:r>
      <w:r w:rsidR="007B2ABD">
        <w:rPr>
          <w:rFonts w:ascii="Times New Roman" w:hAnsi="Times New Roman" w:cs="Times New Roman"/>
          <w:sz w:val="24"/>
          <w:szCs w:val="24"/>
        </w:rPr>
        <w:t xml:space="preserve"> диагноза </w:t>
      </w:r>
      <w:r w:rsidR="00A7117A" w:rsidRPr="00A7117A">
        <w:rPr>
          <w:rFonts w:ascii="Times New Roman" w:hAnsi="Times New Roman" w:cs="Times New Roman"/>
          <w:sz w:val="24"/>
          <w:szCs w:val="24"/>
        </w:rPr>
        <w:t>и диференциално-диагностич</w:t>
      </w:r>
      <w:r w:rsidR="00F55C4C">
        <w:rPr>
          <w:rFonts w:ascii="Times New Roman" w:hAnsi="Times New Roman" w:cs="Times New Roman"/>
          <w:sz w:val="24"/>
          <w:szCs w:val="24"/>
        </w:rPr>
        <w:t>е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н план – </w:t>
      </w:r>
      <w:r w:rsidR="007B2ABD">
        <w:rPr>
          <w:rFonts w:ascii="Times New Roman" w:hAnsi="Times New Roman" w:cs="Times New Roman"/>
          <w:sz w:val="24"/>
          <w:szCs w:val="24"/>
        </w:rPr>
        <w:t xml:space="preserve">реактивна левкоцитоза, левкемоидна реакция, други миелопролиферативни заболявания. </w:t>
      </w:r>
    </w:p>
    <w:p w:rsidR="00AF2962" w:rsidRPr="00163990" w:rsidRDefault="00163990" w:rsidP="000879B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Стадиране на НХЛ.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Arbor</w:t>
      </w:r>
      <w:r>
        <w:rPr>
          <w:rFonts w:ascii="Times New Roman" w:hAnsi="Times New Roman" w:cs="Times New Roman"/>
          <w:sz w:val="24"/>
          <w:szCs w:val="24"/>
        </w:rPr>
        <w:t xml:space="preserve"> стадираща система.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17A" w:rsidRPr="00A7117A" w:rsidRDefault="00D34BCB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47F8">
        <w:rPr>
          <w:rFonts w:ascii="Times New Roman" w:hAnsi="Times New Roman" w:cs="Times New Roman"/>
          <w:sz w:val="24"/>
          <w:szCs w:val="24"/>
        </w:rPr>
        <w:t>.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 </w:t>
      </w:r>
      <w:r w:rsidR="00163990">
        <w:rPr>
          <w:rFonts w:ascii="Times New Roman" w:hAnsi="Times New Roman" w:cs="Times New Roman"/>
          <w:sz w:val="24"/>
          <w:szCs w:val="24"/>
        </w:rPr>
        <w:t>П</w:t>
      </w:r>
      <w:r w:rsidR="007B2ABD">
        <w:rPr>
          <w:rFonts w:ascii="Times New Roman" w:hAnsi="Times New Roman" w:cs="Times New Roman"/>
          <w:sz w:val="24"/>
          <w:szCs w:val="24"/>
        </w:rPr>
        <w:t xml:space="preserve">рогресия и трансформация на </w:t>
      </w:r>
      <w:r w:rsidR="00AF2962">
        <w:rPr>
          <w:rFonts w:ascii="Times New Roman" w:hAnsi="Times New Roman" w:cs="Times New Roman"/>
          <w:sz w:val="24"/>
          <w:szCs w:val="24"/>
        </w:rPr>
        <w:t>Н</w:t>
      </w:r>
      <w:r w:rsidR="007B2ABD">
        <w:rPr>
          <w:rFonts w:ascii="Times New Roman" w:hAnsi="Times New Roman" w:cs="Times New Roman"/>
          <w:sz w:val="24"/>
          <w:szCs w:val="24"/>
        </w:rPr>
        <w:t>ХЛ.</w:t>
      </w:r>
    </w:p>
    <w:p w:rsidR="00A7117A" w:rsidRPr="00A7117A" w:rsidRDefault="00D34BCB" w:rsidP="00C1719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B47F8">
        <w:rPr>
          <w:rFonts w:ascii="Times New Roman" w:hAnsi="Times New Roman" w:cs="Times New Roman"/>
          <w:sz w:val="24"/>
          <w:szCs w:val="24"/>
        </w:rPr>
        <w:t>.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 </w:t>
      </w:r>
      <w:r w:rsidR="007B2ABD">
        <w:rPr>
          <w:rFonts w:ascii="Times New Roman" w:hAnsi="Times New Roman" w:cs="Times New Roman"/>
          <w:sz w:val="24"/>
          <w:szCs w:val="24"/>
        </w:rPr>
        <w:t>Подход</w:t>
      </w:r>
      <w:r w:rsidR="00163990">
        <w:rPr>
          <w:rFonts w:ascii="Times New Roman" w:hAnsi="Times New Roman" w:cs="Times New Roman"/>
          <w:sz w:val="24"/>
          <w:szCs w:val="24"/>
        </w:rPr>
        <w:t xml:space="preserve">и </w:t>
      </w:r>
      <w:r w:rsidR="007B2ABD">
        <w:rPr>
          <w:rFonts w:ascii="Times New Roman" w:hAnsi="Times New Roman" w:cs="Times New Roman"/>
          <w:sz w:val="24"/>
          <w:szCs w:val="24"/>
        </w:rPr>
        <w:t xml:space="preserve"> при лечението на </w:t>
      </w:r>
      <w:r w:rsidR="00AF2962">
        <w:rPr>
          <w:rFonts w:ascii="Times New Roman" w:hAnsi="Times New Roman" w:cs="Times New Roman"/>
          <w:sz w:val="24"/>
          <w:szCs w:val="24"/>
        </w:rPr>
        <w:t>Н</w:t>
      </w:r>
      <w:r w:rsidR="007B2ABD">
        <w:rPr>
          <w:rFonts w:ascii="Times New Roman" w:hAnsi="Times New Roman" w:cs="Times New Roman"/>
          <w:sz w:val="24"/>
          <w:szCs w:val="24"/>
        </w:rPr>
        <w:t>Х</w:t>
      </w:r>
      <w:r w:rsidR="00C1719B">
        <w:rPr>
          <w:rFonts w:ascii="Times New Roman" w:hAnsi="Times New Roman" w:cs="Times New Roman"/>
          <w:sz w:val="24"/>
          <w:szCs w:val="24"/>
        </w:rPr>
        <w:t>Л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 – </w:t>
      </w:r>
      <w:r w:rsidR="00163990">
        <w:rPr>
          <w:rFonts w:ascii="Times New Roman" w:hAnsi="Times New Roman" w:cs="Times New Roman"/>
          <w:sz w:val="24"/>
          <w:szCs w:val="24"/>
        </w:rPr>
        <w:t xml:space="preserve">химиотерапия, имунотерапия, </w:t>
      </w:r>
      <w:r w:rsidR="00BD5CDF">
        <w:rPr>
          <w:rFonts w:ascii="Times New Roman" w:hAnsi="Times New Roman" w:cs="Times New Roman"/>
          <w:sz w:val="24"/>
          <w:szCs w:val="24"/>
        </w:rPr>
        <w:t xml:space="preserve"> </w:t>
      </w:r>
      <w:r w:rsidR="00163990">
        <w:rPr>
          <w:rFonts w:ascii="Times New Roman" w:hAnsi="Times New Roman" w:cs="Times New Roman"/>
          <w:sz w:val="24"/>
          <w:szCs w:val="24"/>
        </w:rPr>
        <w:t>лъчетерапия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, </w:t>
      </w:r>
      <w:r w:rsidR="00163990">
        <w:rPr>
          <w:rFonts w:ascii="Times New Roman" w:hAnsi="Times New Roman" w:cs="Times New Roman"/>
          <w:sz w:val="24"/>
          <w:szCs w:val="24"/>
        </w:rPr>
        <w:t>авто</w:t>
      </w:r>
      <w:bookmarkStart w:id="0" w:name="_GoBack"/>
      <w:bookmarkEnd w:id="0"/>
      <w:r w:rsidR="00163990">
        <w:rPr>
          <w:rFonts w:ascii="Times New Roman" w:hAnsi="Times New Roman" w:cs="Times New Roman"/>
          <w:sz w:val="24"/>
          <w:szCs w:val="24"/>
        </w:rPr>
        <w:t xml:space="preserve">ложна и </w:t>
      </w:r>
      <w:r w:rsidR="00C1719B">
        <w:rPr>
          <w:rFonts w:ascii="Times New Roman" w:hAnsi="Times New Roman" w:cs="Times New Roman"/>
          <w:sz w:val="24"/>
          <w:szCs w:val="24"/>
        </w:rPr>
        <w:t xml:space="preserve">алогенна </w:t>
      </w:r>
      <w:r w:rsidR="00163990">
        <w:rPr>
          <w:rFonts w:ascii="Times New Roman" w:hAnsi="Times New Roman" w:cs="Times New Roman"/>
          <w:sz w:val="24"/>
          <w:szCs w:val="24"/>
        </w:rPr>
        <w:t xml:space="preserve"> стоволовоклетъчна </w:t>
      </w:r>
      <w:r w:rsidR="00C1719B">
        <w:rPr>
          <w:rFonts w:ascii="Times New Roman" w:hAnsi="Times New Roman" w:cs="Times New Roman"/>
          <w:sz w:val="24"/>
          <w:szCs w:val="24"/>
        </w:rPr>
        <w:t>трансплантация</w:t>
      </w:r>
      <w:r w:rsidR="00BD5C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17A" w:rsidRPr="00A7117A" w:rsidRDefault="00A7117A" w:rsidP="00A71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17A" w:rsidRPr="00A7117A" w:rsidRDefault="00A7117A" w:rsidP="00A711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17A">
        <w:rPr>
          <w:rFonts w:ascii="Times New Roman" w:hAnsi="Times New Roman" w:cs="Times New Roman"/>
          <w:b/>
          <w:sz w:val="24"/>
          <w:szCs w:val="24"/>
        </w:rPr>
        <w:t>База и инструментариум за провеждане на практическото обучение</w:t>
      </w:r>
    </w:p>
    <w:p w:rsidR="00A7117A" w:rsidRPr="00A7117A" w:rsidRDefault="001B47F8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117A" w:rsidRPr="00A7117A">
        <w:rPr>
          <w:rFonts w:ascii="Times New Roman" w:hAnsi="Times New Roman" w:cs="Times New Roman"/>
          <w:sz w:val="24"/>
          <w:szCs w:val="24"/>
        </w:rPr>
        <w:t xml:space="preserve"> </w:t>
      </w:r>
      <w:r w:rsidR="00C1719B">
        <w:rPr>
          <w:rFonts w:ascii="Times New Roman" w:hAnsi="Times New Roman" w:cs="Times New Roman"/>
          <w:sz w:val="24"/>
          <w:szCs w:val="24"/>
        </w:rPr>
        <w:t>Стационарна база на Клиника по хематология – УМБАЛ „Г. Странски“</w:t>
      </w:r>
    </w:p>
    <w:p w:rsidR="00A7117A" w:rsidRPr="00A7117A" w:rsidRDefault="001B47F8" w:rsidP="00C1719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719B">
        <w:rPr>
          <w:rFonts w:ascii="Times New Roman" w:hAnsi="Times New Roman" w:cs="Times New Roman"/>
          <w:sz w:val="24"/>
          <w:szCs w:val="24"/>
        </w:rPr>
        <w:t>Микроскоп и мискроскопски препарати (наличие на с</w:t>
      </w:r>
      <w:r w:rsidR="00BD5CDF">
        <w:rPr>
          <w:rFonts w:ascii="Times New Roman" w:hAnsi="Times New Roman" w:cs="Times New Roman"/>
          <w:sz w:val="24"/>
          <w:szCs w:val="24"/>
        </w:rPr>
        <w:t>н</w:t>
      </w:r>
      <w:r w:rsidR="00C1719B">
        <w:rPr>
          <w:rFonts w:ascii="Times New Roman" w:hAnsi="Times New Roman" w:cs="Times New Roman"/>
          <w:sz w:val="24"/>
          <w:szCs w:val="24"/>
        </w:rPr>
        <w:t>имков материал за онагледяване на морфологичната находка) –периферна кръв, костен мозък</w:t>
      </w:r>
    </w:p>
    <w:p w:rsidR="00A7117A" w:rsidRPr="00C1719B" w:rsidRDefault="001B47F8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719B">
        <w:rPr>
          <w:rFonts w:ascii="Times New Roman" w:hAnsi="Times New Roman" w:cs="Times New Roman"/>
          <w:sz w:val="24"/>
          <w:szCs w:val="24"/>
        </w:rPr>
        <w:t xml:space="preserve">Примерни кръвни </w:t>
      </w:r>
      <w:r w:rsidR="00BD5CDF">
        <w:rPr>
          <w:rFonts w:ascii="Times New Roman" w:hAnsi="Times New Roman" w:cs="Times New Roman"/>
          <w:sz w:val="24"/>
          <w:szCs w:val="24"/>
        </w:rPr>
        <w:t xml:space="preserve">и лабораторни </w:t>
      </w:r>
      <w:r w:rsidR="00C1719B">
        <w:rPr>
          <w:rFonts w:ascii="Times New Roman" w:hAnsi="Times New Roman" w:cs="Times New Roman"/>
          <w:sz w:val="24"/>
          <w:szCs w:val="24"/>
        </w:rPr>
        <w:t xml:space="preserve">тестове </w:t>
      </w:r>
      <w:r w:rsidR="00BD5CDF">
        <w:rPr>
          <w:rFonts w:ascii="Times New Roman" w:hAnsi="Times New Roman" w:cs="Times New Roman"/>
          <w:sz w:val="24"/>
          <w:szCs w:val="24"/>
        </w:rPr>
        <w:t xml:space="preserve">на пациенти с </w:t>
      </w:r>
      <w:r w:rsidR="00AF2962">
        <w:rPr>
          <w:rFonts w:ascii="Times New Roman" w:hAnsi="Times New Roman" w:cs="Times New Roman"/>
          <w:sz w:val="24"/>
          <w:szCs w:val="24"/>
        </w:rPr>
        <w:t>Н</w:t>
      </w:r>
      <w:r w:rsidR="00BD5CDF">
        <w:rPr>
          <w:rFonts w:ascii="Times New Roman" w:hAnsi="Times New Roman" w:cs="Times New Roman"/>
          <w:sz w:val="24"/>
          <w:szCs w:val="24"/>
        </w:rPr>
        <w:t>ХЛ</w:t>
      </w:r>
    </w:p>
    <w:p w:rsidR="00B73EA3" w:rsidRDefault="001B47F8" w:rsidP="00A71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719B">
        <w:rPr>
          <w:rFonts w:ascii="Times New Roman" w:hAnsi="Times New Roman" w:cs="Times New Roman"/>
          <w:sz w:val="24"/>
          <w:szCs w:val="24"/>
        </w:rPr>
        <w:t xml:space="preserve">Примерен цитогенетичен анализ и </w:t>
      </w:r>
      <w:r w:rsidR="00C1719B">
        <w:rPr>
          <w:rFonts w:ascii="Times New Roman" w:hAnsi="Times New Roman" w:cs="Times New Roman"/>
          <w:sz w:val="24"/>
          <w:szCs w:val="24"/>
          <w:lang w:val="en-US"/>
        </w:rPr>
        <w:t xml:space="preserve">PCR  </w:t>
      </w:r>
      <w:r w:rsidR="00C1719B">
        <w:rPr>
          <w:rFonts w:ascii="Times New Roman" w:hAnsi="Times New Roman" w:cs="Times New Roman"/>
          <w:sz w:val="24"/>
          <w:szCs w:val="24"/>
        </w:rPr>
        <w:t xml:space="preserve">тест на пациент с </w:t>
      </w:r>
      <w:r w:rsidR="00AF2962">
        <w:rPr>
          <w:rFonts w:ascii="Times New Roman" w:hAnsi="Times New Roman" w:cs="Times New Roman"/>
          <w:sz w:val="24"/>
          <w:szCs w:val="24"/>
        </w:rPr>
        <w:t>НХ</w:t>
      </w:r>
      <w:r w:rsidR="002E1121">
        <w:rPr>
          <w:rFonts w:ascii="Times New Roman" w:hAnsi="Times New Roman" w:cs="Times New Roman"/>
          <w:sz w:val="24"/>
          <w:szCs w:val="24"/>
        </w:rPr>
        <w:t>Л</w:t>
      </w:r>
    </w:p>
    <w:p w:rsidR="006B0F12" w:rsidRDefault="00BD5CDF" w:rsidP="00AF29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Терапевтичен план</w:t>
      </w:r>
    </w:p>
    <w:sectPr w:rsidR="006B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32"/>
    <w:rsid w:val="000260DB"/>
    <w:rsid w:val="000628E5"/>
    <w:rsid w:val="000879BD"/>
    <w:rsid w:val="00163990"/>
    <w:rsid w:val="001B47F8"/>
    <w:rsid w:val="001D73A6"/>
    <w:rsid w:val="002E1121"/>
    <w:rsid w:val="00344F55"/>
    <w:rsid w:val="003F5EAC"/>
    <w:rsid w:val="004145F6"/>
    <w:rsid w:val="0047758D"/>
    <w:rsid w:val="00481CC0"/>
    <w:rsid w:val="005D615B"/>
    <w:rsid w:val="00622E18"/>
    <w:rsid w:val="006420C1"/>
    <w:rsid w:val="006A6C0E"/>
    <w:rsid w:val="006B0F12"/>
    <w:rsid w:val="007B2ABD"/>
    <w:rsid w:val="008A4489"/>
    <w:rsid w:val="00970989"/>
    <w:rsid w:val="00A0423B"/>
    <w:rsid w:val="00A7117A"/>
    <w:rsid w:val="00AF2962"/>
    <w:rsid w:val="00B22CA1"/>
    <w:rsid w:val="00B73EA3"/>
    <w:rsid w:val="00BD5CDF"/>
    <w:rsid w:val="00C1719B"/>
    <w:rsid w:val="00C96BCE"/>
    <w:rsid w:val="00CA4D26"/>
    <w:rsid w:val="00CD29DE"/>
    <w:rsid w:val="00CF5532"/>
    <w:rsid w:val="00D34BCB"/>
    <w:rsid w:val="00E756CB"/>
    <w:rsid w:val="00EF3766"/>
    <w:rsid w:val="00F55C4C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PC HOME</cp:lastModifiedBy>
  <cp:revision>3</cp:revision>
  <dcterms:created xsi:type="dcterms:W3CDTF">2020-03-21T13:34:00Z</dcterms:created>
  <dcterms:modified xsi:type="dcterms:W3CDTF">2020-03-21T17:18:00Z</dcterms:modified>
</cp:coreProperties>
</file>