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F" w:rsidRPr="0010033F" w:rsidRDefault="0010033F" w:rsidP="0010033F">
      <w:pPr>
        <w:shd w:val="clear" w:color="auto" w:fill="000000"/>
        <w:spacing w:line="240" w:lineRule="auto"/>
        <w:jc w:val="center"/>
        <w:outlineLvl w:val="0"/>
        <w:rPr>
          <w:b/>
          <w:bCs/>
          <w:i/>
          <w:color w:val="FFFFFF"/>
          <w:kern w:val="36"/>
          <w:szCs w:val="20"/>
        </w:rPr>
      </w:pPr>
      <w:r w:rsidRPr="0010033F">
        <w:rPr>
          <w:b/>
          <w:bCs/>
          <w:i/>
          <w:color w:val="FFFFFF"/>
          <w:kern w:val="36"/>
          <w:szCs w:val="20"/>
        </w:rPr>
        <w:t>СТАНОВИЩЕ НА СМА ОТНОСНО</w:t>
      </w:r>
    </w:p>
    <w:p w:rsidR="0010033F" w:rsidRPr="0010033F" w:rsidRDefault="0010033F" w:rsidP="0010033F">
      <w:pPr>
        <w:shd w:val="clear" w:color="auto" w:fill="000000"/>
        <w:spacing w:line="240" w:lineRule="auto"/>
        <w:jc w:val="center"/>
        <w:outlineLvl w:val="0"/>
        <w:rPr>
          <w:b/>
          <w:bCs/>
          <w:i/>
          <w:color w:val="FFFFFF"/>
          <w:kern w:val="36"/>
          <w:szCs w:val="20"/>
        </w:rPr>
      </w:pPr>
      <w:r w:rsidRPr="0010033F">
        <w:rPr>
          <w:b/>
          <w:bCs/>
          <w:i/>
          <w:color w:val="FFFFFF"/>
          <w:kern w:val="36"/>
          <w:szCs w:val="20"/>
        </w:rPr>
        <w:t>ПРИНУДИТЕЛНАТА И НАСИЛСТВЕНА СТЕР</w:t>
      </w:r>
      <w:r w:rsidRPr="0010033F">
        <w:rPr>
          <w:b/>
          <w:bCs/>
          <w:i/>
          <w:color w:val="FFFFFF"/>
          <w:kern w:val="36"/>
          <w:szCs w:val="20"/>
        </w:rPr>
        <w:t>И</w:t>
      </w:r>
      <w:r w:rsidRPr="0010033F">
        <w:rPr>
          <w:b/>
          <w:bCs/>
          <w:i/>
          <w:color w:val="FFFFFF"/>
          <w:kern w:val="36"/>
          <w:szCs w:val="20"/>
        </w:rPr>
        <w:t>ЛИЗАЦИЯ</w:t>
      </w:r>
    </w:p>
    <w:p w:rsidR="0010033F" w:rsidRPr="0010033F" w:rsidRDefault="0010033F" w:rsidP="0010033F">
      <w:pPr>
        <w:spacing w:line="240" w:lineRule="auto"/>
        <w:jc w:val="center"/>
        <w:rPr>
          <w:i/>
          <w:szCs w:val="20"/>
        </w:rPr>
      </w:pPr>
      <w:r w:rsidRPr="0010033F">
        <w:rPr>
          <w:i/>
          <w:szCs w:val="20"/>
        </w:rPr>
        <w:t>(прието от 63-та Световна Медицинска Асамблея, Банкок, Тайланд, окт.2012)</w:t>
      </w:r>
    </w:p>
    <w:p w:rsidR="0010033F" w:rsidRPr="0010033F" w:rsidRDefault="0010033F" w:rsidP="0010033F">
      <w:pPr>
        <w:spacing w:line="240" w:lineRule="auto"/>
        <w:rPr>
          <w:szCs w:val="20"/>
        </w:rPr>
      </w:pPr>
      <w:bookmarkStart w:id="0" w:name="_GoBack"/>
      <w:bookmarkEnd w:id="0"/>
      <w:r w:rsidRPr="0010033F">
        <w:rPr>
          <w:szCs w:val="20"/>
        </w:rPr>
        <w:tab/>
        <w:t>СМА признава, че никой човек, независимо от пол, етническа принадлежност, социално-икономически статус, медицинско състояние или недъг, не бива да бъде подлаган на принудителна или насилствена стерилизация. Всички контрацептивни методи, в това число и стерилизацията, трябва да са достъпни за всеки индивид. Правителствата, както и час</w:t>
      </w:r>
      <w:r w:rsidRPr="0010033F">
        <w:rPr>
          <w:szCs w:val="20"/>
        </w:rPr>
        <w:t>т</w:t>
      </w:r>
      <w:r w:rsidRPr="0010033F">
        <w:rPr>
          <w:szCs w:val="20"/>
        </w:rPr>
        <w:t>ни или благотворителни организации, играят роля в гарантирането на наличност на такива услуги. Р</w:t>
      </w:r>
      <w:r w:rsidRPr="0010033F">
        <w:rPr>
          <w:szCs w:val="20"/>
        </w:rPr>
        <w:t>е</w:t>
      </w:r>
      <w:r w:rsidRPr="0010033F">
        <w:rPr>
          <w:szCs w:val="20"/>
        </w:rPr>
        <w:t xml:space="preserve">шението да се подложи на </w:t>
      </w:r>
      <w:proofErr w:type="spellStart"/>
      <w:r w:rsidRPr="0010033F">
        <w:rPr>
          <w:szCs w:val="20"/>
        </w:rPr>
        <w:t>контрацепция</w:t>
      </w:r>
      <w:proofErr w:type="spellEnd"/>
      <w:r w:rsidRPr="0010033F">
        <w:rPr>
          <w:szCs w:val="20"/>
        </w:rPr>
        <w:t>, в това число и стерилизация, трябва да бъде лично решение на и</w:t>
      </w:r>
      <w:r w:rsidRPr="0010033F">
        <w:rPr>
          <w:szCs w:val="20"/>
        </w:rPr>
        <w:t>н</w:t>
      </w:r>
      <w:r w:rsidRPr="0010033F">
        <w:rPr>
          <w:szCs w:val="20"/>
        </w:rPr>
        <w:t xml:space="preserve">дивида. </w:t>
      </w:r>
      <w:r w:rsidRPr="0010033F">
        <w:rPr>
          <w:szCs w:val="20"/>
        </w:rPr>
        <w:tab/>
      </w:r>
    </w:p>
    <w:p w:rsidR="0010033F" w:rsidRPr="0010033F" w:rsidRDefault="0010033F" w:rsidP="0010033F">
      <w:pPr>
        <w:spacing w:line="240" w:lineRule="auto"/>
        <w:rPr>
          <w:szCs w:val="20"/>
        </w:rPr>
      </w:pPr>
      <w:r w:rsidRPr="0010033F">
        <w:rPr>
          <w:szCs w:val="20"/>
        </w:rPr>
        <w:tab/>
        <w:t>Както с всеки вид лечение, стерилизацията трябва да бъде извършвана само на комп</w:t>
      </w:r>
      <w:r w:rsidRPr="0010033F">
        <w:rPr>
          <w:szCs w:val="20"/>
        </w:rPr>
        <w:t>е</w:t>
      </w:r>
      <w:r w:rsidRPr="0010033F">
        <w:rPr>
          <w:szCs w:val="20"/>
        </w:rPr>
        <w:t>тентен пациент след получаване на свободно валидно информирано съгласие. При некомп</w:t>
      </w:r>
      <w:r w:rsidRPr="0010033F">
        <w:rPr>
          <w:szCs w:val="20"/>
        </w:rPr>
        <w:t>е</w:t>
      </w:r>
      <w:r w:rsidRPr="0010033F">
        <w:rPr>
          <w:szCs w:val="20"/>
        </w:rPr>
        <w:t>тентен пациент, трябва да бъде взето валидно решение в съответствие със законовите по</w:t>
      </w:r>
      <w:r w:rsidRPr="0010033F">
        <w:rPr>
          <w:szCs w:val="20"/>
        </w:rPr>
        <w:t>с</w:t>
      </w:r>
      <w:r w:rsidRPr="0010033F">
        <w:rPr>
          <w:szCs w:val="20"/>
        </w:rPr>
        <w:t>тановки и етичните стандарти на СМА преди да се извърши процедурата. Към стерилизиране на н</w:t>
      </w:r>
      <w:r w:rsidRPr="0010033F">
        <w:rPr>
          <w:szCs w:val="20"/>
        </w:rPr>
        <w:t>е</w:t>
      </w:r>
      <w:r w:rsidRPr="0010033F">
        <w:rPr>
          <w:szCs w:val="20"/>
        </w:rPr>
        <w:t xml:space="preserve">компетентни пациенти трябва да се пристъпва по изключение и със съгласието на законовия представител. Решението трябва да бъде взето в момент, когато пациентът не е в състояние на спешност или под влияние на друг голям </w:t>
      </w:r>
      <w:proofErr w:type="spellStart"/>
      <w:r w:rsidRPr="0010033F">
        <w:rPr>
          <w:szCs w:val="20"/>
        </w:rPr>
        <w:t>стресор</w:t>
      </w:r>
      <w:proofErr w:type="spellEnd"/>
      <w:r w:rsidRPr="0010033F">
        <w:rPr>
          <w:szCs w:val="20"/>
        </w:rPr>
        <w:t>.</w:t>
      </w:r>
    </w:p>
    <w:p w:rsidR="0010033F" w:rsidRPr="0010033F" w:rsidRDefault="0010033F" w:rsidP="0010033F">
      <w:pPr>
        <w:spacing w:line="240" w:lineRule="auto"/>
        <w:rPr>
          <w:szCs w:val="20"/>
        </w:rPr>
      </w:pPr>
      <w:r w:rsidRPr="0010033F">
        <w:rPr>
          <w:szCs w:val="20"/>
        </w:rPr>
        <w:tab/>
        <w:t>СМА осъжда практики, при които правителството или друго лице се опитва да прене</w:t>
      </w:r>
      <w:r w:rsidRPr="0010033F">
        <w:rPr>
          <w:szCs w:val="20"/>
        </w:rPr>
        <w:t>б</w:t>
      </w:r>
      <w:r w:rsidRPr="0010033F">
        <w:rPr>
          <w:szCs w:val="20"/>
        </w:rPr>
        <w:t xml:space="preserve">регне етичните изисквания за получаване на свободно валидно информирано съгласие.  </w:t>
      </w:r>
    </w:p>
    <w:p w:rsidR="0010033F" w:rsidRPr="0010033F" w:rsidRDefault="0010033F" w:rsidP="0010033F">
      <w:pPr>
        <w:spacing w:line="240" w:lineRule="auto"/>
        <w:rPr>
          <w:szCs w:val="20"/>
        </w:rPr>
      </w:pPr>
      <w:r w:rsidRPr="0010033F">
        <w:rPr>
          <w:szCs w:val="20"/>
        </w:rPr>
        <w:tab/>
        <w:t>Съгласието за стерилизация трябва да е получено независимо от материални и социа</w:t>
      </w:r>
      <w:r w:rsidRPr="0010033F">
        <w:rPr>
          <w:szCs w:val="20"/>
        </w:rPr>
        <w:t>л</w:t>
      </w:r>
      <w:r w:rsidRPr="0010033F">
        <w:rPr>
          <w:szCs w:val="20"/>
        </w:rPr>
        <w:t>ни стимули, които могат да застрашат свободата на избора и не трябва да бъде условие за получаване на друга необходима медицинска процедура (например безопасен аборт), социа</w:t>
      </w:r>
      <w:r w:rsidRPr="0010033F">
        <w:rPr>
          <w:szCs w:val="20"/>
        </w:rPr>
        <w:t>л</w:t>
      </w:r>
      <w:r w:rsidRPr="0010033F">
        <w:rPr>
          <w:szCs w:val="20"/>
        </w:rPr>
        <w:t>ни, застрахователни, институционални и други ползи.</w:t>
      </w:r>
    </w:p>
    <w:p w:rsidR="0010033F" w:rsidRPr="0010033F" w:rsidRDefault="0010033F" w:rsidP="0010033F">
      <w:pPr>
        <w:spacing w:line="240" w:lineRule="auto"/>
        <w:rPr>
          <w:szCs w:val="20"/>
        </w:rPr>
      </w:pPr>
      <w:r w:rsidRPr="0010033F">
        <w:rPr>
          <w:szCs w:val="20"/>
        </w:rPr>
        <w:tab/>
        <w:t>СМА призовава националните медицински асоциации да пледират срещу принудителн</w:t>
      </w:r>
      <w:r w:rsidRPr="0010033F">
        <w:rPr>
          <w:szCs w:val="20"/>
        </w:rPr>
        <w:t>а</w:t>
      </w:r>
      <w:r w:rsidRPr="0010033F">
        <w:rPr>
          <w:szCs w:val="20"/>
        </w:rPr>
        <w:t>та и насилствена стерилизация локално и глобално.</w:t>
      </w:r>
    </w:p>
    <w:p w:rsidR="00746E7C" w:rsidRPr="0010033F" w:rsidRDefault="00746E7C" w:rsidP="0010033F">
      <w:pPr>
        <w:spacing w:line="240" w:lineRule="auto"/>
        <w:rPr>
          <w:sz w:val="40"/>
        </w:rPr>
      </w:pPr>
    </w:p>
    <w:sectPr w:rsidR="00746E7C" w:rsidRPr="0010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F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033F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1</cp:revision>
  <dcterms:created xsi:type="dcterms:W3CDTF">2020-03-17T13:39:00Z</dcterms:created>
  <dcterms:modified xsi:type="dcterms:W3CDTF">2020-03-17T13:41:00Z</dcterms:modified>
</cp:coreProperties>
</file>