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79" w:rsidRDefault="00873079" w:rsidP="00216A53">
      <w:pPr>
        <w:spacing w:line="360" w:lineRule="auto"/>
        <w:jc w:val="center"/>
        <w:rPr>
          <w:b/>
          <w:caps/>
          <w:sz w:val="40"/>
          <w:szCs w:val="40"/>
        </w:rPr>
      </w:pPr>
    </w:p>
    <w:p w:rsidR="00216A53" w:rsidRPr="00873079" w:rsidRDefault="00216A53" w:rsidP="00216A53">
      <w:pPr>
        <w:spacing w:line="360" w:lineRule="auto"/>
        <w:jc w:val="center"/>
        <w:rPr>
          <w:b/>
          <w:sz w:val="36"/>
          <w:szCs w:val="36"/>
          <w:lang w:val="bg-BG"/>
        </w:rPr>
      </w:pPr>
      <w:r w:rsidRPr="00873079">
        <w:rPr>
          <w:b/>
          <w:caps/>
          <w:sz w:val="36"/>
          <w:szCs w:val="36"/>
          <w:lang w:val="bg-BG"/>
        </w:rPr>
        <w:t>Медицински университет</w:t>
      </w:r>
      <w:r w:rsidRPr="00873079">
        <w:rPr>
          <w:b/>
          <w:sz w:val="36"/>
          <w:szCs w:val="36"/>
          <w:lang w:val="bg-BG"/>
        </w:rPr>
        <w:t xml:space="preserve">  -  ПЛЕВЕН</w:t>
      </w:r>
    </w:p>
    <w:p w:rsidR="00216A53" w:rsidRPr="00873079" w:rsidRDefault="00216A53" w:rsidP="00216A53">
      <w:pPr>
        <w:jc w:val="center"/>
        <w:rPr>
          <w:b/>
          <w:sz w:val="28"/>
          <w:szCs w:val="28"/>
          <w:lang w:val="bg-BG"/>
        </w:rPr>
      </w:pPr>
      <w:r w:rsidRPr="00873079">
        <w:rPr>
          <w:b/>
          <w:sz w:val="28"/>
          <w:szCs w:val="28"/>
          <w:lang w:val="bg-BG"/>
        </w:rPr>
        <w:t>КАТЕДРА "</w:t>
      </w:r>
      <w:r w:rsidR="00D81F24" w:rsidRPr="00873079">
        <w:rPr>
          <w:b/>
          <w:caps/>
          <w:sz w:val="28"/>
          <w:szCs w:val="28"/>
          <w:lang w:val="bg-BG"/>
        </w:rPr>
        <w:t xml:space="preserve"> медицинска етика</w:t>
      </w:r>
      <w:r w:rsidR="00D81F24" w:rsidRPr="00873079">
        <w:rPr>
          <w:b/>
          <w:caps/>
          <w:sz w:val="28"/>
          <w:szCs w:val="28"/>
          <w:lang w:val="ru-RU"/>
        </w:rPr>
        <w:t>,</w:t>
      </w:r>
      <w:r w:rsidR="00D81F24" w:rsidRPr="00873079">
        <w:rPr>
          <w:b/>
          <w:caps/>
          <w:sz w:val="28"/>
          <w:szCs w:val="28"/>
          <w:lang w:val="bg-BG"/>
        </w:rPr>
        <w:t xml:space="preserve"> управление на здравните грижи</w:t>
      </w:r>
      <w:r w:rsidR="00685D55" w:rsidRPr="00873079">
        <w:rPr>
          <w:b/>
          <w:caps/>
          <w:sz w:val="28"/>
          <w:szCs w:val="28"/>
          <w:lang w:val="bg-BG"/>
        </w:rPr>
        <w:t xml:space="preserve"> и информационни технологии</w:t>
      </w:r>
      <w:r w:rsidRPr="00873079">
        <w:rPr>
          <w:b/>
          <w:sz w:val="28"/>
          <w:szCs w:val="28"/>
          <w:lang w:val="bg-BG"/>
        </w:rPr>
        <w:t xml:space="preserve"> "</w:t>
      </w:r>
    </w:p>
    <w:p w:rsidR="00216A53" w:rsidRDefault="00216A53" w:rsidP="00216A53">
      <w:pPr>
        <w:jc w:val="both"/>
        <w:rPr>
          <w:lang w:val="bg-BG"/>
        </w:rPr>
      </w:pPr>
    </w:p>
    <w:p w:rsidR="00216A53" w:rsidRDefault="00216A53" w:rsidP="00216A53">
      <w:pPr>
        <w:jc w:val="both"/>
        <w:rPr>
          <w:lang w:val="bg-BG"/>
        </w:rPr>
      </w:pPr>
    </w:p>
    <w:p w:rsidR="00216A53" w:rsidRDefault="00216A53" w:rsidP="00216A53">
      <w:pPr>
        <w:jc w:val="both"/>
        <w:rPr>
          <w:lang w:val="bg-BG"/>
        </w:rPr>
      </w:pPr>
    </w:p>
    <w:p w:rsidR="00216A53" w:rsidRDefault="00DC2334" w:rsidP="00216A53">
      <w:pPr>
        <w:jc w:val="both"/>
        <w:rPr>
          <w:sz w:val="28"/>
          <w:lang w:val="bg-BG"/>
        </w:rPr>
      </w:pPr>
      <w:r>
        <w:rPr>
          <w:sz w:val="28"/>
          <w:lang w:val="bg-BG"/>
        </w:rPr>
        <w:t>ОДОБРЯВАМ:</w:t>
      </w:r>
      <w:r>
        <w:rPr>
          <w:sz w:val="28"/>
          <w:lang w:val="bg-BG"/>
        </w:rPr>
        <w:tab/>
      </w:r>
      <w:r>
        <w:rPr>
          <w:sz w:val="28"/>
          <w:lang w:val="bg-BG"/>
        </w:rPr>
        <w:tab/>
      </w:r>
      <w:r>
        <w:rPr>
          <w:sz w:val="28"/>
          <w:lang w:val="bg-BG"/>
        </w:rPr>
        <w:tab/>
      </w:r>
      <w:r>
        <w:rPr>
          <w:sz w:val="28"/>
          <w:lang w:val="bg-BG"/>
        </w:rPr>
        <w:tab/>
      </w:r>
      <w:r>
        <w:rPr>
          <w:sz w:val="28"/>
          <w:lang w:val="bg-BG"/>
        </w:rPr>
        <w:tab/>
      </w:r>
      <w:r w:rsidR="00216A53">
        <w:rPr>
          <w:sz w:val="28"/>
          <w:lang w:val="bg-BG"/>
        </w:rPr>
        <w:t>ВЛИЗА В СИЛА</w:t>
      </w:r>
    </w:p>
    <w:p w:rsidR="00DC2334" w:rsidRDefault="003E07CB" w:rsidP="00DC2334">
      <w:pPr>
        <w:jc w:val="both"/>
        <w:rPr>
          <w:sz w:val="28"/>
          <w:lang w:val="bg-BG"/>
        </w:rPr>
      </w:pPr>
      <w:r w:rsidRPr="003E07CB">
        <w:rPr>
          <w:caps/>
          <w:sz w:val="28"/>
          <w:lang w:val="bg-BG"/>
        </w:rPr>
        <w:t>Декан:</w:t>
      </w:r>
      <w:r>
        <w:rPr>
          <w:caps/>
          <w:sz w:val="28"/>
          <w:lang w:val="bg-BG"/>
        </w:rPr>
        <w:tab/>
      </w:r>
      <w:r>
        <w:rPr>
          <w:caps/>
          <w:sz w:val="28"/>
          <w:lang w:val="bg-BG"/>
        </w:rPr>
        <w:tab/>
      </w:r>
      <w:r>
        <w:rPr>
          <w:caps/>
          <w:sz w:val="28"/>
          <w:lang w:val="bg-BG"/>
        </w:rPr>
        <w:tab/>
      </w:r>
      <w:r>
        <w:rPr>
          <w:caps/>
          <w:sz w:val="28"/>
          <w:lang w:val="bg-BG"/>
        </w:rPr>
        <w:tab/>
      </w:r>
      <w:r>
        <w:rPr>
          <w:caps/>
          <w:sz w:val="28"/>
          <w:lang w:val="bg-BG"/>
        </w:rPr>
        <w:tab/>
      </w:r>
      <w:r>
        <w:rPr>
          <w:caps/>
          <w:sz w:val="28"/>
          <w:lang w:val="bg-BG"/>
        </w:rPr>
        <w:tab/>
      </w:r>
      <w:r w:rsidR="00B336B9">
        <w:rPr>
          <w:sz w:val="28"/>
          <w:lang w:val="bg-BG"/>
        </w:rPr>
        <w:t xml:space="preserve">ОТ УЧЕБНАТА </w:t>
      </w:r>
      <w:r w:rsidR="00B336B9" w:rsidRPr="005F4823">
        <w:rPr>
          <w:sz w:val="28"/>
          <w:lang w:val="bg-BG"/>
        </w:rPr>
        <w:t>201</w:t>
      </w:r>
      <w:r w:rsidR="005F4823" w:rsidRPr="005F4823">
        <w:rPr>
          <w:sz w:val="28"/>
        </w:rPr>
        <w:t>9</w:t>
      </w:r>
      <w:r w:rsidR="00DC2334" w:rsidRPr="005F4823">
        <w:rPr>
          <w:sz w:val="28"/>
          <w:lang w:val="bg-BG"/>
        </w:rPr>
        <w:t>/20</w:t>
      </w:r>
      <w:r w:rsidR="005F4823" w:rsidRPr="005F4823">
        <w:rPr>
          <w:sz w:val="28"/>
        </w:rPr>
        <w:t>20</w:t>
      </w:r>
      <w:r w:rsidR="00DC2334">
        <w:rPr>
          <w:sz w:val="28"/>
          <w:lang w:val="bg-BG"/>
        </w:rPr>
        <w:t xml:space="preserve"> г. </w:t>
      </w:r>
      <w:r w:rsidR="00DC2334">
        <w:rPr>
          <w:sz w:val="28"/>
          <w:lang w:val="bg-BG"/>
        </w:rPr>
        <w:tab/>
      </w:r>
      <w:r w:rsidR="00DC2334">
        <w:rPr>
          <w:sz w:val="28"/>
          <w:lang w:val="bg-BG"/>
        </w:rPr>
        <w:tab/>
      </w:r>
      <w:r w:rsidR="00832709">
        <w:rPr>
          <w:sz w:val="28"/>
          <w:lang w:val="bg-BG"/>
        </w:rPr>
        <w:t>/ Проф</w:t>
      </w:r>
      <w:r>
        <w:rPr>
          <w:sz w:val="28"/>
          <w:lang w:val="bg-BG"/>
        </w:rPr>
        <w:t xml:space="preserve">. д-р </w:t>
      </w:r>
      <w:r w:rsidR="00832709">
        <w:rPr>
          <w:sz w:val="28"/>
          <w:lang w:val="bg-BG"/>
        </w:rPr>
        <w:t>Аспарухов</w:t>
      </w:r>
      <w:r>
        <w:rPr>
          <w:sz w:val="28"/>
          <w:lang w:val="bg-BG"/>
        </w:rPr>
        <w:t>, дм</w:t>
      </w:r>
      <w:r w:rsidR="00832709">
        <w:rPr>
          <w:sz w:val="28"/>
          <w:lang w:val="bg-BG"/>
        </w:rPr>
        <w:t>н</w:t>
      </w:r>
      <w:r>
        <w:rPr>
          <w:sz w:val="28"/>
          <w:lang w:val="bg-BG"/>
        </w:rPr>
        <w:t>/</w:t>
      </w:r>
    </w:p>
    <w:p w:rsidR="00216A53" w:rsidRDefault="00216A53" w:rsidP="00216A53">
      <w:pPr>
        <w:jc w:val="both"/>
        <w:rPr>
          <w:lang w:val="bg-BG"/>
        </w:rPr>
      </w:pPr>
      <w:r>
        <w:rPr>
          <w:sz w:val="28"/>
          <w:lang w:val="bg-BG"/>
        </w:rPr>
        <w:tab/>
      </w:r>
      <w:r>
        <w:rPr>
          <w:sz w:val="28"/>
          <w:lang w:val="bg-BG"/>
        </w:rPr>
        <w:tab/>
      </w:r>
      <w:r>
        <w:rPr>
          <w:sz w:val="28"/>
          <w:lang w:val="bg-BG"/>
        </w:rPr>
        <w:tab/>
      </w:r>
      <w:r>
        <w:rPr>
          <w:sz w:val="28"/>
          <w:lang w:val="bg-BG"/>
        </w:rPr>
        <w:tab/>
      </w:r>
      <w:r>
        <w:rPr>
          <w:sz w:val="28"/>
          <w:lang w:val="bg-BG"/>
        </w:rPr>
        <w:tab/>
        <w:t xml:space="preserve"> </w:t>
      </w:r>
    </w:p>
    <w:p w:rsidR="00216A53" w:rsidRDefault="00216A53" w:rsidP="00216A53">
      <w:pPr>
        <w:jc w:val="both"/>
        <w:rPr>
          <w:lang w:val="bg-BG"/>
        </w:rPr>
      </w:pPr>
    </w:p>
    <w:p w:rsidR="00216A53" w:rsidRDefault="00216A53" w:rsidP="00216A53">
      <w:pPr>
        <w:spacing w:line="360" w:lineRule="auto"/>
        <w:jc w:val="center"/>
        <w:rPr>
          <w:b/>
          <w:lang w:val="bg-BG"/>
        </w:rPr>
      </w:pPr>
    </w:p>
    <w:p w:rsidR="00216A53" w:rsidRDefault="00216A53" w:rsidP="00216A53">
      <w:pPr>
        <w:spacing w:line="360" w:lineRule="auto"/>
        <w:jc w:val="center"/>
        <w:rPr>
          <w:b/>
          <w:lang w:val="bg-BG"/>
        </w:rPr>
      </w:pPr>
    </w:p>
    <w:p w:rsidR="00216A53" w:rsidRDefault="00216A53" w:rsidP="00216A53">
      <w:pPr>
        <w:spacing w:line="360" w:lineRule="auto"/>
        <w:jc w:val="center"/>
        <w:rPr>
          <w:b/>
          <w:lang w:val="bg-BG"/>
        </w:rPr>
      </w:pPr>
    </w:p>
    <w:p w:rsidR="00216A53" w:rsidRDefault="00216A53" w:rsidP="00873079">
      <w:pPr>
        <w:jc w:val="center"/>
        <w:rPr>
          <w:b/>
          <w:sz w:val="36"/>
          <w:lang w:val="bg-BG"/>
        </w:rPr>
      </w:pPr>
      <w:r>
        <w:rPr>
          <w:b/>
          <w:sz w:val="36"/>
          <w:lang w:val="bg-BG"/>
        </w:rPr>
        <w:t>УЧЕБНА ПРОГРАМА</w:t>
      </w:r>
    </w:p>
    <w:p w:rsidR="00216A53" w:rsidRPr="00785CE1" w:rsidRDefault="00216A53" w:rsidP="00873079">
      <w:pPr>
        <w:jc w:val="center"/>
        <w:rPr>
          <w:b/>
          <w:caps/>
          <w:sz w:val="36"/>
          <w:lang w:val="bg-BG"/>
        </w:rPr>
      </w:pPr>
      <w:r>
        <w:rPr>
          <w:b/>
          <w:caps/>
          <w:sz w:val="36"/>
          <w:lang w:val="bg-BG"/>
        </w:rPr>
        <w:t>по</w:t>
      </w:r>
    </w:p>
    <w:p w:rsidR="00216A53" w:rsidRPr="0033491A" w:rsidRDefault="00C8571B" w:rsidP="00873079">
      <w:pPr>
        <w:jc w:val="center"/>
        <w:rPr>
          <w:b/>
          <w:caps/>
          <w:sz w:val="36"/>
          <w:lang w:val="bg-BG"/>
        </w:rPr>
      </w:pPr>
      <w:r>
        <w:rPr>
          <w:b/>
          <w:caps/>
          <w:sz w:val="36"/>
          <w:lang w:val="bg-BG"/>
        </w:rPr>
        <w:t>медицинска етика</w:t>
      </w:r>
    </w:p>
    <w:p w:rsidR="00873079" w:rsidRDefault="00873079" w:rsidP="00216A53">
      <w:pPr>
        <w:spacing w:line="360" w:lineRule="auto"/>
        <w:jc w:val="center"/>
        <w:rPr>
          <w:sz w:val="28"/>
          <w:szCs w:val="28"/>
          <w:lang w:val="ru-RU"/>
        </w:rPr>
      </w:pPr>
    </w:p>
    <w:p w:rsidR="00216A53" w:rsidRPr="00873079" w:rsidRDefault="00216A53" w:rsidP="00216A53">
      <w:pPr>
        <w:spacing w:line="360" w:lineRule="auto"/>
        <w:jc w:val="center"/>
        <w:rPr>
          <w:b/>
          <w:sz w:val="28"/>
          <w:szCs w:val="28"/>
          <w:lang w:val="ru-RU"/>
        </w:rPr>
      </w:pPr>
      <w:r w:rsidRPr="00873079">
        <w:rPr>
          <w:b/>
          <w:sz w:val="28"/>
          <w:szCs w:val="28"/>
          <w:lang w:val="ru-RU"/>
        </w:rPr>
        <w:t xml:space="preserve">ЗА ОБУЧЕНИЕ В </w:t>
      </w:r>
      <w:r w:rsidRPr="00873079">
        <w:rPr>
          <w:b/>
          <w:caps/>
          <w:sz w:val="28"/>
          <w:szCs w:val="28"/>
          <w:lang w:val="ru-RU"/>
        </w:rPr>
        <w:t>СПЕЦИАЛНОСТ “</w:t>
      </w:r>
      <w:r w:rsidRPr="00873079">
        <w:rPr>
          <w:b/>
          <w:caps/>
          <w:sz w:val="28"/>
          <w:szCs w:val="28"/>
          <w:lang w:val="bg-BG"/>
        </w:rPr>
        <w:t>медицина</w:t>
      </w:r>
      <w:r w:rsidRPr="00873079">
        <w:rPr>
          <w:b/>
          <w:caps/>
          <w:sz w:val="28"/>
          <w:szCs w:val="28"/>
          <w:lang w:val="ru-RU"/>
        </w:rPr>
        <w:t>”</w:t>
      </w:r>
    </w:p>
    <w:p w:rsidR="00216A53" w:rsidRPr="00873079" w:rsidRDefault="00216A53" w:rsidP="00216A53">
      <w:pPr>
        <w:pStyle w:val="Heading1"/>
        <w:rPr>
          <w:szCs w:val="28"/>
          <w:lang w:val="bg-BG"/>
        </w:rPr>
      </w:pPr>
      <w:r w:rsidRPr="00873079">
        <w:rPr>
          <w:szCs w:val="28"/>
          <w:lang w:val="ru-RU"/>
        </w:rPr>
        <w:t>ОБРАЗОВАТЕЛНО</w:t>
      </w:r>
      <w:r w:rsidRPr="00873079">
        <w:rPr>
          <w:szCs w:val="28"/>
          <w:lang w:val="bg-BG"/>
        </w:rPr>
        <w:t>-</w:t>
      </w:r>
      <w:r w:rsidRPr="00873079">
        <w:rPr>
          <w:szCs w:val="28"/>
          <w:lang w:val="ru-RU"/>
        </w:rPr>
        <w:t>КВАЛИФИКАЦИОННА СТЕПЕН “МАГИСТЪР”</w:t>
      </w:r>
    </w:p>
    <w:p w:rsidR="00216A53" w:rsidRDefault="00216A53" w:rsidP="00216A53">
      <w:pPr>
        <w:jc w:val="both"/>
        <w:rPr>
          <w:lang w:val="bg-BG"/>
        </w:rPr>
      </w:pPr>
    </w:p>
    <w:p w:rsidR="00873079" w:rsidRDefault="00873079" w:rsidP="00216A53">
      <w:pPr>
        <w:jc w:val="both"/>
        <w:rPr>
          <w:lang w:val="bg-BG"/>
        </w:rPr>
      </w:pPr>
    </w:p>
    <w:p w:rsidR="00873079" w:rsidRDefault="00873079" w:rsidP="00216A53">
      <w:pPr>
        <w:jc w:val="both"/>
        <w:rPr>
          <w:lang w:val="bg-BG"/>
        </w:rPr>
      </w:pPr>
    </w:p>
    <w:p w:rsidR="005F4823" w:rsidRDefault="005F4823" w:rsidP="005F4823">
      <w:pPr>
        <w:jc w:val="center"/>
        <w:rPr>
          <w:b/>
          <w:lang w:val="ru-RU"/>
        </w:rPr>
      </w:pPr>
      <w:r w:rsidRPr="00EF7ADA">
        <w:rPr>
          <w:b/>
          <w:lang w:val="ru-RU"/>
        </w:rPr>
        <w:t>Програмата е обсъ</w:t>
      </w:r>
      <w:r>
        <w:rPr>
          <w:b/>
          <w:lang w:val="ru-RU"/>
        </w:rPr>
        <w:t>дена и приета от Катедрен съвет</w:t>
      </w:r>
    </w:p>
    <w:p w:rsidR="005F4823" w:rsidRPr="00EF7ADA" w:rsidRDefault="005F4823" w:rsidP="005F4823">
      <w:pPr>
        <w:jc w:val="center"/>
        <w:rPr>
          <w:b/>
          <w:lang w:val="ru-RU"/>
        </w:rPr>
      </w:pPr>
      <w:r w:rsidRPr="00EF7ADA">
        <w:rPr>
          <w:b/>
          <w:lang w:val="ru-RU"/>
        </w:rPr>
        <w:t xml:space="preserve">на катедра </w:t>
      </w:r>
      <w:r w:rsidRPr="003E53AE">
        <w:rPr>
          <w:b/>
          <w:lang w:val="ru-RU"/>
        </w:rPr>
        <w:t>“</w:t>
      </w:r>
      <w:proofErr w:type="spellStart"/>
      <w:r>
        <w:rPr>
          <w:b/>
          <w:lang w:val="bg-BG"/>
        </w:rPr>
        <w:t>Общественоздравни</w:t>
      </w:r>
      <w:proofErr w:type="spellEnd"/>
      <w:r>
        <w:rPr>
          <w:b/>
          <w:lang w:val="bg-BG"/>
        </w:rPr>
        <w:t xml:space="preserve"> науки”</w:t>
      </w:r>
      <w:r w:rsidRPr="00EF7ADA">
        <w:rPr>
          <w:b/>
          <w:lang w:val="ru-RU"/>
        </w:rPr>
        <w:t xml:space="preserve"> на 1</w:t>
      </w:r>
      <w:r>
        <w:rPr>
          <w:b/>
          <w:lang w:val="ru-RU"/>
        </w:rPr>
        <w:t>8.02</w:t>
      </w:r>
      <w:r w:rsidRPr="00EF7ADA">
        <w:rPr>
          <w:b/>
          <w:lang w:val="ru-RU"/>
        </w:rPr>
        <w:t>.201</w:t>
      </w:r>
      <w:r>
        <w:rPr>
          <w:b/>
          <w:lang w:val="en-GB"/>
        </w:rPr>
        <w:t>9</w:t>
      </w:r>
      <w:r w:rsidRPr="00EF7ADA">
        <w:rPr>
          <w:b/>
          <w:lang w:val="ru-RU"/>
        </w:rPr>
        <w:t xml:space="preserve"> г. </w:t>
      </w:r>
    </w:p>
    <w:p w:rsidR="00216A53" w:rsidRPr="00AF20DD" w:rsidRDefault="00216A53" w:rsidP="00216A53">
      <w:pPr>
        <w:jc w:val="both"/>
        <w:rPr>
          <w:highlight w:val="yellow"/>
          <w:lang w:val="ru-RU"/>
        </w:rPr>
      </w:pPr>
    </w:p>
    <w:p w:rsidR="006B64B5" w:rsidRPr="00AF20DD" w:rsidRDefault="006B64B5" w:rsidP="00216A53">
      <w:pPr>
        <w:jc w:val="both"/>
        <w:rPr>
          <w:highlight w:val="yellow"/>
          <w:lang w:val="bg-BG"/>
        </w:rPr>
      </w:pPr>
    </w:p>
    <w:p w:rsidR="00216A53" w:rsidRPr="00AF20DD" w:rsidRDefault="00216A53" w:rsidP="00216A53">
      <w:pPr>
        <w:jc w:val="both"/>
        <w:rPr>
          <w:highlight w:val="yellow"/>
          <w:lang w:val="bg-BG"/>
        </w:rPr>
      </w:pPr>
    </w:p>
    <w:p w:rsidR="00873079" w:rsidRPr="00AF20DD" w:rsidRDefault="00873079" w:rsidP="00216A53">
      <w:pPr>
        <w:jc w:val="both"/>
        <w:rPr>
          <w:highlight w:val="yellow"/>
          <w:lang w:val="bg-BG"/>
        </w:rPr>
      </w:pPr>
    </w:p>
    <w:p w:rsidR="00216A53" w:rsidRPr="005F4823" w:rsidRDefault="00216A53" w:rsidP="00216A53">
      <w:pPr>
        <w:spacing w:line="360" w:lineRule="auto"/>
        <w:jc w:val="center"/>
        <w:rPr>
          <w:b/>
          <w:lang w:val="bg-BG"/>
        </w:rPr>
      </w:pPr>
      <w:r w:rsidRPr="005F4823">
        <w:rPr>
          <w:b/>
          <w:lang w:val="bg-BG"/>
        </w:rPr>
        <w:t>ПЛЕВЕН</w:t>
      </w:r>
    </w:p>
    <w:p w:rsidR="00B91C37" w:rsidRDefault="005F4823" w:rsidP="00216A53">
      <w:pPr>
        <w:spacing w:line="360" w:lineRule="auto"/>
        <w:jc w:val="center"/>
        <w:rPr>
          <w:b/>
          <w:lang w:val="bg-BG"/>
        </w:rPr>
      </w:pPr>
      <w:r w:rsidRPr="005F4823">
        <w:rPr>
          <w:b/>
          <w:lang w:val="bg-BG"/>
        </w:rPr>
        <w:t>2019</w:t>
      </w:r>
      <w:r w:rsidR="00216A53" w:rsidRPr="00FD3FD0">
        <w:rPr>
          <w:b/>
          <w:lang w:val="bg-BG"/>
        </w:rPr>
        <w:t xml:space="preserve"> </w:t>
      </w:r>
    </w:p>
    <w:p w:rsidR="001B7EA1" w:rsidRPr="004C16A9" w:rsidRDefault="00B91C37" w:rsidP="00B91C37">
      <w:pPr>
        <w:spacing w:line="360" w:lineRule="auto"/>
        <w:rPr>
          <w:szCs w:val="24"/>
          <w:u w:val="single"/>
          <w:lang w:val="bg-BG"/>
        </w:rPr>
      </w:pPr>
      <w:r>
        <w:rPr>
          <w:b/>
          <w:lang w:val="bg-BG"/>
        </w:rPr>
        <w:br w:type="page"/>
      </w:r>
      <w:r w:rsidR="001B7EA1" w:rsidRPr="004C16A9">
        <w:rPr>
          <w:b/>
          <w:szCs w:val="24"/>
          <w:u w:val="single"/>
          <w:lang w:val="bg-BG"/>
        </w:rPr>
        <w:lastRenderedPageBreak/>
        <w:t>По единни държавни изисквания</w:t>
      </w:r>
      <w:r w:rsidR="001B7EA1" w:rsidRPr="004C16A9">
        <w:rPr>
          <w:szCs w:val="24"/>
          <w:u w:val="single"/>
          <w:lang w:val="bg-BG"/>
        </w:rPr>
        <w:t xml:space="preserve"> - задължителна</w:t>
      </w:r>
    </w:p>
    <w:p w:rsidR="001B7EA1" w:rsidRPr="004C16A9" w:rsidRDefault="001B7EA1" w:rsidP="003B7FB9">
      <w:pPr>
        <w:spacing w:line="360" w:lineRule="auto"/>
        <w:jc w:val="both"/>
        <w:rPr>
          <w:szCs w:val="24"/>
          <w:u w:val="single"/>
          <w:lang w:val="bg-BG"/>
        </w:rPr>
      </w:pPr>
      <w:r w:rsidRPr="004C16A9">
        <w:rPr>
          <w:b/>
          <w:szCs w:val="24"/>
          <w:u w:val="single"/>
          <w:lang w:val="bg-BG"/>
        </w:rPr>
        <w:t xml:space="preserve">По учебен план на </w:t>
      </w:r>
      <w:r w:rsidR="00B91C37">
        <w:rPr>
          <w:b/>
          <w:szCs w:val="24"/>
          <w:u w:val="single"/>
          <w:lang w:val="bg-BG"/>
        </w:rPr>
        <w:t>МУ</w:t>
      </w:r>
      <w:r w:rsidRPr="004C16A9">
        <w:rPr>
          <w:b/>
          <w:szCs w:val="24"/>
          <w:u w:val="single"/>
          <w:lang w:val="bg-BG"/>
        </w:rPr>
        <w:t xml:space="preserve"> - Плевен</w:t>
      </w:r>
      <w:r w:rsidRPr="004C16A9">
        <w:rPr>
          <w:szCs w:val="24"/>
          <w:u w:val="single"/>
          <w:lang w:val="bg-BG"/>
        </w:rPr>
        <w:t xml:space="preserve">  - задължителна</w:t>
      </w:r>
    </w:p>
    <w:p w:rsidR="001B7EA1" w:rsidRPr="004C16A9" w:rsidRDefault="001B7EA1" w:rsidP="003B7FB9">
      <w:pPr>
        <w:spacing w:line="360" w:lineRule="auto"/>
        <w:jc w:val="both"/>
        <w:rPr>
          <w:szCs w:val="24"/>
          <w:lang w:val="bg-BG"/>
        </w:rPr>
      </w:pPr>
      <w:r w:rsidRPr="004C16A9">
        <w:rPr>
          <w:b/>
          <w:szCs w:val="24"/>
          <w:u w:val="single"/>
          <w:lang w:val="bg-BG"/>
        </w:rPr>
        <w:t>Учебен семестър</w:t>
      </w:r>
      <w:r w:rsidRPr="004C16A9">
        <w:rPr>
          <w:szCs w:val="24"/>
          <w:u w:val="single"/>
          <w:lang w:val="bg-BG"/>
        </w:rPr>
        <w:t>:</w:t>
      </w:r>
      <w:r w:rsidR="00391766">
        <w:rPr>
          <w:szCs w:val="24"/>
          <w:lang w:val="bg-BG"/>
        </w:rPr>
        <w:t xml:space="preserve"> четвърти </w:t>
      </w:r>
      <w:r w:rsidRPr="004C16A9">
        <w:rPr>
          <w:szCs w:val="24"/>
          <w:lang w:val="bg-BG"/>
        </w:rPr>
        <w:t xml:space="preserve"> </w:t>
      </w:r>
    </w:p>
    <w:p w:rsidR="00117DB3" w:rsidRDefault="001B7EA1" w:rsidP="003B7FB9">
      <w:pPr>
        <w:tabs>
          <w:tab w:val="left" w:pos="360"/>
        </w:tabs>
        <w:spacing w:line="360" w:lineRule="auto"/>
        <w:jc w:val="both"/>
        <w:rPr>
          <w:szCs w:val="24"/>
          <w:lang w:val="bg-BG"/>
        </w:rPr>
      </w:pPr>
      <w:r w:rsidRPr="004C16A9">
        <w:rPr>
          <w:b/>
          <w:szCs w:val="24"/>
          <w:u w:val="single"/>
          <w:lang w:val="bg-BG"/>
        </w:rPr>
        <w:t>Хорариум:</w:t>
      </w:r>
      <w:r w:rsidR="00BF198D" w:rsidRPr="00BF198D">
        <w:rPr>
          <w:szCs w:val="24"/>
          <w:lang w:val="bg-BG"/>
        </w:rPr>
        <w:t xml:space="preserve"> </w:t>
      </w:r>
      <w:r w:rsidR="00391766">
        <w:rPr>
          <w:szCs w:val="24"/>
          <w:lang w:val="bg-BG"/>
        </w:rPr>
        <w:t>3</w:t>
      </w:r>
      <w:r w:rsidR="00117DB3">
        <w:rPr>
          <w:szCs w:val="24"/>
          <w:lang w:val="bg-BG"/>
        </w:rPr>
        <w:t xml:space="preserve">0 </w:t>
      </w:r>
      <w:r w:rsidRPr="004C16A9">
        <w:rPr>
          <w:szCs w:val="24"/>
          <w:lang w:val="bg-BG"/>
        </w:rPr>
        <w:t>ч</w:t>
      </w:r>
      <w:r w:rsidR="00BF198D">
        <w:rPr>
          <w:szCs w:val="24"/>
          <w:lang w:val="bg-BG"/>
        </w:rPr>
        <w:t xml:space="preserve">аса: </w:t>
      </w:r>
      <w:r w:rsidR="00391766">
        <w:rPr>
          <w:szCs w:val="24"/>
          <w:lang w:val="bg-BG"/>
        </w:rPr>
        <w:t>15</w:t>
      </w:r>
      <w:r w:rsidR="00117DB3">
        <w:rPr>
          <w:szCs w:val="24"/>
          <w:lang w:val="bg-BG"/>
        </w:rPr>
        <w:t xml:space="preserve"> </w:t>
      </w:r>
      <w:r w:rsidRPr="004C16A9">
        <w:rPr>
          <w:szCs w:val="24"/>
          <w:lang w:val="bg-BG"/>
        </w:rPr>
        <w:t xml:space="preserve">часа лекции и </w:t>
      </w:r>
      <w:r w:rsidR="00391766">
        <w:rPr>
          <w:szCs w:val="24"/>
          <w:lang w:val="bg-BG"/>
        </w:rPr>
        <w:t>15</w:t>
      </w:r>
      <w:r w:rsidRPr="004C16A9">
        <w:rPr>
          <w:szCs w:val="24"/>
          <w:lang w:val="bg-BG"/>
        </w:rPr>
        <w:t xml:space="preserve"> часа упражнения</w:t>
      </w:r>
      <w:r>
        <w:rPr>
          <w:szCs w:val="24"/>
          <w:lang w:val="bg-BG"/>
        </w:rPr>
        <w:t xml:space="preserve"> </w:t>
      </w:r>
    </w:p>
    <w:p w:rsidR="001B7EA1" w:rsidRDefault="00B91C37" w:rsidP="003B7FB9">
      <w:pPr>
        <w:tabs>
          <w:tab w:val="left" w:pos="360"/>
        </w:tabs>
        <w:spacing w:line="360" w:lineRule="auto"/>
        <w:jc w:val="both"/>
        <w:rPr>
          <w:lang w:val="bg-BG"/>
        </w:rPr>
      </w:pPr>
      <w:r>
        <w:rPr>
          <w:b/>
          <w:u w:val="single"/>
          <w:lang w:val="bg-BG"/>
        </w:rPr>
        <w:t>Б</w:t>
      </w:r>
      <w:r w:rsidR="001B7EA1" w:rsidRPr="001B7EA1">
        <w:rPr>
          <w:b/>
          <w:u w:val="single"/>
          <w:lang w:val="bg-BG"/>
        </w:rPr>
        <w:t>рой кредити:</w:t>
      </w:r>
      <w:r w:rsidR="00473E4A">
        <w:rPr>
          <w:lang w:val="bg-BG"/>
        </w:rPr>
        <w:t xml:space="preserve"> 2</w:t>
      </w:r>
      <w:r>
        <w:rPr>
          <w:lang w:val="bg-BG"/>
        </w:rPr>
        <w:t>,5</w:t>
      </w:r>
    </w:p>
    <w:p w:rsidR="00131DE0" w:rsidRDefault="001B7EA1" w:rsidP="00131DE0">
      <w:pPr>
        <w:jc w:val="both"/>
        <w:rPr>
          <w:szCs w:val="24"/>
          <w:lang w:val="bg-BG"/>
        </w:rPr>
      </w:pPr>
      <w:r w:rsidRPr="004C16A9">
        <w:rPr>
          <w:b/>
          <w:szCs w:val="24"/>
          <w:u w:val="single"/>
          <w:lang w:val="bg-BG"/>
        </w:rPr>
        <w:t>Преподаватели:</w:t>
      </w:r>
      <w:r w:rsidRPr="004C16A9">
        <w:rPr>
          <w:szCs w:val="24"/>
          <w:lang w:val="bg-BG"/>
        </w:rPr>
        <w:t xml:space="preserve"> </w:t>
      </w:r>
    </w:p>
    <w:p w:rsidR="001B7EA1" w:rsidRPr="005F4823" w:rsidRDefault="005F4823" w:rsidP="005F4823">
      <w:pPr>
        <w:pStyle w:val="ListParagraph"/>
        <w:numPr>
          <w:ilvl w:val="0"/>
          <w:numId w:val="30"/>
        </w:numPr>
        <w:jc w:val="both"/>
        <w:rPr>
          <w:szCs w:val="24"/>
          <w:lang w:val="bg-BG"/>
        </w:rPr>
      </w:pPr>
      <w:r>
        <w:rPr>
          <w:szCs w:val="24"/>
          <w:lang w:val="bg-BG"/>
        </w:rPr>
        <w:t>Проф</w:t>
      </w:r>
      <w:r w:rsidR="00B336B9" w:rsidRPr="005F4823">
        <w:rPr>
          <w:szCs w:val="24"/>
          <w:lang w:val="bg-BG"/>
        </w:rPr>
        <w:t>.</w:t>
      </w:r>
      <w:r w:rsidR="001B7EA1" w:rsidRPr="005F4823">
        <w:rPr>
          <w:szCs w:val="24"/>
          <w:lang w:val="bg-BG"/>
        </w:rPr>
        <w:t xml:space="preserve"> д-р </w:t>
      </w:r>
      <w:r w:rsidR="00473E4A" w:rsidRPr="005F4823">
        <w:rPr>
          <w:szCs w:val="24"/>
          <w:lang w:val="bg-BG"/>
        </w:rPr>
        <w:t>Силвия Стоянова Александрова</w:t>
      </w:r>
      <w:r w:rsidR="00124C06" w:rsidRPr="005F4823">
        <w:rPr>
          <w:szCs w:val="24"/>
          <w:lang w:val="bg-BG"/>
        </w:rPr>
        <w:t>-Янкуловска</w:t>
      </w:r>
      <w:r w:rsidR="00473E4A" w:rsidRPr="005F4823">
        <w:rPr>
          <w:szCs w:val="24"/>
          <w:lang w:val="bg-BG"/>
        </w:rPr>
        <w:t xml:space="preserve">, </w:t>
      </w:r>
      <w:r>
        <w:rPr>
          <w:szCs w:val="24"/>
          <w:lang w:val="bg-BG"/>
        </w:rPr>
        <w:t xml:space="preserve">дмн, </w:t>
      </w:r>
      <w:r w:rsidR="001B7EA1" w:rsidRPr="005F4823">
        <w:rPr>
          <w:szCs w:val="24"/>
          <w:lang w:val="bg-BG"/>
        </w:rPr>
        <w:t>магистър по медицина,</w:t>
      </w:r>
      <w:r w:rsidR="00473E4A" w:rsidRPr="005F4823">
        <w:rPr>
          <w:szCs w:val="24"/>
          <w:lang w:val="bg-BG"/>
        </w:rPr>
        <w:t xml:space="preserve"> </w:t>
      </w:r>
      <w:r w:rsidR="001B131F" w:rsidRPr="005F4823">
        <w:rPr>
          <w:szCs w:val="24"/>
          <w:lang w:val="bg-BG"/>
        </w:rPr>
        <w:t xml:space="preserve">доктор по медицина, </w:t>
      </w:r>
      <w:r w:rsidR="00473E4A" w:rsidRPr="005F4823">
        <w:rPr>
          <w:szCs w:val="24"/>
          <w:lang w:val="bg-BG"/>
        </w:rPr>
        <w:t>магистър по биоетика</w:t>
      </w:r>
      <w:r w:rsidR="001B131F" w:rsidRPr="005F4823">
        <w:rPr>
          <w:szCs w:val="24"/>
          <w:lang w:val="bg-BG"/>
        </w:rPr>
        <w:t xml:space="preserve">. </w:t>
      </w:r>
      <w:r>
        <w:rPr>
          <w:szCs w:val="24"/>
          <w:lang w:val="bg-BG"/>
        </w:rPr>
        <w:t>Ректорат 2</w:t>
      </w:r>
      <w:r w:rsidR="00131DE0" w:rsidRPr="005F4823">
        <w:rPr>
          <w:szCs w:val="24"/>
          <w:lang w:val="bg-BG"/>
        </w:rPr>
        <w:t>,</w:t>
      </w:r>
      <w:r w:rsidR="001B7EA1" w:rsidRPr="005F4823">
        <w:rPr>
          <w:szCs w:val="24"/>
          <w:lang w:val="bg-BG"/>
        </w:rPr>
        <w:t xml:space="preserve"> тел. 884</w:t>
      </w:r>
      <w:r>
        <w:rPr>
          <w:szCs w:val="24"/>
          <w:lang w:val="bg-BG"/>
        </w:rPr>
        <w:t> </w:t>
      </w:r>
      <w:r w:rsidR="001B7EA1" w:rsidRPr="005F4823">
        <w:rPr>
          <w:szCs w:val="24"/>
          <w:lang w:val="bg-BG"/>
        </w:rPr>
        <w:t>19</w:t>
      </w:r>
      <w:r w:rsidR="00473E4A" w:rsidRPr="005F4823">
        <w:rPr>
          <w:szCs w:val="24"/>
          <w:lang w:val="bg-BG"/>
        </w:rPr>
        <w:t>6</w:t>
      </w:r>
    </w:p>
    <w:p w:rsidR="005F4823" w:rsidRPr="005F4823" w:rsidRDefault="005F4823" w:rsidP="005F4823">
      <w:pPr>
        <w:pStyle w:val="ListParagraph"/>
        <w:numPr>
          <w:ilvl w:val="0"/>
          <w:numId w:val="30"/>
        </w:numPr>
        <w:jc w:val="both"/>
        <w:rPr>
          <w:szCs w:val="24"/>
          <w:lang w:val="bg-BG"/>
        </w:rPr>
      </w:pPr>
      <w:r>
        <w:rPr>
          <w:szCs w:val="24"/>
          <w:lang w:val="bg-BG"/>
        </w:rPr>
        <w:t xml:space="preserve">Гл. ас Атанас </w:t>
      </w:r>
      <w:proofErr w:type="spellStart"/>
      <w:r>
        <w:rPr>
          <w:szCs w:val="24"/>
          <w:lang w:val="bg-BG"/>
        </w:rPr>
        <w:t>Анов</w:t>
      </w:r>
      <w:proofErr w:type="spellEnd"/>
      <w:r>
        <w:rPr>
          <w:szCs w:val="24"/>
          <w:lang w:val="bg-BG"/>
        </w:rPr>
        <w:t xml:space="preserve">, </w:t>
      </w:r>
      <w:proofErr w:type="spellStart"/>
      <w:r>
        <w:rPr>
          <w:szCs w:val="24"/>
          <w:lang w:val="bg-BG"/>
        </w:rPr>
        <w:t>дф</w:t>
      </w:r>
      <w:proofErr w:type="spellEnd"/>
      <w:r>
        <w:rPr>
          <w:szCs w:val="24"/>
          <w:lang w:val="bg-BG"/>
        </w:rPr>
        <w:t xml:space="preserve"> – магистър по философия</w:t>
      </w:r>
    </w:p>
    <w:p w:rsidR="00FB651A" w:rsidRDefault="00FB651A" w:rsidP="003B7FB9">
      <w:pPr>
        <w:jc w:val="both"/>
        <w:rPr>
          <w:szCs w:val="24"/>
        </w:rPr>
      </w:pPr>
    </w:p>
    <w:p w:rsidR="00873079" w:rsidRPr="00873079" w:rsidRDefault="00873079" w:rsidP="003B7FB9">
      <w:pPr>
        <w:jc w:val="both"/>
        <w:rPr>
          <w:szCs w:val="24"/>
        </w:rPr>
      </w:pPr>
    </w:p>
    <w:p w:rsidR="00F17DBF" w:rsidRPr="00F17DBF" w:rsidRDefault="00252855" w:rsidP="00252855">
      <w:pPr>
        <w:jc w:val="both"/>
        <w:rPr>
          <w:b/>
          <w:caps/>
          <w:lang w:val="bg-BG"/>
        </w:rPr>
      </w:pPr>
      <w:r>
        <w:rPr>
          <w:b/>
          <w:caps/>
          <w:lang w:val="bg-BG"/>
        </w:rPr>
        <w:t>Цел и задачи на обучението</w:t>
      </w:r>
    </w:p>
    <w:p w:rsidR="00ED068E" w:rsidRDefault="00ED068E" w:rsidP="00252855">
      <w:pPr>
        <w:jc w:val="both"/>
        <w:rPr>
          <w:lang w:val="bg-BG"/>
        </w:rPr>
      </w:pPr>
    </w:p>
    <w:p w:rsidR="00252855" w:rsidRDefault="00252855" w:rsidP="00ED068E">
      <w:pPr>
        <w:ind w:firstLine="720"/>
        <w:jc w:val="both"/>
        <w:rPr>
          <w:lang w:val="bg-BG"/>
        </w:rPr>
      </w:pPr>
      <w:r>
        <w:rPr>
          <w:lang w:val="bg-BG"/>
        </w:rPr>
        <w:t>О</w:t>
      </w:r>
      <w:r w:rsidRPr="001B7EA1">
        <w:rPr>
          <w:lang w:val="bg-BG"/>
        </w:rPr>
        <w:t xml:space="preserve">бучението </w:t>
      </w:r>
      <w:r>
        <w:rPr>
          <w:lang w:val="bg-BG"/>
        </w:rPr>
        <w:t xml:space="preserve">по </w:t>
      </w:r>
      <w:r w:rsidR="00C52B6C">
        <w:rPr>
          <w:lang w:val="bg-BG"/>
        </w:rPr>
        <w:t>медицинска етика</w:t>
      </w:r>
      <w:r>
        <w:rPr>
          <w:lang w:val="bg-BG"/>
        </w:rPr>
        <w:t xml:space="preserve"> има за </w:t>
      </w:r>
      <w:r w:rsidRPr="00BE540E">
        <w:rPr>
          <w:b/>
          <w:i/>
          <w:lang w:val="bg-BG"/>
        </w:rPr>
        <w:t>цел</w:t>
      </w:r>
      <w:r w:rsidRPr="00BE540E">
        <w:rPr>
          <w:i/>
          <w:lang w:val="bg-BG"/>
        </w:rPr>
        <w:t xml:space="preserve"> </w:t>
      </w:r>
      <w:r>
        <w:rPr>
          <w:lang w:val="bg-BG"/>
        </w:rPr>
        <w:t>да</w:t>
      </w:r>
      <w:r w:rsidRPr="001B7EA1">
        <w:rPr>
          <w:lang w:val="bg-BG"/>
        </w:rPr>
        <w:t xml:space="preserve"> </w:t>
      </w:r>
      <w:r w:rsidR="002E60B4">
        <w:rPr>
          <w:lang w:val="bg-BG"/>
        </w:rPr>
        <w:t xml:space="preserve">запознае </w:t>
      </w:r>
      <w:r w:rsidR="002E60B4" w:rsidRPr="001B7EA1">
        <w:rPr>
          <w:lang w:val="bg-BG"/>
        </w:rPr>
        <w:t>студентите</w:t>
      </w:r>
      <w:r w:rsidR="002E60B4">
        <w:rPr>
          <w:lang w:val="bg-BG"/>
        </w:rPr>
        <w:t>-медици със същността, методите</w:t>
      </w:r>
      <w:r w:rsidR="008E6026">
        <w:rPr>
          <w:lang w:val="bg-BG"/>
        </w:rPr>
        <w:t xml:space="preserve"> и теориите на етиката; д</w:t>
      </w:r>
      <w:r w:rsidR="002E60B4">
        <w:rPr>
          <w:lang w:val="bg-BG"/>
        </w:rPr>
        <w:t xml:space="preserve">а подпомогне развитието на етична чувствителност и </w:t>
      </w:r>
      <w:r w:rsidR="008E6026">
        <w:rPr>
          <w:lang w:val="bg-BG"/>
        </w:rPr>
        <w:t>процеса на морално разсъждаване; да представи и отработи различни подходи за анализ на етични казуси с оглед бъдещата готовност за решаването на такива в лекарската практика.</w:t>
      </w:r>
      <w:r w:rsidR="002E60B4">
        <w:rPr>
          <w:lang w:val="bg-BG"/>
        </w:rPr>
        <w:t xml:space="preserve"> </w:t>
      </w:r>
    </w:p>
    <w:p w:rsidR="00F9251C" w:rsidRDefault="008765FD">
      <w:pPr>
        <w:jc w:val="both"/>
        <w:rPr>
          <w:lang w:val="bg-BG"/>
        </w:rPr>
      </w:pPr>
      <w:r>
        <w:rPr>
          <w:lang w:val="bg-BG"/>
        </w:rPr>
        <w:t xml:space="preserve">Учебното съдържание е обособено в следните раздели: </w:t>
      </w:r>
    </w:p>
    <w:p w:rsidR="00F9251C" w:rsidRDefault="00F9251C" w:rsidP="00F9251C">
      <w:pPr>
        <w:numPr>
          <w:ilvl w:val="0"/>
          <w:numId w:val="14"/>
        </w:numPr>
        <w:jc w:val="both"/>
        <w:rPr>
          <w:lang w:val="bg-BG"/>
        </w:rPr>
      </w:pPr>
      <w:r>
        <w:rPr>
          <w:lang w:val="bg-BG"/>
        </w:rPr>
        <w:t>Обща теория на етиката – същност, методи, теории, принципи, модели на взаимоотношения, права на пациента и информирано съгласие.</w:t>
      </w:r>
    </w:p>
    <w:p w:rsidR="008765FD" w:rsidRPr="001B7EA1" w:rsidRDefault="00F9251C" w:rsidP="00F9251C">
      <w:pPr>
        <w:numPr>
          <w:ilvl w:val="0"/>
          <w:numId w:val="14"/>
        </w:numPr>
        <w:jc w:val="both"/>
        <w:rPr>
          <w:lang w:val="bg-BG"/>
        </w:rPr>
      </w:pPr>
      <w:r>
        <w:rPr>
          <w:lang w:val="bg-BG"/>
        </w:rPr>
        <w:t>Специални въпроси на медицинската етика – етични проблеми</w:t>
      </w:r>
      <w:r w:rsidR="00ED068E">
        <w:rPr>
          <w:lang w:val="bg-BG"/>
        </w:rPr>
        <w:t>, свързани с репродуктивното поведение и новите</w:t>
      </w:r>
      <w:r>
        <w:rPr>
          <w:lang w:val="bg-BG"/>
        </w:rPr>
        <w:t xml:space="preserve"> репродуктивн</w:t>
      </w:r>
      <w:r w:rsidR="00ED068E">
        <w:rPr>
          <w:lang w:val="bg-BG"/>
        </w:rPr>
        <w:t>и технологии</w:t>
      </w:r>
      <w:r>
        <w:rPr>
          <w:lang w:val="bg-BG"/>
        </w:rPr>
        <w:t xml:space="preserve">, </w:t>
      </w:r>
      <w:r w:rsidR="00ED068E">
        <w:rPr>
          <w:lang w:val="bg-BG"/>
        </w:rPr>
        <w:t>с</w:t>
      </w:r>
      <w:r w:rsidR="009A6A2B">
        <w:rPr>
          <w:lang w:val="bg-BG"/>
        </w:rPr>
        <w:t xml:space="preserve"> генетичните изследвания, </w:t>
      </w:r>
      <w:r>
        <w:rPr>
          <w:lang w:val="bg-BG"/>
        </w:rPr>
        <w:t xml:space="preserve">донорство и трансплантация, </w:t>
      </w:r>
      <w:r w:rsidR="00ED068E">
        <w:rPr>
          <w:lang w:val="bg-BG"/>
        </w:rPr>
        <w:t xml:space="preserve">етични проблеми в края на живота, етични проблеми на </w:t>
      </w:r>
      <w:r>
        <w:rPr>
          <w:lang w:val="bg-BG"/>
        </w:rPr>
        <w:t>медицински</w:t>
      </w:r>
      <w:r w:rsidR="00227046">
        <w:rPr>
          <w:lang w:val="bg-BG"/>
        </w:rPr>
        <w:t>те</w:t>
      </w:r>
      <w:r>
        <w:rPr>
          <w:lang w:val="bg-BG"/>
        </w:rPr>
        <w:t xml:space="preserve"> изследвания с участието на хора, </w:t>
      </w:r>
      <w:r w:rsidR="00227046">
        <w:rPr>
          <w:lang w:val="bg-BG"/>
        </w:rPr>
        <w:t xml:space="preserve">справедливо </w:t>
      </w:r>
      <w:r>
        <w:rPr>
          <w:lang w:val="bg-BG"/>
        </w:rPr>
        <w:t>разпределение на ресурсите</w:t>
      </w:r>
      <w:r w:rsidR="00090EE5">
        <w:rPr>
          <w:lang w:val="bg-BG"/>
        </w:rPr>
        <w:t>, етика и обществено здраве</w:t>
      </w:r>
      <w:r>
        <w:rPr>
          <w:lang w:val="bg-BG"/>
        </w:rPr>
        <w:t xml:space="preserve">. </w:t>
      </w:r>
      <w:r w:rsidR="005F4823">
        <w:rPr>
          <w:lang w:val="bg-BG"/>
        </w:rPr>
        <w:t>Клинично етично консултиране.</w:t>
      </w:r>
    </w:p>
    <w:p w:rsidR="008765FD" w:rsidRPr="001B7EA1" w:rsidRDefault="008765FD">
      <w:pPr>
        <w:jc w:val="both"/>
        <w:rPr>
          <w:lang w:val="bg-BG"/>
        </w:rPr>
      </w:pPr>
    </w:p>
    <w:p w:rsidR="00A35D7B" w:rsidRDefault="00A35D7B" w:rsidP="00A35D7B">
      <w:pPr>
        <w:jc w:val="both"/>
        <w:rPr>
          <w:szCs w:val="24"/>
          <w:lang w:val="bg-BG"/>
        </w:rPr>
      </w:pPr>
      <w:r>
        <w:rPr>
          <w:szCs w:val="24"/>
          <w:lang w:val="bg-BG"/>
        </w:rPr>
        <w:t>О</w:t>
      </w:r>
      <w:r w:rsidRPr="001D1C24">
        <w:rPr>
          <w:szCs w:val="24"/>
          <w:lang w:val="bg-BG"/>
        </w:rPr>
        <w:t xml:space="preserve">бучението по </w:t>
      </w:r>
      <w:r w:rsidR="0087534C">
        <w:rPr>
          <w:szCs w:val="24"/>
          <w:lang w:val="bg-BG"/>
        </w:rPr>
        <w:t>медицинска етика</w:t>
      </w:r>
      <w:r w:rsidRPr="001D1C24">
        <w:rPr>
          <w:szCs w:val="24"/>
          <w:lang w:val="bg-BG"/>
        </w:rPr>
        <w:t xml:space="preserve"> трябва</w:t>
      </w:r>
      <w:r>
        <w:rPr>
          <w:szCs w:val="24"/>
          <w:lang w:val="bg-BG"/>
        </w:rPr>
        <w:t xml:space="preserve"> да постигне следните </w:t>
      </w:r>
      <w:r w:rsidRPr="00AE0858">
        <w:rPr>
          <w:b/>
          <w:i/>
          <w:szCs w:val="24"/>
          <w:lang w:val="bg-BG"/>
        </w:rPr>
        <w:t>задачи</w:t>
      </w:r>
      <w:r w:rsidRPr="001D1C24">
        <w:rPr>
          <w:szCs w:val="24"/>
          <w:lang w:val="bg-BG"/>
        </w:rPr>
        <w:t xml:space="preserve"> </w:t>
      </w:r>
      <w:r>
        <w:rPr>
          <w:szCs w:val="24"/>
          <w:lang w:val="bg-BG"/>
        </w:rPr>
        <w:t xml:space="preserve">при </w:t>
      </w:r>
      <w:r w:rsidRPr="001D1C24">
        <w:rPr>
          <w:szCs w:val="24"/>
          <w:lang w:val="bg-BG"/>
        </w:rPr>
        <w:t>студентите</w:t>
      </w:r>
      <w:r>
        <w:rPr>
          <w:szCs w:val="24"/>
          <w:lang w:val="bg-BG"/>
        </w:rPr>
        <w:t>-</w:t>
      </w:r>
      <w:r w:rsidR="00117DB3">
        <w:rPr>
          <w:szCs w:val="24"/>
          <w:lang w:val="bg-BG"/>
        </w:rPr>
        <w:t>магистри по медицина</w:t>
      </w:r>
      <w:r w:rsidRPr="001D1C24">
        <w:rPr>
          <w:szCs w:val="24"/>
          <w:lang w:val="bg-BG"/>
        </w:rPr>
        <w:t xml:space="preserve">: </w:t>
      </w:r>
    </w:p>
    <w:p w:rsidR="00984E61" w:rsidRDefault="00A35D7B" w:rsidP="00984E61">
      <w:pPr>
        <w:numPr>
          <w:ilvl w:val="0"/>
          <w:numId w:val="8"/>
        </w:numPr>
        <w:jc w:val="both"/>
        <w:rPr>
          <w:szCs w:val="24"/>
          <w:lang w:val="bg-BG"/>
        </w:rPr>
      </w:pPr>
      <w:r w:rsidRPr="001D1C24">
        <w:rPr>
          <w:szCs w:val="24"/>
          <w:lang w:val="bg-BG"/>
        </w:rPr>
        <w:t xml:space="preserve">Да </w:t>
      </w:r>
      <w:r>
        <w:rPr>
          <w:szCs w:val="24"/>
          <w:lang w:val="bg-BG"/>
        </w:rPr>
        <w:t>познават</w:t>
      </w:r>
      <w:r w:rsidRPr="001D1C24">
        <w:rPr>
          <w:szCs w:val="24"/>
          <w:lang w:val="bg-BG"/>
        </w:rPr>
        <w:t xml:space="preserve"> същността на </w:t>
      </w:r>
      <w:r w:rsidR="0087534C">
        <w:rPr>
          <w:szCs w:val="24"/>
          <w:lang w:val="bg-BG"/>
        </w:rPr>
        <w:t xml:space="preserve">медицинската етика; </w:t>
      </w:r>
    </w:p>
    <w:p w:rsidR="00984E61" w:rsidRDefault="00A35D7B" w:rsidP="00984E61">
      <w:pPr>
        <w:numPr>
          <w:ilvl w:val="0"/>
          <w:numId w:val="8"/>
        </w:numPr>
        <w:jc w:val="both"/>
        <w:rPr>
          <w:szCs w:val="24"/>
          <w:lang w:val="bg-BG"/>
        </w:rPr>
      </w:pPr>
      <w:r w:rsidRPr="001D1C24">
        <w:rPr>
          <w:szCs w:val="24"/>
          <w:lang w:val="bg-BG"/>
        </w:rPr>
        <w:t xml:space="preserve">Да познават </w:t>
      </w:r>
      <w:r w:rsidR="0087534C">
        <w:rPr>
          <w:szCs w:val="24"/>
          <w:lang w:val="bg-BG"/>
        </w:rPr>
        <w:t>методите и теориите на етиката;</w:t>
      </w:r>
    </w:p>
    <w:p w:rsidR="00984E61" w:rsidRDefault="00A35D7B" w:rsidP="00984E61">
      <w:pPr>
        <w:numPr>
          <w:ilvl w:val="0"/>
          <w:numId w:val="8"/>
        </w:numPr>
        <w:jc w:val="both"/>
        <w:rPr>
          <w:szCs w:val="24"/>
          <w:lang w:val="bg-BG"/>
        </w:rPr>
      </w:pPr>
      <w:r>
        <w:rPr>
          <w:szCs w:val="24"/>
          <w:lang w:val="bg-BG"/>
        </w:rPr>
        <w:t>Да познават</w:t>
      </w:r>
      <w:r w:rsidR="0087534C">
        <w:rPr>
          <w:szCs w:val="24"/>
          <w:lang w:val="bg-BG"/>
        </w:rPr>
        <w:t xml:space="preserve"> и умеят да прилагат </w:t>
      </w:r>
      <w:r w:rsidR="00227046">
        <w:rPr>
          <w:szCs w:val="24"/>
          <w:lang w:val="bg-BG"/>
        </w:rPr>
        <w:t>основните</w:t>
      </w:r>
      <w:r w:rsidR="0087534C">
        <w:rPr>
          <w:szCs w:val="24"/>
          <w:lang w:val="bg-BG"/>
        </w:rPr>
        <w:t xml:space="preserve"> под</w:t>
      </w:r>
      <w:r w:rsidR="009A6A2B">
        <w:rPr>
          <w:szCs w:val="24"/>
          <w:lang w:val="bg-BG"/>
        </w:rPr>
        <w:t>ход</w:t>
      </w:r>
      <w:r w:rsidR="00227046">
        <w:rPr>
          <w:szCs w:val="24"/>
          <w:lang w:val="bg-BG"/>
        </w:rPr>
        <w:t>и</w:t>
      </w:r>
      <w:r w:rsidR="009A6A2B">
        <w:rPr>
          <w:szCs w:val="24"/>
          <w:lang w:val="bg-BG"/>
        </w:rPr>
        <w:t xml:space="preserve"> за анализ на етични казуси</w:t>
      </w:r>
      <w:r w:rsidRPr="001D1C24">
        <w:rPr>
          <w:szCs w:val="24"/>
          <w:lang w:val="bg-BG"/>
        </w:rPr>
        <w:t>;</w:t>
      </w:r>
    </w:p>
    <w:p w:rsidR="00984E61" w:rsidRDefault="00A35D7B" w:rsidP="00984E61">
      <w:pPr>
        <w:numPr>
          <w:ilvl w:val="0"/>
          <w:numId w:val="8"/>
        </w:numPr>
        <w:jc w:val="both"/>
        <w:rPr>
          <w:szCs w:val="24"/>
          <w:lang w:val="bg-BG"/>
        </w:rPr>
      </w:pPr>
      <w:r w:rsidRPr="001D1C24">
        <w:rPr>
          <w:szCs w:val="24"/>
          <w:lang w:val="bg-BG"/>
        </w:rPr>
        <w:t>Да</w:t>
      </w:r>
      <w:r>
        <w:rPr>
          <w:szCs w:val="24"/>
          <w:lang w:val="bg-BG"/>
        </w:rPr>
        <w:t xml:space="preserve"> </w:t>
      </w:r>
      <w:r w:rsidR="00227046">
        <w:rPr>
          <w:szCs w:val="24"/>
          <w:lang w:val="bg-BG"/>
        </w:rPr>
        <w:t>овладеят</w:t>
      </w:r>
      <w:r>
        <w:rPr>
          <w:szCs w:val="24"/>
          <w:lang w:val="bg-BG"/>
        </w:rPr>
        <w:t xml:space="preserve"> основните принципи на</w:t>
      </w:r>
      <w:r w:rsidR="002F7125">
        <w:rPr>
          <w:szCs w:val="24"/>
          <w:lang w:val="bg-BG"/>
        </w:rPr>
        <w:t xml:space="preserve"> медицинската етика</w:t>
      </w:r>
      <w:r w:rsidRPr="001D1C24">
        <w:rPr>
          <w:szCs w:val="24"/>
          <w:lang w:val="bg-BG"/>
        </w:rPr>
        <w:t>;</w:t>
      </w:r>
    </w:p>
    <w:p w:rsidR="00483539" w:rsidRDefault="00483539" w:rsidP="00984E61">
      <w:pPr>
        <w:numPr>
          <w:ilvl w:val="0"/>
          <w:numId w:val="8"/>
        </w:numPr>
        <w:jc w:val="both"/>
        <w:rPr>
          <w:szCs w:val="24"/>
          <w:lang w:val="bg-BG"/>
        </w:rPr>
      </w:pPr>
      <w:r>
        <w:rPr>
          <w:szCs w:val="24"/>
          <w:lang w:val="bg-BG"/>
        </w:rPr>
        <w:t xml:space="preserve">Да познават съдържанието на основни етични документи </w:t>
      </w:r>
      <w:r w:rsidR="00227046">
        <w:rPr>
          <w:szCs w:val="24"/>
          <w:lang w:val="bg-BG"/>
        </w:rPr>
        <w:t>на</w:t>
      </w:r>
      <w:r>
        <w:rPr>
          <w:szCs w:val="24"/>
          <w:lang w:val="bg-BG"/>
        </w:rPr>
        <w:t xml:space="preserve"> Световната Медицинска Асоциация (СМА);</w:t>
      </w:r>
    </w:p>
    <w:p w:rsidR="00984E61" w:rsidRDefault="00A35D7B" w:rsidP="00984E61">
      <w:pPr>
        <w:numPr>
          <w:ilvl w:val="0"/>
          <w:numId w:val="8"/>
        </w:numPr>
        <w:jc w:val="both"/>
        <w:rPr>
          <w:szCs w:val="24"/>
          <w:lang w:val="bg-BG"/>
        </w:rPr>
      </w:pPr>
      <w:r>
        <w:rPr>
          <w:szCs w:val="24"/>
          <w:lang w:val="bg-BG"/>
        </w:rPr>
        <w:t xml:space="preserve">Да познават </w:t>
      </w:r>
      <w:r w:rsidR="00483539">
        <w:rPr>
          <w:szCs w:val="24"/>
          <w:lang w:val="bg-BG"/>
        </w:rPr>
        <w:t>правата на пациента</w:t>
      </w:r>
      <w:r w:rsidR="00227046">
        <w:rPr>
          <w:szCs w:val="24"/>
          <w:lang w:val="bg-BG"/>
        </w:rPr>
        <w:t xml:space="preserve"> съгласно основните документи в тази насока:</w:t>
      </w:r>
      <w:r w:rsidR="00483539">
        <w:rPr>
          <w:szCs w:val="24"/>
          <w:lang w:val="bg-BG"/>
        </w:rPr>
        <w:t xml:space="preserve"> Декларацията на СМА за правата на пациента, Кодекса на професионалната етика</w:t>
      </w:r>
      <w:r w:rsidR="005F4823">
        <w:rPr>
          <w:szCs w:val="24"/>
          <w:lang w:val="bg-BG"/>
        </w:rPr>
        <w:t xml:space="preserve"> на лекарите</w:t>
      </w:r>
      <w:r w:rsidR="00483539">
        <w:rPr>
          <w:szCs w:val="24"/>
          <w:lang w:val="bg-BG"/>
        </w:rPr>
        <w:t xml:space="preserve"> в България</w:t>
      </w:r>
      <w:r w:rsidR="00227046">
        <w:rPr>
          <w:szCs w:val="24"/>
          <w:lang w:val="bg-BG"/>
        </w:rPr>
        <w:t>,</w:t>
      </w:r>
      <w:r w:rsidR="00483539">
        <w:rPr>
          <w:szCs w:val="24"/>
          <w:lang w:val="bg-BG"/>
        </w:rPr>
        <w:t xml:space="preserve">  Закона за Здравето</w:t>
      </w:r>
      <w:r w:rsidR="00227046">
        <w:rPr>
          <w:szCs w:val="24"/>
          <w:lang w:val="bg-BG"/>
        </w:rPr>
        <w:t xml:space="preserve"> и др.;</w:t>
      </w:r>
      <w:r w:rsidR="00483539">
        <w:rPr>
          <w:szCs w:val="24"/>
          <w:lang w:val="bg-BG"/>
        </w:rPr>
        <w:t xml:space="preserve"> </w:t>
      </w:r>
    </w:p>
    <w:p w:rsidR="00984E61" w:rsidRDefault="00A35D7B" w:rsidP="00984E61">
      <w:pPr>
        <w:numPr>
          <w:ilvl w:val="0"/>
          <w:numId w:val="8"/>
        </w:numPr>
        <w:jc w:val="both"/>
        <w:rPr>
          <w:szCs w:val="24"/>
          <w:lang w:val="bg-BG"/>
        </w:rPr>
      </w:pPr>
      <w:r>
        <w:rPr>
          <w:szCs w:val="24"/>
          <w:lang w:val="bg-BG"/>
        </w:rPr>
        <w:t>Да</w:t>
      </w:r>
      <w:r w:rsidR="0055162E">
        <w:rPr>
          <w:szCs w:val="24"/>
          <w:lang w:val="bg-BG"/>
        </w:rPr>
        <w:t xml:space="preserve"> се запознаят и логически сами да формулират основните етични проблеми</w:t>
      </w:r>
      <w:r w:rsidR="00795017">
        <w:rPr>
          <w:szCs w:val="24"/>
          <w:lang w:val="bg-BG"/>
        </w:rPr>
        <w:t xml:space="preserve"> на репродуктивното поведение и новите репродуктивни технологии</w:t>
      </w:r>
      <w:r>
        <w:rPr>
          <w:szCs w:val="24"/>
          <w:lang w:val="bg-BG"/>
        </w:rPr>
        <w:t>;</w:t>
      </w:r>
    </w:p>
    <w:p w:rsidR="009C0793" w:rsidRDefault="009C0793" w:rsidP="00984E61">
      <w:pPr>
        <w:numPr>
          <w:ilvl w:val="0"/>
          <w:numId w:val="8"/>
        </w:numPr>
        <w:jc w:val="both"/>
        <w:rPr>
          <w:szCs w:val="24"/>
          <w:lang w:val="bg-BG"/>
        </w:rPr>
      </w:pPr>
      <w:r>
        <w:rPr>
          <w:szCs w:val="24"/>
          <w:lang w:val="bg-BG"/>
        </w:rPr>
        <w:lastRenderedPageBreak/>
        <w:t>Да се запознаят и логически сами да формулират основните етични проблеми на генетичните изследвания;</w:t>
      </w:r>
    </w:p>
    <w:p w:rsidR="00795017" w:rsidRDefault="00795017" w:rsidP="00984E61">
      <w:pPr>
        <w:numPr>
          <w:ilvl w:val="0"/>
          <w:numId w:val="8"/>
        </w:numPr>
        <w:jc w:val="both"/>
        <w:rPr>
          <w:szCs w:val="24"/>
          <w:lang w:val="bg-BG"/>
        </w:rPr>
      </w:pPr>
      <w:r>
        <w:rPr>
          <w:szCs w:val="24"/>
          <w:lang w:val="bg-BG"/>
        </w:rPr>
        <w:t>Да се запознаят и логически сами да формулират основните етични проблеми на медицинските изследвания с участието на човешки същества;</w:t>
      </w:r>
    </w:p>
    <w:p w:rsidR="00795017" w:rsidRDefault="00795017" w:rsidP="00984E61">
      <w:pPr>
        <w:numPr>
          <w:ilvl w:val="0"/>
          <w:numId w:val="8"/>
        </w:numPr>
        <w:jc w:val="both"/>
        <w:rPr>
          <w:szCs w:val="24"/>
          <w:lang w:val="bg-BG"/>
        </w:rPr>
      </w:pPr>
      <w:r>
        <w:rPr>
          <w:szCs w:val="24"/>
          <w:lang w:val="bg-BG"/>
        </w:rPr>
        <w:t>Да се запознаят и логически сами да формулират основните етични проблеми на донорството и трансплантацията;</w:t>
      </w:r>
    </w:p>
    <w:p w:rsidR="00227046" w:rsidRDefault="00227046" w:rsidP="00227046">
      <w:pPr>
        <w:numPr>
          <w:ilvl w:val="0"/>
          <w:numId w:val="8"/>
        </w:numPr>
        <w:jc w:val="both"/>
        <w:rPr>
          <w:szCs w:val="24"/>
          <w:lang w:val="bg-BG"/>
        </w:rPr>
      </w:pPr>
      <w:r>
        <w:rPr>
          <w:szCs w:val="24"/>
          <w:lang w:val="bg-BG"/>
        </w:rPr>
        <w:t>Да се запознаят и логически сами да формулират основните етични проблеми в края на живота;</w:t>
      </w:r>
    </w:p>
    <w:p w:rsidR="00795017" w:rsidRDefault="00795017" w:rsidP="00984E61">
      <w:pPr>
        <w:numPr>
          <w:ilvl w:val="0"/>
          <w:numId w:val="8"/>
        </w:numPr>
        <w:jc w:val="both"/>
        <w:rPr>
          <w:szCs w:val="24"/>
          <w:lang w:val="bg-BG"/>
        </w:rPr>
      </w:pPr>
      <w:r>
        <w:rPr>
          <w:szCs w:val="24"/>
          <w:lang w:val="bg-BG"/>
        </w:rPr>
        <w:t>Да се запознаят и логически сами да формулират основните етични проблеми на разпределението на ресурсите;</w:t>
      </w:r>
    </w:p>
    <w:p w:rsidR="007141B9" w:rsidRDefault="004A3A5E" w:rsidP="00984E61">
      <w:pPr>
        <w:numPr>
          <w:ilvl w:val="0"/>
          <w:numId w:val="8"/>
        </w:numPr>
        <w:jc w:val="both"/>
        <w:rPr>
          <w:szCs w:val="24"/>
          <w:lang w:val="bg-BG"/>
        </w:rPr>
      </w:pPr>
      <w:r>
        <w:rPr>
          <w:szCs w:val="24"/>
          <w:lang w:val="bg-BG"/>
        </w:rPr>
        <w:t>Да диференцират етичните проб</w:t>
      </w:r>
      <w:r w:rsidR="005F4823">
        <w:rPr>
          <w:szCs w:val="24"/>
          <w:lang w:val="bg-BG"/>
        </w:rPr>
        <w:t>леми на ниво обществено здраве;</w:t>
      </w:r>
    </w:p>
    <w:p w:rsidR="005F4823" w:rsidRDefault="005F4823" w:rsidP="00984E61">
      <w:pPr>
        <w:numPr>
          <w:ilvl w:val="0"/>
          <w:numId w:val="8"/>
        </w:numPr>
        <w:jc w:val="both"/>
        <w:rPr>
          <w:szCs w:val="24"/>
          <w:lang w:val="bg-BG"/>
        </w:rPr>
      </w:pPr>
      <w:r>
        <w:rPr>
          <w:szCs w:val="24"/>
          <w:lang w:val="bg-BG"/>
        </w:rPr>
        <w:t xml:space="preserve">Да се запознаят с методите за клинично етично консултиране и да могат да правят системен анализ на етични </w:t>
      </w:r>
      <w:proofErr w:type="spellStart"/>
      <w:r>
        <w:rPr>
          <w:szCs w:val="24"/>
          <w:lang w:val="bg-BG"/>
        </w:rPr>
        <w:t>казуис</w:t>
      </w:r>
      <w:proofErr w:type="spellEnd"/>
      <w:r>
        <w:rPr>
          <w:szCs w:val="24"/>
          <w:lang w:val="bg-BG"/>
        </w:rPr>
        <w:t>.</w:t>
      </w:r>
    </w:p>
    <w:p w:rsidR="006A0776" w:rsidRDefault="006A0776" w:rsidP="003C3CF9">
      <w:pPr>
        <w:jc w:val="both"/>
        <w:rPr>
          <w:szCs w:val="24"/>
          <w:lang w:val="bg-BG"/>
        </w:rPr>
      </w:pPr>
    </w:p>
    <w:p w:rsidR="00A35D7B" w:rsidRPr="00ED67F4" w:rsidRDefault="00A35D7B" w:rsidP="00A35D7B">
      <w:pPr>
        <w:rPr>
          <w:b/>
          <w:szCs w:val="24"/>
          <w:lang w:val="bg-BG"/>
        </w:rPr>
      </w:pPr>
      <w:r w:rsidRPr="00ED67F4">
        <w:rPr>
          <w:b/>
          <w:szCs w:val="24"/>
          <w:lang w:val="bg-BG"/>
        </w:rPr>
        <w:t>ФОРМИ НА ОБУЧЕНИЕ:</w:t>
      </w:r>
    </w:p>
    <w:p w:rsidR="00984E61" w:rsidRDefault="00A35D7B" w:rsidP="00A35D7B">
      <w:pPr>
        <w:numPr>
          <w:ilvl w:val="0"/>
          <w:numId w:val="9"/>
        </w:numPr>
        <w:rPr>
          <w:sz w:val="28"/>
          <w:lang w:val="bg-BG"/>
        </w:rPr>
      </w:pPr>
      <w:r w:rsidRPr="00A35D7B">
        <w:rPr>
          <w:szCs w:val="24"/>
          <w:lang w:val="bg-BG"/>
        </w:rPr>
        <w:t>Лекции</w:t>
      </w:r>
    </w:p>
    <w:p w:rsidR="00984E61" w:rsidRPr="00C47251" w:rsidRDefault="00C47251" w:rsidP="00A35D7B">
      <w:pPr>
        <w:numPr>
          <w:ilvl w:val="0"/>
          <w:numId w:val="9"/>
        </w:numPr>
        <w:rPr>
          <w:szCs w:val="24"/>
          <w:lang w:val="bg-BG"/>
        </w:rPr>
      </w:pPr>
      <w:r w:rsidRPr="00C47251">
        <w:rPr>
          <w:szCs w:val="24"/>
          <w:lang w:val="bg-BG"/>
        </w:rPr>
        <w:t>Семинарни занятия</w:t>
      </w:r>
    </w:p>
    <w:p w:rsidR="006A0776" w:rsidRDefault="006A0776" w:rsidP="006A0776">
      <w:pPr>
        <w:rPr>
          <w:szCs w:val="24"/>
          <w:lang w:val="bg-BG"/>
        </w:rPr>
      </w:pPr>
    </w:p>
    <w:p w:rsidR="007A0CEB" w:rsidRDefault="00984E61" w:rsidP="007A0CEB">
      <w:pPr>
        <w:rPr>
          <w:lang w:val="bg-BG"/>
        </w:rPr>
      </w:pPr>
      <w:r>
        <w:rPr>
          <w:b/>
          <w:caps/>
          <w:lang w:val="bg-BG"/>
        </w:rPr>
        <w:t>Методи на обучение:</w:t>
      </w:r>
      <w:r w:rsidR="00F17DBF" w:rsidRPr="00F17DBF">
        <w:rPr>
          <w:lang w:val="bg-BG"/>
        </w:rPr>
        <w:t xml:space="preserve"> </w:t>
      </w:r>
    </w:p>
    <w:p w:rsidR="00F17DBF" w:rsidRPr="00F17DBF" w:rsidRDefault="00F17DBF" w:rsidP="007D4D00">
      <w:pPr>
        <w:numPr>
          <w:ilvl w:val="0"/>
          <w:numId w:val="13"/>
        </w:numPr>
        <w:rPr>
          <w:lang w:val="bg-BG"/>
        </w:rPr>
      </w:pPr>
      <w:r>
        <w:rPr>
          <w:lang w:val="bg-BG"/>
        </w:rPr>
        <w:t>лекционно изложение</w:t>
      </w:r>
    </w:p>
    <w:p w:rsidR="007A0CEB" w:rsidRPr="000E77FF" w:rsidRDefault="000E77FF" w:rsidP="007D4D00">
      <w:pPr>
        <w:numPr>
          <w:ilvl w:val="0"/>
          <w:numId w:val="13"/>
        </w:numPr>
        <w:rPr>
          <w:lang w:val="bg-BG"/>
        </w:rPr>
      </w:pPr>
      <w:r w:rsidRPr="000E77FF">
        <w:rPr>
          <w:lang w:val="bg-BG"/>
        </w:rPr>
        <w:t>семинарни занятия</w:t>
      </w:r>
    </w:p>
    <w:p w:rsidR="007A0CEB" w:rsidRPr="000E77FF" w:rsidRDefault="007A0CEB" w:rsidP="007D4D00">
      <w:pPr>
        <w:numPr>
          <w:ilvl w:val="0"/>
          <w:numId w:val="13"/>
        </w:numPr>
        <w:rPr>
          <w:caps/>
          <w:lang w:val="bg-BG"/>
        </w:rPr>
      </w:pPr>
      <w:r>
        <w:rPr>
          <w:lang w:val="bg-BG"/>
        </w:rPr>
        <w:t>дискусии</w:t>
      </w:r>
      <w:r w:rsidR="000E77FF">
        <w:rPr>
          <w:lang w:val="bg-BG"/>
        </w:rPr>
        <w:t xml:space="preserve"> на етични казуси</w:t>
      </w:r>
    </w:p>
    <w:p w:rsidR="000E77FF" w:rsidRPr="000E77FF" w:rsidRDefault="000E77FF" w:rsidP="007D4D00">
      <w:pPr>
        <w:numPr>
          <w:ilvl w:val="0"/>
          <w:numId w:val="13"/>
        </w:numPr>
        <w:rPr>
          <w:caps/>
          <w:lang w:val="bg-BG"/>
        </w:rPr>
      </w:pPr>
      <w:r>
        <w:rPr>
          <w:lang w:val="bg-BG"/>
        </w:rPr>
        <w:t>дискусии на видео-филми</w:t>
      </w:r>
    </w:p>
    <w:p w:rsidR="000E77FF" w:rsidRDefault="000E77FF" w:rsidP="007D4D00">
      <w:pPr>
        <w:numPr>
          <w:ilvl w:val="0"/>
          <w:numId w:val="13"/>
        </w:numPr>
        <w:rPr>
          <w:caps/>
          <w:lang w:val="bg-BG"/>
        </w:rPr>
      </w:pPr>
      <w:r>
        <w:rPr>
          <w:lang w:val="bg-BG"/>
        </w:rPr>
        <w:t xml:space="preserve">индивидуални писмени задачи тип есе </w:t>
      </w:r>
    </w:p>
    <w:p w:rsidR="002943E4" w:rsidRDefault="002943E4" w:rsidP="00984E61">
      <w:pPr>
        <w:rPr>
          <w:sz w:val="28"/>
          <w:lang w:val="bg-BG"/>
        </w:rPr>
      </w:pPr>
    </w:p>
    <w:p w:rsidR="008765FD" w:rsidRPr="00873079" w:rsidRDefault="007A0CEB" w:rsidP="00984E61">
      <w:pPr>
        <w:rPr>
          <w:b/>
          <w:caps/>
          <w:szCs w:val="24"/>
          <w:lang w:val="bg-BG"/>
        </w:rPr>
      </w:pPr>
      <w:r w:rsidRPr="00873079">
        <w:rPr>
          <w:b/>
          <w:caps/>
          <w:szCs w:val="24"/>
          <w:lang w:val="bg-BG"/>
        </w:rPr>
        <w:t>КОНТРОЛ И ОценКА НА ЗНАНИЯТА</w:t>
      </w:r>
      <w:r w:rsidR="008765FD" w:rsidRPr="00873079">
        <w:rPr>
          <w:b/>
          <w:caps/>
          <w:szCs w:val="24"/>
          <w:lang w:val="bg-BG"/>
        </w:rPr>
        <w:t xml:space="preserve">: </w:t>
      </w:r>
    </w:p>
    <w:p w:rsidR="008765FD" w:rsidRDefault="00F231FF" w:rsidP="001B7EA1">
      <w:pPr>
        <w:numPr>
          <w:ilvl w:val="0"/>
          <w:numId w:val="1"/>
        </w:numPr>
        <w:jc w:val="both"/>
        <w:rPr>
          <w:lang w:val="bg-BG"/>
        </w:rPr>
      </w:pPr>
      <w:r>
        <w:rPr>
          <w:lang w:val="bg-BG"/>
        </w:rPr>
        <w:t>Текущо оценяване с финален тест</w:t>
      </w:r>
      <w:r w:rsidR="00984E61">
        <w:rPr>
          <w:lang w:val="bg-BG"/>
        </w:rPr>
        <w:t>. О</w:t>
      </w:r>
      <w:r w:rsidR="008765FD">
        <w:rPr>
          <w:lang w:val="bg-BG"/>
        </w:rPr>
        <w:t xml:space="preserve">ценка на </w:t>
      </w:r>
      <w:r>
        <w:rPr>
          <w:lang w:val="bg-BG"/>
        </w:rPr>
        <w:t>индивидуалната писмена задача.</w:t>
      </w:r>
    </w:p>
    <w:p w:rsidR="008765FD" w:rsidRDefault="008765FD" w:rsidP="001B7EA1">
      <w:pPr>
        <w:numPr>
          <w:ilvl w:val="0"/>
          <w:numId w:val="1"/>
        </w:numPr>
        <w:jc w:val="both"/>
        <w:rPr>
          <w:lang w:val="bg-BG"/>
        </w:rPr>
      </w:pPr>
      <w:r>
        <w:rPr>
          <w:lang w:val="bg-BG"/>
        </w:rPr>
        <w:t>Крайно</w:t>
      </w:r>
      <w:r w:rsidR="00227046">
        <w:rPr>
          <w:lang w:val="bg-BG"/>
        </w:rPr>
        <w:t xml:space="preserve"> оценяване чрез писмен изпит.</w:t>
      </w:r>
    </w:p>
    <w:p w:rsidR="00785CE1" w:rsidRDefault="00785CE1" w:rsidP="00785CE1">
      <w:pPr>
        <w:jc w:val="both"/>
        <w:rPr>
          <w:lang w:val="bg-BG"/>
        </w:rPr>
      </w:pPr>
    </w:p>
    <w:p w:rsidR="004C02C5" w:rsidRPr="00FC21D1" w:rsidRDefault="00227046" w:rsidP="00FC21D1">
      <w:pPr>
        <w:jc w:val="center"/>
        <w:rPr>
          <w:b/>
          <w:caps/>
          <w:lang w:val="bg-BG"/>
        </w:rPr>
      </w:pPr>
      <w:r>
        <w:rPr>
          <w:b/>
          <w:lang w:val="bg-BG"/>
        </w:rPr>
        <w:br w:type="page"/>
      </w:r>
      <w:r w:rsidR="00FC21D1" w:rsidRPr="00FC21D1">
        <w:rPr>
          <w:b/>
          <w:caps/>
          <w:lang w:val="bg-BG"/>
        </w:rPr>
        <w:lastRenderedPageBreak/>
        <w:t xml:space="preserve">Тематично </w:t>
      </w:r>
      <w:r w:rsidR="007D4D00" w:rsidRPr="00FC21D1">
        <w:rPr>
          <w:b/>
          <w:caps/>
          <w:lang w:val="bg-BG"/>
        </w:rPr>
        <w:t>РАЗПРЕДЕЛЕНИЕ НА УЧЕБНИЯ МАТЕРИАЛ</w:t>
      </w:r>
    </w:p>
    <w:p w:rsidR="008765FD" w:rsidRDefault="008765FD">
      <w:pPr>
        <w:jc w:val="both"/>
        <w:rPr>
          <w:lang w:val="bg-BG"/>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3"/>
        <w:gridCol w:w="7982"/>
        <w:gridCol w:w="975"/>
      </w:tblGrid>
      <w:tr w:rsidR="008765FD" w:rsidTr="00572EFB">
        <w:trPr>
          <w:trHeight w:hRule="exact" w:val="454"/>
        </w:trPr>
        <w:tc>
          <w:tcPr>
            <w:tcW w:w="445" w:type="pct"/>
          </w:tcPr>
          <w:p w:rsidR="008765FD" w:rsidRDefault="008765FD">
            <w:pPr>
              <w:spacing w:before="120" w:after="120"/>
              <w:jc w:val="center"/>
              <w:rPr>
                <w:b/>
                <w:lang w:val="bg-BG"/>
              </w:rPr>
            </w:pPr>
            <w:r>
              <w:rPr>
                <w:lang w:val="bg-BG"/>
              </w:rPr>
              <w:t>№</w:t>
            </w:r>
          </w:p>
        </w:tc>
        <w:tc>
          <w:tcPr>
            <w:tcW w:w="4249" w:type="pct"/>
          </w:tcPr>
          <w:p w:rsidR="008765FD" w:rsidRDefault="00FC21D1">
            <w:pPr>
              <w:spacing w:before="120" w:after="120"/>
              <w:jc w:val="center"/>
              <w:rPr>
                <w:b/>
                <w:lang w:val="bg-BG"/>
              </w:rPr>
            </w:pPr>
            <w:r>
              <w:rPr>
                <w:b/>
                <w:lang w:val="bg-BG"/>
              </w:rPr>
              <w:t xml:space="preserve">ЛЕКЦИИ </w:t>
            </w:r>
          </w:p>
        </w:tc>
        <w:tc>
          <w:tcPr>
            <w:tcW w:w="307" w:type="pct"/>
          </w:tcPr>
          <w:p w:rsidR="008765FD" w:rsidRDefault="008765FD">
            <w:pPr>
              <w:spacing w:before="120" w:after="120"/>
              <w:jc w:val="center"/>
              <w:rPr>
                <w:b/>
                <w:lang w:val="bg-BG"/>
              </w:rPr>
            </w:pPr>
            <w:r>
              <w:rPr>
                <w:b/>
                <w:lang w:val="bg-BG"/>
              </w:rPr>
              <w:t>Часове</w:t>
            </w:r>
          </w:p>
        </w:tc>
      </w:tr>
      <w:tr w:rsidR="008765FD" w:rsidTr="00572EFB">
        <w:tc>
          <w:tcPr>
            <w:tcW w:w="445" w:type="pct"/>
          </w:tcPr>
          <w:p w:rsidR="008765FD" w:rsidRDefault="008765FD" w:rsidP="001B7EA1">
            <w:pPr>
              <w:numPr>
                <w:ilvl w:val="0"/>
                <w:numId w:val="2"/>
              </w:numPr>
              <w:spacing w:before="60" w:after="60"/>
              <w:jc w:val="center"/>
              <w:rPr>
                <w:lang w:val="bg-BG"/>
              </w:rPr>
            </w:pPr>
          </w:p>
        </w:tc>
        <w:tc>
          <w:tcPr>
            <w:tcW w:w="4249" w:type="pct"/>
          </w:tcPr>
          <w:p w:rsidR="008765FD" w:rsidRDefault="00572EFB">
            <w:pPr>
              <w:spacing w:before="60" w:after="60"/>
              <w:jc w:val="both"/>
              <w:rPr>
                <w:lang w:val="bg-BG"/>
              </w:rPr>
            </w:pPr>
            <w:r>
              <w:rPr>
                <w:lang w:val="bg-BG"/>
              </w:rPr>
              <w:t>Въведение в етиката</w:t>
            </w:r>
            <w:r w:rsidR="001569AF">
              <w:rPr>
                <w:lang w:val="bg-BG"/>
              </w:rPr>
              <w:t>.</w:t>
            </w:r>
          </w:p>
        </w:tc>
        <w:tc>
          <w:tcPr>
            <w:tcW w:w="307" w:type="pct"/>
            <w:vAlign w:val="center"/>
          </w:tcPr>
          <w:p w:rsidR="008765FD" w:rsidRDefault="004B3CF6" w:rsidP="004B3CF6">
            <w:pPr>
              <w:spacing w:before="60" w:after="60"/>
              <w:jc w:val="center"/>
              <w:rPr>
                <w:lang w:val="bg-BG"/>
              </w:rPr>
            </w:pPr>
            <w:r>
              <w:rPr>
                <w:lang w:val="bg-BG"/>
              </w:rPr>
              <w:t>2</w:t>
            </w:r>
          </w:p>
        </w:tc>
      </w:tr>
      <w:tr w:rsidR="008765FD" w:rsidTr="00572EFB">
        <w:tc>
          <w:tcPr>
            <w:tcW w:w="445" w:type="pct"/>
          </w:tcPr>
          <w:p w:rsidR="008765FD" w:rsidRDefault="008765FD" w:rsidP="001B7EA1">
            <w:pPr>
              <w:numPr>
                <w:ilvl w:val="0"/>
                <w:numId w:val="2"/>
              </w:numPr>
              <w:spacing w:before="60" w:after="60"/>
              <w:jc w:val="center"/>
              <w:rPr>
                <w:lang w:val="bg-BG"/>
              </w:rPr>
            </w:pPr>
          </w:p>
        </w:tc>
        <w:tc>
          <w:tcPr>
            <w:tcW w:w="4249" w:type="pct"/>
          </w:tcPr>
          <w:p w:rsidR="008765FD" w:rsidRDefault="001569AF" w:rsidP="00572EFB">
            <w:pPr>
              <w:spacing w:before="60" w:after="60"/>
              <w:jc w:val="both"/>
              <w:rPr>
                <w:lang w:val="bg-BG"/>
              </w:rPr>
            </w:pPr>
            <w:r>
              <w:rPr>
                <w:lang w:val="bg-BG"/>
              </w:rPr>
              <w:t xml:space="preserve">Конфиденциалност. </w:t>
            </w:r>
            <w:r w:rsidR="006B64B5">
              <w:rPr>
                <w:lang w:val="bg-BG"/>
              </w:rPr>
              <w:t xml:space="preserve">Модели на взаимоотношения лекар-пациент. </w:t>
            </w:r>
          </w:p>
        </w:tc>
        <w:tc>
          <w:tcPr>
            <w:tcW w:w="307" w:type="pct"/>
            <w:vAlign w:val="center"/>
          </w:tcPr>
          <w:p w:rsidR="008765FD" w:rsidRDefault="008765FD" w:rsidP="004B3CF6">
            <w:pPr>
              <w:spacing w:before="60" w:after="60"/>
              <w:jc w:val="center"/>
              <w:rPr>
                <w:lang w:val="bg-BG"/>
              </w:rPr>
            </w:pPr>
            <w:r>
              <w:rPr>
                <w:lang w:val="bg-BG"/>
              </w:rPr>
              <w:t>2</w:t>
            </w:r>
          </w:p>
        </w:tc>
      </w:tr>
      <w:tr w:rsidR="00045C29" w:rsidTr="00572EFB">
        <w:tc>
          <w:tcPr>
            <w:tcW w:w="445" w:type="pct"/>
          </w:tcPr>
          <w:p w:rsidR="00045C29" w:rsidRDefault="00045C29" w:rsidP="001B7EA1">
            <w:pPr>
              <w:numPr>
                <w:ilvl w:val="0"/>
                <w:numId w:val="2"/>
              </w:numPr>
              <w:spacing w:before="60" w:after="60"/>
              <w:jc w:val="center"/>
              <w:rPr>
                <w:lang w:val="bg-BG"/>
              </w:rPr>
            </w:pPr>
          </w:p>
        </w:tc>
        <w:tc>
          <w:tcPr>
            <w:tcW w:w="4249" w:type="pct"/>
          </w:tcPr>
          <w:p w:rsidR="00045C29" w:rsidRDefault="00AF20DD" w:rsidP="00572EFB">
            <w:pPr>
              <w:spacing w:before="60" w:after="60"/>
              <w:jc w:val="both"/>
              <w:rPr>
                <w:lang w:val="bg-BG"/>
              </w:rPr>
            </w:pPr>
            <w:r>
              <w:rPr>
                <w:lang w:val="bg-BG"/>
              </w:rPr>
              <w:t>Права на пациента.</w:t>
            </w:r>
            <w:r w:rsidR="00572EFB">
              <w:rPr>
                <w:lang w:val="bg-BG"/>
              </w:rPr>
              <w:t xml:space="preserve"> Информирано съгласие</w:t>
            </w:r>
            <w:r w:rsidR="006B64B5">
              <w:rPr>
                <w:lang w:val="bg-BG"/>
              </w:rPr>
              <w:t>.</w:t>
            </w:r>
          </w:p>
        </w:tc>
        <w:tc>
          <w:tcPr>
            <w:tcW w:w="307" w:type="pct"/>
            <w:vAlign w:val="center"/>
          </w:tcPr>
          <w:p w:rsidR="00045C29" w:rsidRDefault="00045C29" w:rsidP="004B3CF6">
            <w:pPr>
              <w:spacing w:before="60" w:after="60"/>
              <w:jc w:val="center"/>
              <w:rPr>
                <w:lang w:val="bg-BG"/>
              </w:rPr>
            </w:pPr>
            <w:r>
              <w:rPr>
                <w:lang w:val="bg-BG"/>
              </w:rPr>
              <w:t>2</w:t>
            </w:r>
          </w:p>
        </w:tc>
      </w:tr>
      <w:tr w:rsidR="00045C29" w:rsidTr="00572EFB">
        <w:tc>
          <w:tcPr>
            <w:tcW w:w="445" w:type="pct"/>
          </w:tcPr>
          <w:p w:rsidR="00045C29" w:rsidRDefault="00045C29" w:rsidP="001B7EA1">
            <w:pPr>
              <w:numPr>
                <w:ilvl w:val="0"/>
                <w:numId w:val="2"/>
              </w:numPr>
              <w:spacing w:before="60" w:after="60"/>
              <w:jc w:val="center"/>
              <w:rPr>
                <w:lang w:val="bg-BG"/>
              </w:rPr>
            </w:pPr>
          </w:p>
        </w:tc>
        <w:tc>
          <w:tcPr>
            <w:tcW w:w="4249" w:type="pct"/>
          </w:tcPr>
          <w:p w:rsidR="00045C29" w:rsidRDefault="00572EFB">
            <w:pPr>
              <w:spacing w:before="60" w:after="60"/>
              <w:jc w:val="both"/>
              <w:rPr>
                <w:lang w:val="bg-BG"/>
              </w:rPr>
            </w:pPr>
            <w:r>
              <w:rPr>
                <w:lang w:val="bg-BG"/>
              </w:rPr>
              <w:t>Репродуктивна етика</w:t>
            </w:r>
            <w:r w:rsidR="006B64B5">
              <w:rPr>
                <w:lang w:val="bg-BG"/>
              </w:rPr>
              <w:t>.</w:t>
            </w:r>
          </w:p>
        </w:tc>
        <w:tc>
          <w:tcPr>
            <w:tcW w:w="307" w:type="pct"/>
            <w:vAlign w:val="center"/>
          </w:tcPr>
          <w:p w:rsidR="00045C29" w:rsidRDefault="00045C29" w:rsidP="004B3CF6">
            <w:pPr>
              <w:spacing w:before="60" w:after="60"/>
              <w:jc w:val="center"/>
              <w:rPr>
                <w:lang w:val="bg-BG"/>
              </w:rPr>
            </w:pPr>
            <w:r>
              <w:rPr>
                <w:lang w:val="bg-BG"/>
              </w:rPr>
              <w:t>2</w:t>
            </w:r>
          </w:p>
        </w:tc>
      </w:tr>
      <w:tr w:rsidR="00045C29" w:rsidTr="00572EFB">
        <w:tc>
          <w:tcPr>
            <w:tcW w:w="445" w:type="pct"/>
          </w:tcPr>
          <w:p w:rsidR="00045C29" w:rsidRDefault="00045C29" w:rsidP="001B7EA1">
            <w:pPr>
              <w:numPr>
                <w:ilvl w:val="0"/>
                <w:numId w:val="2"/>
              </w:numPr>
              <w:spacing w:before="60" w:after="60"/>
              <w:jc w:val="center"/>
              <w:rPr>
                <w:lang w:val="bg-BG"/>
              </w:rPr>
            </w:pPr>
          </w:p>
        </w:tc>
        <w:tc>
          <w:tcPr>
            <w:tcW w:w="4249" w:type="pct"/>
          </w:tcPr>
          <w:p w:rsidR="00045C29" w:rsidRDefault="006B64B5" w:rsidP="00572EFB">
            <w:pPr>
              <w:spacing w:before="60" w:after="60"/>
              <w:jc w:val="both"/>
              <w:rPr>
                <w:lang w:val="bg-BG"/>
              </w:rPr>
            </w:pPr>
            <w:r>
              <w:rPr>
                <w:lang w:val="bg-BG"/>
              </w:rPr>
              <w:t xml:space="preserve">Етични </w:t>
            </w:r>
            <w:r w:rsidR="00572EFB">
              <w:rPr>
                <w:lang w:val="bg-BG"/>
              </w:rPr>
              <w:t xml:space="preserve">грижи в края на живота. </w:t>
            </w:r>
            <w:proofErr w:type="spellStart"/>
            <w:r w:rsidR="00572EFB">
              <w:rPr>
                <w:lang w:val="bg-BG"/>
              </w:rPr>
              <w:t>Х</w:t>
            </w:r>
            <w:r>
              <w:rPr>
                <w:lang w:val="bg-BG"/>
              </w:rPr>
              <w:t>осписни</w:t>
            </w:r>
            <w:proofErr w:type="spellEnd"/>
            <w:r>
              <w:rPr>
                <w:lang w:val="bg-BG"/>
              </w:rPr>
              <w:t xml:space="preserve"> грижи. Евтаназия.</w:t>
            </w:r>
          </w:p>
        </w:tc>
        <w:tc>
          <w:tcPr>
            <w:tcW w:w="307" w:type="pct"/>
            <w:vAlign w:val="center"/>
          </w:tcPr>
          <w:p w:rsidR="00045C29" w:rsidRDefault="00045C29" w:rsidP="004B3CF6">
            <w:pPr>
              <w:spacing w:before="60" w:after="60"/>
              <w:jc w:val="center"/>
              <w:rPr>
                <w:lang w:val="bg-BG"/>
              </w:rPr>
            </w:pPr>
            <w:r>
              <w:rPr>
                <w:lang w:val="bg-BG"/>
              </w:rPr>
              <w:t>2</w:t>
            </w:r>
          </w:p>
        </w:tc>
      </w:tr>
      <w:tr w:rsidR="00045C29" w:rsidTr="00572EFB">
        <w:tc>
          <w:tcPr>
            <w:tcW w:w="445" w:type="pct"/>
          </w:tcPr>
          <w:p w:rsidR="00045C29" w:rsidRDefault="00045C29" w:rsidP="001B7EA1">
            <w:pPr>
              <w:numPr>
                <w:ilvl w:val="0"/>
                <w:numId w:val="2"/>
              </w:numPr>
              <w:spacing w:before="60" w:after="60"/>
              <w:jc w:val="center"/>
              <w:rPr>
                <w:lang w:val="bg-BG"/>
              </w:rPr>
            </w:pPr>
          </w:p>
        </w:tc>
        <w:tc>
          <w:tcPr>
            <w:tcW w:w="4249" w:type="pct"/>
          </w:tcPr>
          <w:p w:rsidR="00045C29" w:rsidRDefault="00572EFB" w:rsidP="00572EFB">
            <w:pPr>
              <w:spacing w:before="60" w:after="60"/>
              <w:jc w:val="both"/>
              <w:rPr>
                <w:lang w:val="bg-BG"/>
              </w:rPr>
            </w:pPr>
            <w:proofErr w:type="spellStart"/>
            <w:r>
              <w:rPr>
                <w:lang w:val="bg-BG"/>
              </w:rPr>
              <w:t>Трансплантационна</w:t>
            </w:r>
            <w:proofErr w:type="spellEnd"/>
            <w:r>
              <w:rPr>
                <w:lang w:val="bg-BG"/>
              </w:rPr>
              <w:t xml:space="preserve"> етика</w:t>
            </w:r>
            <w:r w:rsidR="006B64B5">
              <w:rPr>
                <w:lang w:val="bg-BG"/>
              </w:rPr>
              <w:t xml:space="preserve">. </w:t>
            </w:r>
            <w:r>
              <w:rPr>
                <w:lang w:val="bg-BG"/>
              </w:rPr>
              <w:t>Етика на изследователската работа.</w:t>
            </w:r>
          </w:p>
        </w:tc>
        <w:tc>
          <w:tcPr>
            <w:tcW w:w="307" w:type="pct"/>
            <w:vAlign w:val="center"/>
          </w:tcPr>
          <w:p w:rsidR="00045C29" w:rsidRDefault="00376EB9" w:rsidP="004B3CF6">
            <w:pPr>
              <w:spacing w:before="60" w:after="60"/>
              <w:jc w:val="center"/>
              <w:rPr>
                <w:lang w:val="bg-BG"/>
              </w:rPr>
            </w:pPr>
            <w:r>
              <w:rPr>
                <w:lang w:val="bg-BG"/>
              </w:rPr>
              <w:t>2</w:t>
            </w:r>
          </w:p>
        </w:tc>
      </w:tr>
      <w:tr w:rsidR="00045C29" w:rsidTr="00572EFB">
        <w:tc>
          <w:tcPr>
            <w:tcW w:w="445" w:type="pct"/>
          </w:tcPr>
          <w:p w:rsidR="00045C29" w:rsidRDefault="00045C29" w:rsidP="001B7EA1">
            <w:pPr>
              <w:numPr>
                <w:ilvl w:val="0"/>
                <w:numId w:val="2"/>
              </w:numPr>
              <w:spacing w:before="60" w:after="60"/>
              <w:jc w:val="center"/>
              <w:rPr>
                <w:lang w:val="bg-BG"/>
              </w:rPr>
            </w:pPr>
          </w:p>
        </w:tc>
        <w:tc>
          <w:tcPr>
            <w:tcW w:w="4249" w:type="pct"/>
          </w:tcPr>
          <w:p w:rsidR="00045C29" w:rsidRDefault="00572EFB" w:rsidP="00572EFB">
            <w:pPr>
              <w:spacing w:before="60" w:after="60"/>
              <w:jc w:val="both"/>
              <w:rPr>
                <w:lang w:val="bg-BG"/>
              </w:rPr>
            </w:pPr>
            <w:r>
              <w:rPr>
                <w:lang w:val="bg-BG"/>
              </w:rPr>
              <w:t>Р</w:t>
            </w:r>
            <w:r w:rsidR="006B64B5">
              <w:rPr>
                <w:lang w:val="bg-BG"/>
              </w:rPr>
              <w:t>азпреде</w:t>
            </w:r>
            <w:r>
              <w:rPr>
                <w:lang w:val="bg-BG"/>
              </w:rPr>
              <w:t>ление на ресурси в здравеопазването</w:t>
            </w:r>
            <w:r w:rsidR="006B64B5">
              <w:rPr>
                <w:lang w:val="bg-BG"/>
              </w:rPr>
              <w:t>. Етика и обществено здраве.</w:t>
            </w:r>
          </w:p>
        </w:tc>
        <w:tc>
          <w:tcPr>
            <w:tcW w:w="307" w:type="pct"/>
            <w:vAlign w:val="center"/>
          </w:tcPr>
          <w:p w:rsidR="00045C29" w:rsidRDefault="00045C29" w:rsidP="004B3CF6">
            <w:pPr>
              <w:spacing w:before="60" w:after="60"/>
              <w:jc w:val="center"/>
              <w:rPr>
                <w:lang w:val="bg-BG"/>
              </w:rPr>
            </w:pPr>
            <w:r>
              <w:rPr>
                <w:lang w:val="bg-BG"/>
              </w:rPr>
              <w:t>2</w:t>
            </w:r>
          </w:p>
        </w:tc>
      </w:tr>
      <w:tr w:rsidR="00045C29" w:rsidTr="00572EFB">
        <w:tc>
          <w:tcPr>
            <w:tcW w:w="445" w:type="pct"/>
          </w:tcPr>
          <w:p w:rsidR="00045C29" w:rsidRDefault="00045C29" w:rsidP="001B7EA1">
            <w:pPr>
              <w:numPr>
                <w:ilvl w:val="0"/>
                <w:numId w:val="2"/>
              </w:numPr>
              <w:spacing w:before="60" w:after="60"/>
              <w:jc w:val="center"/>
              <w:rPr>
                <w:lang w:val="bg-BG"/>
              </w:rPr>
            </w:pPr>
          </w:p>
        </w:tc>
        <w:tc>
          <w:tcPr>
            <w:tcW w:w="4249" w:type="pct"/>
          </w:tcPr>
          <w:p w:rsidR="00045C29" w:rsidRPr="00AF20DD" w:rsidRDefault="00572EFB" w:rsidP="000407B2">
            <w:pPr>
              <w:jc w:val="both"/>
              <w:rPr>
                <w:lang w:val="bg-BG"/>
              </w:rPr>
            </w:pPr>
            <w:r>
              <w:rPr>
                <w:lang w:val="bg-BG"/>
              </w:rPr>
              <w:t>Клинична етична консу</w:t>
            </w:r>
            <w:r w:rsidR="00AF20DD">
              <w:rPr>
                <w:lang w:val="bg-BG"/>
              </w:rPr>
              <w:t>лтация.</w:t>
            </w:r>
          </w:p>
        </w:tc>
        <w:tc>
          <w:tcPr>
            <w:tcW w:w="307" w:type="pct"/>
            <w:vAlign w:val="center"/>
          </w:tcPr>
          <w:p w:rsidR="00045C29" w:rsidRDefault="00376EB9" w:rsidP="004B3CF6">
            <w:pPr>
              <w:spacing w:before="60" w:after="60"/>
              <w:jc w:val="center"/>
              <w:rPr>
                <w:lang w:val="bg-BG"/>
              </w:rPr>
            </w:pPr>
            <w:r>
              <w:rPr>
                <w:lang w:val="bg-BG"/>
              </w:rPr>
              <w:t>1</w:t>
            </w:r>
          </w:p>
        </w:tc>
      </w:tr>
      <w:tr w:rsidR="00FC21D1" w:rsidTr="00572EFB">
        <w:trPr>
          <w:trHeight w:hRule="exact" w:val="454"/>
        </w:trPr>
        <w:tc>
          <w:tcPr>
            <w:tcW w:w="445" w:type="pct"/>
          </w:tcPr>
          <w:p w:rsidR="00FC21D1" w:rsidRDefault="00FC21D1" w:rsidP="0037780A">
            <w:pPr>
              <w:spacing w:before="120" w:after="120"/>
              <w:jc w:val="center"/>
              <w:rPr>
                <w:b/>
                <w:lang w:val="bg-BG"/>
              </w:rPr>
            </w:pPr>
            <w:r>
              <w:rPr>
                <w:lang w:val="bg-BG"/>
              </w:rPr>
              <w:t>№</w:t>
            </w:r>
          </w:p>
        </w:tc>
        <w:tc>
          <w:tcPr>
            <w:tcW w:w="4249" w:type="pct"/>
          </w:tcPr>
          <w:p w:rsidR="00FC21D1" w:rsidRDefault="00FC21D1" w:rsidP="0037780A">
            <w:pPr>
              <w:spacing w:before="120" w:after="120"/>
              <w:jc w:val="center"/>
              <w:rPr>
                <w:b/>
                <w:lang w:val="bg-BG"/>
              </w:rPr>
            </w:pPr>
            <w:r w:rsidRPr="00AA0C58">
              <w:rPr>
                <w:b/>
                <w:caps/>
                <w:lang w:val="bg-BG"/>
              </w:rPr>
              <w:t>семинарни</w:t>
            </w:r>
            <w:r>
              <w:rPr>
                <w:b/>
                <w:lang w:val="bg-BG"/>
              </w:rPr>
              <w:t xml:space="preserve">  ЗАНЯТИЯ </w:t>
            </w:r>
          </w:p>
        </w:tc>
        <w:tc>
          <w:tcPr>
            <w:tcW w:w="307" w:type="pct"/>
          </w:tcPr>
          <w:p w:rsidR="00FC21D1" w:rsidRDefault="00FC21D1" w:rsidP="0037780A">
            <w:pPr>
              <w:spacing w:before="120" w:after="120"/>
              <w:jc w:val="center"/>
              <w:rPr>
                <w:b/>
                <w:lang w:val="bg-BG"/>
              </w:rPr>
            </w:pPr>
            <w:r>
              <w:rPr>
                <w:b/>
                <w:lang w:val="bg-BG"/>
              </w:rPr>
              <w:t>Часове</w:t>
            </w:r>
          </w:p>
        </w:tc>
      </w:tr>
      <w:tr w:rsidR="00F33D5E" w:rsidTr="00572EFB">
        <w:tc>
          <w:tcPr>
            <w:tcW w:w="445" w:type="pct"/>
          </w:tcPr>
          <w:p w:rsidR="00F33D5E" w:rsidRPr="0071447D" w:rsidRDefault="00F33D5E" w:rsidP="001B7EA1">
            <w:pPr>
              <w:numPr>
                <w:ilvl w:val="0"/>
                <w:numId w:val="3"/>
              </w:numPr>
              <w:spacing w:before="60" w:after="60"/>
              <w:jc w:val="center"/>
              <w:rPr>
                <w:szCs w:val="24"/>
                <w:lang w:val="bg-BG"/>
              </w:rPr>
            </w:pPr>
          </w:p>
        </w:tc>
        <w:tc>
          <w:tcPr>
            <w:tcW w:w="4249" w:type="pct"/>
          </w:tcPr>
          <w:p w:rsidR="00F33D5E" w:rsidRPr="0071447D" w:rsidRDefault="002D6D01" w:rsidP="00575872">
            <w:pPr>
              <w:spacing w:before="60" w:after="40" w:line="260" w:lineRule="atLeast"/>
              <w:jc w:val="both"/>
              <w:rPr>
                <w:szCs w:val="24"/>
                <w:lang w:val="bg-BG"/>
              </w:rPr>
            </w:pPr>
            <w:r w:rsidRPr="0071447D">
              <w:rPr>
                <w:szCs w:val="24"/>
                <w:lang w:val="ru-RU"/>
              </w:rPr>
              <w:t xml:space="preserve">Основни понятия. </w:t>
            </w:r>
            <w:r w:rsidR="00575872">
              <w:rPr>
                <w:szCs w:val="24"/>
                <w:lang w:val="ru-RU"/>
              </w:rPr>
              <w:t>Хипократова</w:t>
            </w:r>
            <w:r w:rsidRPr="0071447D">
              <w:rPr>
                <w:szCs w:val="24"/>
                <w:lang w:val="ru-RU"/>
              </w:rPr>
              <w:t xml:space="preserve"> клетва. </w:t>
            </w:r>
            <w:proofErr w:type="spellStart"/>
            <w:r w:rsidRPr="0071447D">
              <w:rPr>
                <w:szCs w:val="24"/>
              </w:rPr>
              <w:t>Конфиденциалност</w:t>
            </w:r>
            <w:proofErr w:type="spellEnd"/>
            <w:r w:rsidRPr="0071447D">
              <w:rPr>
                <w:szCs w:val="24"/>
              </w:rPr>
              <w:t xml:space="preserve"> в </w:t>
            </w:r>
            <w:proofErr w:type="spellStart"/>
            <w:r w:rsidRPr="0071447D">
              <w:rPr>
                <w:szCs w:val="24"/>
              </w:rPr>
              <w:t>медицината</w:t>
            </w:r>
            <w:proofErr w:type="spellEnd"/>
            <w:r w:rsidRPr="0071447D">
              <w:rPr>
                <w:szCs w:val="24"/>
                <w:lang w:val="bg-BG"/>
              </w:rPr>
              <w:t>.</w:t>
            </w:r>
          </w:p>
        </w:tc>
        <w:tc>
          <w:tcPr>
            <w:tcW w:w="307" w:type="pct"/>
            <w:vAlign w:val="center"/>
          </w:tcPr>
          <w:p w:rsidR="001A3BA4" w:rsidRDefault="004B3CF6" w:rsidP="004B3CF6">
            <w:pPr>
              <w:spacing w:before="60" w:after="60"/>
              <w:jc w:val="center"/>
              <w:rPr>
                <w:lang w:val="bg-BG"/>
              </w:rPr>
            </w:pPr>
            <w:r>
              <w:rPr>
                <w:lang w:val="bg-BG"/>
              </w:rPr>
              <w:t>2</w:t>
            </w:r>
          </w:p>
        </w:tc>
      </w:tr>
      <w:tr w:rsidR="00F33D5E" w:rsidTr="00572EFB">
        <w:tc>
          <w:tcPr>
            <w:tcW w:w="445" w:type="pct"/>
          </w:tcPr>
          <w:p w:rsidR="00F33D5E" w:rsidRPr="0071447D" w:rsidRDefault="00F33D5E" w:rsidP="001B7EA1">
            <w:pPr>
              <w:numPr>
                <w:ilvl w:val="0"/>
                <w:numId w:val="3"/>
              </w:numPr>
              <w:spacing w:before="60" w:after="60"/>
              <w:jc w:val="center"/>
              <w:rPr>
                <w:szCs w:val="24"/>
                <w:lang w:val="bg-BG"/>
              </w:rPr>
            </w:pPr>
          </w:p>
        </w:tc>
        <w:tc>
          <w:tcPr>
            <w:tcW w:w="4249" w:type="pct"/>
          </w:tcPr>
          <w:p w:rsidR="00F33D5E" w:rsidRPr="0071447D" w:rsidRDefault="002D6D01">
            <w:pPr>
              <w:spacing w:before="60" w:after="40" w:line="260" w:lineRule="atLeast"/>
              <w:jc w:val="both"/>
              <w:rPr>
                <w:szCs w:val="24"/>
                <w:lang w:val="ru-RU"/>
              </w:rPr>
            </w:pPr>
            <w:r w:rsidRPr="0071447D">
              <w:rPr>
                <w:szCs w:val="24"/>
                <w:lang w:val="ru-RU"/>
              </w:rPr>
              <w:t>Модели на взаимоотношения лекар – пациент.</w:t>
            </w:r>
          </w:p>
        </w:tc>
        <w:tc>
          <w:tcPr>
            <w:tcW w:w="307" w:type="pct"/>
            <w:vAlign w:val="center"/>
          </w:tcPr>
          <w:p w:rsidR="00F33D5E" w:rsidRDefault="004B3CF6" w:rsidP="004B3CF6">
            <w:pPr>
              <w:spacing w:before="60" w:after="60"/>
              <w:jc w:val="center"/>
              <w:rPr>
                <w:lang w:val="bg-BG"/>
              </w:rPr>
            </w:pPr>
            <w:r>
              <w:rPr>
                <w:lang w:val="bg-BG"/>
              </w:rPr>
              <w:t>2</w:t>
            </w:r>
          </w:p>
        </w:tc>
      </w:tr>
      <w:tr w:rsidR="00F33D5E" w:rsidTr="00572EFB">
        <w:tc>
          <w:tcPr>
            <w:tcW w:w="445" w:type="pct"/>
          </w:tcPr>
          <w:p w:rsidR="00F33D5E" w:rsidRPr="0071447D" w:rsidRDefault="00F33D5E" w:rsidP="001B7EA1">
            <w:pPr>
              <w:numPr>
                <w:ilvl w:val="0"/>
                <w:numId w:val="3"/>
              </w:numPr>
              <w:spacing w:before="60" w:after="60"/>
              <w:jc w:val="center"/>
              <w:rPr>
                <w:szCs w:val="24"/>
                <w:lang w:val="bg-BG"/>
              </w:rPr>
            </w:pPr>
          </w:p>
        </w:tc>
        <w:tc>
          <w:tcPr>
            <w:tcW w:w="4249" w:type="pct"/>
          </w:tcPr>
          <w:p w:rsidR="00F33D5E" w:rsidRPr="0071447D" w:rsidRDefault="002D6D01" w:rsidP="00575872">
            <w:pPr>
              <w:spacing w:before="60" w:after="40"/>
              <w:rPr>
                <w:szCs w:val="24"/>
                <w:lang w:val="ru-RU"/>
              </w:rPr>
            </w:pPr>
            <w:r w:rsidRPr="0071447D">
              <w:rPr>
                <w:szCs w:val="24"/>
                <w:lang w:val="ru-RU"/>
              </w:rPr>
              <w:t>Информирано съгласие в медицината. Права на лекаря и пациента.</w:t>
            </w:r>
          </w:p>
        </w:tc>
        <w:tc>
          <w:tcPr>
            <w:tcW w:w="307" w:type="pct"/>
            <w:vAlign w:val="center"/>
          </w:tcPr>
          <w:p w:rsidR="00F33D5E" w:rsidRDefault="004B3CF6" w:rsidP="004B3CF6">
            <w:pPr>
              <w:spacing w:before="60" w:after="60"/>
              <w:jc w:val="center"/>
              <w:rPr>
                <w:lang w:val="bg-BG"/>
              </w:rPr>
            </w:pPr>
            <w:r>
              <w:rPr>
                <w:lang w:val="bg-BG"/>
              </w:rPr>
              <w:t>2</w:t>
            </w:r>
          </w:p>
        </w:tc>
      </w:tr>
      <w:tr w:rsidR="00F33D5E" w:rsidTr="00572EFB">
        <w:tc>
          <w:tcPr>
            <w:tcW w:w="445" w:type="pct"/>
          </w:tcPr>
          <w:p w:rsidR="00F33D5E" w:rsidRPr="0071447D" w:rsidRDefault="00F33D5E" w:rsidP="001B7EA1">
            <w:pPr>
              <w:numPr>
                <w:ilvl w:val="0"/>
                <w:numId w:val="3"/>
              </w:numPr>
              <w:spacing w:before="60" w:after="60"/>
              <w:jc w:val="center"/>
              <w:rPr>
                <w:szCs w:val="24"/>
                <w:lang w:val="bg-BG"/>
              </w:rPr>
            </w:pPr>
          </w:p>
        </w:tc>
        <w:tc>
          <w:tcPr>
            <w:tcW w:w="4249" w:type="pct"/>
          </w:tcPr>
          <w:p w:rsidR="00F33D5E" w:rsidRPr="0071447D" w:rsidRDefault="00575872">
            <w:pPr>
              <w:spacing w:before="60" w:after="40" w:line="260" w:lineRule="atLeast"/>
              <w:jc w:val="both"/>
              <w:rPr>
                <w:szCs w:val="24"/>
                <w:lang w:val="ru-RU"/>
              </w:rPr>
            </w:pPr>
            <w:r>
              <w:rPr>
                <w:szCs w:val="24"/>
                <w:lang w:val="ru-RU"/>
              </w:rPr>
              <w:t>Репродуктивна етика</w:t>
            </w:r>
            <w:r w:rsidR="00F33D5E" w:rsidRPr="0071447D">
              <w:rPr>
                <w:szCs w:val="24"/>
                <w:lang w:val="bg-BG"/>
              </w:rPr>
              <w:t xml:space="preserve">. </w:t>
            </w:r>
          </w:p>
        </w:tc>
        <w:tc>
          <w:tcPr>
            <w:tcW w:w="307" w:type="pct"/>
            <w:vAlign w:val="center"/>
          </w:tcPr>
          <w:p w:rsidR="00F33D5E" w:rsidRDefault="004B3CF6" w:rsidP="004B3CF6">
            <w:pPr>
              <w:spacing w:before="60" w:after="60"/>
              <w:jc w:val="center"/>
              <w:rPr>
                <w:lang w:val="bg-BG"/>
              </w:rPr>
            </w:pPr>
            <w:r>
              <w:rPr>
                <w:lang w:val="bg-BG"/>
              </w:rPr>
              <w:t>2</w:t>
            </w:r>
          </w:p>
        </w:tc>
      </w:tr>
      <w:tr w:rsidR="00F33D5E" w:rsidTr="00572EFB">
        <w:tc>
          <w:tcPr>
            <w:tcW w:w="445" w:type="pct"/>
          </w:tcPr>
          <w:p w:rsidR="00F33D5E" w:rsidRPr="0071447D" w:rsidRDefault="00F33D5E" w:rsidP="001B7EA1">
            <w:pPr>
              <w:numPr>
                <w:ilvl w:val="0"/>
                <w:numId w:val="3"/>
              </w:numPr>
              <w:spacing w:before="60" w:after="60"/>
              <w:jc w:val="center"/>
              <w:rPr>
                <w:szCs w:val="24"/>
                <w:lang w:val="bg-BG"/>
              </w:rPr>
            </w:pPr>
          </w:p>
        </w:tc>
        <w:tc>
          <w:tcPr>
            <w:tcW w:w="4249" w:type="pct"/>
          </w:tcPr>
          <w:p w:rsidR="00F33D5E" w:rsidRPr="003B1471" w:rsidRDefault="003E07CB" w:rsidP="00575872">
            <w:pPr>
              <w:spacing w:before="60" w:after="40" w:line="260" w:lineRule="atLeast"/>
              <w:jc w:val="both"/>
              <w:rPr>
                <w:szCs w:val="24"/>
                <w:lang w:val="ru-RU"/>
              </w:rPr>
            </w:pPr>
            <w:r w:rsidRPr="003E07CB">
              <w:rPr>
                <w:b/>
                <w:szCs w:val="24"/>
                <w:lang w:val="ru-RU"/>
              </w:rPr>
              <w:t>Тест репродукция и генетика.</w:t>
            </w:r>
            <w:r>
              <w:rPr>
                <w:szCs w:val="24"/>
                <w:lang w:val="ru-RU"/>
              </w:rPr>
              <w:t xml:space="preserve"> </w:t>
            </w:r>
            <w:r w:rsidR="00575872">
              <w:rPr>
                <w:szCs w:val="24"/>
                <w:lang w:val="ru-RU"/>
              </w:rPr>
              <w:t>Терминално болни</w:t>
            </w:r>
            <w:r w:rsidR="002D6D01" w:rsidRPr="0071447D">
              <w:rPr>
                <w:szCs w:val="24"/>
                <w:lang w:val="ru-RU"/>
              </w:rPr>
              <w:t xml:space="preserve">. </w:t>
            </w:r>
            <w:r w:rsidR="002D6D01" w:rsidRPr="003B1471">
              <w:rPr>
                <w:szCs w:val="24"/>
                <w:lang w:val="ru-RU"/>
              </w:rPr>
              <w:t>Евтаназия</w:t>
            </w:r>
            <w:r w:rsidR="00F33D5E" w:rsidRPr="0071447D">
              <w:rPr>
                <w:szCs w:val="24"/>
                <w:lang w:val="bg-BG"/>
              </w:rPr>
              <w:t>.</w:t>
            </w:r>
          </w:p>
        </w:tc>
        <w:tc>
          <w:tcPr>
            <w:tcW w:w="307" w:type="pct"/>
            <w:vAlign w:val="center"/>
          </w:tcPr>
          <w:p w:rsidR="00F33D5E" w:rsidRDefault="004B3CF6" w:rsidP="004B3CF6">
            <w:pPr>
              <w:spacing w:before="60" w:after="60"/>
              <w:jc w:val="center"/>
              <w:rPr>
                <w:lang w:val="bg-BG"/>
              </w:rPr>
            </w:pPr>
            <w:r>
              <w:rPr>
                <w:lang w:val="bg-BG"/>
              </w:rPr>
              <w:t>2</w:t>
            </w:r>
          </w:p>
        </w:tc>
      </w:tr>
      <w:tr w:rsidR="00F33D5E" w:rsidTr="00572EFB">
        <w:tc>
          <w:tcPr>
            <w:tcW w:w="445" w:type="pct"/>
          </w:tcPr>
          <w:p w:rsidR="00F33D5E" w:rsidRPr="0071447D" w:rsidRDefault="00F33D5E" w:rsidP="001B7EA1">
            <w:pPr>
              <w:numPr>
                <w:ilvl w:val="0"/>
                <w:numId w:val="3"/>
              </w:numPr>
              <w:spacing w:before="60" w:after="60"/>
              <w:jc w:val="center"/>
              <w:rPr>
                <w:szCs w:val="24"/>
                <w:lang w:val="bg-BG"/>
              </w:rPr>
            </w:pPr>
          </w:p>
        </w:tc>
        <w:tc>
          <w:tcPr>
            <w:tcW w:w="4249" w:type="pct"/>
          </w:tcPr>
          <w:p w:rsidR="00F33D5E" w:rsidRPr="0071447D" w:rsidRDefault="00575872">
            <w:pPr>
              <w:spacing w:before="60" w:after="40"/>
              <w:rPr>
                <w:szCs w:val="24"/>
                <w:lang w:val="bg-BG"/>
              </w:rPr>
            </w:pPr>
            <w:proofErr w:type="spellStart"/>
            <w:r>
              <w:rPr>
                <w:lang w:val="bg-BG"/>
              </w:rPr>
              <w:t>Трансплантационна</w:t>
            </w:r>
            <w:proofErr w:type="spellEnd"/>
            <w:r>
              <w:rPr>
                <w:lang w:val="bg-BG"/>
              </w:rPr>
              <w:t xml:space="preserve"> етика. Етика на изследователската работа.</w:t>
            </w:r>
          </w:p>
        </w:tc>
        <w:tc>
          <w:tcPr>
            <w:tcW w:w="307" w:type="pct"/>
            <w:vAlign w:val="center"/>
          </w:tcPr>
          <w:p w:rsidR="00F33D5E" w:rsidRDefault="004B3CF6" w:rsidP="004B3CF6">
            <w:pPr>
              <w:spacing w:before="60" w:after="60"/>
              <w:jc w:val="center"/>
              <w:rPr>
                <w:lang w:val="bg-BG"/>
              </w:rPr>
            </w:pPr>
            <w:r>
              <w:rPr>
                <w:lang w:val="bg-BG"/>
              </w:rPr>
              <w:t>2</w:t>
            </w:r>
          </w:p>
        </w:tc>
      </w:tr>
      <w:tr w:rsidR="00F33D5E" w:rsidTr="00572EFB">
        <w:tc>
          <w:tcPr>
            <w:tcW w:w="445" w:type="pct"/>
          </w:tcPr>
          <w:p w:rsidR="00F33D5E" w:rsidRPr="0071447D" w:rsidRDefault="00F33D5E" w:rsidP="001B7EA1">
            <w:pPr>
              <w:numPr>
                <w:ilvl w:val="0"/>
                <w:numId w:val="3"/>
              </w:numPr>
              <w:spacing w:before="60" w:after="60"/>
              <w:jc w:val="center"/>
              <w:rPr>
                <w:szCs w:val="24"/>
                <w:lang w:val="bg-BG"/>
              </w:rPr>
            </w:pPr>
          </w:p>
        </w:tc>
        <w:tc>
          <w:tcPr>
            <w:tcW w:w="4249" w:type="pct"/>
          </w:tcPr>
          <w:p w:rsidR="00F33D5E" w:rsidRPr="0071447D" w:rsidRDefault="00E25A57">
            <w:pPr>
              <w:spacing w:before="60" w:after="40" w:line="260" w:lineRule="atLeast"/>
              <w:ind w:left="34" w:hanging="34"/>
              <w:jc w:val="both"/>
              <w:rPr>
                <w:szCs w:val="24"/>
                <w:lang w:val="bg-BG"/>
              </w:rPr>
            </w:pPr>
            <w:r>
              <w:rPr>
                <w:szCs w:val="24"/>
                <w:lang w:val="ru-RU"/>
              </w:rPr>
              <w:t>Р</w:t>
            </w:r>
            <w:bookmarkStart w:id="0" w:name="_GoBack"/>
            <w:bookmarkEnd w:id="0"/>
            <w:r w:rsidR="002D6D01" w:rsidRPr="0071447D">
              <w:rPr>
                <w:szCs w:val="24"/>
                <w:lang w:val="ru-RU"/>
              </w:rPr>
              <w:t>азпредел</w:t>
            </w:r>
            <w:r w:rsidR="003B1471">
              <w:rPr>
                <w:szCs w:val="24"/>
                <w:lang w:val="ru-RU"/>
              </w:rPr>
              <w:t>ението</w:t>
            </w:r>
            <w:r w:rsidR="002D6D01" w:rsidRPr="0071447D">
              <w:rPr>
                <w:szCs w:val="24"/>
                <w:lang w:val="ru-RU"/>
              </w:rPr>
              <w:t xml:space="preserve"> на ресурсите в здравеопазването</w:t>
            </w:r>
            <w:r w:rsidR="00F33D5E" w:rsidRPr="0071447D">
              <w:rPr>
                <w:szCs w:val="24"/>
                <w:lang w:val="bg-BG"/>
              </w:rPr>
              <w:t>.</w:t>
            </w:r>
            <w:r w:rsidR="00A82908" w:rsidRPr="003E07CB">
              <w:rPr>
                <w:b/>
                <w:szCs w:val="24"/>
                <w:lang w:val="bg-BG"/>
              </w:rPr>
              <w:t xml:space="preserve"> Финален тест.</w:t>
            </w:r>
          </w:p>
        </w:tc>
        <w:tc>
          <w:tcPr>
            <w:tcW w:w="307" w:type="pct"/>
            <w:vAlign w:val="center"/>
          </w:tcPr>
          <w:p w:rsidR="00F33D5E" w:rsidRDefault="004B3CF6" w:rsidP="004B3CF6">
            <w:pPr>
              <w:spacing w:before="60" w:after="60"/>
              <w:jc w:val="center"/>
              <w:rPr>
                <w:lang w:val="bg-BG"/>
              </w:rPr>
            </w:pPr>
            <w:r>
              <w:rPr>
                <w:lang w:val="bg-BG"/>
              </w:rPr>
              <w:t>2</w:t>
            </w:r>
          </w:p>
        </w:tc>
      </w:tr>
      <w:tr w:rsidR="00F33D5E" w:rsidTr="00572EFB">
        <w:tc>
          <w:tcPr>
            <w:tcW w:w="445" w:type="pct"/>
          </w:tcPr>
          <w:p w:rsidR="00F33D5E" w:rsidRPr="0071447D" w:rsidRDefault="00F33D5E" w:rsidP="001B7EA1">
            <w:pPr>
              <w:numPr>
                <w:ilvl w:val="0"/>
                <w:numId w:val="3"/>
              </w:numPr>
              <w:spacing w:before="60" w:after="60"/>
              <w:jc w:val="center"/>
              <w:rPr>
                <w:szCs w:val="24"/>
                <w:lang w:val="bg-BG"/>
              </w:rPr>
            </w:pPr>
          </w:p>
        </w:tc>
        <w:tc>
          <w:tcPr>
            <w:tcW w:w="4249" w:type="pct"/>
          </w:tcPr>
          <w:p w:rsidR="00F33D5E" w:rsidRPr="0071447D" w:rsidRDefault="002D6D01" w:rsidP="00A82908">
            <w:pPr>
              <w:spacing w:before="60" w:after="40" w:line="260" w:lineRule="atLeast"/>
              <w:jc w:val="both"/>
              <w:rPr>
                <w:szCs w:val="24"/>
                <w:lang w:val="ru-RU"/>
              </w:rPr>
            </w:pPr>
            <w:r w:rsidRPr="0071447D">
              <w:rPr>
                <w:szCs w:val="24"/>
                <w:lang w:val="bg-BG"/>
              </w:rPr>
              <w:t>Подходи за дискусия на етични казуси</w:t>
            </w:r>
            <w:r w:rsidR="00F33D5E" w:rsidRPr="0071447D">
              <w:rPr>
                <w:szCs w:val="24"/>
                <w:lang w:val="bg-BG"/>
              </w:rPr>
              <w:t>.</w:t>
            </w:r>
            <w:r w:rsidR="001E6F15" w:rsidRPr="0071447D">
              <w:rPr>
                <w:color w:val="FF0000"/>
                <w:szCs w:val="24"/>
                <w:lang w:val="bg-BG"/>
              </w:rPr>
              <w:t xml:space="preserve"> </w:t>
            </w:r>
          </w:p>
        </w:tc>
        <w:tc>
          <w:tcPr>
            <w:tcW w:w="307" w:type="pct"/>
            <w:vAlign w:val="center"/>
          </w:tcPr>
          <w:p w:rsidR="00F33D5E" w:rsidRDefault="001E6F15" w:rsidP="004B3CF6">
            <w:pPr>
              <w:spacing w:before="60" w:after="60"/>
              <w:jc w:val="center"/>
              <w:rPr>
                <w:lang w:val="bg-BG"/>
              </w:rPr>
            </w:pPr>
            <w:r>
              <w:rPr>
                <w:lang w:val="bg-BG"/>
              </w:rPr>
              <w:t>1</w:t>
            </w:r>
          </w:p>
        </w:tc>
      </w:tr>
    </w:tbl>
    <w:p w:rsidR="008765FD" w:rsidRDefault="008765FD">
      <w:pPr>
        <w:jc w:val="both"/>
        <w:rPr>
          <w:lang w:val="bg-BG"/>
        </w:rPr>
      </w:pPr>
    </w:p>
    <w:p w:rsidR="007D4D00" w:rsidRPr="001B7EA1" w:rsidRDefault="007D4D00" w:rsidP="007D4D00">
      <w:pPr>
        <w:rPr>
          <w:b/>
          <w:caps/>
          <w:sz w:val="26"/>
          <w:lang w:val="bg-BG"/>
        </w:rPr>
      </w:pPr>
      <w:r>
        <w:rPr>
          <w:b/>
          <w:caps/>
          <w:sz w:val="26"/>
          <w:lang w:val="bg-BG"/>
        </w:rPr>
        <w:t>ТЕЗИСИ НА ЛЕКЦИИТЕ И УПРАЖНЕНИЯТА</w:t>
      </w:r>
    </w:p>
    <w:p w:rsidR="009F4864" w:rsidRDefault="009F4864" w:rsidP="007D4D00">
      <w:pPr>
        <w:rPr>
          <w:b/>
          <w:sz w:val="26"/>
          <w:lang w:val="bg-BG"/>
        </w:rPr>
      </w:pPr>
    </w:p>
    <w:p w:rsidR="007D4D00" w:rsidRDefault="007D4D00" w:rsidP="007D4D00">
      <w:pPr>
        <w:rPr>
          <w:b/>
          <w:sz w:val="26"/>
          <w:lang w:val="bg-BG"/>
        </w:rPr>
      </w:pPr>
      <w:r>
        <w:rPr>
          <w:b/>
          <w:sz w:val="26"/>
          <w:lang w:val="bg-BG"/>
        </w:rPr>
        <w:t>ТЕЗИСИ НА ЛЕКЦИИТЕ</w:t>
      </w:r>
    </w:p>
    <w:p w:rsidR="007D4D00" w:rsidRPr="00BE540E" w:rsidRDefault="00EB0671" w:rsidP="007D4D00">
      <w:pPr>
        <w:numPr>
          <w:ilvl w:val="0"/>
          <w:numId w:val="4"/>
        </w:numPr>
        <w:jc w:val="both"/>
        <w:rPr>
          <w:b/>
          <w:lang w:val="bg-BG"/>
        </w:rPr>
      </w:pPr>
      <w:r>
        <w:rPr>
          <w:b/>
          <w:u w:val="single"/>
          <w:lang w:val="bg-BG"/>
        </w:rPr>
        <w:t>Етиката</w:t>
      </w:r>
      <w:r w:rsidR="007D4D00" w:rsidRPr="00BE540E">
        <w:rPr>
          <w:b/>
          <w:u w:val="single"/>
          <w:lang w:val="bg-BG"/>
        </w:rPr>
        <w:t xml:space="preserve"> като наука - предмет, </w:t>
      </w:r>
      <w:r>
        <w:rPr>
          <w:b/>
          <w:u w:val="single"/>
          <w:lang w:val="bg-BG"/>
        </w:rPr>
        <w:t xml:space="preserve">методи, теории, принципи. Историческо развитие. </w:t>
      </w:r>
      <w:r w:rsidR="007D4D00" w:rsidRPr="00BE540E">
        <w:rPr>
          <w:b/>
          <w:u w:val="single"/>
          <w:lang w:val="bg-BG"/>
        </w:rPr>
        <w:t xml:space="preserve"> /2 ч./</w:t>
      </w:r>
      <w:r w:rsidR="007D4D00" w:rsidRPr="00BE540E">
        <w:rPr>
          <w:b/>
          <w:lang w:val="bg-BG"/>
        </w:rPr>
        <w:t xml:space="preserve"> </w:t>
      </w:r>
    </w:p>
    <w:p w:rsidR="007D4D00" w:rsidRDefault="00EB0671" w:rsidP="00FA07C1">
      <w:pPr>
        <w:ind w:firstLine="283"/>
        <w:jc w:val="both"/>
        <w:rPr>
          <w:lang w:val="bg-BG"/>
        </w:rPr>
      </w:pPr>
      <w:r>
        <w:rPr>
          <w:lang w:val="bg-BG"/>
        </w:rPr>
        <w:t>Основни понятия в етиката</w:t>
      </w:r>
      <w:r w:rsidR="00547150">
        <w:rPr>
          <w:lang w:val="bg-BG"/>
        </w:rPr>
        <w:t xml:space="preserve"> – етика, медицинска етика, биоетика; морал</w:t>
      </w:r>
      <w:r>
        <w:rPr>
          <w:lang w:val="bg-BG"/>
        </w:rPr>
        <w:t xml:space="preserve">. Формиране на ценности и конфликт на ценности. Методи и теории на етиката. </w:t>
      </w:r>
      <w:r w:rsidR="00F91FCF">
        <w:rPr>
          <w:lang w:val="bg-BG"/>
        </w:rPr>
        <w:t xml:space="preserve">Принципализъм - основни принципи на медицинската етика. </w:t>
      </w:r>
      <w:r>
        <w:rPr>
          <w:lang w:val="bg-BG"/>
        </w:rPr>
        <w:t>Историческо развитие на етичното познание и практика.</w:t>
      </w:r>
      <w:r w:rsidR="00547150">
        <w:rPr>
          <w:lang w:val="bg-BG"/>
        </w:rPr>
        <w:t xml:space="preserve"> </w:t>
      </w:r>
    </w:p>
    <w:p w:rsidR="003B1471" w:rsidRDefault="003B1471" w:rsidP="002D19B2">
      <w:pPr>
        <w:jc w:val="both"/>
        <w:rPr>
          <w:lang w:val="bg-BG"/>
        </w:rPr>
      </w:pPr>
    </w:p>
    <w:p w:rsidR="003608BD" w:rsidRDefault="00CB0D80" w:rsidP="007D4D00">
      <w:pPr>
        <w:numPr>
          <w:ilvl w:val="0"/>
          <w:numId w:val="5"/>
        </w:numPr>
        <w:jc w:val="both"/>
        <w:rPr>
          <w:b/>
          <w:u w:val="single"/>
          <w:lang w:val="bg-BG"/>
        </w:rPr>
      </w:pPr>
      <w:r w:rsidRPr="00CB0D80">
        <w:rPr>
          <w:b/>
          <w:u w:val="single"/>
          <w:lang w:val="bg-BG"/>
        </w:rPr>
        <w:t xml:space="preserve">Конфиденциалност в медицинската практика. </w:t>
      </w:r>
      <w:r w:rsidR="003608BD" w:rsidRPr="009F7ECE">
        <w:rPr>
          <w:b/>
          <w:u w:val="single"/>
          <w:lang w:val="bg-BG"/>
        </w:rPr>
        <w:t xml:space="preserve">Модели на взаимоотношения лекар-пациент. </w:t>
      </w:r>
      <w:r w:rsidR="003608BD" w:rsidRPr="00ED23C2">
        <w:rPr>
          <w:b/>
          <w:u w:val="single"/>
          <w:lang w:val="bg-BG"/>
        </w:rPr>
        <w:t>/2 ч./</w:t>
      </w:r>
    </w:p>
    <w:p w:rsidR="003608BD" w:rsidRDefault="003608BD" w:rsidP="00FA07C1">
      <w:pPr>
        <w:ind w:firstLine="283"/>
        <w:jc w:val="both"/>
        <w:rPr>
          <w:lang w:val="bg-BG"/>
        </w:rPr>
      </w:pPr>
      <w:r>
        <w:rPr>
          <w:lang w:val="bg-BG"/>
        </w:rPr>
        <w:t>Определение за лекарска тайна. Нива на информация, научена за пациента в хода на контакта с него. Степени на нарушение на тайната.</w:t>
      </w:r>
      <w:r w:rsidR="001A2EBB">
        <w:rPr>
          <w:lang w:val="bg-BG"/>
        </w:rPr>
        <w:t xml:space="preserve"> Основни елементи на взаимоотношенията лекар-пациент. Фактори, които влияят на взаимоотношенията. </w:t>
      </w:r>
      <w:r w:rsidR="001A2EBB">
        <w:rPr>
          <w:lang w:val="bg-BG"/>
        </w:rPr>
        <w:lastRenderedPageBreak/>
        <w:t>Нравствени принципи при взаимоотношенията лекар-пациент. Модели – патерналистичен модел, автономен модел, модел на партньорство. Понятие за компетентен пациент.</w:t>
      </w:r>
    </w:p>
    <w:p w:rsidR="003608BD" w:rsidRDefault="003608BD" w:rsidP="003608BD">
      <w:pPr>
        <w:jc w:val="both"/>
        <w:rPr>
          <w:b/>
          <w:u w:val="single"/>
          <w:lang w:val="bg-BG"/>
        </w:rPr>
      </w:pPr>
    </w:p>
    <w:p w:rsidR="007D4D00" w:rsidRPr="002B066F" w:rsidRDefault="00AF20DD" w:rsidP="007D4D00">
      <w:pPr>
        <w:numPr>
          <w:ilvl w:val="0"/>
          <w:numId w:val="5"/>
        </w:numPr>
        <w:jc w:val="both"/>
        <w:rPr>
          <w:b/>
          <w:u w:val="single"/>
          <w:lang w:val="bg-BG"/>
        </w:rPr>
      </w:pPr>
      <w:r w:rsidRPr="002B066F">
        <w:rPr>
          <w:b/>
          <w:u w:val="single"/>
          <w:lang w:val="bg-BG"/>
        </w:rPr>
        <w:t xml:space="preserve">Права на пациента в здравеопазването. </w:t>
      </w:r>
      <w:r w:rsidR="00CB0D80" w:rsidRPr="002B066F">
        <w:rPr>
          <w:b/>
          <w:u w:val="single"/>
          <w:lang w:val="bg-BG"/>
        </w:rPr>
        <w:t>Информирано съгласие – същност, елементи и стандарти на информираното съгласие</w:t>
      </w:r>
      <w:r w:rsidR="00F91FCF" w:rsidRPr="002B066F">
        <w:rPr>
          <w:szCs w:val="24"/>
          <w:lang w:val="ru-RU"/>
        </w:rPr>
        <w:t>.</w:t>
      </w:r>
      <w:r w:rsidR="007D4D00" w:rsidRPr="002B066F">
        <w:rPr>
          <w:b/>
          <w:u w:val="single"/>
          <w:lang w:val="bg-BG"/>
        </w:rPr>
        <w:t>/2 ч./</w:t>
      </w:r>
      <w:r w:rsidR="007D4D00" w:rsidRPr="002B066F">
        <w:rPr>
          <w:b/>
          <w:lang w:val="bg-BG"/>
        </w:rPr>
        <w:t xml:space="preserve"> </w:t>
      </w:r>
    </w:p>
    <w:p w:rsidR="007D4D00" w:rsidRDefault="00AF20DD" w:rsidP="00FA07C1">
      <w:pPr>
        <w:ind w:firstLine="283"/>
        <w:jc w:val="both"/>
        <w:rPr>
          <w:lang w:val="bg-BG"/>
        </w:rPr>
      </w:pPr>
      <w:r w:rsidRPr="002B066F">
        <w:rPr>
          <w:lang w:val="bg-BG"/>
        </w:rPr>
        <w:t xml:space="preserve">Права на пациента в Универсалната Декларация за човешките права, Декларацията на СМА за правата на пациента и Закона за здравето </w:t>
      </w:r>
      <w:r w:rsidR="008909D6" w:rsidRPr="002B066F">
        <w:rPr>
          <w:lang w:val="bg-BG"/>
        </w:rPr>
        <w:t>Определение за информирано съгласие. Критерии за валид</w:t>
      </w:r>
      <w:r w:rsidR="00E53413" w:rsidRPr="002B066F">
        <w:rPr>
          <w:lang w:val="bg-BG"/>
        </w:rPr>
        <w:t>ност на информираното съгласие – компетентност, информираност, доброволност.</w:t>
      </w:r>
    </w:p>
    <w:p w:rsidR="007D4D00" w:rsidRDefault="007D4D00" w:rsidP="007D4D00">
      <w:pPr>
        <w:jc w:val="both"/>
        <w:rPr>
          <w:lang w:val="bg-BG"/>
        </w:rPr>
      </w:pPr>
    </w:p>
    <w:p w:rsidR="007D4D00" w:rsidRPr="00ED23C2" w:rsidRDefault="00212D7E" w:rsidP="007D4D00">
      <w:pPr>
        <w:numPr>
          <w:ilvl w:val="0"/>
          <w:numId w:val="5"/>
        </w:numPr>
        <w:jc w:val="both"/>
        <w:rPr>
          <w:b/>
          <w:u w:val="single"/>
          <w:lang w:val="bg-BG"/>
        </w:rPr>
      </w:pPr>
      <w:r w:rsidRPr="00212D7E">
        <w:rPr>
          <w:b/>
          <w:u w:val="single"/>
          <w:lang w:val="bg-BG"/>
        </w:rPr>
        <w:t>Етични аспекти на репродуктивното поведение и новите репродуктивни технологии</w:t>
      </w:r>
      <w:r w:rsidR="007D4D00" w:rsidRPr="00ED23C2">
        <w:rPr>
          <w:b/>
          <w:u w:val="single"/>
          <w:lang w:val="bg-BG"/>
        </w:rPr>
        <w:t>. /2 ч./</w:t>
      </w:r>
    </w:p>
    <w:p w:rsidR="007D4D00" w:rsidRPr="002D19B2" w:rsidRDefault="00212D7E" w:rsidP="00FA07C1">
      <w:pPr>
        <w:ind w:firstLine="283"/>
        <w:jc w:val="both"/>
        <w:rPr>
          <w:lang w:val="bg-BG"/>
        </w:rPr>
      </w:pPr>
      <w:r>
        <w:rPr>
          <w:lang w:val="bg-BG"/>
        </w:rPr>
        <w:t>Етични проблеми свързани с възпрепятстване на забременяването или прекъсване на вече налична бременност (аборт)</w:t>
      </w:r>
      <w:r w:rsidR="007D4D00">
        <w:rPr>
          <w:lang w:val="bg-BG"/>
        </w:rPr>
        <w:t xml:space="preserve">. </w:t>
      </w:r>
      <w:r w:rsidR="002D19B2">
        <w:rPr>
          <w:lang w:val="bg-BG"/>
        </w:rPr>
        <w:t xml:space="preserve">Етични проблеми при контрацепция и стерилизация. Възгледи за моралния статус на човешкия ембрион и възгледи за аборта. Етични проблеми на новите репродуктивни технологии. Изкуствено осеменяване – първи и втори тип. </w:t>
      </w:r>
      <w:r w:rsidR="002D19B2">
        <w:t>In</w:t>
      </w:r>
      <w:r w:rsidR="002D19B2" w:rsidRPr="002D19B2">
        <w:rPr>
          <w:lang w:val="ru-RU"/>
        </w:rPr>
        <w:t>-</w:t>
      </w:r>
      <w:r w:rsidR="002D19B2">
        <w:t>vitro</w:t>
      </w:r>
      <w:r w:rsidR="002D19B2" w:rsidRPr="002D19B2">
        <w:rPr>
          <w:lang w:val="ru-RU"/>
        </w:rPr>
        <w:t xml:space="preserve"> </w:t>
      </w:r>
      <w:r w:rsidR="002D19B2">
        <w:rPr>
          <w:lang w:val="bg-BG"/>
        </w:rPr>
        <w:t xml:space="preserve">фертилизация. </w:t>
      </w:r>
      <w:r w:rsidR="002D19B2">
        <w:t xml:space="preserve">ICSI. </w:t>
      </w:r>
      <w:r w:rsidR="002D19B2">
        <w:rPr>
          <w:lang w:val="bg-BG"/>
        </w:rPr>
        <w:t>Сурогатна майка.</w:t>
      </w:r>
    </w:p>
    <w:p w:rsidR="007D4D00" w:rsidRDefault="007D4D00" w:rsidP="007D4D00">
      <w:pPr>
        <w:jc w:val="both"/>
        <w:rPr>
          <w:lang w:val="bg-BG"/>
        </w:rPr>
      </w:pPr>
    </w:p>
    <w:p w:rsidR="007D4D00" w:rsidRPr="006F553A" w:rsidRDefault="00F8262B" w:rsidP="007D4D00">
      <w:pPr>
        <w:numPr>
          <w:ilvl w:val="0"/>
          <w:numId w:val="5"/>
        </w:numPr>
        <w:jc w:val="both"/>
        <w:rPr>
          <w:b/>
          <w:u w:val="single"/>
          <w:lang w:val="bg-BG"/>
        </w:rPr>
      </w:pPr>
      <w:r w:rsidRPr="00F8262B">
        <w:rPr>
          <w:b/>
          <w:u w:val="single"/>
          <w:lang w:val="bg-BG"/>
        </w:rPr>
        <w:t>Етични аспекти на медицинското обслужване на терминално болните. Палиативни/ хосписни грижи. Евтаназия</w:t>
      </w:r>
      <w:r>
        <w:rPr>
          <w:lang w:val="bg-BG"/>
        </w:rPr>
        <w:t>.</w:t>
      </w:r>
      <w:r w:rsidR="007D4D00" w:rsidRPr="006F553A">
        <w:rPr>
          <w:b/>
          <w:u w:val="single"/>
          <w:lang w:val="bg-BG"/>
        </w:rPr>
        <w:t>/2 ч./</w:t>
      </w:r>
    </w:p>
    <w:p w:rsidR="007D4D00" w:rsidRDefault="00AD6A0B" w:rsidP="00FA07C1">
      <w:pPr>
        <w:ind w:firstLine="283"/>
        <w:jc w:val="both"/>
        <w:rPr>
          <w:lang w:val="bg-BG"/>
        </w:rPr>
      </w:pPr>
      <w:r>
        <w:rPr>
          <w:lang w:val="bg-BG"/>
        </w:rPr>
        <w:t xml:space="preserve">Определение за терминално болен. Етични принципи при обслужването на терминално болните. Съобщаване на истината. Облекчаване на болката. Палиативни грижи – определение, </w:t>
      </w:r>
      <w:r w:rsidR="00CA2D73">
        <w:rPr>
          <w:lang w:val="bg-BG"/>
        </w:rPr>
        <w:t>историческо развитие на хосписното движение, организационни форми, екип</w:t>
      </w:r>
      <w:r w:rsidR="00B36B58">
        <w:rPr>
          <w:lang w:val="bg-BG"/>
        </w:rPr>
        <w:t>а за палиативни грижи. Евтаназия – определение, видове, законодателство в Холандия и Белгия, аргументи за и против.</w:t>
      </w:r>
      <w:r w:rsidR="00CA2D73">
        <w:rPr>
          <w:lang w:val="bg-BG"/>
        </w:rPr>
        <w:t xml:space="preserve"> </w:t>
      </w:r>
      <w:r w:rsidR="007D4D00" w:rsidRPr="001B7EA1">
        <w:rPr>
          <w:lang w:val="bg-BG"/>
        </w:rPr>
        <w:t xml:space="preserve"> </w:t>
      </w:r>
    </w:p>
    <w:p w:rsidR="007D4D00" w:rsidRDefault="007D4D00" w:rsidP="007D4D00">
      <w:pPr>
        <w:jc w:val="both"/>
        <w:rPr>
          <w:lang w:val="bg-BG"/>
        </w:rPr>
      </w:pPr>
    </w:p>
    <w:p w:rsidR="007D4D00" w:rsidRPr="006F553A" w:rsidRDefault="00AB28FF" w:rsidP="007D4D00">
      <w:pPr>
        <w:numPr>
          <w:ilvl w:val="0"/>
          <w:numId w:val="5"/>
        </w:numPr>
        <w:jc w:val="both"/>
        <w:rPr>
          <w:b/>
          <w:u w:val="single"/>
          <w:lang w:val="bg-BG"/>
        </w:rPr>
      </w:pPr>
      <w:r w:rsidRPr="00AB28FF">
        <w:rPr>
          <w:b/>
          <w:u w:val="single"/>
          <w:lang w:val="bg-BG"/>
        </w:rPr>
        <w:t>Етични проблеми на донорството и трансплантацията на тъкани и органи. Етични аспекти и проблеми на експериментите с хора.</w:t>
      </w:r>
      <w:r w:rsidR="007D4D00" w:rsidRPr="006F553A">
        <w:rPr>
          <w:b/>
          <w:u w:val="single"/>
          <w:lang w:val="bg-BG"/>
        </w:rPr>
        <w:t xml:space="preserve"> /2</w:t>
      </w:r>
      <w:r w:rsidR="003608BD">
        <w:rPr>
          <w:b/>
          <w:u w:val="single"/>
          <w:lang w:val="bg-BG"/>
        </w:rPr>
        <w:t xml:space="preserve"> ч.</w:t>
      </w:r>
      <w:r w:rsidR="007D4D00" w:rsidRPr="006F553A">
        <w:rPr>
          <w:b/>
          <w:u w:val="single"/>
          <w:lang w:val="bg-BG"/>
        </w:rPr>
        <w:t>/</w:t>
      </w:r>
    </w:p>
    <w:p w:rsidR="007D4D00" w:rsidRDefault="00AB28FF" w:rsidP="00FA07C1">
      <w:pPr>
        <w:spacing w:before="60" w:after="60"/>
        <w:ind w:firstLine="283"/>
        <w:jc w:val="both"/>
        <w:rPr>
          <w:lang w:val="bg-BG"/>
        </w:rPr>
      </w:pPr>
      <w:r>
        <w:rPr>
          <w:lang w:val="bg-BG"/>
        </w:rPr>
        <w:t xml:space="preserve">Определение </w:t>
      </w:r>
      <w:r w:rsidR="00471951">
        <w:rPr>
          <w:lang w:val="bg-BG"/>
        </w:rPr>
        <w:t xml:space="preserve">на основните понятия. Медицински, икономически, социални и етични проблеми при донорство и трансплантация. Становище на СМА от Единбург. Законодателна уредба у нас. Видове експерименти (медицински </w:t>
      </w:r>
      <w:r w:rsidR="000A77B6">
        <w:rPr>
          <w:lang w:val="bg-BG"/>
        </w:rPr>
        <w:t>изследвания</w:t>
      </w:r>
      <w:r w:rsidR="00471951">
        <w:rPr>
          <w:lang w:val="bg-BG"/>
        </w:rPr>
        <w:t xml:space="preserve">) с хора. Основни етични принципи при експериментиране – </w:t>
      </w:r>
      <w:r w:rsidR="000A77B6">
        <w:rPr>
          <w:lang w:val="bg-BG"/>
        </w:rPr>
        <w:t>Нюрнбергски</w:t>
      </w:r>
      <w:r w:rsidR="00471951">
        <w:rPr>
          <w:lang w:val="bg-BG"/>
        </w:rPr>
        <w:t xml:space="preserve"> </w:t>
      </w:r>
      <w:r w:rsidR="000A77B6">
        <w:rPr>
          <w:lang w:val="bg-BG"/>
        </w:rPr>
        <w:t>кодекс, Декларация от Хелзинк</w:t>
      </w:r>
      <w:r w:rsidR="00471951">
        <w:rPr>
          <w:lang w:val="bg-BG"/>
        </w:rPr>
        <w:t>и.</w:t>
      </w:r>
    </w:p>
    <w:p w:rsidR="003975A8" w:rsidRDefault="003975A8" w:rsidP="00FA07C1">
      <w:pPr>
        <w:jc w:val="both"/>
        <w:rPr>
          <w:lang w:val="bg-BG"/>
        </w:rPr>
      </w:pPr>
    </w:p>
    <w:p w:rsidR="007D4D00" w:rsidRPr="007D5261" w:rsidRDefault="003975A8" w:rsidP="007D4D00">
      <w:pPr>
        <w:numPr>
          <w:ilvl w:val="0"/>
          <w:numId w:val="5"/>
        </w:numPr>
        <w:spacing w:before="60" w:after="60"/>
        <w:jc w:val="both"/>
        <w:rPr>
          <w:b/>
          <w:u w:val="single"/>
          <w:lang w:val="bg-BG"/>
        </w:rPr>
      </w:pPr>
      <w:r w:rsidRPr="003975A8">
        <w:rPr>
          <w:b/>
          <w:u w:val="single"/>
          <w:lang w:val="bg-BG"/>
        </w:rPr>
        <w:t>Етични проблеми на</w:t>
      </w:r>
      <w:r>
        <w:rPr>
          <w:b/>
          <w:u w:val="single"/>
          <w:lang w:val="bg-BG"/>
        </w:rPr>
        <w:t xml:space="preserve"> </w:t>
      </w:r>
      <w:r w:rsidRPr="003975A8">
        <w:rPr>
          <w:b/>
          <w:u w:val="single"/>
          <w:lang w:val="bg-BG"/>
        </w:rPr>
        <w:t>разпределението на здравни ресурси на макро- и микрониво</w:t>
      </w:r>
      <w:r w:rsidR="007D4D00" w:rsidRPr="007D5261">
        <w:rPr>
          <w:b/>
          <w:u w:val="single"/>
          <w:lang w:val="bg-BG"/>
        </w:rPr>
        <w:t>.</w:t>
      </w:r>
      <w:r w:rsidR="003608BD">
        <w:rPr>
          <w:b/>
          <w:u w:val="single"/>
          <w:lang w:val="bg-BG"/>
        </w:rPr>
        <w:t xml:space="preserve"> Етика и обществено здраве.</w:t>
      </w:r>
      <w:r w:rsidR="007D4D00" w:rsidRPr="007D5261">
        <w:rPr>
          <w:b/>
          <w:u w:val="single"/>
          <w:lang w:val="bg-BG"/>
        </w:rPr>
        <w:t xml:space="preserve"> /</w:t>
      </w:r>
      <w:r>
        <w:rPr>
          <w:b/>
          <w:u w:val="single"/>
          <w:lang w:val="bg-BG"/>
        </w:rPr>
        <w:t>2</w:t>
      </w:r>
      <w:r w:rsidR="007D4D00" w:rsidRPr="007D5261">
        <w:rPr>
          <w:b/>
          <w:u w:val="single"/>
          <w:lang w:val="bg-BG"/>
        </w:rPr>
        <w:t xml:space="preserve"> ч./</w:t>
      </w:r>
    </w:p>
    <w:p w:rsidR="003608BD" w:rsidRPr="003608BD" w:rsidRDefault="003975A8" w:rsidP="00FA07C1">
      <w:pPr>
        <w:ind w:firstLine="283"/>
        <w:jc w:val="both"/>
        <w:rPr>
          <w:b/>
          <w:i/>
          <w:caps/>
          <w:sz w:val="22"/>
          <w:szCs w:val="22"/>
          <w:lang w:val="ru-RU"/>
        </w:rPr>
      </w:pPr>
      <w:r>
        <w:rPr>
          <w:lang w:val="bg-BG"/>
        </w:rPr>
        <w:t xml:space="preserve">Състояние на общественото здраве и съвременни </w:t>
      </w:r>
      <w:r w:rsidR="003A6417">
        <w:rPr>
          <w:lang w:val="bg-BG"/>
        </w:rPr>
        <w:t>тенденции</w:t>
      </w:r>
      <w:r>
        <w:rPr>
          <w:lang w:val="bg-BG"/>
        </w:rPr>
        <w:t xml:space="preserve"> в развитието на здравните системи. </w:t>
      </w:r>
      <w:r w:rsidR="003A6417">
        <w:rPr>
          <w:lang w:val="bg-BG"/>
        </w:rPr>
        <w:t>Необходимост от разпределение на ресурси в здравеопазването. Философски подходи за разпределе</w:t>
      </w:r>
      <w:r w:rsidR="00521127">
        <w:rPr>
          <w:lang w:val="bg-BG"/>
        </w:rPr>
        <w:t>ние на ресурсите. Стратегии на СЗ</w:t>
      </w:r>
      <w:r w:rsidR="003A6417">
        <w:rPr>
          <w:lang w:val="bg-BG"/>
        </w:rPr>
        <w:t>О за подобряване на ефективността на работа на здравните системи. Етични теории за разпределение на ресурсите –</w:t>
      </w:r>
      <w:r w:rsidR="00521127">
        <w:rPr>
          <w:lang w:val="bg-BG"/>
        </w:rPr>
        <w:t xml:space="preserve"> Утилитаринизъм, Т</w:t>
      </w:r>
      <w:r w:rsidR="003A6417">
        <w:rPr>
          <w:lang w:val="bg-BG"/>
        </w:rPr>
        <w:t>еория на нуждите, Разпределение според възрастта (теория на Калахан), Теория за Годините Качествено Подобрен Живот и др.</w:t>
      </w:r>
      <w:r w:rsidR="003608BD">
        <w:rPr>
          <w:lang w:val="bg-BG"/>
        </w:rPr>
        <w:t xml:space="preserve"> </w:t>
      </w:r>
      <w:r w:rsidR="003608BD" w:rsidRPr="003608BD">
        <w:rPr>
          <w:szCs w:val="24"/>
          <w:lang w:val="ru-RU"/>
        </w:rPr>
        <w:t>Обхват на Етиката на общественото здраве</w:t>
      </w:r>
      <w:r w:rsidR="003608BD">
        <w:rPr>
          <w:szCs w:val="24"/>
          <w:lang w:val="bg-BG"/>
        </w:rPr>
        <w:t xml:space="preserve">. </w:t>
      </w:r>
      <w:r w:rsidR="003608BD" w:rsidRPr="003608BD">
        <w:rPr>
          <w:szCs w:val="24"/>
          <w:lang w:val="ru-RU"/>
        </w:rPr>
        <w:t>Етична рамка на общественото здраве</w:t>
      </w:r>
      <w:r w:rsidR="003608BD">
        <w:rPr>
          <w:szCs w:val="24"/>
          <w:lang w:val="ru-RU"/>
        </w:rPr>
        <w:t>.</w:t>
      </w:r>
    </w:p>
    <w:p w:rsidR="007D4D00" w:rsidRDefault="007D4D00" w:rsidP="007D4D00">
      <w:pPr>
        <w:jc w:val="both"/>
        <w:rPr>
          <w:lang w:val="bg-BG"/>
        </w:rPr>
      </w:pPr>
    </w:p>
    <w:p w:rsidR="007D4D00" w:rsidRPr="00F22838" w:rsidRDefault="00AF20DD" w:rsidP="007D4D00">
      <w:pPr>
        <w:numPr>
          <w:ilvl w:val="0"/>
          <w:numId w:val="5"/>
        </w:numPr>
        <w:jc w:val="both"/>
        <w:rPr>
          <w:b/>
          <w:u w:val="single"/>
          <w:lang w:val="bg-BG"/>
        </w:rPr>
      </w:pPr>
      <w:r w:rsidRPr="00F22838">
        <w:rPr>
          <w:b/>
          <w:u w:val="single"/>
          <w:lang w:val="bg-BG"/>
        </w:rPr>
        <w:lastRenderedPageBreak/>
        <w:t>Клинична етична консултация</w:t>
      </w:r>
      <w:r w:rsidR="003608BD" w:rsidRPr="00F22838">
        <w:rPr>
          <w:b/>
          <w:u w:val="single"/>
          <w:lang w:val="bg-BG"/>
        </w:rPr>
        <w:t>. /1</w:t>
      </w:r>
      <w:r w:rsidR="007D4D00" w:rsidRPr="00F22838">
        <w:rPr>
          <w:b/>
          <w:u w:val="single"/>
          <w:lang w:val="bg-BG"/>
        </w:rPr>
        <w:t xml:space="preserve"> ч./</w:t>
      </w:r>
      <w:r w:rsidR="002B066F" w:rsidRPr="00F22838">
        <w:rPr>
          <w:b/>
          <w:u w:val="single"/>
          <w:lang w:val="bg-BG"/>
        </w:rPr>
        <w:t xml:space="preserve"> </w:t>
      </w:r>
      <w:r w:rsidR="00F22838" w:rsidRPr="00F22838">
        <w:rPr>
          <w:lang w:val="bg-BG"/>
        </w:rPr>
        <w:t>Определение. Модели за</w:t>
      </w:r>
      <w:r w:rsidR="00F22838">
        <w:rPr>
          <w:lang w:val="bg-BG"/>
        </w:rPr>
        <w:t xml:space="preserve"> предоставяне. Качества на етичния консултант. Ползи от етичната консултация.МЕТАР. Морално разсъждаване върху казус.</w:t>
      </w:r>
      <w:r w:rsidR="00F22838">
        <w:rPr>
          <w:b/>
          <w:u w:val="single"/>
          <w:lang w:val="bg-BG"/>
        </w:rPr>
        <w:t xml:space="preserve"> </w:t>
      </w:r>
    </w:p>
    <w:p w:rsidR="00521127" w:rsidRDefault="00521127" w:rsidP="007D4D00">
      <w:pPr>
        <w:spacing w:before="60" w:after="60"/>
        <w:jc w:val="both"/>
        <w:rPr>
          <w:b/>
          <w:lang w:val="bg-BG"/>
        </w:rPr>
      </w:pPr>
    </w:p>
    <w:p w:rsidR="007D4D00" w:rsidRDefault="009E03AF" w:rsidP="007D4D00">
      <w:pPr>
        <w:spacing w:before="60" w:after="60"/>
        <w:jc w:val="both"/>
        <w:rPr>
          <w:b/>
          <w:lang w:val="bg-BG"/>
        </w:rPr>
      </w:pPr>
      <w:r>
        <w:rPr>
          <w:b/>
          <w:lang w:val="bg-BG"/>
        </w:rPr>
        <w:t xml:space="preserve">ТЕЗИСИ НА </w:t>
      </w:r>
      <w:r w:rsidR="007D4D00">
        <w:rPr>
          <w:b/>
          <w:lang w:val="bg-BG"/>
        </w:rPr>
        <w:t>ПРАКТИЧЕСКИТЕ УПРАЖНЕНИЯ</w:t>
      </w:r>
    </w:p>
    <w:p w:rsidR="007D4D00" w:rsidRDefault="002C7027" w:rsidP="007D4D00">
      <w:pPr>
        <w:numPr>
          <w:ilvl w:val="0"/>
          <w:numId w:val="12"/>
        </w:numPr>
        <w:jc w:val="both"/>
        <w:rPr>
          <w:u w:val="single"/>
          <w:lang w:val="bg-BG"/>
        </w:rPr>
      </w:pPr>
      <w:r w:rsidRPr="002C7027">
        <w:rPr>
          <w:b/>
          <w:szCs w:val="24"/>
          <w:u w:val="single"/>
          <w:lang w:val="ru-RU"/>
        </w:rPr>
        <w:t xml:space="preserve">Същност на медицинската етика. Основни понятия. Морално-етични норми в Хипократовата клетва. </w:t>
      </w:r>
      <w:proofErr w:type="spellStart"/>
      <w:r w:rsidRPr="002C7027">
        <w:rPr>
          <w:b/>
          <w:szCs w:val="24"/>
          <w:u w:val="single"/>
        </w:rPr>
        <w:t>Основни</w:t>
      </w:r>
      <w:proofErr w:type="spellEnd"/>
      <w:r w:rsidRPr="002C7027">
        <w:rPr>
          <w:b/>
          <w:szCs w:val="24"/>
          <w:u w:val="single"/>
        </w:rPr>
        <w:t xml:space="preserve"> </w:t>
      </w:r>
      <w:proofErr w:type="spellStart"/>
      <w:r w:rsidRPr="002C7027">
        <w:rPr>
          <w:b/>
          <w:szCs w:val="24"/>
          <w:u w:val="single"/>
        </w:rPr>
        <w:t>принципи</w:t>
      </w:r>
      <w:proofErr w:type="spellEnd"/>
      <w:r w:rsidRPr="002C7027">
        <w:rPr>
          <w:b/>
          <w:szCs w:val="24"/>
          <w:u w:val="single"/>
        </w:rPr>
        <w:t xml:space="preserve"> </w:t>
      </w:r>
      <w:proofErr w:type="spellStart"/>
      <w:r w:rsidRPr="002C7027">
        <w:rPr>
          <w:b/>
          <w:szCs w:val="24"/>
          <w:u w:val="single"/>
        </w:rPr>
        <w:t>на</w:t>
      </w:r>
      <w:proofErr w:type="spellEnd"/>
      <w:r w:rsidRPr="002C7027">
        <w:rPr>
          <w:b/>
          <w:szCs w:val="24"/>
          <w:u w:val="single"/>
        </w:rPr>
        <w:t xml:space="preserve"> </w:t>
      </w:r>
      <w:proofErr w:type="spellStart"/>
      <w:r w:rsidRPr="002C7027">
        <w:rPr>
          <w:b/>
          <w:szCs w:val="24"/>
          <w:u w:val="single"/>
        </w:rPr>
        <w:t>медицинската</w:t>
      </w:r>
      <w:proofErr w:type="spellEnd"/>
      <w:r w:rsidRPr="002C7027">
        <w:rPr>
          <w:b/>
          <w:szCs w:val="24"/>
          <w:u w:val="single"/>
        </w:rPr>
        <w:t xml:space="preserve"> </w:t>
      </w:r>
      <w:proofErr w:type="spellStart"/>
      <w:r w:rsidRPr="002C7027">
        <w:rPr>
          <w:b/>
          <w:szCs w:val="24"/>
          <w:u w:val="single"/>
        </w:rPr>
        <w:t>етика</w:t>
      </w:r>
      <w:proofErr w:type="spellEnd"/>
      <w:r w:rsidRPr="002C7027">
        <w:rPr>
          <w:b/>
          <w:szCs w:val="24"/>
          <w:u w:val="single"/>
        </w:rPr>
        <w:t xml:space="preserve">. </w:t>
      </w:r>
      <w:proofErr w:type="spellStart"/>
      <w:r w:rsidRPr="002C7027">
        <w:rPr>
          <w:b/>
          <w:szCs w:val="24"/>
          <w:u w:val="single"/>
        </w:rPr>
        <w:t>Конфиденциалност</w:t>
      </w:r>
      <w:proofErr w:type="spellEnd"/>
      <w:r w:rsidRPr="002C7027">
        <w:rPr>
          <w:b/>
          <w:szCs w:val="24"/>
          <w:u w:val="single"/>
        </w:rPr>
        <w:t xml:space="preserve"> в </w:t>
      </w:r>
      <w:proofErr w:type="spellStart"/>
      <w:r w:rsidRPr="002C7027">
        <w:rPr>
          <w:b/>
          <w:szCs w:val="24"/>
          <w:u w:val="single"/>
        </w:rPr>
        <w:t>медицината</w:t>
      </w:r>
      <w:proofErr w:type="spellEnd"/>
      <w:r w:rsidRPr="00F51277">
        <w:rPr>
          <w:b/>
          <w:szCs w:val="24"/>
          <w:lang w:val="bg-BG"/>
        </w:rPr>
        <w:t>.</w:t>
      </w:r>
      <w:r w:rsidR="007D4D00" w:rsidRPr="00F51277">
        <w:rPr>
          <w:b/>
          <w:u w:val="single"/>
          <w:lang w:val="bg-BG"/>
        </w:rPr>
        <w:t xml:space="preserve"> /2 ч./</w:t>
      </w:r>
      <w:r w:rsidR="007D4D00">
        <w:rPr>
          <w:u w:val="single"/>
          <w:lang w:val="bg-BG"/>
        </w:rPr>
        <w:t xml:space="preserve"> </w:t>
      </w:r>
    </w:p>
    <w:p w:rsidR="007D4D00" w:rsidRDefault="00E06E41" w:rsidP="00FA07C1">
      <w:pPr>
        <w:ind w:firstLine="283"/>
        <w:jc w:val="both"/>
        <w:rPr>
          <w:szCs w:val="24"/>
          <w:lang w:val="ru-RU"/>
        </w:rPr>
      </w:pPr>
      <w:r w:rsidRPr="0080698F">
        <w:rPr>
          <w:szCs w:val="24"/>
          <w:lang w:val="ru-RU"/>
        </w:rPr>
        <w:t>Същност на медицинската етика - основни понятия. Основни принципи на медицинската етика – уважение на автономността, благодеяние, ненанасяне на вреда, справедливост. Етични кодекси - определение и основни характеристики. Хпократова клетва - анализ, основни принципи, застъпени в клетвата и тяхната валидност в съвременната медицинска практика. Конфиденциалност:</w:t>
      </w:r>
      <w:r w:rsidRPr="0080698F">
        <w:rPr>
          <w:szCs w:val="24"/>
          <w:lang w:val="bg-BG"/>
        </w:rPr>
        <w:t xml:space="preserve"> </w:t>
      </w:r>
      <w:r w:rsidRPr="0080698F">
        <w:rPr>
          <w:szCs w:val="24"/>
          <w:lang w:val="ru-RU"/>
        </w:rPr>
        <w:t>същност на понятието;</w:t>
      </w:r>
      <w:r w:rsidRPr="0080698F">
        <w:rPr>
          <w:szCs w:val="24"/>
          <w:lang w:val="bg-BG"/>
        </w:rPr>
        <w:t xml:space="preserve"> </w:t>
      </w:r>
      <w:r w:rsidRPr="0080698F">
        <w:rPr>
          <w:szCs w:val="24"/>
          <w:lang w:val="ru-RU"/>
        </w:rPr>
        <w:t>професионална, етична и правна страна на лекарската тайна; конфиденциалност и СПИН; степени на нарушение на лекарската тайна.</w:t>
      </w:r>
      <w:r w:rsidR="0080698F" w:rsidRPr="0080698F">
        <w:rPr>
          <w:szCs w:val="24"/>
          <w:lang w:val="ru-RU"/>
        </w:rPr>
        <w:t xml:space="preserve"> Дискусия на казуси.</w:t>
      </w:r>
    </w:p>
    <w:p w:rsidR="00F51277" w:rsidRDefault="00F51277" w:rsidP="00F51277">
      <w:pPr>
        <w:jc w:val="both"/>
        <w:rPr>
          <w:lang w:val="bg-BG"/>
        </w:rPr>
      </w:pPr>
    </w:p>
    <w:p w:rsidR="007D4D00" w:rsidRPr="00496606" w:rsidRDefault="00F51277" w:rsidP="007D4D00">
      <w:pPr>
        <w:numPr>
          <w:ilvl w:val="0"/>
          <w:numId w:val="6"/>
        </w:numPr>
        <w:jc w:val="both"/>
        <w:rPr>
          <w:color w:val="000000"/>
          <w:szCs w:val="24"/>
          <w:u w:val="single"/>
          <w:lang w:val="bg-BG"/>
        </w:rPr>
      </w:pPr>
      <w:r w:rsidRPr="00F51277">
        <w:rPr>
          <w:b/>
          <w:szCs w:val="24"/>
          <w:u w:val="single"/>
          <w:lang w:val="ru-RU"/>
        </w:rPr>
        <w:t>Етични аспекти на взаимоотношенията лекар-пациент. Модели на взаимоотношения лекар – пациент.</w:t>
      </w:r>
      <w:r>
        <w:rPr>
          <w:b/>
          <w:szCs w:val="24"/>
          <w:u w:val="single"/>
          <w:lang w:val="ru-RU"/>
        </w:rPr>
        <w:t xml:space="preserve">  /2</w:t>
      </w:r>
      <w:r w:rsidR="007D4D00" w:rsidRPr="00F51277">
        <w:rPr>
          <w:b/>
          <w:color w:val="000000"/>
          <w:szCs w:val="24"/>
          <w:u w:val="single"/>
          <w:lang w:val="bg-BG"/>
        </w:rPr>
        <w:t>ч./</w:t>
      </w:r>
    </w:p>
    <w:p w:rsidR="00982B5F" w:rsidRPr="00982B5F" w:rsidRDefault="00982B5F" w:rsidP="00FA07C1">
      <w:pPr>
        <w:ind w:firstLine="283"/>
        <w:jc w:val="both"/>
        <w:rPr>
          <w:szCs w:val="24"/>
          <w:lang w:val="ru-RU"/>
        </w:rPr>
      </w:pPr>
      <w:r w:rsidRPr="00982B5F">
        <w:rPr>
          <w:szCs w:val="24"/>
          <w:lang w:val="ru-RU"/>
        </w:rPr>
        <w:t>Фактори, влияещи върху взаимоотношенията лекар-пациент: от страна на пациента</w:t>
      </w:r>
      <w:r w:rsidRPr="00982B5F">
        <w:rPr>
          <w:szCs w:val="24"/>
          <w:lang w:val="bg-BG"/>
        </w:rPr>
        <w:t xml:space="preserve">; </w:t>
      </w:r>
      <w:r w:rsidRPr="00982B5F">
        <w:rPr>
          <w:szCs w:val="24"/>
          <w:lang w:val="ru-RU"/>
        </w:rPr>
        <w:t>от страна на лекаря; свързани с работната среда</w:t>
      </w:r>
      <w:r w:rsidRPr="00982B5F">
        <w:rPr>
          <w:szCs w:val="24"/>
          <w:lang w:val="bg-BG"/>
        </w:rPr>
        <w:t xml:space="preserve">. </w:t>
      </w:r>
      <w:r w:rsidRPr="00982B5F">
        <w:rPr>
          <w:szCs w:val="24"/>
          <w:lang w:val="ru-RU"/>
        </w:rPr>
        <w:t>Нравствени правила за поведението на лекаря в процеса на взаимоотношенията с пациента. Модели на общуване между лекаря и пациента. Патерналистичен модел - същност, ограничения за прилагането му днес, видове патернализъм. Автономен модел - характерни особености, външни и вътрешни ограничения на модела. Модел на партньорство.</w:t>
      </w:r>
      <w:r w:rsidR="006D7939">
        <w:rPr>
          <w:szCs w:val="24"/>
          <w:lang w:val="ru-RU"/>
        </w:rPr>
        <w:t xml:space="preserve"> Дискусия на казуси.</w:t>
      </w:r>
    </w:p>
    <w:p w:rsidR="006652C0" w:rsidRPr="00F01941" w:rsidRDefault="006652C0" w:rsidP="007D4D00">
      <w:pPr>
        <w:spacing w:before="60" w:after="60"/>
        <w:jc w:val="both"/>
        <w:rPr>
          <w:lang w:val="bg-BG"/>
        </w:rPr>
      </w:pPr>
    </w:p>
    <w:p w:rsidR="007D4D00" w:rsidRPr="00986F96" w:rsidRDefault="00986F96" w:rsidP="007D4D00">
      <w:pPr>
        <w:numPr>
          <w:ilvl w:val="0"/>
          <w:numId w:val="6"/>
        </w:numPr>
        <w:jc w:val="both"/>
        <w:rPr>
          <w:b/>
          <w:u w:val="single"/>
          <w:lang w:val="bg-BG"/>
        </w:rPr>
      </w:pPr>
      <w:r w:rsidRPr="00986F96">
        <w:rPr>
          <w:b/>
          <w:szCs w:val="24"/>
          <w:u w:val="single"/>
          <w:lang w:val="ru-RU"/>
        </w:rPr>
        <w:t>Информирано съгласие в медицината. Права на лекаря и пациента в документи и нормативи на международни здравни организации.</w:t>
      </w:r>
      <w:r w:rsidR="007D4D00" w:rsidRPr="00986F96">
        <w:rPr>
          <w:b/>
          <w:u w:val="single"/>
          <w:lang w:val="bg-BG"/>
        </w:rPr>
        <w:t xml:space="preserve"> /2 ч./</w:t>
      </w:r>
    </w:p>
    <w:p w:rsidR="006D7939" w:rsidRPr="006D7939" w:rsidRDefault="006D7939" w:rsidP="00FA07C1">
      <w:pPr>
        <w:ind w:firstLine="283"/>
        <w:jc w:val="both"/>
        <w:rPr>
          <w:lang w:val="ru-RU"/>
        </w:rPr>
      </w:pPr>
      <w:r w:rsidRPr="006D7939">
        <w:rPr>
          <w:lang w:val="ru-RU"/>
        </w:rPr>
        <w:t>Информираното съгласие в медицината - основен принцип на взаимоотношенията лекар-пациент:</w:t>
      </w:r>
      <w:r>
        <w:rPr>
          <w:lang w:val="ru-RU"/>
        </w:rPr>
        <w:t xml:space="preserve"> </w:t>
      </w:r>
      <w:r w:rsidRPr="006D7939">
        <w:rPr>
          <w:lang w:val="ru-RU"/>
        </w:rPr>
        <w:t>същност и причини за необходимостта от информирано съгласие в медицината;</w:t>
      </w:r>
      <w:r>
        <w:rPr>
          <w:lang w:val="ru-RU"/>
        </w:rPr>
        <w:t xml:space="preserve"> </w:t>
      </w:r>
      <w:r w:rsidRPr="00A0694E">
        <w:rPr>
          <w:lang w:val="ru-RU"/>
        </w:rPr>
        <w:t>критерии за валидност;</w:t>
      </w:r>
      <w:r>
        <w:rPr>
          <w:lang w:val="bg-BG"/>
        </w:rPr>
        <w:t xml:space="preserve"> </w:t>
      </w:r>
      <w:r w:rsidRPr="006D7939">
        <w:rPr>
          <w:lang w:val="ru-RU"/>
        </w:rPr>
        <w:t>съгласие при некомпетентни пациенти и деца;</w:t>
      </w:r>
      <w:r>
        <w:rPr>
          <w:lang w:val="ru-RU"/>
        </w:rPr>
        <w:t xml:space="preserve"> </w:t>
      </w:r>
      <w:r w:rsidRPr="006D7939">
        <w:rPr>
          <w:lang w:val="ru-RU"/>
        </w:rPr>
        <w:t>правни аспекти на информираното съгласие.</w:t>
      </w:r>
      <w:r w:rsidR="00A0694E">
        <w:rPr>
          <w:lang w:val="ru-RU"/>
        </w:rPr>
        <w:t xml:space="preserve"> </w:t>
      </w:r>
      <w:r w:rsidRPr="006D7939">
        <w:rPr>
          <w:lang w:val="ru-RU"/>
        </w:rPr>
        <w:t>Права и задължения на лекаря и пациента.</w:t>
      </w:r>
      <w:r w:rsidR="00A0694E">
        <w:rPr>
          <w:lang w:val="ru-RU"/>
        </w:rPr>
        <w:t xml:space="preserve"> Работа с домументи. Дискусия ня видео-филм.</w:t>
      </w:r>
    </w:p>
    <w:p w:rsidR="007D4D00" w:rsidRPr="006D7939" w:rsidRDefault="007D4D00" w:rsidP="007D4D00">
      <w:pPr>
        <w:spacing w:before="60" w:after="60"/>
        <w:jc w:val="both"/>
        <w:rPr>
          <w:lang w:val="ru-RU"/>
        </w:rPr>
      </w:pPr>
    </w:p>
    <w:p w:rsidR="007D4D00" w:rsidRPr="00D47680" w:rsidRDefault="003B1471" w:rsidP="007D4D00">
      <w:pPr>
        <w:numPr>
          <w:ilvl w:val="0"/>
          <w:numId w:val="6"/>
        </w:numPr>
        <w:jc w:val="both"/>
        <w:rPr>
          <w:b/>
          <w:u w:val="single"/>
          <w:lang w:val="bg-BG"/>
        </w:rPr>
      </w:pPr>
      <w:r>
        <w:rPr>
          <w:b/>
          <w:szCs w:val="24"/>
          <w:u w:val="single"/>
          <w:lang w:val="ru-RU"/>
        </w:rPr>
        <w:t>Е</w:t>
      </w:r>
      <w:r w:rsidR="00D47680" w:rsidRPr="00D47680">
        <w:rPr>
          <w:b/>
          <w:szCs w:val="24"/>
          <w:u w:val="single"/>
          <w:lang w:val="ru-RU"/>
        </w:rPr>
        <w:t>тични проблеми на репродуктивното поведение и новите репродуктивни технологии</w:t>
      </w:r>
      <w:r w:rsidR="00D47680" w:rsidRPr="00D47680">
        <w:rPr>
          <w:b/>
          <w:szCs w:val="24"/>
          <w:u w:val="single"/>
          <w:lang w:val="bg-BG"/>
        </w:rPr>
        <w:t>. /</w:t>
      </w:r>
      <w:r w:rsidR="007D4D00" w:rsidRPr="00D47680">
        <w:rPr>
          <w:b/>
          <w:u w:val="single"/>
          <w:lang w:val="bg-BG"/>
        </w:rPr>
        <w:t>2 ч</w:t>
      </w:r>
      <w:r w:rsidR="00D47680" w:rsidRPr="00D47680">
        <w:rPr>
          <w:b/>
          <w:u w:val="single"/>
          <w:lang w:val="bg-BG"/>
        </w:rPr>
        <w:t>/</w:t>
      </w:r>
    </w:p>
    <w:p w:rsidR="00D47680" w:rsidRPr="00EB49F7" w:rsidRDefault="00D47680" w:rsidP="00FA07C1">
      <w:pPr>
        <w:ind w:firstLine="283"/>
        <w:jc w:val="both"/>
        <w:rPr>
          <w:sz w:val="26"/>
          <w:lang w:val="ru-RU"/>
        </w:rPr>
      </w:pPr>
      <w:r w:rsidRPr="00D47680">
        <w:rPr>
          <w:sz w:val="26"/>
          <w:lang w:val="ru-RU"/>
        </w:rPr>
        <w:t>Морално-етични проблеми свързани с възпрепятствуване или ограничаване на забременяването</w:t>
      </w:r>
      <w:r w:rsidR="00EB49F7">
        <w:rPr>
          <w:sz w:val="26"/>
          <w:lang w:val="ru-RU"/>
        </w:rPr>
        <w:t>.</w:t>
      </w:r>
      <w:r w:rsidRPr="00D47680">
        <w:rPr>
          <w:sz w:val="26"/>
          <w:lang w:val="ru-RU"/>
        </w:rPr>
        <w:t xml:space="preserve"> </w:t>
      </w:r>
      <w:r w:rsidRPr="00EB49F7">
        <w:rPr>
          <w:sz w:val="26"/>
          <w:lang w:val="ru-RU"/>
        </w:rPr>
        <w:t>Контрацепция</w:t>
      </w:r>
      <w:r w:rsidR="00EB49F7">
        <w:rPr>
          <w:sz w:val="26"/>
          <w:lang w:val="bg-BG"/>
        </w:rPr>
        <w:t xml:space="preserve">. </w:t>
      </w:r>
      <w:r w:rsidRPr="00EB49F7">
        <w:rPr>
          <w:sz w:val="26"/>
          <w:lang w:val="ru-RU"/>
        </w:rPr>
        <w:t>Стерилизация</w:t>
      </w:r>
      <w:r w:rsidR="00EB49F7">
        <w:rPr>
          <w:sz w:val="26"/>
          <w:lang w:val="bg-BG"/>
        </w:rPr>
        <w:t xml:space="preserve">. </w:t>
      </w:r>
      <w:r w:rsidRPr="00EB49F7">
        <w:rPr>
          <w:sz w:val="26"/>
          <w:lang w:val="ru-RU"/>
        </w:rPr>
        <w:t>Прекъсване на бременността (аборт)</w:t>
      </w:r>
      <w:r w:rsidR="00EB49F7">
        <w:rPr>
          <w:sz w:val="26"/>
          <w:lang w:val="ru-RU"/>
        </w:rPr>
        <w:t xml:space="preserve">. </w:t>
      </w:r>
      <w:r w:rsidRPr="00D47680">
        <w:rPr>
          <w:sz w:val="26"/>
          <w:lang w:val="ru-RU"/>
        </w:rPr>
        <w:t>Морално-етични проблеми свързан</w:t>
      </w:r>
      <w:r w:rsidR="00EB49F7">
        <w:rPr>
          <w:sz w:val="26"/>
          <w:lang w:val="ru-RU"/>
        </w:rPr>
        <w:t xml:space="preserve">и със стерилитета и безплодието. </w:t>
      </w:r>
      <w:r w:rsidRPr="00EB49F7">
        <w:rPr>
          <w:sz w:val="26"/>
          <w:lang w:val="ru-RU"/>
        </w:rPr>
        <w:t>Изкуствено осеменяване</w:t>
      </w:r>
      <w:r w:rsidR="00EB49F7">
        <w:rPr>
          <w:sz w:val="26"/>
          <w:lang w:val="ru-RU"/>
        </w:rPr>
        <w:t xml:space="preserve">. </w:t>
      </w:r>
      <w:r w:rsidRPr="00EB49F7">
        <w:rPr>
          <w:sz w:val="26"/>
          <w:lang w:val="ru-RU"/>
        </w:rPr>
        <w:t xml:space="preserve">Оплождане </w:t>
      </w:r>
      <w:r>
        <w:rPr>
          <w:sz w:val="26"/>
        </w:rPr>
        <w:t>in</w:t>
      </w:r>
      <w:r w:rsidRPr="00EB49F7">
        <w:rPr>
          <w:sz w:val="26"/>
          <w:lang w:val="ru-RU"/>
        </w:rPr>
        <w:t>-</w:t>
      </w:r>
      <w:r>
        <w:rPr>
          <w:sz w:val="26"/>
        </w:rPr>
        <w:t>vitro</w:t>
      </w:r>
      <w:r w:rsidR="00EB49F7">
        <w:rPr>
          <w:sz w:val="26"/>
          <w:lang w:val="bg-BG"/>
        </w:rPr>
        <w:t xml:space="preserve">. </w:t>
      </w:r>
      <w:r w:rsidRPr="00EB49F7">
        <w:rPr>
          <w:sz w:val="26"/>
          <w:lang w:val="ru-RU"/>
        </w:rPr>
        <w:t>Сурогатна майка</w:t>
      </w:r>
      <w:r w:rsidR="00EB49F7">
        <w:rPr>
          <w:sz w:val="26"/>
          <w:lang w:val="ru-RU"/>
        </w:rPr>
        <w:t>. Дискусия на казуси.</w:t>
      </w:r>
    </w:p>
    <w:p w:rsidR="007D4D00" w:rsidRDefault="007D4D00" w:rsidP="007D4D00">
      <w:pPr>
        <w:jc w:val="both"/>
        <w:rPr>
          <w:lang w:val="bg-BG"/>
        </w:rPr>
      </w:pPr>
    </w:p>
    <w:p w:rsidR="007D4D00" w:rsidRPr="00517AFA" w:rsidRDefault="003B1471" w:rsidP="007D4D00">
      <w:pPr>
        <w:numPr>
          <w:ilvl w:val="0"/>
          <w:numId w:val="6"/>
        </w:numPr>
        <w:jc w:val="both"/>
        <w:rPr>
          <w:b/>
          <w:u w:val="single"/>
          <w:lang w:val="bg-BG"/>
        </w:rPr>
      </w:pPr>
      <w:r>
        <w:rPr>
          <w:b/>
          <w:szCs w:val="24"/>
          <w:u w:val="single"/>
          <w:lang w:val="ru-RU"/>
        </w:rPr>
        <w:t>Е</w:t>
      </w:r>
      <w:r w:rsidR="00517AFA" w:rsidRPr="00517AFA">
        <w:rPr>
          <w:b/>
          <w:szCs w:val="24"/>
          <w:u w:val="single"/>
          <w:lang w:val="ru-RU"/>
        </w:rPr>
        <w:t xml:space="preserve">тични проблеми при медицинското обслужване на терминално болните. </w:t>
      </w:r>
      <w:r w:rsidR="00517AFA" w:rsidRPr="003B1471">
        <w:rPr>
          <w:b/>
          <w:szCs w:val="24"/>
          <w:u w:val="single"/>
          <w:lang w:val="ru-RU"/>
        </w:rPr>
        <w:t>Евтаназия</w:t>
      </w:r>
      <w:r w:rsidR="00517AFA" w:rsidRPr="00517AFA">
        <w:rPr>
          <w:b/>
          <w:szCs w:val="24"/>
          <w:u w:val="single"/>
          <w:lang w:val="bg-BG"/>
        </w:rPr>
        <w:t>.</w:t>
      </w:r>
      <w:r w:rsidR="007D4D00" w:rsidRPr="00517AFA">
        <w:rPr>
          <w:b/>
          <w:u w:val="single"/>
          <w:lang w:val="bg-BG"/>
        </w:rPr>
        <w:t xml:space="preserve"> /2 ч./</w:t>
      </w:r>
    </w:p>
    <w:p w:rsidR="00991399" w:rsidRPr="00BB6889" w:rsidRDefault="00991399" w:rsidP="00FA07C1">
      <w:pPr>
        <w:ind w:firstLine="283"/>
        <w:jc w:val="both"/>
        <w:rPr>
          <w:szCs w:val="24"/>
          <w:lang w:val="ru-RU"/>
        </w:rPr>
      </w:pPr>
      <w:r w:rsidRPr="00BB6889">
        <w:rPr>
          <w:szCs w:val="24"/>
          <w:lang w:val="ru-RU"/>
        </w:rPr>
        <w:lastRenderedPageBreak/>
        <w:t>Морално-етични проблеми на грижите за терминално болните:</w:t>
      </w:r>
      <w:r w:rsidR="002740D4" w:rsidRPr="00BB6889">
        <w:rPr>
          <w:szCs w:val="24"/>
          <w:lang w:val="ru-RU"/>
        </w:rPr>
        <w:t xml:space="preserve"> </w:t>
      </w:r>
      <w:r w:rsidRPr="00BB6889">
        <w:rPr>
          <w:szCs w:val="24"/>
          <w:lang w:val="ru-RU"/>
        </w:rPr>
        <w:t>Внимателна преценка на физическото състояние и поставяне на диагноза.</w:t>
      </w:r>
      <w:r w:rsidR="002740D4" w:rsidRPr="00BB6889">
        <w:rPr>
          <w:szCs w:val="24"/>
          <w:lang w:val="ru-RU"/>
        </w:rPr>
        <w:t xml:space="preserve"> </w:t>
      </w:r>
      <w:r w:rsidRPr="00BB6889">
        <w:rPr>
          <w:szCs w:val="24"/>
          <w:lang w:val="ru-RU"/>
        </w:rPr>
        <w:t>Установяване на етична комуникация. Съобщаване на истината.</w:t>
      </w:r>
      <w:r w:rsidR="002740D4" w:rsidRPr="00BB6889">
        <w:rPr>
          <w:szCs w:val="24"/>
          <w:lang w:val="ru-RU"/>
        </w:rPr>
        <w:t xml:space="preserve"> </w:t>
      </w:r>
      <w:r w:rsidRPr="00BB6889">
        <w:rPr>
          <w:szCs w:val="24"/>
          <w:lang w:val="ru-RU"/>
        </w:rPr>
        <w:t>Определяне на целите на грижите за пациента - "смърт с достойнство", връщане към живот, извънредни и обичайни средства, изкуствено хранене и вливания, кардиопулмонарна реанимация, предварително волеизявление (</w:t>
      </w:r>
      <w:r w:rsidRPr="00BB6889">
        <w:rPr>
          <w:szCs w:val="24"/>
          <w:lang w:val="en-GB"/>
        </w:rPr>
        <w:t>living</w:t>
      </w:r>
      <w:r w:rsidRPr="00BB6889">
        <w:rPr>
          <w:szCs w:val="24"/>
          <w:lang w:val="ru-RU"/>
        </w:rPr>
        <w:t xml:space="preserve"> </w:t>
      </w:r>
      <w:r w:rsidRPr="00BB6889">
        <w:rPr>
          <w:szCs w:val="24"/>
          <w:lang w:val="en-GB"/>
        </w:rPr>
        <w:t>will</w:t>
      </w:r>
      <w:r w:rsidRPr="00BB6889">
        <w:rPr>
          <w:szCs w:val="24"/>
          <w:lang w:val="ru-RU"/>
        </w:rPr>
        <w:t>).</w:t>
      </w:r>
      <w:r w:rsidR="002740D4" w:rsidRPr="00BB6889">
        <w:rPr>
          <w:szCs w:val="24"/>
          <w:lang w:val="ru-RU"/>
        </w:rPr>
        <w:t xml:space="preserve"> </w:t>
      </w:r>
      <w:r w:rsidRPr="00BB6889">
        <w:rPr>
          <w:szCs w:val="24"/>
          <w:lang w:val="ru-RU"/>
        </w:rPr>
        <w:t>Облекчаване на страданията на пациента. Облекчаване на болката.</w:t>
      </w:r>
      <w:r w:rsidR="002740D4" w:rsidRPr="00BB6889">
        <w:rPr>
          <w:szCs w:val="24"/>
          <w:lang w:val="ru-RU"/>
        </w:rPr>
        <w:t xml:space="preserve"> </w:t>
      </w:r>
      <w:r w:rsidRPr="00BB6889">
        <w:rPr>
          <w:szCs w:val="24"/>
          <w:lang w:val="ru-RU"/>
        </w:rPr>
        <w:t>Продължителни внимателни грижи, осъществявани от мултидисциплинарен екип в конкретен културален контекст. Палиативни и хосписни грижи.</w:t>
      </w:r>
      <w:r w:rsidR="002740D4" w:rsidRPr="00BB6889">
        <w:rPr>
          <w:szCs w:val="24"/>
          <w:lang w:val="ru-RU"/>
        </w:rPr>
        <w:t xml:space="preserve"> Евтаназия</w:t>
      </w:r>
      <w:r w:rsidR="002740D4" w:rsidRPr="00BB6889">
        <w:rPr>
          <w:szCs w:val="24"/>
          <w:lang w:val="bg-BG"/>
        </w:rPr>
        <w:t xml:space="preserve"> – </w:t>
      </w:r>
      <w:r w:rsidRPr="00BB6889">
        <w:rPr>
          <w:szCs w:val="24"/>
          <w:lang w:val="ru-RU"/>
        </w:rPr>
        <w:t>Определение</w:t>
      </w:r>
      <w:r w:rsidR="002740D4" w:rsidRPr="00BB6889">
        <w:rPr>
          <w:szCs w:val="24"/>
          <w:lang w:val="bg-BG"/>
        </w:rPr>
        <w:t xml:space="preserve">. </w:t>
      </w:r>
      <w:r w:rsidRPr="00BB6889">
        <w:rPr>
          <w:szCs w:val="24"/>
          <w:lang w:val="ru-RU"/>
        </w:rPr>
        <w:t>Видове</w:t>
      </w:r>
      <w:r w:rsidR="002740D4" w:rsidRPr="00BB6889">
        <w:rPr>
          <w:szCs w:val="24"/>
          <w:lang w:val="ru-RU"/>
        </w:rPr>
        <w:t xml:space="preserve">. </w:t>
      </w:r>
      <w:r w:rsidRPr="00BB6889">
        <w:rPr>
          <w:szCs w:val="24"/>
          <w:lang w:val="ru-RU"/>
        </w:rPr>
        <w:t>Становища за евтаназията и правно решение на проблема</w:t>
      </w:r>
      <w:r w:rsidR="00BB6889" w:rsidRPr="00BB6889">
        <w:rPr>
          <w:szCs w:val="24"/>
          <w:lang w:val="ru-RU"/>
        </w:rPr>
        <w:t>. Дискуси на видео-филм.</w:t>
      </w:r>
    </w:p>
    <w:p w:rsidR="007D4D00" w:rsidRDefault="007D4D00" w:rsidP="007D4D00">
      <w:pPr>
        <w:jc w:val="both"/>
        <w:rPr>
          <w:lang w:val="bg-BG"/>
        </w:rPr>
      </w:pPr>
    </w:p>
    <w:p w:rsidR="007D4D00" w:rsidRPr="00BB6889" w:rsidRDefault="003B1471" w:rsidP="007D4D00">
      <w:pPr>
        <w:numPr>
          <w:ilvl w:val="0"/>
          <w:numId w:val="6"/>
        </w:numPr>
        <w:jc w:val="both"/>
        <w:rPr>
          <w:b/>
          <w:u w:val="single"/>
          <w:lang w:val="bg-BG"/>
        </w:rPr>
      </w:pPr>
      <w:r>
        <w:rPr>
          <w:b/>
          <w:szCs w:val="24"/>
          <w:u w:val="single"/>
          <w:lang w:val="ru-RU"/>
        </w:rPr>
        <w:t>Е</w:t>
      </w:r>
      <w:r w:rsidR="00BB6889" w:rsidRPr="00BB6889">
        <w:rPr>
          <w:b/>
          <w:szCs w:val="24"/>
          <w:u w:val="single"/>
          <w:lang w:val="ru-RU"/>
        </w:rPr>
        <w:t xml:space="preserve">тични проблеми при донорство и трансплантация на тъкани и органи. Морални аспекти на експериментите с участието на човешки същества. </w:t>
      </w:r>
      <w:r w:rsidR="007D4D00" w:rsidRPr="00BB6889">
        <w:rPr>
          <w:b/>
          <w:u w:val="single"/>
          <w:lang w:val="bg-BG"/>
        </w:rPr>
        <w:t>/2 ч./</w:t>
      </w:r>
    </w:p>
    <w:p w:rsidR="00BB6889" w:rsidRPr="00A23A08" w:rsidRDefault="00BB6889" w:rsidP="00FA07C1">
      <w:pPr>
        <w:ind w:firstLine="283"/>
        <w:jc w:val="both"/>
        <w:rPr>
          <w:szCs w:val="24"/>
          <w:lang w:val="ru-RU"/>
        </w:rPr>
      </w:pPr>
      <w:r w:rsidRPr="00A23A08">
        <w:rPr>
          <w:szCs w:val="24"/>
          <w:lang w:val="ru-RU"/>
        </w:rPr>
        <w:t>Донорство и трансплантация на тъкани и органи. Основни понятия - трансплантация, донор, реципиент</w:t>
      </w:r>
      <w:r w:rsidRPr="00A23A08">
        <w:rPr>
          <w:szCs w:val="24"/>
          <w:lang w:val="bg-BG"/>
        </w:rPr>
        <w:t xml:space="preserve">. </w:t>
      </w:r>
      <w:r w:rsidRPr="00A23A08">
        <w:rPr>
          <w:szCs w:val="24"/>
          <w:lang w:val="ru-RU"/>
        </w:rPr>
        <w:t>Видове трансплантация</w:t>
      </w:r>
      <w:r w:rsidRPr="00A23A08">
        <w:rPr>
          <w:szCs w:val="24"/>
          <w:lang w:val="bg-BG"/>
        </w:rPr>
        <w:t xml:space="preserve">. </w:t>
      </w:r>
      <w:r w:rsidRPr="00A23A08">
        <w:rPr>
          <w:szCs w:val="24"/>
          <w:lang w:val="ru-RU"/>
        </w:rPr>
        <w:t>Основни проблеми на трансплантацията</w:t>
      </w:r>
      <w:r w:rsidRPr="00A23A08">
        <w:rPr>
          <w:szCs w:val="24"/>
          <w:lang w:val="bg-BG"/>
        </w:rPr>
        <w:t xml:space="preserve">. </w:t>
      </w:r>
      <w:r w:rsidRPr="00A23A08">
        <w:rPr>
          <w:szCs w:val="24"/>
          <w:lang w:val="ru-RU"/>
        </w:rPr>
        <w:t xml:space="preserve">Законодателна уредба и Становище на СМА. Експерименти с участието на човешки същества. Дефиниране на понятието "експеримент". Цели на медико-биологичните изследвания с участието на хора. Клинични опити - видове, научни и морални проблеми. Групи хора, към които трябва да се подхожда с особено внимание при експериментиране. Основни положения в Декларацията от Хелзинки. </w:t>
      </w:r>
      <w:r w:rsidR="00A23A08">
        <w:rPr>
          <w:szCs w:val="24"/>
          <w:lang w:val="ru-RU"/>
        </w:rPr>
        <w:t>Работа с докум</w:t>
      </w:r>
      <w:r w:rsidR="00C427D5">
        <w:rPr>
          <w:szCs w:val="24"/>
          <w:lang w:val="ru-RU"/>
        </w:rPr>
        <w:t>е</w:t>
      </w:r>
      <w:r w:rsidR="00A23A08">
        <w:rPr>
          <w:szCs w:val="24"/>
          <w:lang w:val="ru-RU"/>
        </w:rPr>
        <w:t>нти. Дискусия на казуси.</w:t>
      </w:r>
    </w:p>
    <w:p w:rsidR="007D4D00" w:rsidRPr="00BB6889" w:rsidRDefault="007D4D00" w:rsidP="007D4D00">
      <w:pPr>
        <w:jc w:val="both"/>
        <w:rPr>
          <w:lang w:val="ru-RU"/>
        </w:rPr>
      </w:pPr>
    </w:p>
    <w:p w:rsidR="007D4D00" w:rsidRPr="00FD4400" w:rsidRDefault="003B1471" w:rsidP="007D4D00">
      <w:pPr>
        <w:numPr>
          <w:ilvl w:val="0"/>
          <w:numId w:val="6"/>
        </w:numPr>
        <w:jc w:val="both"/>
        <w:rPr>
          <w:b/>
          <w:u w:val="single"/>
          <w:lang w:val="bg-BG"/>
        </w:rPr>
      </w:pPr>
      <w:r>
        <w:rPr>
          <w:b/>
          <w:szCs w:val="24"/>
          <w:u w:val="single"/>
          <w:lang w:val="ru-RU"/>
        </w:rPr>
        <w:t>Е</w:t>
      </w:r>
      <w:r w:rsidR="00FD4400" w:rsidRPr="00FD4400">
        <w:rPr>
          <w:b/>
          <w:szCs w:val="24"/>
          <w:u w:val="single"/>
          <w:lang w:val="ru-RU"/>
        </w:rPr>
        <w:t>тични проблеми при разпределяне на ресурсите в здравеопазването</w:t>
      </w:r>
      <w:r w:rsidR="00FD4400" w:rsidRPr="00FD4400">
        <w:rPr>
          <w:b/>
          <w:szCs w:val="24"/>
          <w:u w:val="single"/>
          <w:lang w:val="bg-BG"/>
        </w:rPr>
        <w:t>.</w:t>
      </w:r>
      <w:r w:rsidR="007D4D00" w:rsidRPr="00FD4400">
        <w:rPr>
          <w:b/>
          <w:u w:val="single"/>
          <w:lang w:val="bg-BG"/>
        </w:rPr>
        <w:t xml:space="preserve"> /2 ч./</w:t>
      </w:r>
    </w:p>
    <w:p w:rsidR="00FD4400" w:rsidRPr="00FD4400" w:rsidRDefault="00FD4400" w:rsidP="00FA07C1">
      <w:pPr>
        <w:ind w:firstLine="283"/>
        <w:jc w:val="both"/>
        <w:rPr>
          <w:lang w:val="ru-RU"/>
        </w:rPr>
      </w:pPr>
      <w:r w:rsidRPr="00FD4400">
        <w:rPr>
          <w:lang w:val="ru-RU"/>
        </w:rPr>
        <w:t>Основни понятия:</w:t>
      </w:r>
      <w:r>
        <w:rPr>
          <w:lang w:val="bg-BG"/>
        </w:rPr>
        <w:t xml:space="preserve"> </w:t>
      </w:r>
      <w:r w:rsidRPr="00FD4400">
        <w:rPr>
          <w:lang w:val="ru-RU"/>
        </w:rPr>
        <w:t>здравна политика</w:t>
      </w:r>
      <w:r>
        <w:rPr>
          <w:lang w:val="bg-BG"/>
        </w:rPr>
        <w:t xml:space="preserve">, </w:t>
      </w:r>
      <w:r w:rsidRPr="00FD4400">
        <w:rPr>
          <w:lang w:val="ru-RU"/>
        </w:rPr>
        <w:t>разпределение на ресурсите на макро, мезо и микро ниво</w:t>
      </w:r>
      <w:r>
        <w:rPr>
          <w:lang w:val="ru-RU"/>
        </w:rPr>
        <w:t xml:space="preserve">, </w:t>
      </w:r>
      <w:r w:rsidRPr="00FD4400">
        <w:rPr>
          <w:lang w:val="ru-RU"/>
        </w:rPr>
        <w:t>минимално ниво на грижи</w:t>
      </w:r>
      <w:r>
        <w:rPr>
          <w:lang w:val="bg-BG"/>
        </w:rPr>
        <w:t xml:space="preserve">, </w:t>
      </w:r>
      <w:r w:rsidRPr="00FD4400">
        <w:rPr>
          <w:lang w:val="ru-RU"/>
        </w:rPr>
        <w:t>основна интервенция</w:t>
      </w:r>
      <w:r>
        <w:rPr>
          <w:lang w:val="bg-BG"/>
        </w:rPr>
        <w:t xml:space="preserve">. </w:t>
      </w:r>
      <w:r w:rsidRPr="00FD4400">
        <w:rPr>
          <w:lang w:val="ru-RU"/>
        </w:rPr>
        <w:t>Морално-етични проблеми при разпределението на ресурсите в здравеопазването</w:t>
      </w:r>
      <w:r>
        <w:rPr>
          <w:lang w:val="ru-RU"/>
        </w:rPr>
        <w:t xml:space="preserve">. </w:t>
      </w:r>
      <w:r w:rsidRPr="00FD4400">
        <w:rPr>
          <w:lang w:val="ru-RU"/>
        </w:rPr>
        <w:t>Някои начини за разпределение на ресурсите в здравеопазването:</w:t>
      </w:r>
      <w:r>
        <w:rPr>
          <w:lang w:val="ru-RU"/>
        </w:rPr>
        <w:t xml:space="preserve"> </w:t>
      </w:r>
      <w:r w:rsidRPr="00FD4400">
        <w:rPr>
          <w:lang w:val="ru-RU"/>
        </w:rPr>
        <w:t>Приоритет на профилактичната дейност</w:t>
      </w:r>
      <w:r>
        <w:rPr>
          <w:lang w:val="ru-RU"/>
        </w:rPr>
        <w:t xml:space="preserve">, </w:t>
      </w:r>
      <w:r w:rsidRPr="00FD4400">
        <w:rPr>
          <w:lang w:val="ru-RU"/>
        </w:rPr>
        <w:t>Укрепване на позициите на първичната здравна помощ</w:t>
      </w:r>
      <w:r>
        <w:rPr>
          <w:lang w:val="ru-RU"/>
        </w:rPr>
        <w:t xml:space="preserve">, </w:t>
      </w:r>
      <w:r w:rsidRPr="00FD4400">
        <w:rPr>
          <w:lang w:val="ru-RU"/>
        </w:rPr>
        <w:t>Принцип на полезността</w:t>
      </w:r>
      <w:r>
        <w:rPr>
          <w:lang w:val="bg-BG"/>
        </w:rPr>
        <w:t xml:space="preserve">, </w:t>
      </w:r>
      <w:r w:rsidRPr="00FD4400">
        <w:rPr>
          <w:lang w:val="ru-RU"/>
        </w:rPr>
        <w:t>Теория ГКПЖ (години-качествено-подобрен-живот)</w:t>
      </w:r>
      <w:r>
        <w:rPr>
          <w:lang w:val="ru-RU"/>
        </w:rPr>
        <w:t xml:space="preserve">, </w:t>
      </w:r>
      <w:r w:rsidRPr="00FD4400">
        <w:rPr>
          <w:lang w:val="ru-RU"/>
        </w:rPr>
        <w:t>Теория на нуждите</w:t>
      </w:r>
      <w:r>
        <w:rPr>
          <w:lang w:val="bg-BG"/>
        </w:rPr>
        <w:t xml:space="preserve">, </w:t>
      </w:r>
      <w:r w:rsidRPr="00FD4400">
        <w:rPr>
          <w:lang w:val="ru-RU"/>
        </w:rPr>
        <w:t>Разпределение според възрастта на пациентите</w:t>
      </w:r>
      <w:r>
        <w:rPr>
          <w:lang w:val="bg-BG"/>
        </w:rPr>
        <w:t xml:space="preserve">, </w:t>
      </w:r>
      <w:r w:rsidRPr="00FD4400">
        <w:rPr>
          <w:lang w:val="ru-RU"/>
        </w:rPr>
        <w:t>Ограничаване на достъпа до здравна помощ, когато пациентът сам е причинил здравните си проблеми</w:t>
      </w:r>
      <w:r>
        <w:rPr>
          <w:lang w:val="ru-RU"/>
        </w:rPr>
        <w:t xml:space="preserve">, </w:t>
      </w:r>
      <w:r w:rsidRPr="00FD4400">
        <w:rPr>
          <w:lang w:val="ru-RU"/>
        </w:rPr>
        <w:t>Внедряване в медицинската практика на медицински технологии с доказана ефективност</w:t>
      </w:r>
      <w:r>
        <w:rPr>
          <w:lang w:val="ru-RU"/>
        </w:rPr>
        <w:t>.</w:t>
      </w:r>
    </w:p>
    <w:p w:rsidR="007D4D00" w:rsidRPr="00FD4400" w:rsidRDefault="007D4D00" w:rsidP="007D4D00">
      <w:pPr>
        <w:jc w:val="both"/>
        <w:rPr>
          <w:lang w:val="ru-RU"/>
        </w:rPr>
      </w:pPr>
    </w:p>
    <w:p w:rsidR="007D4D00" w:rsidRPr="00242B8E" w:rsidRDefault="00242B8E" w:rsidP="007D4D00">
      <w:pPr>
        <w:numPr>
          <w:ilvl w:val="0"/>
          <w:numId w:val="6"/>
        </w:numPr>
        <w:jc w:val="both"/>
        <w:rPr>
          <w:b/>
          <w:u w:val="single"/>
          <w:lang w:val="bg-BG"/>
        </w:rPr>
      </w:pPr>
      <w:r w:rsidRPr="00242B8E">
        <w:rPr>
          <w:b/>
          <w:szCs w:val="24"/>
          <w:u w:val="single"/>
          <w:lang w:val="bg-BG"/>
        </w:rPr>
        <w:t>Подходи за дискусия на етични казуси</w:t>
      </w:r>
      <w:r w:rsidR="007D4D00" w:rsidRPr="00242B8E">
        <w:rPr>
          <w:b/>
          <w:u w:val="single"/>
          <w:lang w:val="bg-BG"/>
        </w:rPr>
        <w:t>. /</w:t>
      </w:r>
      <w:r w:rsidRPr="00242B8E">
        <w:rPr>
          <w:b/>
          <w:u w:val="single"/>
          <w:lang w:val="bg-BG"/>
        </w:rPr>
        <w:t>1</w:t>
      </w:r>
      <w:r w:rsidR="007D4D00" w:rsidRPr="00242B8E">
        <w:rPr>
          <w:b/>
          <w:u w:val="single"/>
          <w:lang w:val="bg-BG"/>
        </w:rPr>
        <w:t xml:space="preserve"> ч./</w:t>
      </w:r>
    </w:p>
    <w:p w:rsidR="00B358BE" w:rsidRPr="00C5193A" w:rsidRDefault="00B358BE" w:rsidP="00FA07C1">
      <w:pPr>
        <w:spacing w:before="60" w:after="60"/>
        <w:ind w:firstLine="283"/>
        <w:jc w:val="both"/>
        <w:rPr>
          <w:lang w:val="bg-BG"/>
        </w:rPr>
      </w:pPr>
      <w:r w:rsidRPr="00C5193A">
        <w:rPr>
          <w:lang w:val="bg-BG"/>
        </w:rPr>
        <w:t xml:space="preserve">Основни стъпки и разлики между </w:t>
      </w:r>
      <w:r w:rsidR="00B5304E">
        <w:rPr>
          <w:lang w:val="bg-BG"/>
        </w:rPr>
        <w:t>различните методи за етичен анализ</w:t>
      </w:r>
      <w:r>
        <w:rPr>
          <w:lang w:val="bg-BG"/>
        </w:rPr>
        <w:t>. Приложение на методите в етични казуси.</w:t>
      </w:r>
    </w:p>
    <w:p w:rsidR="007D4D00" w:rsidRDefault="007D4D00" w:rsidP="007D4D00">
      <w:pPr>
        <w:jc w:val="both"/>
        <w:rPr>
          <w:lang w:val="bg-BG"/>
        </w:rPr>
      </w:pPr>
    </w:p>
    <w:p w:rsidR="00FB3302" w:rsidRDefault="00BE6C85" w:rsidP="00FB3302">
      <w:pPr>
        <w:jc w:val="both"/>
        <w:rPr>
          <w:lang w:val="bg-BG"/>
        </w:rPr>
      </w:pPr>
      <w:r w:rsidRPr="00FB3302">
        <w:rPr>
          <w:b/>
          <w:szCs w:val="24"/>
          <w:lang w:val="bg-BG"/>
        </w:rPr>
        <w:t>МЕТОДИ ЗА КОНТРОЛ:</w:t>
      </w:r>
      <w:r w:rsidR="00FB3302" w:rsidRPr="00FB3302">
        <w:rPr>
          <w:lang w:val="bg-BG"/>
        </w:rPr>
        <w:t xml:space="preserve"> </w:t>
      </w:r>
    </w:p>
    <w:p w:rsidR="0076764E" w:rsidRDefault="0076764E" w:rsidP="00FB3302">
      <w:pPr>
        <w:jc w:val="both"/>
        <w:rPr>
          <w:b/>
          <w:lang w:val="bg-BG"/>
        </w:rPr>
      </w:pPr>
    </w:p>
    <w:p w:rsidR="00FB3302" w:rsidRPr="00FB3302" w:rsidRDefault="00FB3302" w:rsidP="00FB3302">
      <w:pPr>
        <w:jc w:val="both"/>
        <w:rPr>
          <w:b/>
          <w:lang w:val="bg-BG"/>
        </w:rPr>
      </w:pPr>
      <w:r w:rsidRPr="00FB3302">
        <w:rPr>
          <w:b/>
          <w:lang w:val="bg-BG"/>
        </w:rPr>
        <w:t>ТЕКУЩ КОНТРОЛ</w:t>
      </w:r>
    </w:p>
    <w:p w:rsidR="002464C9" w:rsidRPr="00805002" w:rsidRDefault="00FB3302" w:rsidP="0076764E">
      <w:pPr>
        <w:ind w:firstLine="720"/>
        <w:jc w:val="both"/>
        <w:rPr>
          <w:lang w:val="ru-RU"/>
        </w:rPr>
      </w:pPr>
      <w:r>
        <w:rPr>
          <w:lang w:val="bg-BG"/>
        </w:rPr>
        <w:t>По време на семестър</w:t>
      </w:r>
      <w:r w:rsidR="003B4BEB">
        <w:rPr>
          <w:lang w:val="bg-BG"/>
        </w:rPr>
        <w:t>а</w:t>
      </w:r>
      <w:r>
        <w:rPr>
          <w:lang w:val="bg-BG"/>
        </w:rPr>
        <w:t xml:space="preserve"> студентите </w:t>
      </w:r>
      <w:r w:rsidR="008E1201">
        <w:rPr>
          <w:lang w:val="bg-BG"/>
        </w:rPr>
        <w:t>полагат междинен тест по репродукция и генетика</w:t>
      </w:r>
      <w:r w:rsidR="003B4BEB">
        <w:rPr>
          <w:lang w:val="bg-BG"/>
        </w:rPr>
        <w:t xml:space="preserve">. На </w:t>
      </w:r>
      <w:r w:rsidR="00A82908">
        <w:rPr>
          <w:lang w:val="bg-BG"/>
        </w:rPr>
        <w:t>седмо</w:t>
      </w:r>
      <w:r w:rsidR="002E1F58">
        <w:rPr>
          <w:lang w:val="bg-BG"/>
        </w:rPr>
        <w:t xml:space="preserve"> семинарно занятие всички сту</w:t>
      </w:r>
      <w:r w:rsidR="003B4BEB">
        <w:rPr>
          <w:lang w:val="bg-BG"/>
        </w:rPr>
        <w:t>денти полагат тест върху целият изучен материал</w:t>
      </w:r>
      <w:r w:rsidR="008E1201">
        <w:rPr>
          <w:lang w:val="bg-BG"/>
        </w:rPr>
        <w:t xml:space="preserve"> във формата на изпитния тест</w:t>
      </w:r>
      <w:r>
        <w:rPr>
          <w:lang w:val="bg-BG"/>
        </w:rPr>
        <w:t>.</w:t>
      </w:r>
      <w:r w:rsidR="002E1F58">
        <w:rPr>
          <w:lang w:val="bg-BG"/>
        </w:rPr>
        <w:t xml:space="preserve"> </w:t>
      </w:r>
      <w:r w:rsidR="008970CF">
        <w:rPr>
          <w:lang w:val="bg-BG"/>
        </w:rPr>
        <w:t xml:space="preserve">Минималното ниво, за да получи студента заверка на семестъра е 60% </w:t>
      </w:r>
      <w:r w:rsidR="00087F3A">
        <w:rPr>
          <w:lang w:val="bg-BG"/>
        </w:rPr>
        <w:t>(18) верни отговори</w:t>
      </w:r>
      <w:r w:rsidR="008970CF">
        <w:rPr>
          <w:lang w:val="bg-BG"/>
        </w:rPr>
        <w:t xml:space="preserve">. Всеки допълнителен верен отговор носи по 0,25 към оценката. </w:t>
      </w:r>
      <w:r w:rsidR="002E1F58">
        <w:rPr>
          <w:lang w:val="bg-BG"/>
        </w:rPr>
        <w:t>Студентите получават и оценка</w:t>
      </w:r>
      <w:r w:rsidR="00B11836">
        <w:rPr>
          <w:lang w:val="bg-BG"/>
        </w:rPr>
        <w:t xml:space="preserve"> (и)</w:t>
      </w:r>
      <w:r w:rsidR="002E1F58">
        <w:rPr>
          <w:lang w:val="bg-BG"/>
        </w:rPr>
        <w:t xml:space="preserve"> за включването си в устните дискусии. </w:t>
      </w:r>
    </w:p>
    <w:p w:rsidR="002464C9" w:rsidRPr="004C1C00" w:rsidRDefault="002464C9" w:rsidP="002464C9">
      <w:pPr>
        <w:jc w:val="both"/>
        <w:rPr>
          <w:b/>
          <w:szCs w:val="24"/>
          <w:lang w:val="bg-BG"/>
        </w:rPr>
      </w:pPr>
      <w:r w:rsidRPr="004C1C00">
        <w:rPr>
          <w:b/>
          <w:szCs w:val="24"/>
          <w:lang w:val="bg-BG"/>
        </w:rPr>
        <w:t>Окончателната оценка от текущия контрол</w:t>
      </w:r>
      <w:r w:rsidR="002E1F58" w:rsidRPr="004C1C00">
        <w:rPr>
          <w:b/>
          <w:szCs w:val="24"/>
          <w:lang w:val="bg-BG"/>
        </w:rPr>
        <w:t xml:space="preserve"> е средноаритметично от </w:t>
      </w:r>
      <w:r w:rsidR="000941DF">
        <w:rPr>
          <w:b/>
          <w:szCs w:val="24"/>
          <w:lang w:val="bg-BG"/>
        </w:rPr>
        <w:t>тези оценки</w:t>
      </w:r>
      <w:r w:rsidR="002E1F58" w:rsidRPr="004C1C00">
        <w:rPr>
          <w:b/>
          <w:szCs w:val="24"/>
          <w:lang w:val="bg-BG"/>
        </w:rPr>
        <w:t xml:space="preserve">. </w:t>
      </w:r>
    </w:p>
    <w:p w:rsidR="002464C9" w:rsidRDefault="002464C9" w:rsidP="002464C9">
      <w:pPr>
        <w:jc w:val="both"/>
        <w:rPr>
          <w:b/>
          <w:lang w:val="bg-BG"/>
        </w:rPr>
      </w:pPr>
    </w:p>
    <w:p w:rsidR="00FB3302" w:rsidRDefault="00FB3302" w:rsidP="00FB3302">
      <w:pPr>
        <w:jc w:val="both"/>
        <w:rPr>
          <w:b/>
          <w:lang w:val="bg-BG"/>
        </w:rPr>
      </w:pPr>
      <w:r>
        <w:rPr>
          <w:b/>
          <w:lang w:val="bg-BG"/>
        </w:rPr>
        <w:t>КРАЕН КОНТРОЛ</w:t>
      </w:r>
    </w:p>
    <w:p w:rsidR="008E1201" w:rsidRPr="008E1201" w:rsidRDefault="008E1201" w:rsidP="008E1201">
      <w:pPr>
        <w:pStyle w:val="ListParagraph"/>
        <w:numPr>
          <w:ilvl w:val="0"/>
          <w:numId w:val="32"/>
        </w:numPr>
        <w:spacing w:line="276" w:lineRule="auto"/>
        <w:ind w:left="357" w:hanging="357"/>
        <w:contextualSpacing w:val="0"/>
        <w:jc w:val="both"/>
        <w:rPr>
          <w:szCs w:val="24"/>
        </w:rPr>
      </w:pPr>
      <w:proofErr w:type="spellStart"/>
      <w:r w:rsidRPr="008E1201">
        <w:rPr>
          <w:szCs w:val="24"/>
        </w:rPr>
        <w:t>Изпитът</w:t>
      </w:r>
      <w:proofErr w:type="spellEnd"/>
      <w:r w:rsidRPr="008E1201">
        <w:rPr>
          <w:szCs w:val="24"/>
        </w:rPr>
        <w:t xml:space="preserve"> </w:t>
      </w:r>
      <w:proofErr w:type="spellStart"/>
      <w:r w:rsidRPr="008E1201">
        <w:rPr>
          <w:szCs w:val="24"/>
        </w:rPr>
        <w:t>включва</w:t>
      </w:r>
      <w:proofErr w:type="spellEnd"/>
      <w:r w:rsidRPr="008E1201">
        <w:rPr>
          <w:szCs w:val="24"/>
        </w:rPr>
        <w:t xml:space="preserve"> </w:t>
      </w:r>
      <w:proofErr w:type="spellStart"/>
      <w:r w:rsidRPr="008E1201">
        <w:rPr>
          <w:szCs w:val="24"/>
        </w:rPr>
        <w:t>две</w:t>
      </w:r>
      <w:proofErr w:type="spellEnd"/>
      <w:r w:rsidRPr="008E1201">
        <w:rPr>
          <w:szCs w:val="24"/>
        </w:rPr>
        <w:t xml:space="preserve"> </w:t>
      </w:r>
      <w:proofErr w:type="spellStart"/>
      <w:r w:rsidRPr="008E1201">
        <w:rPr>
          <w:szCs w:val="24"/>
        </w:rPr>
        <w:t>взаимно</w:t>
      </w:r>
      <w:proofErr w:type="spellEnd"/>
      <w:r w:rsidRPr="008E1201">
        <w:rPr>
          <w:szCs w:val="24"/>
        </w:rPr>
        <w:t xml:space="preserve"> </w:t>
      </w:r>
      <w:proofErr w:type="spellStart"/>
      <w:r w:rsidRPr="008E1201">
        <w:rPr>
          <w:szCs w:val="24"/>
        </w:rPr>
        <w:t>независими</w:t>
      </w:r>
      <w:proofErr w:type="spellEnd"/>
      <w:r w:rsidRPr="008E1201">
        <w:rPr>
          <w:szCs w:val="24"/>
        </w:rPr>
        <w:t xml:space="preserve"> </w:t>
      </w:r>
      <w:proofErr w:type="spellStart"/>
      <w:r w:rsidRPr="008E1201">
        <w:rPr>
          <w:szCs w:val="24"/>
        </w:rPr>
        <w:t>части</w:t>
      </w:r>
      <w:proofErr w:type="spellEnd"/>
      <w:r w:rsidRPr="008E1201">
        <w:rPr>
          <w:szCs w:val="24"/>
        </w:rPr>
        <w:t xml:space="preserve"> – </w:t>
      </w:r>
      <w:proofErr w:type="spellStart"/>
      <w:r w:rsidRPr="008E1201">
        <w:rPr>
          <w:szCs w:val="24"/>
        </w:rPr>
        <w:t>тест</w:t>
      </w:r>
      <w:proofErr w:type="spellEnd"/>
      <w:r w:rsidRPr="008E1201">
        <w:rPr>
          <w:szCs w:val="24"/>
        </w:rPr>
        <w:t xml:space="preserve"> и </w:t>
      </w:r>
      <w:proofErr w:type="spellStart"/>
      <w:r w:rsidRPr="008E1201">
        <w:rPr>
          <w:szCs w:val="24"/>
        </w:rPr>
        <w:t>етичен</w:t>
      </w:r>
      <w:proofErr w:type="spellEnd"/>
      <w:r w:rsidRPr="008E1201">
        <w:rPr>
          <w:szCs w:val="24"/>
        </w:rPr>
        <w:t xml:space="preserve"> </w:t>
      </w:r>
      <w:proofErr w:type="spellStart"/>
      <w:r w:rsidRPr="008E1201">
        <w:rPr>
          <w:szCs w:val="24"/>
        </w:rPr>
        <w:t>анализ</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казус</w:t>
      </w:r>
      <w:proofErr w:type="spellEnd"/>
      <w:r w:rsidRPr="008E1201">
        <w:rPr>
          <w:szCs w:val="24"/>
        </w:rPr>
        <w:t>.</w:t>
      </w:r>
    </w:p>
    <w:p w:rsidR="008E1201" w:rsidRPr="008E1201" w:rsidRDefault="008E1201" w:rsidP="008E1201">
      <w:pPr>
        <w:pStyle w:val="ListParagraph"/>
        <w:numPr>
          <w:ilvl w:val="0"/>
          <w:numId w:val="32"/>
        </w:numPr>
        <w:spacing w:line="276" w:lineRule="auto"/>
        <w:ind w:left="357" w:hanging="357"/>
        <w:contextualSpacing w:val="0"/>
        <w:jc w:val="both"/>
        <w:rPr>
          <w:szCs w:val="24"/>
        </w:rPr>
      </w:pPr>
      <w:proofErr w:type="spellStart"/>
      <w:r w:rsidRPr="008E1201">
        <w:rPr>
          <w:szCs w:val="24"/>
        </w:rPr>
        <w:t>Методологията</w:t>
      </w:r>
      <w:proofErr w:type="spellEnd"/>
      <w:r w:rsidRPr="008E1201">
        <w:rPr>
          <w:szCs w:val="24"/>
        </w:rPr>
        <w:t xml:space="preserve"> </w:t>
      </w:r>
      <w:proofErr w:type="spellStart"/>
      <w:r w:rsidRPr="008E1201">
        <w:rPr>
          <w:szCs w:val="24"/>
        </w:rPr>
        <w:t>за</w:t>
      </w:r>
      <w:proofErr w:type="spellEnd"/>
      <w:r w:rsidRPr="008E1201">
        <w:rPr>
          <w:szCs w:val="24"/>
        </w:rPr>
        <w:t xml:space="preserve"> </w:t>
      </w:r>
      <w:proofErr w:type="spellStart"/>
      <w:r w:rsidRPr="008E1201">
        <w:rPr>
          <w:szCs w:val="24"/>
        </w:rPr>
        <w:t>етичен</w:t>
      </w:r>
      <w:proofErr w:type="spellEnd"/>
      <w:r w:rsidRPr="008E1201">
        <w:rPr>
          <w:szCs w:val="24"/>
        </w:rPr>
        <w:t xml:space="preserve"> </w:t>
      </w:r>
      <w:proofErr w:type="spellStart"/>
      <w:r w:rsidRPr="008E1201">
        <w:rPr>
          <w:szCs w:val="24"/>
        </w:rPr>
        <w:t>анализ</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казуси</w:t>
      </w:r>
      <w:proofErr w:type="spellEnd"/>
      <w:r w:rsidRPr="008E1201">
        <w:rPr>
          <w:szCs w:val="24"/>
        </w:rPr>
        <w:t xml:space="preserve"> </w:t>
      </w:r>
      <w:proofErr w:type="spellStart"/>
      <w:r w:rsidRPr="008E1201">
        <w:rPr>
          <w:szCs w:val="24"/>
        </w:rPr>
        <w:t>се</w:t>
      </w:r>
      <w:proofErr w:type="spellEnd"/>
      <w:r w:rsidRPr="008E1201">
        <w:rPr>
          <w:szCs w:val="24"/>
        </w:rPr>
        <w:t xml:space="preserve"> </w:t>
      </w:r>
      <w:proofErr w:type="spellStart"/>
      <w:r w:rsidRPr="008E1201">
        <w:rPr>
          <w:szCs w:val="24"/>
        </w:rPr>
        <w:t>усвоява</w:t>
      </w:r>
      <w:proofErr w:type="spellEnd"/>
      <w:r w:rsidRPr="008E1201">
        <w:rPr>
          <w:szCs w:val="24"/>
        </w:rPr>
        <w:t xml:space="preserve"> </w:t>
      </w:r>
      <w:proofErr w:type="spellStart"/>
      <w:r w:rsidRPr="008E1201">
        <w:rPr>
          <w:szCs w:val="24"/>
        </w:rPr>
        <w:t>през</w:t>
      </w:r>
      <w:proofErr w:type="spellEnd"/>
      <w:r w:rsidRPr="008E1201">
        <w:rPr>
          <w:szCs w:val="24"/>
        </w:rPr>
        <w:t xml:space="preserve"> </w:t>
      </w:r>
      <w:proofErr w:type="spellStart"/>
      <w:r w:rsidRPr="008E1201">
        <w:rPr>
          <w:szCs w:val="24"/>
        </w:rPr>
        <w:t>време</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семестъра</w:t>
      </w:r>
      <w:proofErr w:type="spellEnd"/>
      <w:r w:rsidRPr="008E1201">
        <w:rPr>
          <w:szCs w:val="24"/>
        </w:rPr>
        <w:t xml:space="preserve">. </w:t>
      </w:r>
      <w:proofErr w:type="spellStart"/>
      <w:r w:rsidRPr="008E1201">
        <w:rPr>
          <w:szCs w:val="24"/>
        </w:rPr>
        <w:t>Теоретично</w:t>
      </w:r>
      <w:proofErr w:type="spellEnd"/>
      <w:r w:rsidRPr="008E1201">
        <w:rPr>
          <w:szCs w:val="24"/>
        </w:rPr>
        <w:t xml:space="preserve"> </w:t>
      </w:r>
      <w:proofErr w:type="spellStart"/>
      <w:r w:rsidRPr="008E1201">
        <w:rPr>
          <w:szCs w:val="24"/>
        </w:rPr>
        <w:t>обяснение</w:t>
      </w:r>
      <w:proofErr w:type="spellEnd"/>
      <w:r w:rsidRPr="008E1201">
        <w:rPr>
          <w:szCs w:val="24"/>
        </w:rPr>
        <w:t xml:space="preserve"> и </w:t>
      </w:r>
      <w:proofErr w:type="spellStart"/>
      <w:r w:rsidRPr="008E1201">
        <w:rPr>
          <w:szCs w:val="24"/>
        </w:rPr>
        <w:t>примерен</w:t>
      </w:r>
      <w:proofErr w:type="spellEnd"/>
      <w:r w:rsidRPr="008E1201">
        <w:rPr>
          <w:szCs w:val="24"/>
        </w:rPr>
        <w:t xml:space="preserve"> </w:t>
      </w:r>
      <w:proofErr w:type="spellStart"/>
      <w:r w:rsidRPr="008E1201">
        <w:rPr>
          <w:szCs w:val="24"/>
        </w:rPr>
        <w:t>анализ</w:t>
      </w:r>
      <w:proofErr w:type="spellEnd"/>
      <w:r w:rsidRPr="008E1201">
        <w:rPr>
          <w:szCs w:val="24"/>
        </w:rPr>
        <w:t xml:space="preserve"> </w:t>
      </w:r>
      <w:proofErr w:type="spellStart"/>
      <w:r w:rsidRPr="008E1201">
        <w:rPr>
          <w:szCs w:val="24"/>
        </w:rPr>
        <w:t>са</w:t>
      </w:r>
      <w:proofErr w:type="spellEnd"/>
      <w:r w:rsidRPr="008E1201">
        <w:rPr>
          <w:szCs w:val="24"/>
        </w:rPr>
        <w:t xml:space="preserve"> </w:t>
      </w:r>
      <w:proofErr w:type="spellStart"/>
      <w:r w:rsidRPr="008E1201">
        <w:rPr>
          <w:szCs w:val="24"/>
        </w:rPr>
        <w:t>налични</w:t>
      </w:r>
      <w:proofErr w:type="spellEnd"/>
      <w:r w:rsidRPr="008E1201">
        <w:rPr>
          <w:szCs w:val="24"/>
        </w:rPr>
        <w:t xml:space="preserve"> в „</w:t>
      </w:r>
      <w:proofErr w:type="spellStart"/>
      <w:r w:rsidRPr="008E1201">
        <w:rPr>
          <w:szCs w:val="24"/>
        </w:rPr>
        <w:t>Ръководство</w:t>
      </w:r>
      <w:proofErr w:type="spellEnd"/>
      <w:r w:rsidRPr="008E1201">
        <w:rPr>
          <w:szCs w:val="24"/>
        </w:rPr>
        <w:t xml:space="preserve"> </w:t>
      </w:r>
      <w:proofErr w:type="spellStart"/>
      <w:r w:rsidRPr="008E1201">
        <w:rPr>
          <w:szCs w:val="24"/>
        </w:rPr>
        <w:t>за</w:t>
      </w:r>
      <w:proofErr w:type="spellEnd"/>
      <w:r w:rsidRPr="008E1201">
        <w:rPr>
          <w:szCs w:val="24"/>
        </w:rPr>
        <w:t xml:space="preserve"> </w:t>
      </w:r>
      <w:proofErr w:type="spellStart"/>
      <w:r w:rsidRPr="008E1201">
        <w:rPr>
          <w:szCs w:val="24"/>
        </w:rPr>
        <w:t>прак</w:t>
      </w:r>
      <w:r w:rsidR="008F7866">
        <w:rPr>
          <w:szCs w:val="24"/>
        </w:rPr>
        <w:t>тически</w:t>
      </w:r>
      <w:proofErr w:type="spellEnd"/>
      <w:r w:rsidR="008F7866">
        <w:rPr>
          <w:szCs w:val="24"/>
        </w:rPr>
        <w:t xml:space="preserve"> </w:t>
      </w:r>
      <w:proofErr w:type="spellStart"/>
      <w:r w:rsidR="008F7866">
        <w:rPr>
          <w:szCs w:val="24"/>
        </w:rPr>
        <w:t>упражнения</w:t>
      </w:r>
      <w:proofErr w:type="spellEnd"/>
      <w:r w:rsidR="008F7866">
        <w:rPr>
          <w:szCs w:val="24"/>
        </w:rPr>
        <w:t xml:space="preserve"> </w:t>
      </w:r>
      <w:proofErr w:type="spellStart"/>
      <w:r w:rsidR="008F7866">
        <w:rPr>
          <w:szCs w:val="24"/>
        </w:rPr>
        <w:t>по</w:t>
      </w:r>
      <w:proofErr w:type="spellEnd"/>
      <w:r w:rsidR="008F7866">
        <w:rPr>
          <w:szCs w:val="24"/>
        </w:rPr>
        <w:t xml:space="preserve"> </w:t>
      </w:r>
      <w:proofErr w:type="spellStart"/>
      <w:r w:rsidR="008F7866">
        <w:rPr>
          <w:szCs w:val="24"/>
        </w:rPr>
        <w:t>биоетика</w:t>
      </w:r>
      <w:proofErr w:type="spellEnd"/>
      <w:proofErr w:type="gramStart"/>
      <w:r w:rsidR="008F7866">
        <w:rPr>
          <w:szCs w:val="24"/>
        </w:rPr>
        <w:t>“</w:t>
      </w:r>
      <w:r w:rsidR="00A82908">
        <w:rPr>
          <w:szCs w:val="24"/>
          <w:lang w:val="bg-BG"/>
        </w:rPr>
        <w:t xml:space="preserve"> </w:t>
      </w:r>
      <w:r w:rsidRPr="008E1201">
        <w:rPr>
          <w:szCs w:val="24"/>
        </w:rPr>
        <w:t>–</w:t>
      </w:r>
      <w:proofErr w:type="gramEnd"/>
      <w:r w:rsidRPr="008E1201">
        <w:rPr>
          <w:szCs w:val="24"/>
        </w:rPr>
        <w:t xml:space="preserve"> </w:t>
      </w:r>
      <w:proofErr w:type="spellStart"/>
      <w:r w:rsidRPr="008E1201">
        <w:rPr>
          <w:szCs w:val="24"/>
        </w:rPr>
        <w:t>автор</w:t>
      </w:r>
      <w:proofErr w:type="spellEnd"/>
      <w:r w:rsidRPr="008E1201">
        <w:rPr>
          <w:szCs w:val="24"/>
        </w:rPr>
        <w:t xml:space="preserve">: </w:t>
      </w:r>
      <w:proofErr w:type="spellStart"/>
      <w:r w:rsidRPr="008E1201">
        <w:rPr>
          <w:szCs w:val="24"/>
        </w:rPr>
        <w:t>Силвия</w:t>
      </w:r>
      <w:proofErr w:type="spellEnd"/>
      <w:r w:rsidRPr="008E1201">
        <w:rPr>
          <w:szCs w:val="24"/>
        </w:rPr>
        <w:t xml:space="preserve"> </w:t>
      </w:r>
      <w:proofErr w:type="spellStart"/>
      <w:r w:rsidRPr="008E1201">
        <w:rPr>
          <w:szCs w:val="24"/>
        </w:rPr>
        <w:t>Александрова-Янкуловска</w:t>
      </w:r>
      <w:proofErr w:type="spellEnd"/>
      <w:r w:rsidRPr="008E1201">
        <w:rPr>
          <w:szCs w:val="24"/>
        </w:rPr>
        <w:t xml:space="preserve">, </w:t>
      </w:r>
      <w:proofErr w:type="spellStart"/>
      <w:r w:rsidRPr="008E1201">
        <w:rPr>
          <w:szCs w:val="24"/>
        </w:rPr>
        <w:t>Издателски</w:t>
      </w:r>
      <w:proofErr w:type="spellEnd"/>
      <w:r w:rsidRPr="008E1201">
        <w:rPr>
          <w:szCs w:val="24"/>
        </w:rPr>
        <w:t xml:space="preserve"> </w:t>
      </w:r>
      <w:proofErr w:type="spellStart"/>
      <w:r w:rsidRPr="008E1201">
        <w:rPr>
          <w:szCs w:val="24"/>
        </w:rPr>
        <w:t>център</w:t>
      </w:r>
      <w:proofErr w:type="spellEnd"/>
      <w:r w:rsidRPr="008E1201">
        <w:rPr>
          <w:szCs w:val="24"/>
        </w:rPr>
        <w:t xml:space="preserve"> </w:t>
      </w:r>
      <w:proofErr w:type="spellStart"/>
      <w:r w:rsidRPr="008E1201">
        <w:rPr>
          <w:szCs w:val="24"/>
        </w:rPr>
        <w:t>на</w:t>
      </w:r>
      <w:proofErr w:type="spellEnd"/>
      <w:r w:rsidRPr="008E1201">
        <w:rPr>
          <w:szCs w:val="24"/>
        </w:rPr>
        <w:t xml:space="preserve"> МУ-</w:t>
      </w:r>
      <w:proofErr w:type="spellStart"/>
      <w:r w:rsidRPr="008E1201">
        <w:rPr>
          <w:szCs w:val="24"/>
        </w:rPr>
        <w:t>Плевен</w:t>
      </w:r>
      <w:proofErr w:type="spellEnd"/>
      <w:r w:rsidRPr="008E1201">
        <w:rPr>
          <w:szCs w:val="24"/>
        </w:rPr>
        <w:t>, 2017</w:t>
      </w:r>
      <w:r>
        <w:rPr>
          <w:szCs w:val="24"/>
          <w:lang w:val="bg-BG"/>
        </w:rPr>
        <w:t>,2019</w:t>
      </w:r>
      <w:r w:rsidRPr="008E1201">
        <w:rPr>
          <w:szCs w:val="24"/>
        </w:rPr>
        <w:t>.</w:t>
      </w:r>
    </w:p>
    <w:p w:rsidR="008E1201" w:rsidRPr="008E1201" w:rsidRDefault="008E1201" w:rsidP="008E1201">
      <w:pPr>
        <w:pStyle w:val="ListParagraph"/>
        <w:numPr>
          <w:ilvl w:val="0"/>
          <w:numId w:val="32"/>
        </w:numPr>
        <w:spacing w:line="276" w:lineRule="auto"/>
        <w:ind w:left="357" w:hanging="357"/>
        <w:contextualSpacing w:val="0"/>
        <w:jc w:val="both"/>
        <w:rPr>
          <w:szCs w:val="24"/>
        </w:rPr>
      </w:pPr>
      <w:proofErr w:type="spellStart"/>
      <w:r w:rsidRPr="008E1201">
        <w:rPr>
          <w:szCs w:val="24"/>
        </w:rPr>
        <w:t>Критериите</w:t>
      </w:r>
      <w:proofErr w:type="spellEnd"/>
      <w:r w:rsidRPr="008E1201">
        <w:rPr>
          <w:szCs w:val="24"/>
        </w:rPr>
        <w:t xml:space="preserve"> </w:t>
      </w:r>
      <w:proofErr w:type="spellStart"/>
      <w:r w:rsidRPr="008E1201">
        <w:rPr>
          <w:szCs w:val="24"/>
        </w:rPr>
        <w:t>за</w:t>
      </w:r>
      <w:proofErr w:type="spellEnd"/>
      <w:r w:rsidRPr="008E1201">
        <w:rPr>
          <w:szCs w:val="24"/>
        </w:rPr>
        <w:t xml:space="preserve"> </w:t>
      </w:r>
      <w:proofErr w:type="spellStart"/>
      <w:r w:rsidRPr="008E1201">
        <w:rPr>
          <w:szCs w:val="24"/>
        </w:rPr>
        <w:t>оценка</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етичния</w:t>
      </w:r>
      <w:proofErr w:type="spellEnd"/>
      <w:r w:rsidRPr="008E1201">
        <w:rPr>
          <w:szCs w:val="24"/>
        </w:rPr>
        <w:t xml:space="preserve"> </w:t>
      </w:r>
      <w:proofErr w:type="spellStart"/>
      <w:r w:rsidRPr="008E1201">
        <w:rPr>
          <w:szCs w:val="24"/>
        </w:rPr>
        <w:t>анализ</w:t>
      </w:r>
      <w:proofErr w:type="spellEnd"/>
      <w:r w:rsidRPr="008E1201">
        <w:rPr>
          <w:szCs w:val="24"/>
        </w:rPr>
        <w:t xml:space="preserve"> </w:t>
      </w:r>
      <w:proofErr w:type="spellStart"/>
      <w:r w:rsidRPr="008E1201">
        <w:rPr>
          <w:szCs w:val="24"/>
        </w:rPr>
        <w:t>се</w:t>
      </w:r>
      <w:proofErr w:type="spellEnd"/>
      <w:r w:rsidRPr="008E1201">
        <w:rPr>
          <w:szCs w:val="24"/>
        </w:rPr>
        <w:t xml:space="preserve"> </w:t>
      </w:r>
      <w:proofErr w:type="spellStart"/>
      <w:r w:rsidRPr="008E1201">
        <w:rPr>
          <w:szCs w:val="24"/>
        </w:rPr>
        <w:t>разясняват</w:t>
      </w:r>
      <w:proofErr w:type="spellEnd"/>
      <w:r w:rsidRPr="008E1201">
        <w:rPr>
          <w:szCs w:val="24"/>
        </w:rPr>
        <w:t xml:space="preserve"> и </w:t>
      </w:r>
      <w:proofErr w:type="spellStart"/>
      <w:r w:rsidRPr="008E1201">
        <w:rPr>
          <w:szCs w:val="24"/>
        </w:rPr>
        <w:t>отработват</w:t>
      </w:r>
      <w:proofErr w:type="spellEnd"/>
      <w:r w:rsidRPr="008E1201">
        <w:rPr>
          <w:szCs w:val="24"/>
        </w:rPr>
        <w:t xml:space="preserve"> </w:t>
      </w:r>
      <w:proofErr w:type="spellStart"/>
      <w:r w:rsidRPr="008E1201">
        <w:rPr>
          <w:szCs w:val="24"/>
        </w:rPr>
        <w:t>при</w:t>
      </w:r>
      <w:proofErr w:type="spellEnd"/>
      <w:r w:rsidRPr="008E1201">
        <w:rPr>
          <w:szCs w:val="24"/>
        </w:rPr>
        <w:t xml:space="preserve"> </w:t>
      </w:r>
      <w:proofErr w:type="spellStart"/>
      <w:r w:rsidRPr="008E1201">
        <w:rPr>
          <w:szCs w:val="24"/>
        </w:rPr>
        <w:t>изготвянето</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анализ</w:t>
      </w:r>
      <w:proofErr w:type="spellEnd"/>
      <w:r>
        <w:rPr>
          <w:szCs w:val="24"/>
        </w:rPr>
        <w:t xml:space="preserve"> </w:t>
      </w:r>
      <w:proofErr w:type="spellStart"/>
      <w:r>
        <w:rPr>
          <w:szCs w:val="24"/>
        </w:rPr>
        <w:t>през</w:t>
      </w:r>
      <w:proofErr w:type="spellEnd"/>
      <w:r>
        <w:rPr>
          <w:szCs w:val="24"/>
        </w:rPr>
        <w:t xml:space="preserve"> </w:t>
      </w:r>
      <w:proofErr w:type="spellStart"/>
      <w:r>
        <w:rPr>
          <w:szCs w:val="24"/>
        </w:rPr>
        <w:t>семестъра</w:t>
      </w:r>
      <w:proofErr w:type="spellEnd"/>
      <w:r>
        <w:rPr>
          <w:szCs w:val="24"/>
        </w:rPr>
        <w:t xml:space="preserve"> и </w:t>
      </w:r>
      <w:proofErr w:type="spellStart"/>
      <w:r>
        <w:rPr>
          <w:szCs w:val="24"/>
        </w:rPr>
        <w:t>са</w:t>
      </w:r>
      <w:proofErr w:type="spellEnd"/>
      <w:r w:rsidRPr="008E1201">
        <w:rPr>
          <w:szCs w:val="24"/>
        </w:rPr>
        <w:t xml:space="preserve"> </w:t>
      </w:r>
      <w:proofErr w:type="spellStart"/>
      <w:r w:rsidRPr="008E1201">
        <w:rPr>
          <w:szCs w:val="24"/>
        </w:rPr>
        <w:t>поставени</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информ</w:t>
      </w:r>
      <w:r>
        <w:rPr>
          <w:szCs w:val="24"/>
        </w:rPr>
        <w:t>ационното</w:t>
      </w:r>
      <w:proofErr w:type="spellEnd"/>
      <w:r>
        <w:rPr>
          <w:szCs w:val="24"/>
        </w:rPr>
        <w:t xml:space="preserve"> </w:t>
      </w:r>
      <w:proofErr w:type="spellStart"/>
      <w:r>
        <w:rPr>
          <w:szCs w:val="24"/>
        </w:rPr>
        <w:t>табло</w:t>
      </w:r>
      <w:proofErr w:type="spellEnd"/>
      <w:r>
        <w:rPr>
          <w:szCs w:val="24"/>
        </w:rPr>
        <w:t xml:space="preserve"> </w:t>
      </w:r>
      <w:proofErr w:type="spellStart"/>
      <w:r>
        <w:rPr>
          <w:szCs w:val="24"/>
        </w:rPr>
        <w:t>по</w:t>
      </w:r>
      <w:proofErr w:type="spellEnd"/>
      <w:r>
        <w:rPr>
          <w:szCs w:val="24"/>
        </w:rPr>
        <w:t xml:space="preserve"> </w:t>
      </w:r>
      <w:proofErr w:type="spellStart"/>
      <w:r>
        <w:rPr>
          <w:szCs w:val="24"/>
        </w:rPr>
        <w:t>дисциплината</w:t>
      </w:r>
      <w:proofErr w:type="spellEnd"/>
      <w:r w:rsidRPr="008E1201">
        <w:rPr>
          <w:szCs w:val="24"/>
        </w:rPr>
        <w:t>.</w:t>
      </w:r>
    </w:p>
    <w:p w:rsidR="008E1201" w:rsidRPr="008E1201" w:rsidRDefault="008E1201" w:rsidP="008E1201">
      <w:pPr>
        <w:pStyle w:val="ListParagraph"/>
        <w:numPr>
          <w:ilvl w:val="0"/>
          <w:numId w:val="32"/>
        </w:numPr>
        <w:spacing w:line="276" w:lineRule="auto"/>
        <w:ind w:left="357" w:hanging="357"/>
        <w:contextualSpacing w:val="0"/>
        <w:jc w:val="both"/>
        <w:rPr>
          <w:szCs w:val="24"/>
        </w:rPr>
      </w:pPr>
      <w:proofErr w:type="spellStart"/>
      <w:r w:rsidRPr="008E1201">
        <w:rPr>
          <w:szCs w:val="24"/>
        </w:rPr>
        <w:t>Изпитният</w:t>
      </w:r>
      <w:proofErr w:type="spellEnd"/>
      <w:r w:rsidRPr="008E1201">
        <w:rPr>
          <w:szCs w:val="24"/>
        </w:rPr>
        <w:t xml:space="preserve"> </w:t>
      </w:r>
      <w:proofErr w:type="spellStart"/>
      <w:r w:rsidRPr="008E1201">
        <w:rPr>
          <w:szCs w:val="24"/>
        </w:rPr>
        <w:t>тест</w:t>
      </w:r>
      <w:proofErr w:type="spellEnd"/>
      <w:r w:rsidRPr="008E1201">
        <w:rPr>
          <w:szCs w:val="24"/>
        </w:rPr>
        <w:t xml:space="preserve"> </w:t>
      </w:r>
      <w:proofErr w:type="spellStart"/>
      <w:r w:rsidRPr="008E1201">
        <w:rPr>
          <w:szCs w:val="24"/>
        </w:rPr>
        <w:t>се</w:t>
      </w:r>
      <w:proofErr w:type="spellEnd"/>
      <w:r w:rsidRPr="008E1201">
        <w:rPr>
          <w:szCs w:val="24"/>
        </w:rPr>
        <w:t xml:space="preserve"> </w:t>
      </w:r>
      <w:proofErr w:type="spellStart"/>
      <w:r w:rsidRPr="008E1201">
        <w:rPr>
          <w:szCs w:val="24"/>
        </w:rPr>
        <w:t>оценява</w:t>
      </w:r>
      <w:proofErr w:type="spellEnd"/>
      <w:r w:rsidRPr="008E1201">
        <w:rPr>
          <w:szCs w:val="24"/>
        </w:rPr>
        <w:t xml:space="preserve"> </w:t>
      </w:r>
      <w:proofErr w:type="spellStart"/>
      <w:r w:rsidRPr="008E1201">
        <w:rPr>
          <w:szCs w:val="24"/>
        </w:rPr>
        <w:t>по</w:t>
      </w:r>
      <w:proofErr w:type="spellEnd"/>
      <w:r w:rsidRPr="008E1201">
        <w:rPr>
          <w:szCs w:val="24"/>
        </w:rPr>
        <w:t xml:space="preserve"> </w:t>
      </w:r>
      <w:proofErr w:type="spellStart"/>
      <w:r w:rsidRPr="008E1201">
        <w:rPr>
          <w:szCs w:val="24"/>
        </w:rPr>
        <w:t>точкова</w:t>
      </w:r>
      <w:proofErr w:type="spellEnd"/>
      <w:r w:rsidRPr="008E1201">
        <w:rPr>
          <w:szCs w:val="24"/>
        </w:rPr>
        <w:t xml:space="preserve"> </w:t>
      </w:r>
      <w:proofErr w:type="spellStart"/>
      <w:r w:rsidRPr="008E1201">
        <w:rPr>
          <w:szCs w:val="24"/>
        </w:rPr>
        <w:t>система</w:t>
      </w:r>
      <w:proofErr w:type="spellEnd"/>
      <w:r w:rsidRPr="008E1201">
        <w:rPr>
          <w:szCs w:val="24"/>
        </w:rPr>
        <w:t xml:space="preserve"> в </w:t>
      </w:r>
      <w:proofErr w:type="spellStart"/>
      <w:r w:rsidRPr="008E1201">
        <w:rPr>
          <w:szCs w:val="24"/>
        </w:rPr>
        <w:t>зависимост</w:t>
      </w:r>
      <w:proofErr w:type="spellEnd"/>
      <w:r w:rsidRPr="008E1201">
        <w:rPr>
          <w:szCs w:val="24"/>
        </w:rPr>
        <w:t xml:space="preserve"> </w:t>
      </w:r>
      <w:proofErr w:type="spellStart"/>
      <w:r w:rsidRPr="008E1201">
        <w:rPr>
          <w:szCs w:val="24"/>
        </w:rPr>
        <w:t>от</w:t>
      </w:r>
      <w:proofErr w:type="spellEnd"/>
      <w:r w:rsidRPr="008E1201">
        <w:rPr>
          <w:szCs w:val="24"/>
        </w:rPr>
        <w:t xml:space="preserve"> </w:t>
      </w:r>
      <w:proofErr w:type="spellStart"/>
      <w:r w:rsidRPr="008E1201">
        <w:rPr>
          <w:szCs w:val="24"/>
        </w:rPr>
        <w:t>сложността</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поставените</w:t>
      </w:r>
      <w:proofErr w:type="spellEnd"/>
      <w:r w:rsidRPr="008E1201">
        <w:rPr>
          <w:szCs w:val="24"/>
        </w:rPr>
        <w:t xml:space="preserve"> </w:t>
      </w:r>
      <w:proofErr w:type="spellStart"/>
      <w:r w:rsidRPr="008E1201">
        <w:rPr>
          <w:szCs w:val="24"/>
        </w:rPr>
        <w:t>въпроси</w:t>
      </w:r>
      <w:proofErr w:type="spellEnd"/>
      <w:r w:rsidRPr="008E1201">
        <w:rPr>
          <w:szCs w:val="24"/>
        </w:rPr>
        <w:t xml:space="preserve"> </w:t>
      </w:r>
      <w:proofErr w:type="spellStart"/>
      <w:r w:rsidRPr="008E1201">
        <w:rPr>
          <w:szCs w:val="24"/>
        </w:rPr>
        <w:t>по</w:t>
      </w:r>
      <w:proofErr w:type="spellEnd"/>
      <w:r w:rsidRPr="008E1201">
        <w:rPr>
          <w:szCs w:val="24"/>
        </w:rPr>
        <w:t xml:space="preserve"> </w:t>
      </w:r>
      <w:proofErr w:type="spellStart"/>
      <w:r w:rsidRPr="008E1201">
        <w:rPr>
          <w:szCs w:val="24"/>
        </w:rPr>
        <w:t>следната</w:t>
      </w:r>
      <w:proofErr w:type="spellEnd"/>
      <w:r w:rsidRPr="008E1201">
        <w:rPr>
          <w:szCs w:val="24"/>
        </w:rPr>
        <w:t xml:space="preserve"> </w:t>
      </w:r>
      <w:proofErr w:type="spellStart"/>
      <w:r w:rsidRPr="008E1201">
        <w:rPr>
          <w:szCs w:val="24"/>
        </w:rPr>
        <w:t>схема</w:t>
      </w:r>
      <w:proofErr w:type="spellEnd"/>
      <w:r w:rsidRPr="008E1201">
        <w:rPr>
          <w:szCs w:val="24"/>
        </w:rPr>
        <w:t>:</w:t>
      </w:r>
    </w:p>
    <w:p w:rsidR="008E1201" w:rsidRPr="008E1201" w:rsidRDefault="008E1201" w:rsidP="008E1201">
      <w:pPr>
        <w:spacing w:line="276" w:lineRule="auto"/>
        <w:jc w:val="both"/>
        <w:rPr>
          <w:szCs w:val="24"/>
        </w:rPr>
      </w:pPr>
    </w:p>
    <w:tbl>
      <w:tblPr>
        <w:tblStyle w:val="LightList"/>
        <w:tblW w:w="0" w:type="auto"/>
        <w:tblInd w:w="708" w:type="dxa"/>
        <w:tblLook w:val="04A0" w:firstRow="1" w:lastRow="0" w:firstColumn="1" w:lastColumn="0" w:noHBand="0" w:noVBand="1"/>
      </w:tblPr>
      <w:tblGrid>
        <w:gridCol w:w="3647"/>
        <w:gridCol w:w="2306"/>
        <w:gridCol w:w="2306"/>
      </w:tblGrid>
      <w:tr w:rsidR="008E1201" w:rsidRPr="008E1201" w:rsidTr="00757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Номер</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на</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въпрос</w:t>
            </w:r>
            <w:proofErr w:type="spellEnd"/>
          </w:p>
        </w:tc>
        <w:tc>
          <w:tcPr>
            <w:tcW w:w="2306" w:type="dxa"/>
            <w:vAlign w:val="center"/>
          </w:tcPr>
          <w:p w:rsidR="008E1201" w:rsidRPr="008E1201" w:rsidRDefault="008E1201" w:rsidP="00757288">
            <w:pPr>
              <w:pStyle w:val="ListParagraph"/>
              <w:spacing w:before="40" w:after="4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Точки</w:t>
            </w:r>
            <w:proofErr w:type="spellEnd"/>
          </w:p>
        </w:tc>
        <w:tc>
          <w:tcPr>
            <w:tcW w:w="2306" w:type="dxa"/>
            <w:vAlign w:val="center"/>
          </w:tcPr>
          <w:p w:rsidR="008E1201" w:rsidRPr="008E1201" w:rsidRDefault="008E1201" w:rsidP="00757288">
            <w:pPr>
              <w:pStyle w:val="ListParagraph"/>
              <w:spacing w:before="40" w:after="40"/>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Общ</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брой</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точки</w:t>
            </w:r>
            <w:proofErr w:type="spellEnd"/>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1 - 3 </w:t>
            </w:r>
          </w:p>
        </w:tc>
        <w:tc>
          <w:tcPr>
            <w:tcW w:w="2306" w:type="dxa"/>
          </w:tcPr>
          <w:p w:rsidR="008E1201" w:rsidRPr="008E1201" w:rsidRDefault="008E1201" w:rsidP="00757288">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0.50 т. </w:t>
            </w:r>
            <w:proofErr w:type="spellStart"/>
            <w:r w:rsidRPr="008E1201">
              <w:rPr>
                <w:rFonts w:ascii="Times New Roman" w:hAnsi="Times New Roman" w:cs="Times New Roman"/>
                <w:szCs w:val="24"/>
              </w:rPr>
              <w:t>всеки</w:t>
            </w:r>
            <w:proofErr w:type="spellEnd"/>
          </w:p>
        </w:tc>
        <w:tc>
          <w:tcPr>
            <w:tcW w:w="2306" w:type="dxa"/>
            <w:vAlign w:val="center"/>
          </w:tcPr>
          <w:p w:rsidR="008E1201" w:rsidRPr="008E1201" w:rsidRDefault="008E1201" w:rsidP="00757288">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1,5</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4 - 6</w:t>
            </w:r>
          </w:p>
        </w:tc>
        <w:tc>
          <w:tcPr>
            <w:tcW w:w="2306" w:type="dxa"/>
          </w:tcPr>
          <w:p w:rsidR="008E1201" w:rsidRPr="008E1201" w:rsidRDefault="008E1201" w:rsidP="00757288">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 т. </w:t>
            </w:r>
            <w:proofErr w:type="spellStart"/>
            <w:r w:rsidRPr="008E1201">
              <w:rPr>
                <w:rFonts w:ascii="Times New Roman" w:hAnsi="Times New Roman" w:cs="Times New Roman"/>
                <w:szCs w:val="24"/>
              </w:rPr>
              <w:t>всеки</w:t>
            </w:r>
            <w:proofErr w:type="spellEnd"/>
          </w:p>
        </w:tc>
        <w:tc>
          <w:tcPr>
            <w:tcW w:w="2306" w:type="dxa"/>
            <w:vAlign w:val="center"/>
          </w:tcPr>
          <w:p w:rsidR="008E1201" w:rsidRPr="008E1201" w:rsidRDefault="008E1201" w:rsidP="00757288">
            <w:pPr>
              <w:pStyle w:val="ListParagraph"/>
              <w:spacing w:before="40" w:after="40"/>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7 - 11</w:t>
            </w:r>
          </w:p>
        </w:tc>
        <w:tc>
          <w:tcPr>
            <w:tcW w:w="2306" w:type="dxa"/>
          </w:tcPr>
          <w:p w:rsidR="008E1201" w:rsidRPr="008E1201" w:rsidRDefault="008E1201" w:rsidP="00757288">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1,5 т. </w:t>
            </w:r>
            <w:proofErr w:type="spellStart"/>
            <w:r w:rsidRPr="008E1201">
              <w:rPr>
                <w:rFonts w:ascii="Times New Roman" w:hAnsi="Times New Roman" w:cs="Times New Roman"/>
                <w:szCs w:val="24"/>
              </w:rPr>
              <w:t>всеки</w:t>
            </w:r>
            <w:proofErr w:type="spellEnd"/>
          </w:p>
        </w:tc>
        <w:tc>
          <w:tcPr>
            <w:tcW w:w="2306" w:type="dxa"/>
            <w:vAlign w:val="center"/>
          </w:tcPr>
          <w:p w:rsidR="008E1201" w:rsidRPr="008E1201" w:rsidRDefault="008E1201" w:rsidP="00757288">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7,5</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12 - 16</w:t>
            </w:r>
          </w:p>
        </w:tc>
        <w:tc>
          <w:tcPr>
            <w:tcW w:w="2306" w:type="dxa"/>
          </w:tcPr>
          <w:p w:rsidR="008E1201" w:rsidRPr="008E1201" w:rsidRDefault="008E1201" w:rsidP="00757288">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 т. </w:t>
            </w:r>
            <w:proofErr w:type="spellStart"/>
            <w:r w:rsidRPr="008E1201">
              <w:rPr>
                <w:rFonts w:ascii="Times New Roman" w:hAnsi="Times New Roman" w:cs="Times New Roman"/>
                <w:szCs w:val="24"/>
              </w:rPr>
              <w:t>всеки</w:t>
            </w:r>
            <w:proofErr w:type="spellEnd"/>
          </w:p>
        </w:tc>
        <w:tc>
          <w:tcPr>
            <w:tcW w:w="2306" w:type="dxa"/>
            <w:vAlign w:val="center"/>
          </w:tcPr>
          <w:p w:rsidR="008E1201" w:rsidRPr="008E1201" w:rsidRDefault="008E1201" w:rsidP="00757288">
            <w:pPr>
              <w:pStyle w:val="ListParagraph"/>
              <w:spacing w:before="40" w:after="40"/>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17 - 19</w:t>
            </w:r>
          </w:p>
        </w:tc>
        <w:tc>
          <w:tcPr>
            <w:tcW w:w="2306" w:type="dxa"/>
          </w:tcPr>
          <w:p w:rsidR="008E1201" w:rsidRPr="008E1201" w:rsidRDefault="008E1201" w:rsidP="00757288">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 т. </w:t>
            </w:r>
            <w:proofErr w:type="spellStart"/>
            <w:r w:rsidRPr="008E1201">
              <w:rPr>
                <w:rFonts w:ascii="Times New Roman" w:hAnsi="Times New Roman" w:cs="Times New Roman"/>
                <w:szCs w:val="24"/>
              </w:rPr>
              <w:t>всеки</w:t>
            </w:r>
            <w:proofErr w:type="spellEnd"/>
          </w:p>
        </w:tc>
        <w:tc>
          <w:tcPr>
            <w:tcW w:w="2306" w:type="dxa"/>
            <w:vAlign w:val="center"/>
          </w:tcPr>
          <w:p w:rsidR="008E1201" w:rsidRPr="008E1201" w:rsidRDefault="008E1201" w:rsidP="00757288">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20 - 24</w:t>
            </w:r>
          </w:p>
        </w:tc>
        <w:tc>
          <w:tcPr>
            <w:tcW w:w="2306" w:type="dxa"/>
          </w:tcPr>
          <w:p w:rsidR="008E1201" w:rsidRPr="008E1201" w:rsidRDefault="008E1201" w:rsidP="00757288">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 т. </w:t>
            </w:r>
            <w:proofErr w:type="spellStart"/>
            <w:r w:rsidRPr="008E1201">
              <w:rPr>
                <w:rFonts w:ascii="Times New Roman" w:hAnsi="Times New Roman" w:cs="Times New Roman"/>
                <w:szCs w:val="24"/>
              </w:rPr>
              <w:t>всеки</w:t>
            </w:r>
            <w:proofErr w:type="spellEnd"/>
          </w:p>
        </w:tc>
        <w:tc>
          <w:tcPr>
            <w:tcW w:w="2306" w:type="dxa"/>
            <w:vAlign w:val="center"/>
          </w:tcPr>
          <w:p w:rsidR="008E1201" w:rsidRPr="008E1201" w:rsidRDefault="008E1201" w:rsidP="00757288">
            <w:pPr>
              <w:pStyle w:val="ListParagraph"/>
              <w:spacing w:before="40" w:after="40"/>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w:t>
            </w:r>
            <w:proofErr w:type="spellEnd"/>
            <w:r w:rsidRPr="008E1201">
              <w:rPr>
                <w:rFonts w:ascii="Times New Roman" w:hAnsi="Times New Roman" w:cs="Times New Roman"/>
                <w:szCs w:val="24"/>
              </w:rPr>
              <w:t xml:space="preserve"> 25</w:t>
            </w:r>
          </w:p>
          <w:p w:rsidR="008E1201" w:rsidRPr="008E1201" w:rsidRDefault="008E1201" w:rsidP="00757288">
            <w:pPr>
              <w:pStyle w:val="ListParagraph"/>
              <w:spacing w:before="40" w:after="40"/>
              <w:ind w:left="0"/>
              <w:contextualSpacing w:val="0"/>
              <w:rPr>
                <w:rFonts w:ascii="Times New Roman" w:hAnsi="Times New Roman" w:cs="Times New Roman"/>
                <w:szCs w:val="24"/>
              </w:rPr>
            </w:pPr>
            <w:r w:rsidRPr="008E1201">
              <w:rPr>
                <w:rFonts w:ascii="Times New Roman" w:hAnsi="Times New Roman" w:cs="Times New Roman"/>
                <w:szCs w:val="24"/>
              </w:rPr>
              <w:t>/</w:t>
            </w:r>
            <w:proofErr w:type="spellStart"/>
            <w:r w:rsidRPr="008E1201">
              <w:rPr>
                <w:rFonts w:ascii="Times New Roman" w:hAnsi="Times New Roman" w:cs="Times New Roman"/>
                <w:b w:val="0"/>
                <w:szCs w:val="24"/>
              </w:rPr>
              <w:t>отворен</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въпрос</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изискващ</w:t>
            </w:r>
            <w:proofErr w:type="spellEnd"/>
            <w:r w:rsidRPr="008E1201">
              <w:rPr>
                <w:rFonts w:ascii="Times New Roman" w:hAnsi="Times New Roman" w:cs="Times New Roman"/>
                <w:b w:val="0"/>
                <w:szCs w:val="24"/>
              </w:rPr>
              <w:t xml:space="preserve"> 5 </w:t>
            </w:r>
            <w:proofErr w:type="spellStart"/>
            <w:r w:rsidRPr="008E1201">
              <w:rPr>
                <w:rFonts w:ascii="Times New Roman" w:hAnsi="Times New Roman" w:cs="Times New Roman"/>
                <w:b w:val="0"/>
                <w:szCs w:val="24"/>
              </w:rPr>
              <w:t>кратки</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отговора</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тип</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изброяване</w:t>
            </w:r>
            <w:proofErr w:type="spellEnd"/>
            <w:r w:rsidRPr="008E1201">
              <w:rPr>
                <w:rFonts w:ascii="Times New Roman" w:hAnsi="Times New Roman" w:cs="Times New Roman"/>
                <w:b w:val="0"/>
                <w:szCs w:val="24"/>
              </w:rPr>
              <w:t>/</w:t>
            </w:r>
            <w:r w:rsidRPr="008E1201">
              <w:rPr>
                <w:rFonts w:ascii="Times New Roman" w:hAnsi="Times New Roman" w:cs="Times New Roman"/>
                <w:szCs w:val="24"/>
              </w:rPr>
              <w:t xml:space="preserve"> </w:t>
            </w:r>
          </w:p>
        </w:tc>
        <w:tc>
          <w:tcPr>
            <w:tcW w:w="2306" w:type="dxa"/>
          </w:tcPr>
          <w:p w:rsidR="008E1201" w:rsidRPr="008E1201" w:rsidRDefault="008E1201" w:rsidP="00757288">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0.50 т. </w:t>
            </w:r>
            <w:proofErr w:type="spellStart"/>
            <w:r w:rsidRPr="008E1201">
              <w:rPr>
                <w:rFonts w:ascii="Times New Roman" w:hAnsi="Times New Roman" w:cs="Times New Roman"/>
                <w:szCs w:val="24"/>
              </w:rPr>
              <w:t>всеки</w:t>
            </w:r>
            <w:proofErr w:type="spellEnd"/>
          </w:p>
        </w:tc>
        <w:tc>
          <w:tcPr>
            <w:tcW w:w="2306" w:type="dxa"/>
            <w:vAlign w:val="center"/>
          </w:tcPr>
          <w:p w:rsidR="008E1201" w:rsidRPr="008E1201" w:rsidRDefault="008E1201" w:rsidP="00757288">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2,5</w:t>
            </w:r>
          </w:p>
        </w:tc>
      </w:tr>
      <w:tr w:rsidR="008E1201" w:rsidRPr="008E1201" w:rsidTr="003D57E1">
        <w:tc>
          <w:tcPr>
            <w:cnfStyle w:val="001000000000" w:firstRow="0" w:lastRow="0" w:firstColumn="1" w:lastColumn="0" w:oddVBand="0" w:evenVBand="0" w:oddHBand="0" w:evenHBand="0" w:firstRowFirstColumn="0" w:firstRowLastColumn="0" w:lastRowFirstColumn="0" w:lastRowLastColumn="0"/>
            <w:tcW w:w="3647" w:type="dxa"/>
            <w:tcBorders>
              <w:bottom w:val="single" w:sz="4" w:space="0" w:color="auto"/>
            </w:tcBorders>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w:t>
            </w:r>
            <w:proofErr w:type="spellEnd"/>
            <w:r w:rsidRPr="008E1201">
              <w:rPr>
                <w:rFonts w:ascii="Times New Roman" w:hAnsi="Times New Roman" w:cs="Times New Roman"/>
                <w:szCs w:val="24"/>
              </w:rPr>
              <w:t xml:space="preserve"> 26</w:t>
            </w:r>
          </w:p>
          <w:p w:rsidR="008E1201" w:rsidRPr="008E1201" w:rsidRDefault="008E1201" w:rsidP="00757288">
            <w:pPr>
              <w:pStyle w:val="ListParagraph"/>
              <w:spacing w:before="40" w:after="40"/>
              <w:ind w:left="0"/>
              <w:contextualSpacing w:val="0"/>
              <w:rPr>
                <w:rFonts w:ascii="Times New Roman" w:hAnsi="Times New Roman" w:cs="Times New Roman"/>
                <w:szCs w:val="24"/>
              </w:rPr>
            </w:pPr>
            <w:r w:rsidRPr="008E1201">
              <w:rPr>
                <w:rFonts w:ascii="Times New Roman" w:hAnsi="Times New Roman" w:cs="Times New Roman"/>
                <w:szCs w:val="24"/>
              </w:rPr>
              <w:t>/</w:t>
            </w:r>
            <w:proofErr w:type="spellStart"/>
            <w:r w:rsidRPr="008E1201">
              <w:rPr>
                <w:rFonts w:ascii="Times New Roman" w:hAnsi="Times New Roman" w:cs="Times New Roman"/>
                <w:b w:val="0"/>
                <w:szCs w:val="24"/>
              </w:rPr>
              <w:t>отворен</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въпрос</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изискващ</w:t>
            </w:r>
            <w:proofErr w:type="spellEnd"/>
            <w:r w:rsidRPr="008E1201">
              <w:rPr>
                <w:rFonts w:ascii="Times New Roman" w:hAnsi="Times New Roman" w:cs="Times New Roman"/>
                <w:b w:val="0"/>
                <w:szCs w:val="24"/>
              </w:rPr>
              <w:t xml:space="preserve"> 5 </w:t>
            </w:r>
            <w:proofErr w:type="spellStart"/>
            <w:r w:rsidRPr="008E1201">
              <w:rPr>
                <w:rFonts w:ascii="Times New Roman" w:hAnsi="Times New Roman" w:cs="Times New Roman"/>
                <w:b w:val="0"/>
                <w:szCs w:val="24"/>
              </w:rPr>
              <w:t>кратки</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отговора</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тип</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изброяване</w:t>
            </w:r>
            <w:proofErr w:type="spellEnd"/>
            <w:r w:rsidRPr="008E1201">
              <w:rPr>
                <w:rFonts w:ascii="Times New Roman" w:hAnsi="Times New Roman" w:cs="Times New Roman"/>
                <w:b w:val="0"/>
                <w:szCs w:val="24"/>
              </w:rPr>
              <w:t xml:space="preserve"> /</w:t>
            </w:r>
            <w:r w:rsidRPr="008E1201">
              <w:rPr>
                <w:rFonts w:ascii="Times New Roman" w:hAnsi="Times New Roman" w:cs="Times New Roman"/>
                <w:szCs w:val="24"/>
              </w:rPr>
              <w:t xml:space="preserve"> </w:t>
            </w:r>
          </w:p>
        </w:tc>
        <w:tc>
          <w:tcPr>
            <w:tcW w:w="2306" w:type="dxa"/>
            <w:tcBorders>
              <w:bottom w:val="single" w:sz="4" w:space="0" w:color="auto"/>
            </w:tcBorders>
          </w:tcPr>
          <w:p w:rsidR="008E1201" w:rsidRPr="008E1201" w:rsidRDefault="008E1201" w:rsidP="00757288">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0.50 т. </w:t>
            </w:r>
            <w:proofErr w:type="spellStart"/>
            <w:r w:rsidRPr="008E1201">
              <w:rPr>
                <w:rFonts w:ascii="Times New Roman" w:hAnsi="Times New Roman" w:cs="Times New Roman"/>
                <w:szCs w:val="24"/>
              </w:rPr>
              <w:t>всеки</w:t>
            </w:r>
            <w:proofErr w:type="spellEnd"/>
          </w:p>
        </w:tc>
        <w:tc>
          <w:tcPr>
            <w:tcW w:w="2306" w:type="dxa"/>
            <w:tcBorders>
              <w:bottom w:val="single" w:sz="4" w:space="0" w:color="auto"/>
            </w:tcBorders>
            <w:vAlign w:val="center"/>
          </w:tcPr>
          <w:p w:rsidR="008E1201" w:rsidRPr="008E1201" w:rsidRDefault="008E1201" w:rsidP="00757288">
            <w:pPr>
              <w:pStyle w:val="ListParagraph"/>
              <w:spacing w:before="40" w:after="40"/>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2,5</w:t>
            </w:r>
          </w:p>
        </w:tc>
      </w:tr>
      <w:tr w:rsidR="008E1201" w:rsidRPr="008E1201" w:rsidTr="003D5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Borders>
              <w:top w:val="single" w:sz="4" w:space="0" w:color="auto"/>
            </w:tcBorders>
            <w:vAlign w:val="center"/>
          </w:tcPr>
          <w:p w:rsidR="008E1201" w:rsidRPr="008E1201" w:rsidRDefault="008E1201" w:rsidP="00757288">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Максимален</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брой</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точки</w:t>
            </w:r>
            <w:proofErr w:type="spellEnd"/>
          </w:p>
        </w:tc>
        <w:tc>
          <w:tcPr>
            <w:tcW w:w="2306" w:type="dxa"/>
            <w:tcBorders>
              <w:top w:val="single" w:sz="4" w:space="0" w:color="auto"/>
            </w:tcBorders>
          </w:tcPr>
          <w:p w:rsidR="008E1201" w:rsidRPr="008E1201" w:rsidRDefault="008E1201" w:rsidP="00757288">
            <w:pPr>
              <w:pStyle w:val="ListParagraph"/>
              <w:spacing w:before="40" w:after="4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306" w:type="dxa"/>
            <w:tcBorders>
              <w:top w:val="single" w:sz="4" w:space="0" w:color="auto"/>
            </w:tcBorders>
            <w:vAlign w:val="center"/>
          </w:tcPr>
          <w:p w:rsidR="008E1201" w:rsidRPr="008E1201" w:rsidRDefault="008E1201" w:rsidP="00757288">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8E1201">
              <w:rPr>
                <w:rFonts w:ascii="Times New Roman" w:hAnsi="Times New Roman" w:cs="Times New Roman"/>
                <w:b/>
                <w:szCs w:val="24"/>
              </w:rPr>
              <w:t>30</w:t>
            </w:r>
          </w:p>
        </w:tc>
      </w:tr>
    </w:tbl>
    <w:p w:rsidR="008E1201" w:rsidRPr="008E1201" w:rsidRDefault="008E1201" w:rsidP="008E1201">
      <w:pPr>
        <w:spacing w:line="276" w:lineRule="auto"/>
        <w:jc w:val="both"/>
        <w:rPr>
          <w:szCs w:val="24"/>
        </w:rPr>
      </w:pPr>
    </w:p>
    <w:p w:rsidR="008E1201" w:rsidRPr="008E1201" w:rsidRDefault="008E1201" w:rsidP="008E1201">
      <w:pPr>
        <w:pStyle w:val="ListParagraph"/>
        <w:numPr>
          <w:ilvl w:val="0"/>
          <w:numId w:val="32"/>
        </w:numPr>
        <w:spacing w:line="276" w:lineRule="auto"/>
        <w:jc w:val="both"/>
        <w:rPr>
          <w:szCs w:val="24"/>
        </w:rPr>
      </w:pPr>
      <w:proofErr w:type="spellStart"/>
      <w:r w:rsidRPr="008E1201">
        <w:rPr>
          <w:szCs w:val="24"/>
        </w:rPr>
        <w:t>Минималното</w:t>
      </w:r>
      <w:proofErr w:type="spellEnd"/>
      <w:r w:rsidRPr="008E1201">
        <w:rPr>
          <w:szCs w:val="24"/>
        </w:rPr>
        <w:t xml:space="preserve"> </w:t>
      </w:r>
      <w:proofErr w:type="spellStart"/>
      <w:r w:rsidRPr="008E1201">
        <w:rPr>
          <w:szCs w:val="24"/>
        </w:rPr>
        <w:t>изискуемо</w:t>
      </w:r>
      <w:proofErr w:type="spellEnd"/>
      <w:r w:rsidRPr="008E1201">
        <w:rPr>
          <w:szCs w:val="24"/>
        </w:rPr>
        <w:t xml:space="preserve"> </w:t>
      </w:r>
      <w:proofErr w:type="spellStart"/>
      <w:r w:rsidRPr="008E1201">
        <w:rPr>
          <w:szCs w:val="24"/>
        </w:rPr>
        <w:t>ниво</w:t>
      </w:r>
      <w:proofErr w:type="spellEnd"/>
      <w:r w:rsidRPr="008E1201">
        <w:rPr>
          <w:szCs w:val="24"/>
        </w:rPr>
        <w:t xml:space="preserve"> </w:t>
      </w:r>
      <w:proofErr w:type="spellStart"/>
      <w:r w:rsidRPr="008E1201">
        <w:rPr>
          <w:szCs w:val="24"/>
        </w:rPr>
        <w:t>за</w:t>
      </w:r>
      <w:proofErr w:type="spellEnd"/>
      <w:r w:rsidRPr="008E1201">
        <w:rPr>
          <w:szCs w:val="24"/>
        </w:rPr>
        <w:t xml:space="preserve"> </w:t>
      </w:r>
      <w:proofErr w:type="spellStart"/>
      <w:r w:rsidRPr="008E1201">
        <w:rPr>
          <w:szCs w:val="24"/>
        </w:rPr>
        <w:t>преминаване</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теста</w:t>
      </w:r>
      <w:proofErr w:type="spellEnd"/>
      <w:r w:rsidRPr="008E1201">
        <w:rPr>
          <w:szCs w:val="24"/>
        </w:rPr>
        <w:t xml:space="preserve"> е 60% </w:t>
      </w:r>
      <w:proofErr w:type="spellStart"/>
      <w:r w:rsidRPr="008E1201">
        <w:rPr>
          <w:szCs w:val="24"/>
        </w:rPr>
        <w:t>от</w:t>
      </w:r>
      <w:proofErr w:type="spellEnd"/>
      <w:r w:rsidRPr="008E1201">
        <w:rPr>
          <w:szCs w:val="24"/>
        </w:rPr>
        <w:t xml:space="preserve"> </w:t>
      </w:r>
      <w:proofErr w:type="spellStart"/>
      <w:r w:rsidRPr="008E1201">
        <w:rPr>
          <w:szCs w:val="24"/>
        </w:rPr>
        <w:t>максималния</w:t>
      </w:r>
      <w:proofErr w:type="spellEnd"/>
      <w:r w:rsidRPr="008E1201">
        <w:rPr>
          <w:szCs w:val="24"/>
        </w:rPr>
        <w:t xml:space="preserve"> </w:t>
      </w:r>
      <w:proofErr w:type="spellStart"/>
      <w:r w:rsidRPr="008E1201">
        <w:rPr>
          <w:szCs w:val="24"/>
        </w:rPr>
        <w:t>брой</w:t>
      </w:r>
      <w:proofErr w:type="spellEnd"/>
      <w:r w:rsidRPr="008E1201">
        <w:rPr>
          <w:szCs w:val="24"/>
        </w:rPr>
        <w:t xml:space="preserve"> </w:t>
      </w:r>
      <w:proofErr w:type="spellStart"/>
      <w:r w:rsidRPr="008E1201">
        <w:rPr>
          <w:szCs w:val="24"/>
        </w:rPr>
        <w:t>точки</w:t>
      </w:r>
      <w:proofErr w:type="spellEnd"/>
      <w:r w:rsidRPr="008E1201">
        <w:rPr>
          <w:szCs w:val="24"/>
        </w:rPr>
        <w:t xml:space="preserve">, </w:t>
      </w:r>
      <w:proofErr w:type="spellStart"/>
      <w:r w:rsidRPr="008E1201">
        <w:rPr>
          <w:szCs w:val="24"/>
        </w:rPr>
        <w:t>т.е</w:t>
      </w:r>
      <w:proofErr w:type="spellEnd"/>
      <w:r w:rsidRPr="008E1201">
        <w:rPr>
          <w:szCs w:val="24"/>
        </w:rPr>
        <w:t xml:space="preserve">. 18 </w:t>
      </w:r>
      <w:proofErr w:type="spellStart"/>
      <w:r w:rsidRPr="008E1201">
        <w:rPr>
          <w:szCs w:val="24"/>
        </w:rPr>
        <w:t>точки</w:t>
      </w:r>
      <w:proofErr w:type="spellEnd"/>
      <w:r w:rsidRPr="008E1201">
        <w:rPr>
          <w:szCs w:val="24"/>
        </w:rPr>
        <w:t xml:space="preserve">. </w:t>
      </w:r>
      <w:proofErr w:type="spellStart"/>
      <w:r w:rsidRPr="008E1201">
        <w:rPr>
          <w:szCs w:val="24"/>
        </w:rPr>
        <w:t>Скалата</w:t>
      </w:r>
      <w:proofErr w:type="spellEnd"/>
      <w:r w:rsidRPr="008E1201">
        <w:rPr>
          <w:szCs w:val="24"/>
        </w:rPr>
        <w:t xml:space="preserve"> </w:t>
      </w:r>
      <w:proofErr w:type="spellStart"/>
      <w:r w:rsidRPr="008E1201">
        <w:rPr>
          <w:szCs w:val="24"/>
        </w:rPr>
        <w:t>за</w:t>
      </w:r>
      <w:proofErr w:type="spellEnd"/>
      <w:r w:rsidRPr="008E1201">
        <w:rPr>
          <w:szCs w:val="24"/>
        </w:rPr>
        <w:t xml:space="preserve"> </w:t>
      </w:r>
      <w:proofErr w:type="spellStart"/>
      <w:r w:rsidRPr="008E1201">
        <w:rPr>
          <w:szCs w:val="24"/>
        </w:rPr>
        <w:t>оценка</w:t>
      </w:r>
      <w:proofErr w:type="spellEnd"/>
      <w:r w:rsidRPr="008E1201">
        <w:rPr>
          <w:szCs w:val="24"/>
        </w:rPr>
        <w:t xml:space="preserve"> е </w:t>
      </w:r>
      <w:proofErr w:type="spellStart"/>
      <w:r w:rsidRPr="008E1201">
        <w:rPr>
          <w:szCs w:val="24"/>
        </w:rPr>
        <w:t>следната</w:t>
      </w:r>
      <w:proofErr w:type="spellEnd"/>
      <w:r w:rsidRPr="008E1201">
        <w:rPr>
          <w:szCs w:val="24"/>
        </w:rPr>
        <w:t>:</w:t>
      </w:r>
    </w:p>
    <w:p w:rsidR="008E1201" w:rsidRPr="008E1201" w:rsidRDefault="008E1201" w:rsidP="008E1201">
      <w:pPr>
        <w:spacing w:line="276" w:lineRule="auto"/>
        <w:jc w:val="both"/>
        <w:rPr>
          <w:szCs w:val="24"/>
        </w:rPr>
      </w:pPr>
    </w:p>
    <w:tbl>
      <w:tblPr>
        <w:tblStyle w:val="LightList"/>
        <w:tblW w:w="0" w:type="auto"/>
        <w:tblInd w:w="1566" w:type="dxa"/>
        <w:tblLook w:val="04A0" w:firstRow="1" w:lastRow="0" w:firstColumn="1" w:lastColumn="0" w:noHBand="0" w:noVBand="1"/>
      </w:tblPr>
      <w:tblGrid>
        <w:gridCol w:w="3647"/>
        <w:gridCol w:w="2306"/>
      </w:tblGrid>
      <w:tr w:rsidR="008E1201" w:rsidRPr="008E1201" w:rsidTr="00757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proofErr w:type="spellStart"/>
            <w:r w:rsidRPr="008E1201">
              <w:rPr>
                <w:rFonts w:ascii="Times New Roman" w:hAnsi="Times New Roman" w:cs="Times New Roman"/>
                <w:szCs w:val="24"/>
              </w:rPr>
              <w:t>Брой</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точки</w:t>
            </w:r>
            <w:proofErr w:type="spellEnd"/>
          </w:p>
        </w:tc>
        <w:tc>
          <w:tcPr>
            <w:tcW w:w="2306" w:type="dxa"/>
          </w:tcPr>
          <w:p w:rsidR="008E1201" w:rsidRPr="008E1201" w:rsidRDefault="008E1201" w:rsidP="0075728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Оценка</w:t>
            </w:r>
            <w:proofErr w:type="spellEnd"/>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 xml:space="preserve">18 </w:t>
            </w:r>
          </w:p>
        </w:tc>
        <w:tc>
          <w:tcPr>
            <w:tcW w:w="2306" w:type="dxa"/>
          </w:tcPr>
          <w:p w:rsidR="008E1201" w:rsidRPr="008E1201" w:rsidRDefault="008E1201" w:rsidP="0075728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3.00</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19</w:t>
            </w:r>
          </w:p>
        </w:tc>
        <w:tc>
          <w:tcPr>
            <w:tcW w:w="2306" w:type="dxa"/>
          </w:tcPr>
          <w:p w:rsidR="008E1201" w:rsidRPr="008E1201" w:rsidRDefault="008E1201" w:rsidP="0075728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3.25</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20</w:t>
            </w:r>
          </w:p>
        </w:tc>
        <w:tc>
          <w:tcPr>
            <w:tcW w:w="2306" w:type="dxa"/>
          </w:tcPr>
          <w:p w:rsidR="008E1201" w:rsidRPr="008E1201" w:rsidRDefault="008E1201" w:rsidP="0075728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3.50</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21</w:t>
            </w:r>
          </w:p>
        </w:tc>
        <w:tc>
          <w:tcPr>
            <w:tcW w:w="2306" w:type="dxa"/>
          </w:tcPr>
          <w:p w:rsidR="008E1201" w:rsidRPr="008E1201" w:rsidRDefault="008E1201" w:rsidP="0075728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3.75</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22</w:t>
            </w:r>
          </w:p>
        </w:tc>
        <w:tc>
          <w:tcPr>
            <w:tcW w:w="2306" w:type="dxa"/>
          </w:tcPr>
          <w:p w:rsidR="008E1201" w:rsidRPr="008E1201" w:rsidRDefault="008E1201" w:rsidP="0075728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4.00</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23</w:t>
            </w:r>
          </w:p>
        </w:tc>
        <w:tc>
          <w:tcPr>
            <w:tcW w:w="2306" w:type="dxa"/>
          </w:tcPr>
          <w:p w:rsidR="008E1201" w:rsidRPr="008E1201" w:rsidRDefault="008E1201" w:rsidP="0075728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4.25</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24</w:t>
            </w:r>
          </w:p>
        </w:tc>
        <w:tc>
          <w:tcPr>
            <w:tcW w:w="2306" w:type="dxa"/>
          </w:tcPr>
          <w:p w:rsidR="008E1201" w:rsidRPr="008E1201" w:rsidRDefault="008E1201" w:rsidP="0075728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4.50</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lastRenderedPageBreak/>
              <w:t>25</w:t>
            </w:r>
          </w:p>
        </w:tc>
        <w:tc>
          <w:tcPr>
            <w:tcW w:w="2306" w:type="dxa"/>
          </w:tcPr>
          <w:p w:rsidR="008E1201" w:rsidRPr="008E1201" w:rsidRDefault="008E1201" w:rsidP="0075728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4.75</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26</w:t>
            </w:r>
          </w:p>
        </w:tc>
        <w:tc>
          <w:tcPr>
            <w:tcW w:w="2306" w:type="dxa"/>
          </w:tcPr>
          <w:p w:rsidR="008E1201" w:rsidRPr="008E1201" w:rsidRDefault="008E1201" w:rsidP="0075728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5.00</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27</w:t>
            </w:r>
          </w:p>
        </w:tc>
        <w:tc>
          <w:tcPr>
            <w:tcW w:w="2306" w:type="dxa"/>
          </w:tcPr>
          <w:p w:rsidR="008E1201" w:rsidRPr="008E1201" w:rsidRDefault="008E1201" w:rsidP="0075728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5.25</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28</w:t>
            </w:r>
          </w:p>
        </w:tc>
        <w:tc>
          <w:tcPr>
            <w:tcW w:w="2306" w:type="dxa"/>
          </w:tcPr>
          <w:p w:rsidR="008E1201" w:rsidRPr="008E1201" w:rsidRDefault="008E1201" w:rsidP="0075728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5.50</w:t>
            </w:r>
          </w:p>
        </w:tc>
      </w:tr>
      <w:tr w:rsidR="008E1201" w:rsidRPr="008E1201" w:rsidTr="00757288">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29</w:t>
            </w:r>
          </w:p>
        </w:tc>
        <w:tc>
          <w:tcPr>
            <w:tcW w:w="2306" w:type="dxa"/>
          </w:tcPr>
          <w:p w:rsidR="008E1201" w:rsidRPr="008E1201" w:rsidRDefault="008E1201" w:rsidP="0075728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5.75</w:t>
            </w:r>
          </w:p>
        </w:tc>
      </w:tr>
      <w:tr w:rsidR="008E1201" w:rsidRPr="008E1201" w:rsidTr="0075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8E1201" w:rsidRPr="008E1201" w:rsidRDefault="008E1201" w:rsidP="00757288">
            <w:pPr>
              <w:pStyle w:val="ListParagraph"/>
              <w:ind w:left="0"/>
              <w:jc w:val="center"/>
              <w:rPr>
                <w:rFonts w:ascii="Times New Roman" w:hAnsi="Times New Roman" w:cs="Times New Roman"/>
                <w:szCs w:val="24"/>
              </w:rPr>
            </w:pPr>
            <w:r w:rsidRPr="008E1201">
              <w:rPr>
                <w:rFonts w:ascii="Times New Roman" w:hAnsi="Times New Roman" w:cs="Times New Roman"/>
                <w:szCs w:val="24"/>
              </w:rPr>
              <w:t>30</w:t>
            </w:r>
          </w:p>
        </w:tc>
        <w:tc>
          <w:tcPr>
            <w:tcW w:w="2306" w:type="dxa"/>
          </w:tcPr>
          <w:p w:rsidR="008E1201" w:rsidRPr="008E1201" w:rsidRDefault="008E1201" w:rsidP="0075728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6.00</w:t>
            </w:r>
          </w:p>
        </w:tc>
      </w:tr>
    </w:tbl>
    <w:p w:rsidR="008E1201" w:rsidRPr="008E1201" w:rsidRDefault="008E1201" w:rsidP="008E1201">
      <w:pPr>
        <w:pStyle w:val="ListParagraph"/>
        <w:spacing w:line="276" w:lineRule="auto"/>
        <w:ind w:left="360"/>
        <w:jc w:val="both"/>
        <w:rPr>
          <w:szCs w:val="24"/>
        </w:rPr>
      </w:pPr>
    </w:p>
    <w:p w:rsidR="008E1201" w:rsidRPr="008E1201" w:rsidRDefault="008E1201" w:rsidP="008E1201">
      <w:pPr>
        <w:pStyle w:val="ListParagraph"/>
        <w:numPr>
          <w:ilvl w:val="0"/>
          <w:numId w:val="32"/>
        </w:numPr>
        <w:spacing w:line="276" w:lineRule="auto"/>
        <w:jc w:val="both"/>
        <w:rPr>
          <w:szCs w:val="24"/>
        </w:rPr>
      </w:pPr>
      <w:proofErr w:type="spellStart"/>
      <w:r w:rsidRPr="008E1201">
        <w:rPr>
          <w:szCs w:val="24"/>
        </w:rPr>
        <w:t>Крайната</w:t>
      </w:r>
      <w:proofErr w:type="spellEnd"/>
      <w:r w:rsidRPr="008E1201">
        <w:rPr>
          <w:szCs w:val="24"/>
        </w:rPr>
        <w:t xml:space="preserve"> </w:t>
      </w:r>
      <w:proofErr w:type="spellStart"/>
      <w:r w:rsidRPr="008E1201">
        <w:rPr>
          <w:szCs w:val="24"/>
        </w:rPr>
        <w:t>изпитна</w:t>
      </w:r>
      <w:proofErr w:type="spellEnd"/>
      <w:r w:rsidRPr="008E1201">
        <w:rPr>
          <w:szCs w:val="24"/>
        </w:rPr>
        <w:t xml:space="preserve"> </w:t>
      </w:r>
      <w:proofErr w:type="spellStart"/>
      <w:r w:rsidRPr="008E1201">
        <w:rPr>
          <w:szCs w:val="24"/>
        </w:rPr>
        <w:t>оценка</w:t>
      </w:r>
      <w:proofErr w:type="spellEnd"/>
      <w:r w:rsidRPr="008E1201">
        <w:rPr>
          <w:szCs w:val="24"/>
        </w:rPr>
        <w:t xml:space="preserve"> </w:t>
      </w:r>
      <w:proofErr w:type="spellStart"/>
      <w:r w:rsidRPr="008E1201">
        <w:rPr>
          <w:szCs w:val="24"/>
        </w:rPr>
        <w:t>се</w:t>
      </w:r>
      <w:proofErr w:type="spellEnd"/>
      <w:r w:rsidRPr="008E1201">
        <w:rPr>
          <w:szCs w:val="24"/>
        </w:rPr>
        <w:t xml:space="preserve"> </w:t>
      </w:r>
      <w:proofErr w:type="spellStart"/>
      <w:r w:rsidRPr="008E1201">
        <w:rPr>
          <w:szCs w:val="24"/>
        </w:rPr>
        <w:t>изчислява</w:t>
      </w:r>
      <w:proofErr w:type="spellEnd"/>
      <w:r w:rsidRPr="008E1201">
        <w:rPr>
          <w:szCs w:val="24"/>
        </w:rPr>
        <w:t xml:space="preserve"> </w:t>
      </w:r>
      <w:proofErr w:type="spellStart"/>
      <w:r w:rsidRPr="008E1201">
        <w:rPr>
          <w:szCs w:val="24"/>
        </w:rPr>
        <w:t>по</w:t>
      </w:r>
      <w:proofErr w:type="spellEnd"/>
      <w:r w:rsidRPr="008E1201">
        <w:rPr>
          <w:szCs w:val="24"/>
        </w:rPr>
        <w:t xml:space="preserve"> </w:t>
      </w:r>
      <w:proofErr w:type="spellStart"/>
      <w:r w:rsidRPr="008E1201">
        <w:rPr>
          <w:szCs w:val="24"/>
        </w:rPr>
        <w:t>следната</w:t>
      </w:r>
      <w:proofErr w:type="spellEnd"/>
      <w:r w:rsidRPr="008E1201">
        <w:rPr>
          <w:szCs w:val="24"/>
        </w:rPr>
        <w:t xml:space="preserve"> </w:t>
      </w:r>
      <w:proofErr w:type="spellStart"/>
      <w:r w:rsidRPr="008E1201">
        <w:rPr>
          <w:szCs w:val="24"/>
        </w:rPr>
        <w:t>формула</w:t>
      </w:r>
      <w:proofErr w:type="spellEnd"/>
      <w:r w:rsidRPr="008E1201">
        <w:rPr>
          <w:szCs w:val="24"/>
        </w:rPr>
        <w:t>:</w:t>
      </w:r>
    </w:p>
    <w:p w:rsidR="008E1201" w:rsidRPr="008E1201" w:rsidRDefault="008E1201" w:rsidP="008E1201">
      <w:pPr>
        <w:pStyle w:val="ListParagraph"/>
        <w:spacing w:line="276" w:lineRule="auto"/>
        <w:ind w:left="360"/>
        <w:jc w:val="both"/>
        <w:rPr>
          <w:szCs w:val="24"/>
        </w:rPr>
      </w:pPr>
    </w:p>
    <w:p w:rsidR="008E1201" w:rsidRPr="008E1201" w:rsidRDefault="008E1201" w:rsidP="008E1201">
      <w:pPr>
        <w:ind w:left="708"/>
        <w:jc w:val="both"/>
        <w:rPr>
          <w:b/>
          <w:color w:val="000000" w:themeColor="text1"/>
          <w:szCs w:val="24"/>
        </w:rPr>
      </w:pPr>
      <w:proofErr w:type="spellStart"/>
      <w:r w:rsidRPr="008E1201">
        <w:rPr>
          <w:b/>
          <w:color w:val="000000" w:themeColor="text1"/>
          <w:szCs w:val="24"/>
        </w:rPr>
        <w:t>Крайна</w:t>
      </w:r>
      <w:proofErr w:type="spellEnd"/>
      <w:r w:rsidRPr="008E1201">
        <w:rPr>
          <w:b/>
          <w:color w:val="000000" w:themeColor="text1"/>
          <w:szCs w:val="24"/>
        </w:rPr>
        <w:t xml:space="preserve"> </w:t>
      </w:r>
      <w:proofErr w:type="spellStart"/>
      <w:r w:rsidRPr="008E1201">
        <w:rPr>
          <w:b/>
          <w:color w:val="000000" w:themeColor="text1"/>
          <w:szCs w:val="24"/>
        </w:rPr>
        <w:t>оценка</w:t>
      </w:r>
      <w:proofErr w:type="spellEnd"/>
      <w:r>
        <w:rPr>
          <w:b/>
          <w:color w:val="000000" w:themeColor="text1"/>
          <w:szCs w:val="24"/>
        </w:rPr>
        <w:t xml:space="preserve"> = (0,20 x A) + (0,7</w:t>
      </w:r>
      <w:r w:rsidRPr="008E1201">
        <w:rPr>
          <w:b/>
          <w:color w:val="000000" w:themeColor="text1"/>
          <w:szCs w:val="24"/>
        </w:rPr>
        <w:t xml:space="preserve">0 x B) + (0,10 x C) </w:t>
      </w:r>
    </w:p>
    <w:p w:rsidR="008E1201" w:rsidRPr="008E1201" w:rsidRDefault="008E1201" w:rsidP="008E1201">
      <w:pPr>
        <w:jc w:val="both"/>
        <w:rPr>
          <w:szCs w:val="24"/>
        </w:rPr>
      </w:pPr>
    </w:p>
    <w:p w:rsidR="008E1201" w:rsidRPr="008E1201" w:rsidRDefault="008E1201" w:rsidP="008E1201">
      <w:pPr>
        <w:ind w:left="1080"/>
        <w:jc w:val="both"/>
        <w:rPr>
          <w:szCs w:val="24"/>
        </w:rPr>
      </w:pPr>
      <w:r w:rsidRPr="008E1201">
        <w:rPr>
          <w:szCs w:val="24"/>
        </w:rPr>
        <w:t xml:space="preserve">A – </w:t>
      </w:r>
      <w:proofErr w:type="spellStart"/>
      <w:r w:rsidRPr="008E1201">
        <w:rPr>
          <w:szCs w:val="24"/>
        </w:rPr>
        <w:t>оценка</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етичния</w:t>
      </w:r>
      <w:proofErr w:type="spellEnd"/>
      <w:r w:rsidRPr="008E1201">
        <w:rPr>
          <w:szCs w:val="24"/>
        </w:rPr>
        <w:t xml:space="preserve"> </w:t>
      </w:r>
      <w:proofErr w:type="spellStart"/>
      <w:r w:rsidRPr="008E1201">
        <w:rPr>
          <w:szCs w:val="24"/>
        </w:rPr>
        <w:t>анализ</w:t>
      </w:r>
      <w:proofErr w:type="spellEnd"/>
    </w:p>
    <w:p w:rsidR="008E1201" w:rsidRPr="008E1201" w:rsidRDefault="008E1201" w:rsidP="008E1201">
      <w:pPr>
        <w:ind w:left="1080"/>
        <w:jc w:val="both"/>
        <w:rPr>
          <w:szCs w:val="24"/>
        </w:rPr>
      </w:pPr>
      <w:r w:rsidRPr="008E1201">
        <w:rPr>
          <w:szCs w:val="24"/>
        </w:rPr>
        <w:t xml:space="preserve">B – </w:t>
      </w:r>
      <w:proofErr w:type="spellStart"/>
      <w:r w:rsidRPr="008E1201">
        <w:rPr>
          <w:szCs w:val="24"/>
        </w:rPr>
        <w:t>оценка</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изпитния</w:t>
      </w:r>
      <w:proofErr w:type="spellEnd"/>
      <w:r w:rsidRPr="008E1201">
        <w:rPr>
          <w:szCs w:val="24"/>
        </w:rPr>
        <w:t xml:space="preserve"> </w:t>
      </w:r>
      <w:proofErr w:type="spellStart"/>
      <w:r w:rsidRPr="008E1201">
        <w:rPr>
          <w:szCs w:val="24"/>
        </w:rPr>
        <w:t>тест</w:t>
      </w:r>
      <w:proofErr w:type="spellEnd"/>
    </w:p>
    <w:p w:rsidR="008E1201" w:rsidRPr="008E1201" w:rsidRDefault="008E1201" w:rsidP="008E1201">
      <w:pPr>
        <w:ind w:left="1080"/>
        <w:jc w:val="both"/>
        <w:rPr>
          <w:szCs w:val="24"/>
        </w:rPr>
      </w:pPr>
      <w:r w:rsidRPr="008E1201">
        <w:rPr>
          <w:szCs w:val="24"/>
        </w:rPr>
        <w:t xml:space="preserve">C – </w:t>
      </w:r>
      <w:proofErr w:type="spellStart"/>
      <w:r w:rsidRPr="008E1201">
        <w:rPr>
          <w:szCs w:val="24"/>
        </w:rPr>
        <w:t>семестриална</w:t>
      </w:r>
      <w:proofErr w:type="spellEnd"/>
      <w:r w:rsidRPr="008E1201">
        <w:rPr>
          <w:szCs w:val="24"/>
        </w:rPr>
        <w:t xml:space="preserve"> </w:t>
      </w:r>
      <w:proofErr w:type="spellStart"/>
      <w:r w:rsidRPr="008E1201">
        <w:rPr>
          <w:szCs w:val="24"/>
        </w:rPr>
        <w:t>оценка</w:t>
      </w:r>
      <w:proofErr w:type="spellEnd"/>
      <w:r w:rsidRPr="008E1201">
        <w:rPr>
          <w:szCs w:val="24"/>
        </w:rPr>
        <w:t xml:space="preserve"> </w:t>
      </w:r>
    </w:p>
    <w:p w:rsidR="008E1201" w:rsidRPr="008E1201" w:rsidRDefault="008E1201" w:rsidP="008E1201">
      <w:pPr>
        <w:ind w:left="1080"/>
        <w:jc w:val="both"/>
        <w:rPr>
          <w:szCs w:val="24"/>
        </w:rPr>
      </w:pPr>
    </w:p>
    <w:p w:rsidR="008E1201" w:rsidRPr="008E1201" w:rsidRDefault="008E1201" w:rsidP="008E1201">
      <w:pPr>
        <w:ind w:left="708"/>
        <w:jc w:val="both"/>
        <w:rPr>
          <w:szCs w:val="24"/>
        </w:rPr>
      </w:pPr>
      <w:r w:rsidRPr="008E1201">
        <w:rPr>
          <w:szCs w:val="24"/>
        </w:rPr>
        <w:t xml:space="preserve">A, B, и C </w:t>
      </w:r>
      <w:proofErr w:type="spellStart"/>
      <w:r w:rsidRPr="008E1201">
        <w:rPr>
          <w:szCs w:val="24"/>
        </w:rPr>
        <w:t>трябва</w:t>
      </w:r>
      <w:proofErr w:type="spellEnd"/>
      <w:r w:rsidRPr="008E1201">
        <w:rPr>
          <w:szCs w:val="24"/>
        </w:rPr>
        <w:t xml:space="preserve"> </w:t>
      </w:r>
      <w:proofErr w:type="spellStart"/>
      <w:r w:rsidRPr="008E1201">
        <w:rPr>
          <w:szCs w:val="24"/>
        </w:rPr>
        <w:t>да</w:t>
      </w:r>
      <w:proofErr w:type="spellEnd"/>
      <w:r w:rsidRPr="008E1201">
        <w:rPr>
          <w:szCs w:val="24"/>
        </w:rPr>
        <w:t xml:space="preserve"> </w:t>
      </w:r>
      <w:proofErr w:type="spellStart"/>
      <w:r w:rsidRPr="008E1201">
        <w:rPr>
          <w:szCs w:val="24"/>
        </w:rPr>
        <w:t>бъдат</w:t>
      </w:r>
      <w:proofErr w:type="spellEnd"/>
      <w:r w:rsidRPr="008E1201">
        <w:rPr>
          <w:szCs w:val="24"/>
        </w:rPr>
        <w:t xml:space="preserve"> </w:t>
      </w:r>
      <w:proofErr w:type="spellStart"/>
      <w:r w:rsidRPr="008E1201">
        <w:rPr>
          <w:szCs w:val="24"/>
        </w:rPr>
        <w:t>различни</w:t>
      </w:r>
      <w:proofErr w:type="spellEnd"/>
      <w:r w:rsidRPr="008E1201">
        <w:rPr>
          <w:szCs w:val="24"/>
        </w:rPr>
        <w:t xml:space="preserve"> </w:t>
      </w:r>
      <w:proofErr w:type="spellStart"/>
      <w:r w:rsidRPr="008E1201">
        <w:rPr>
          <w:szCs w:val="24"/>
        </w:rPr>
        <w:t>от</w:t>
      </w:r>
      <w:proofErr w:type="spellEnd"/>
      <w:r w:rsidRPr="008E1201">
        <w:rPr>
          <w:szCs w:val="24"/>
        </w:rPr>
        <w:t xml:space="preserve"> </w:t>
      </w:r>
      <w:proofErr w:type="spellStart"/>
      <w:r w:rsidRPr="008E1201">
        <w:rPr>
          <w:szCs w:val="24"/>
        </w:rPr>
        <w:t>Слаб</w:t>
      </w:r>
      <w:proofErr w:type="spellEnd"/>
      <w:r w:rsidRPr="008E1201">
        <w:rPr>
          <w:szCs w:val="24"/>
        </w:rPr>
        <w:t xml:space="preserve"> (2.00), </w:t>
      </w:r>
      <w:proofErr w:type="spellStart"/>
      <w:r w:rsidRPr="008E1201">
        <w:rPr>
          <w:szCs w:val="24"/>
        </w:rPr>
        <w:t>т.е</w:t>
      </w:r>
      <w:proofErr w:type="spellEnd"/>
      <w:r w:rsidRPr="008E1201">
        <w:rPr>
          <w:szCs w:val="24"/>
        </w:rPr>
        <w:t xml:space="preserve">. </w:t>
      </w:r>
      <w:proofErr w:type="spellStart"/>
      <w:r w:rsidRPr="008E1201">
        <w:rPr>
          <w:szCs w:val="24"/>
        </w:rPr>
        <w:t>да</w:t>
      </w:r>
      <w:proofErr w:type="spellEnd"/>
      <w:r w:rsidRPr="008E1201">
        <w:rPr>
          <w:szCs w:val="24"/>
        </w:rPr>
        <w:t xml:space="preserve"> </w:t>
      </w:r>
      <w:proofErr w:type="spellStart"/>
      <w:r w:rsidRPr="008E1201">
        <w:rPr>
          <w:szCs w:val="24"/>
        </w:rPr>
        <w:t>бъдат</w:t>
      </w:r>
      <w:proofErr w:type="spellEnd"/>
      <w:r w:rsidRPr="008E1201">
        <w:rPr>
          <w:szCs w:val="24"/>
        </w:rPr>
        <w:t xml:space="preserve"> </w:t>
      </w:r>
      <w:proofErr w:type="spellStart"/>
      <w:r w:rsidRPr="008E1201">
        <w:rPr>
          <w:szCs w:val="24"/>
        </w:rPr>
        <w:t>поне</w:t>
      </w:r>
      <w:proofErr w:type="spellEnd"/>
      <w:r w:rsidRPr="008E1201">
        <w:rPr>
          <w:szCs w:val="24"/>
        </w:rPr>
        <w:t xml:space="preserve"> </w:t>
      </w:r>
      <w:proofErr w:type="spellStart"/>
      <w:r w:rsidRPr="008E1201">
        <w:rPr>
          <w:szCs w:val="24"/>
        </w:rPr>
        <w:t>Среден</w:t>
      </w:r>
      <w:proofErr w:type="spellEnd"/>
      <w:r w:rsidRPr="008E1201">
        <w:rPr>
          <w:szCs w:val="24"/>
        </w:rPr>
        <w:t xml:space="preserve"> (3), </w:t>
      </w:r>
      <w:proofErr w:type="spellStart"/>
      <w:r w:rsidRPr="008E1201">
        <w:rPr>
          <w:szCs w:val="24"/>
        </w:rPr>
        <w:t>за</w:t>
      </w:r>
      <w:proofErr w:type="spellEnd"/>
      <w:r w:rsidRPr="008E1201">
        <w:rPr>
          <w:szCs w:val="24"/>
        </w:rPr>
        <w:t xml:space="preserve"> </w:t>
      </w:r>
      <w:proofErr w:type="spellStart"/>
      <w:r w:rsidRPr="008E1201">
        <w:rPr>
          <w:szCs w:val="24"/>
        </w:rPr>
        <w:t>да</w:t>
      </w:r>
      <w:proofErr w:type="spellEnd"/>
      <w:r w:rsidRPr="008E1201">
        <w:rPr>
          <w:szCs w:val="24"/>
        </w:rPr>
        <w:t xml:space="preserve"> </w:t>
      </w:r>
      <w:proofErr w:type="spellStart"/>
      <w:r w:rsidRPr="008E1201">
        <w:rPr>
          <w:szCs w:val="24"/>
        </w:rPr>
        <w:t>се</w:t>
      </w:r>
      <w:proofErr w:type="spellEnd"/>
      <w:r w:rsidRPr="008E1201">
        <w:rPr>
          <w:szCs w:val="24"/>
        </w:rPr>
        <w:t xml:space="preserve"> </w:t>
      </w:r>
      <w:proofErr w:type="spellStart"/>
      <w:r w:rsidRPr="008E1201">
        <w:rPr>
          <w:szCs w:val="24"/>
        </w:rPr>
        <w:t>премине</w:t>
      </w:r>
      <w:proofErr w:type="spellEnd"/>
      <w:r w:rsidRPr="008E1201">
        <w:rPr>
          <w:szCs w:val="24"/>
        </w:rPr>
        <w:t xml:space="preserve"> </w:t>
      </w:r>
      <w:proofErr w:type="spellStart"/>
      <w:r w:rsidRPr="008E1201">
        <w:rPr>
          <w:szCs w:val="24"/>
        </w:rPr>
        <w:t>към</w:t>
      </w:r>
      <w:proofErr w:type="spellEnd"/>
      <w:r w:rsidRPr="008E1201">
        <w:rPr>
          <w:szCs w:val="24"/>
        </w:rPr>
        <w:t xml:space="preserve"> </w:t>
      </w:r>
      <w:proofErr w:type="spellStart"/>
      <w:r w:rsidRPr="008E1201">
        <w:rPr>
          <w:szCs w:val="24"/>
        </w:rPr>
        <w:t>изчисление</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крайната</w:t>
      </w:r>
      <w:proofErr w:type="spellEnd"/>
      <w:r w:rsidRPr="008E1201">
        <w:rPr>
          <w:szCs w:val="24"/>
        </w:rPr>
        <w:t xml:space="preserve"> </w:t>
      </w:r>
      <w:proofErr w:type="spellStart"/>
      <w:r w:rsidRPr="008E1201">
        <w:rPr>
          <w:szCs w:val="24"/>
        </w:rPr>
        <w:t>оценка</w:t>
      </w:r>
      <w:proofErr w:type="spellEnd"/>
      <w:r w:rsidRPr="008E1201">
        <w:rPr>
          <w:szCs w:val="24"/>
        </w:rPr>
        <w:t>.</w:t>
      </w:r>
    </w:p>
    <w:p w:rsidR="008E1201" w:rsidRPr="008E1201" w:rsidRDefault="008E1201" w:rsidP="008E1201">
      <w:pPr>
        <w:ind w:left="708"/>
        <w:jc w:val="both"/>
        <w:rPr>
          <w:szCs w:val="24"/>
        </w:rPr>
      </w:pPr>
    </w:p>
    <w:p w:rsidR="008E1201" w:rsidRPr="008E1201" w:rsidRDefault="008E1201" w:rsidP="008E1201">
      <w:pPr>
        <w:ind w:left="708"/>
        <w:jc w:val="both"/>
        <w:rPr>
          <w:szCs w:val="24"/>
        </w:rPr>
      </w:pPr>
      <w:proofErr w:type="spellStart"/>
      <w:r w:rsidRPr="008E1201">
        <w:rPr>
          <w:szCs w:val="24"/>
        </w:rPr>
        <w:t>Семестриалната</w:t>
      </w:r>
      <w:proofErr w:type="spellEnd"/>
      <w:r w:rsidRPr="008E1201">
        <w:rPr>
          <w:szCs w:val="24"/>
        </w:rPr>
        <w:t xml:space="preserve"> </w:t>
      </w:r>
      <w:proofErr w:type="spellStart"/>
      <w:r w:rsidRPr="008E1201">
        <w:rPr>
          <w:szCs w:val="24"/>
        </w:rPr>
        <w:t>оценка</w:t>
      </w:r>
      <w:proofErr w:type="spellEnd"/>
      <w:r w:rsidRPr="008E1201">
        <w:rPr>
          <w:szCs w:val="24"/>
        </w:rPr>
        <w:t xml:space="preserve"> </w:t>
      </w:r>
      <w:proofErr w:type="spellStart"/>
      <w:r w:rsidRPr="008E1201">
        <w:rPr>
          <w:szCs w:val="24"/>
        </w:rPr>
        <w:t>се</w:t>
      </w:r>
      <w:proofErr w:type="spellEnd"/>
      <w:r w:rsidRPr="008E1201">
        <w:rPr>
          <w:szCs w:val="24"/>
        </w:rPr>
        <w:t xml:space="preserve"> </w:t>
      </w:r>
      <w:proofErr w:type="spellStart"/>
      <w:r w:rsidRPr="008E1201">
        <w:rPr>
          <w:szCs w:val="24"/>
        </w:rPr>
        <w:t>формира</w:t>
      </w:r>
      <w:proofErr w:type="spellEnd"/>
      <w:r w:rsidRPr="008E1201">
        <w:rPr>
          <w:szCs w:val="24"/>
        </w:rPr>
        <w:t xml:space="preserve"> </w:t>
      </w:r>
      <w:proofErr w:type="spellStart"/>
      <w:r w:rsidRPr="008E1201">
        <w:rPr>
          <w:szCs w:val="24"/>
        </w:rPr>
        <w:t>като</w:t>
      </w:r>
      <w:proofErr w:type="spellEnd"/>
      <w:r w:rsidRPr="008E1201">
        <w:rPr>
          <w:szCs w:val="24"/>
        </w:rPr>
        <w:t xml:space="preserve"> </w:t>
      </w:r>
      <w:proofErr w:type="spellStart"/>
      <w:r w:rsidRPr="008E1201">
        <w:rPr>
          <w:szCs w:val="24"/>
        </w:rPr>
        <w:t>средна</w:t>
      </w:r>
      <w:proofErr w:type="spellEnd"/>
      <w:r w:rsidRPr="008E1201">
        <w:rPr>
          <w:szCs w:val="24"/>
        </w:rPr>
        <w:t xml:space="preserve"> </w:t>
      </w:r>
      <w:proofErr w:type="spellStart"/>
      <w:r w:rsidRPr="008E1201">
        <w:rPr>
          <w:szCs w:val="24"/>
        </w:rPr>
        <w:t>аритметична</w:t>
      </w:r>
      <w:proofErr w:type="spellEnd"/>
      <w:r w:rsidRPr="008E1201">
        <w:rPr>
          <w:szCs w:val="24"/>
        </w:rPr>
        <w:t xml:space="preserve"> </w:t>
      </w:r>
      <w:proofErr w:type="spellStart"/>
      <w:r w:rsidRPr="008E1201">
        <w:rPr>
          <w:szCs w:val="24"/>
        </w:rPr>
        <w:t>от</w:t>
      </w:r>
      <w:proofErr w:type="spellEnd"/>
      <w:r w:rsidRPr="008E1201">
        <w:rPr>
          <w:szCs w:val="24"/>
        </w:rPr>
        <w:t>:</w:t>
      </w:r>
    </w:p>
    <w:p w:rsidR="008E1201" w:rsidRPr="008E1201" w:rsidRDefault="008E1201" w:rsidP="008E1201">
      <w:pPr>
        <w:pStyle w:val="ListParagraph"/>
        <w:numPr>
          <w:ilvl w:val="0"/>
          <w:numId w:val="33"/>
        </w:numPr>
        <w:jc w:val="both"/>
        <w:rPr>
          <w:szCs w:val="24"/>
        </w:rPr>
      </w:pPr>
      <w:proofErr w:type="spellStart"/>
      <w:r w:rsidRPr="008E1201">
        <w:rPr>
          <w:szCs w:val="24"/>
        </w:rPr>
        <w:t>Оценка</w:t>
      </w:r>
      <w:proofErr w:type="spellEnd"/>
      <w:r w:rsidRPr="008E1201">
        <w:rPr>
          <w:szCs w:val="24"/>
        </w:rPr>
        <w:t xml:space="preserve"> </w:t>
      </w:r>
      <w:proofErr w:type="spellStart"/>
      <w:r w:rsidRPr="008E1201">
        <w:rPr>
          <w:szCs w:val="24"/>
        </w:rPr>
        <w:t>от</w:t>
      </w:r>
      <w:proofErr w:type="spellEnd"/>
      <w:r w:rsidRPr="008E1201">
        <w:rPr>
          <w:szCs w:val="24"/>
        </w:rPr>
        <w:t xml:space="preserve"> </w:t>
      </w:r>
      <w:proofErr w:type="spellStart"/>
      <w:r w:rsidRPr="008E1201">
        <w:rPr>
          <w:szCs w:val="24"/>
        </w:rPr>
        <w:t>участие</w:t>
      </w:r>
      <w:proofErr w:type="spellEnd"/>
      <w:r w:rsidRPr="008E1201">
        <w:rPr>
          <w:szCs w:val="24"/>
        </w:rPr>
        <w:t xml:space="preserve"> в </w:t>
      </w:r>
      <w:proofErr w:type="spellStart"/>
      <w:r w:rsidRPr="008E1201">
        <w:rPr>
          <w:szCs w:val="24"/>
        </w:rPr>
        <w:t>дискусиите</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семинарите</w:t>
      </w:r>
      <w:proofErr w:type="spellEnd"/>
    </w:p>
    <w:p w:rsidR="008E1201" w:rsidRPr="008E1201" w:rsidRDefault="008E1201" w:rsidP="008E1201">
      <w:pPr>
        <w:pStyle w:val="ListParagraph"/>
        <w:numPr>
          <w:ilvl w:val="0"/>
          <w:numId w:val="33"/>
        </w:numPr>
        <w:jc w:val="both"/>
        <w:rPr>
          <w:szCs w:val="24"/>
        </w:rPr>
      </w:pPr>
      <w:proofErr w:type="spellStart"/>
      <w:r w:rsidRPr="008E1201">
        <w:rPr>
          <w:szCs w:val="24"/>
        </w:rPr>
        <w:t>Оценка</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междинни</w:t>
      </w:r>
      <w:proofErr w:type="spellEnd"/>
      <w:r w:rsidRPr="008E1201">
        <w:rPr>
          <w:szCs w:val="24"/>
        </w:rPr>
        <w:t xml:space="preserve"> </w:t>
      </w:r>
      <w:proofErr w:type="spellStart"/>
      <w:r w:rsidRPr="008E1201">
        <w:rPr>
          <w:szCs w:val="24"/>
        </w:rPr>
        <w:t>тестове</w:t>
      </w:r>
      <w:proofErr w:type="spellEnd"/>
    </w:p>
    <w:p w:rsidR="008E1201" w:rsidRPr="008E1201" w:rsidRDefault="008E1201" w:rsidP="008E1201">
      <w:pPr>
        <w:pStyle w:val="ListParagraph"/>
        <w:numPr>
          <w:ilvl w:val="0"/>
          <w:numId w:val="33"/>
        </w:numPr>
        <w:jc w:val="both"/>
        <w:rPr>
          <w:szCs w:val="24"/>
        </w:rPr>
      </w:pPr>
      <w:proofErr w:type="spellStart"/>
      <w:r w:rsidRPr="008E1201">
        <w:rPr>
          <w:szCs w:val="24"/>
        </w:rPr>
        <w:t>Оценка</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пробен</w:t>
      </w:r>
      <w:proofErr w:type="spellEnd"/>
      <w:r w:rsidRPr="008E1201">
        <w:rPr>
          <w:szCs w:val="24"/>
        </w:rPr>
        <w:t xml:space="preserve"> </w:t>
      </w:r>
      <w:proofErr w:type="spellStart"/>
      <w:r w:rsidRPr="008E1201">
        <w:rPr>
          <w:szCs w:val="24"/>
        </w:rPr>
        <w:t>етичен</w:t>
      </w:r>
      <w:proofErr w:type="spellEnd"/>
      <w:r w:rsidRPr="008E1201">
        <w:rPr>
          <w:szCs w:val="24"/>
        </w:rPr>
        <w:t xml:space="preserve"> </w:t>
      </w:r>
      <w:proofErr w:type="spellStart"/>
      <w:r w:rsidRPr="008E1201">
        <w:rPr>
          <w:szCs w:val="24"/>
        </w:rPr>
        <w:t>анализ</w:t>
      </w:r>
      <w:proofErr w:type="spellEnd"/>
      <w:r w:rsidRPr="008E1201">
        <w:rPr>
          <w:szCs w:val="24"/>
        </w:rPr>
        <w:t xml:space="preserve"> </w:t>
      </w:r>
    </w:p>
    <w:p w:rsidR="00BE6C85" w:rsidRDefault="00BE6C85" w:rsidP="00BE6C85">
      <w:pPr>
        <w:jc w:val="both"/>
        <w:rPr>
          <w:b/>
          <w:bCs/>
          <w:sz w:val="28"/>
          <w:szCs w:val="28"/>
          <w:lang w:val="bg-BG"/>
        </w:rPr>
      </w:pPr>
    </w:p>
    <w:p w:rsidR="008F7D20" w:rsidRPr="00A347D6" w:rsidRDefault="00C03B8D" w:rsidP="00C03B8D">
      <w:pPr>
        <w:jc w:val="both"/>
        <w:rPr>
          <w:b/>
          <w:lang w:val="ru-RU"/>
        </w:rPr>
      </w:pPr>
      <w:r>
        <w:rPr>
          <w:b/>
          <w:lang w:val="bg-BG"/>
        </w:rPr>
        <w:t xml:space="preserve">СИСТЕМА  ЗА НАБИРАНЕ НА </w:t>
      </w:r>
      <w:r w:rsidRPr="00A347D6">
        <w:rPr>
          <w:b/>
          <w:lang w:val="bg-BG"/>
        </w:rPr>
        <w:t>КРЕДИТИ</w:t>
      </w:r>
      <w:r w:rsidR="00502A72" w:rsidRPr="00A347D6">
        <w:rPr>
          <w:b/>
          <w:lang w:val="bg-BG"/>
        </w:rPr>
        <w:t xml:space="preserve">  </w:t>
      </w:r>
    </w:p>
    <w:p w:rsidR="002828B3" w:rsidRPr="003E07CB" w:rsidRDefault="002828B3" w:rsidP="00C03B8D">
      <w:pPr>
        <w:jc w:val="both"/>
        <w:rPr>
          <w:lang w:val="bg-BG"/>
        </w:rPr>
      </w:pPr>
      <w:r w:rsidRPr="003E07CB">
        <w:rPr>
          <w:lang w:val="bg-BG"/>
        </w:rPr>
        <w:t xml:space="preserve">Общ брой кредити: </w:t>
      </w:r>
      <w:r w:rsidR="00B11836" w:rsidRPr="003E07CB">
        <w:rPr>
          <w:lang w:val="bg-BG"/>
        </w:rPr>
        <w:t>2</w:t>
      </w:r>
      <w:r w:rsidR="000F0AFF" w:rsidRPr="003E07CB">
        <w:rPr>
          <w:lang w:val="bg-BG"/>
        </w:rPr>
        <w:t>.5</w:t>
      </w:r>
      <w:r w:rsidRPr="003E07CB">
        <w:rPr>
          <w:lang w:val="bg-BG"/>
        </w:rPr>
        <w:t xml:space="preserve"> (</w:t>
      </w:r>
      <w:r w:rsidR="002F7A24" w:rsidRPr="003E07CB">
        <w:rPr>
          <w:lang w:val="bg-BG"/>
        </w:rPr>
        <w:t>87</w:t>
      </w:r>
      <w:r w:rsidRPr="003E07CB">
        <w:rPr>
          <w:lang w:val="bg-BG"/>
        </w:rPr>
        <w:t xml:space="preserve"> кредитни точки)</w:t>
      </w:r>
    </w:p>
    <w:p w:rsidR="00C03B8D" w:rsidRPr="003E07CB" w:rsidRDefault="00C03B8D" w:rsidP="00C03B8D">
      <w:pPr>
        <w:jc w:val="both"/>
        <w:rPr>
          <w:lang w:val="bg-BG"/>
        </w:rPr>
      </w:pPr>
      <w:r w:rsidRPr="003E07CB">
        <w:rPr>
          <w:lang w:val="bg-BG"/>
        </w:rPr>
        <w:t>Сумарната кредитна оценка се формира от:</w:t>
      </w:r>
    </w:p>
    <w:p w:rsidR="002828B3" w:rsidRPr="003E07CB" w:rsidRDefault="00C03B8D" w:rsidP="00C03B8D">
      <w:pPr>
        <w:numPr>
          <w:ilvl w:val="0"/>
          <w:numId w:val="7"/>
        </w:numPr>
        <w:jc w:val="both"/>
        <w:rPr>
          <w:b/>
          <w:lang w:val="bg-BG"/>
        </w:rPr>
      </w:pPr>
      <w:r w:rsidRPr="003E07CB">
        <w:rPr>
          <w:lang w:val="bg-BG"/>
        </w:rPr>
        <w:t xml:space="preserve">Кредити от присъствие и участие </w:t>
      </w:r>
      <w:r w:rsidR="00B11836" w:rsidRPr="003E07CB">
        <w:rPr>
          <w:lang w:val="bg-BG"/>
        </w:rPr>
        <w:t>в семинарните</w:t>
      </w:r>
      <w:r w:rsidRPr="003E07CB">
        <w:rPr>
          <w:lang w:val="bg-BG"/>
        </w:rPr>
        <w:t xml:space="preserve"> занятия</w:t>
      </w:r>
    </w:p>
    <w:p w:rsidR="00C03B8D" w:rsidRPr="003E07CB" w:rsidRDefault="00C03B8D" w:rsidP="00C03B8D">
      <w:pPr>
        <w:numPr>
          <w:ilvl w:val="0"/>
          <w:numId w:val="7"/>
        </w:numPr>
        <w:jc w:val="both"/>
        <w:rPr>
          <w:b/>
          <w:lang w:val="bg-BG"/>
        </w:rPr>
      </w:pPr>
      <w:r w:rsidRPr="003E07CB">
        <w:rPr>
          <w:lang w:val="bg-BG"/>
        </w:rPr>
        <w:t>Кредити от присъствие на лекции</w:t>
      </w:r>
    </w:p>
    <w:p w:rsidR="00594D4E" w:rsidRPr="003E07CB" w:rsidRDefault="00594D4E" w:rsidP="00C03B8D">
      <w:pPr>
        <w:numPr>
          <w:ilvl w:val="0"/>
          <w:numId w:val="7"/>
        </w:numPr>
        <w:jc w:val="both"/>
        <w:rPr>
          <w:b/>
          <w:lang w:val="bg-BG"/>
        </w:rPr>
      </w:pPr>
      <w:r w:rsidRPr="003E07CB">
        <w:rPr>
          <w:lang w:val="bg-BG"/>
        </w:rPr>
        <w:t xml:space="preserve">Кредити от самостоятелна подготовка за </w:t>
      </w:r>
      <w:r w:rsidR="00025F54" w:rsidRPr="003E07CB">
        <w:rPr>
          <w:lang w:val="bg-BG"/>
        </w:rPr>
        <w:t>семинарните занятия</w:t>
      </w:r>
    </w:p>
    <w:p w:rsidR="00C03B8D" w:rsidRPr="003E07CB" w:rsidRDefault="00594D4E" w:rsidP="00C03B8D">
      <w:pPr>
        <w:numPr>
          <w:ilvl w:val="0"/>
          <w:numId w:val="7"/>
        </w:numPr>
        <w:jc w:val="both"/>
        <w:rPr>
          <w:b/>
          <w:lang w:val="bg-BG"/>
        </w:rPr>
      </w:pPr>
      <w:r w:rsidRPr="003E07CB">
        <w:rPr>
          <w:lang w:val="bg-BG"/>
        </w:rPr>
        <w:t xml:space="preserve">Кредити от самостоятелна подготовка за задължителен текущ </w:t>
      </w:r>
      <w:r w:rsidR="00C03B8D" w:rsidRPr="003E07CB">
        <w:rPr>
          <w:lang w:val="bg-BG"/>
        </w:rPr>
        <w:t>контрол</w:t>
      </w:r>
    </w:p>
    <w:p w:rsidR="00025F54" w:rsidRPr="003E07CB" w:rsidRDefault="00025F54" w:rsidP="00C03B8D">
      <w:pPr>
        <w:numPr>
          <w:ilvl w:val="0"/>
          <w:numId w:val="7"/>
        </w:numPr>
        <w:jc w:val="both"/>
        <w:rPr>
          <w:b/>
          <w:lang w:val="bg-BG"/>
        </w:rPr>
      </w:pPr>
      <w:r w:rsidRPr="003E07CB">
        <w:rPr>
          <w:lang w:val="bg-BG"/>
        </w:rPr>
        <w:t>Кредити от самостоятелно подготвяне на есе по зададена тема</w:t>
      </w:r>
    </w:p>
    <w:p w:rsidR="00594D4E" w:rsidRPr="003E07CB" w:rsidRDefault="00594D4E" w:rsidP="00594D4E">
      <w:pPr>
        <w:numPr>
          <w:ilvl w:val="0"/>
          <w:numId w:val="7"/>
        </w:numPr>
        <w:jc w:val="both"/>
        <w:rPr>
          <w:b/>
          <w:lang w:val="bg-BG"/>
        </w:rPr>
      </w:pPr>
      <w:r w:rsidRPr="003E07CB">
        <w:rPr>
          <w:lang w:val="bg-BG"/>
        </w:rPr>
        <w:t>Кредити от самостоятелна подготовка за семестриален изпит</w:t>
      </w:r>
    </w:p>
    <w:p w:rsidR="00C03B8D" w:rsidRPr="003E07CB" w:rsidRDefault="00C03B8D" w:rsidP="00C03B8D">
      <w:pPr>
        <w:jc w:val="both"/>
        <w:rPr>
          <w:lang w:val="bg-BG"/>
        </w:rPr>
      </w:pPr>
    </w:p>
    <w:p w:rsidR="00C03B8D" w:rsidRPr="003E07CB" w:rsidRDefault="00C03B8D" w:rsidP="00C03B8D">
      <w:pPr>
        <w:jc w:val="both"/>
        <w:rPr>
          <w:lang w:val="bg-BG"/>
        </w:rPr>
      </w:pPr>
      <w:r w:rsidRPr="003E07CB">
        <w:rPr>
          <w:lang w:val="bg-BG"/>
        </w:rPr>
        <w:t xml:space="preserve">На </w:t>
      </w:r>
      <w:r w:rsidR="00025F54" w:rsidRPr="003E07CB">
        <w:rPr>
          <w:lang w:val="bg-BG"/>
        </w:rPr>
        <w:t>2</w:t>
      </w:r>
      <w:r w:rsidR="0076764E" w:rsidRPr="003E07CB">
        <w:rPr>
          <w:lang w:val="bg-BG"/>
        </w:rPr>
        <w:t>,5</w:t>
      </w:r>
      <w:r w:rsidR="00DF667E" w:rsidRPr="003E07CB">
        <w:rPr>
          <w:lang w:val="bg-BG"/>
        </w:rPr>
        <w:t xml:space="preserve"> кредита по </w:t>
      </w:r>
      <w:r w:rsidRPr="003E07CB">
        <w:rPr>
          <w:lang w:val="bg-BG"/>
        </w:rPr>
        <w:t>медицин</w:t>
      </w:r>
      <w:r w:rsidR="00DF667E" w:rsidRPr="003E07CB">
        <w:rPr>
          <w:lang w:val="bg-BG"/>
        </w:rPr>
        <w:t>ск</w:t>
      </w:r>
      <w:r w:rsidRPr="003E07CB">
        <w:rPr>
          <w:lang w:val="bg-BG"/>
        </w:rPr>
        <w:t>а</w:t>
      </w:r>
      <w:r w:rsidR="00DF667E" w:rsidRPr="003E07CB">
        <w:rPr>
          <w:lang w:val="bg-BG"/>
        </w:rPr>
        <w:t xml:space="preserve"> етика</w:t>
      </w:r>
      <w:r w:rsidRPr="003E07CB">
        <w:rPr>
          <w:lang w:val="bg-BG"/>
        </w:rPr>
        <w:t xml:space="preserve"> съответстват </w:t>
      </w:r>
      <w:r w:rsidR="002F7A24" w:rsidRPr="003E07CB">
        <w:rPr>
          <w:lang w:val="bg-BG"/>
        </w:rPr>
        <w:t>87</w:t>
      </w:r>
      <w:r w:rsidRPr="003E07CB">
        <w:rPr>
          <w:lang w:val="bg-BG"/>
        </w:rPr>
        <w:t xml:space="preserve"> точки, разпределени както следва:</w:t>
      </w:r>
    </w:p>
    <w:p w:rsidR="00C03B8D" w:rsidRPr="003E07CB" w:rsidRDefault="00C03B8D" w:rsidP="00C03B8D">
      <w:pPr>
        <w:jc w:val="both"/>
        <w:rPr>
          <w:lang w:val="bg-BG"/>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21"/>
        <w:gridCol w:w="1976"/>
        <w:gridCol w:w="1636"/>
        <w:gridCol w:w="1156"/>
      </w:tblGrid>
      <w:tr w:rsidR="00C03B8D" w:rsidRPr="003E07CB">
        <w:tc>
          <w:tcPr>
            <w:tcW w:w="4421" w:type="dxa"/>
          </w:tcPr>
          <w:p w:rsidR="00C03B8D" w:rsidRPr="003E07CB" w:rsidRDefault="00C03B8D" w:rsidP="00CB1FC0">
            <w:pPr>
              <w:spacing w:before="60" w:after="60"/>
              <w:jc w:val="center"/>
              <w:rPr>
                <w:b/>
                <w:lang w:val="bg-BG"/>
              </w:rPr>
            </w:pPr>
            <w:r w:rsidRPr="003E07CB">
              <w:rPr>
                <w:b/>
                <w:lang w:val="bg-BG"/>
              </w:rPr>
              <w:t>Дейности</w:t>
            </w:r>
          </w:p>
        </w:tc>
        <w:tc>
          <w:tcPr>
            <w:tcW w:w="1976" w:type="dxa"/>
            <w:vAlign w:val="center"/>
          </w:tcPr>
          <w:p w:rsidR="00C03B8D" w:rsidRPr="003E07CB" w:rsidRDefault="00C03B8D" w:rsidP="00594D4E">
            <w:pPr>
              <w:spacing w:before="60" w:after="60"/>
              <w:jc w:val="center"/>
              <w:rPr>
                <w:b/>
                <w:lang w:val="bg-BG"/>
              </w:rPr>
            </w:pPr>
            <w:r w:rsidRPr="003E07CB">
              <w:rPr>
                <w:b/>
                <w:lang w:val="bg-BG"/>
              </w:rPr>
              <w:t>мах бр. точки</w:t>
            </w:r>
          </w:p>
        </w:tc>
        <w:tc>
          <w:tcPr>
            <w:tcW w:w="1636" w:type="dxa"/>
            <w:vAlign w:val="center"/>
          </w:tcPr>
          <w:p w:rsidR="00C03B8D" w:rsidRPr="003E07CB" w:rsidRDefault="00C03B8D" w:rsidP="00594D4E">
            <w:pPr>
              <w:spacing w:before="60" w:after="60"/>
              <w:jc w:val="center"/>
              <w:rPr>
                <w:b/>
                <w:lang w:val="bg-BG"/>
              </w:rPr>
            </w:pPr>
            <w:r w:rsidRPr="003E07CB">
              <w:rPr>
                <w:b/>
                <w:lang w:val="bg-BG"/>
              </w:rPr>
              <w:t>мах кредити</w:t>
            </w:r>
          </w:p>
        </w:tc>
        <w:tc>
          <w:tcPr>
            <w:tcW w:w="1156" w:type="dxa"/>
            <w:vAlign w:val="center"/>
          </w:tcPr>
          <w:p w:rsidR="00C03B8D" w:rsidRPr="003E07CB" w:rsidRDefault="00C03B8D" w:rsidP="00594D4E">
            <w:pPr>
              <w:spacing w:before="60" w:after="60"/>
              <w:jc w:val="center"/>
              <w:rPr>
                <w:b/>
                <w:lang w:val="bg-BG"/>
              </w:rPr>
            </w:pPr>
            <w:r w:rsidRPr="003E07CB">
              <w:rPr>
                <w:b/>
                <w:lang w:val="bg-BG"/>
              </w:rPr>
              <w:t>процент</w:t>
            </w:r>
          </w:p>
        </w:tc>
      </w:tr>
      <w:tr w:rsidR="00C03B8D" w:rsidRPr="003E07CB">
        <w:tc>
          <w:tcPr>
            <w:tcW w:w="4421" w:type="dxa"/>
            <w:tcBorders>
              <w:top w:val="nil"/>
            </w:tcBorders>
          </w:tcPr>
          <w:p w:rsidR="00C03B8D" w:rsidRPr="003E07CB" w:rsidRDefault="00C03B8D" w:rsidP="00CB1FC0">
            <w:pPr>
              <w:spacing w:before="60" w:after="60"/>
              <w:jc w:val="both"/>
              <w:rPr>
                <w:lang w:val="bg-BG"/>
              </w:rPr>
            </w:pPr>
            <w:r w:rsidRPr="003E07CB">
              <w:rPr>
                <w:lang w:val="bg-BG"/>
              </w:rPr>
              <w:t xml:space="preserve">1. Посещение и участие на </w:t>
            </w:r>
            <w:r w:rsidR="00230F7F" w:rsidRPr="003E07CB">
              <w:rPr>
                <w:lang w:val="bg-BG"/>
              </w:rPr>
              <w:t xml:space="preserve"> семинарни </w:t>
            </w:r>
            <w:r w:rsidRPr="003E07CB">
              <w:rPr>
                <w:lang w:val="bg-BG"/>
              </w:rPr>
              <w:t>занятия</w:t>
            </w:r>
          </w:p>
        </w:tc>
        <w:tc>
          <w:tcPr>
            <w:tcW w:w="1976" w:type="dxa"/>
            <w:tcBorders>
              <w:top w:val="nil"/>
            </w:tcBorders>
            <w:vAlign w:val="center"/>
          </w:tcPr>
          <w:p w:rsidR="00C03B8D" w:rsidRPr="003E07CB" w:rsidRDefault="00B33351" w:rsidP="00594D4E">
            <w:pPr>
              <w:spacing w:before="60" w:after="60"/>
              <w:jc w:val="center"/>
              <w:rPr>
                <w:lang w:val="bg-BG"/>
              </w:rPr>
            </w:pPr>
            <w:r w:rsidRPr="003E07CB">
              <w:rPr>
                <w:lang w:val="bg-BG"/>
              </w:rPr>
              <w:t>15</w:t>
            </w:r>
            <w:r w:rsidR="00CB1FC0" w:rsidRPr="003E07CB">
              <w:rPr>
                <w:lang w:val="bg-BG"/>
              </w:rPr>
              <w:t xml:space="preserve"> х </w:t>
            </w:r>
            <w:r w:rsidR="004321B7" w:rsidRPr="003E07CB">
              <w:rPr>
                <w:lang w:val="bg-BG"/>
              </w:rPr>
              <w:t>1</w:t>
            </w:r>
            <w:r w:rsidR="00C03B8D" w:rsidRPr="003E07CB">
              <w:rPr>
                <w:lang w:val="bg-BG"/>
              </w:rPr>
              <w:t xml:space="preserve">= </w:t>
            </w:r>
            <w:r w:rsidR="004321B7" w:rsidRPr="003E07CB">
              <w:rPr>
                <w:b/>
                <w:lang w:val="bg-BG"/>
              </w:rPr>
              <w:t>15</w:t>
            </w:r>
          </w:p>
        </w:tc>
        <w:tc>
          <w:tcPr>
            <w:tcW w:w="1636" w:type="dxa"/>
            <w:tcBorders>
              <w:top w:val="nil"/>
            </w:tcBorders>
            <w:vAlign w:val="center"/>
          </w:tcPr>
          <w:p w:rsidR="00C03B8D" w:rsidRPr="003E07CB" w:rsidRDefault="00791F11" w:rsidP="00594D4E">
            <w:pPr>
              <w:spacing w:before="60" w:after="60"/>
              <w:jc w:val="center"/>
              <w:rPr>
                <w:lang w:val="bg-BG"/>
              </w:rPr>
            </w:pPr>
            <w:r w:rsidRPr="003E07CB">
              <w:rPr>
                <w:lang w:val="bg-BG"/>
              </w:rPr>
              <w:t>0,4</w:t>
            </w:r>
          </w:p>
        </w:tc>
        <w:tc>
          <w:tcPr>
            <w:tcW w:w="1156" w:type="dxa"/>
            <w:tcBorders>
              <w:top w:val="nil"/>
            </w:tcBorders>
            <w:vAlign w:val="center"/>
          </w:tcPr>
          <w:p w:rsidR="00C03B8D" w:rsidRPr="003E07CB" w:rsidRDefault="00791F11" w:rsidP="00594D4E">
            <w:pPr>
              <w:spacing w:before="60" w:after="60"/>
              <w:jc w:val="center"/>
              <w:rPr>
                <w:lang w:val="bg-BG"/>
              </w:rPr>
            </w:pPr>
            <w:r w:rsidRPr="003E07CB">
              <w:rPr>
                <w:lang w:val="bg-BG"/>
              </w:rPr>
              <w:t>17%</w:t>
            </w:r>
          </w:p>
        </w:tc>
      </w:tr>
      <w:tr w:rsidR="00C03B8D" w:rsidRPr="003E07CB">
        <w:tc>
          <w:tcPr>
            <w:tcW w:w="4421" w:type="dxa"/>
          </w:tcPr>
          <w:p w:rsidR="00C03B8D" w:rsidRPr="003E07CB" w:rsidRDefault="00C03B8D" w:rsidP="00CB1FC0">
            <w:pPr>
              <w:spacing w:before="60" w:after="60"/>
              <w:jc w:val="both"/>
              <w:rPr>
                <w:lang w:val="bg-BG"/>
              </w:rPr>
            </w:pPr>
            <w:r w:rsidRPr="003E07CB">
              <w:rPr>
                <w:lang w:val="bg-BG"/>
              </w:rPr>
              <w:t>2. Посещения на лекции</w:t>
            </w:r>
          </w:p>
        </w:tc>
        <w:tc>
          <w:tcPr>
            <w:tcW w:w="1976" w:type="dxa"/>
            <w:vAlign w:val="center"/>
          </w:tcPr>
          <w:p w:rsidR="00C03B8D" w:rsidRPr="003E07CB" w:rsidRDefault="00B33351" w:rsidP="00594D4E">
            <w:pPr>
              <w:spacing w:before="60" w:after="60"/>
              <w:jc w:val="center"/>
              <w:rPr>
                <w:lang w:val="bg-BG"/>
              </w:rPr>
            </w:pPr>
            <w:r w:rsidRPr="003E07CB">
              <w:rPr>
                <w:lang w:val="bg-BG"/>
              </w:rPr>
              <w:t xml:space="preserve">15 х </w:t>
            </w:r>
            <w:r w:rsidR="004321B7" w:rsidRPr="003E07CB">
              <w:rPr>
                <w:lang w:val="bg-BG"/>
              </w:rPr>
              <w:t>1</w:t>
            </w:r>
            <w:r w:rsidR="002828B3" w:rsidRPr="003E07CB">
              <w:rPr>
                <w:lang w:val="bg-BG"/>
              </w:rPr>
              <w:t xml:space="preserve"> </w:t>
            </w:r>
            <w:r w:rsidR="00C03B8D" w:rsidRPr="003E07CB">
              <w:rPr>
                <w:lang w:val="bg-BG"/>
              </w:rPr>
              <w:t xml:space="preserve">= </w:t>
            </w:r>
            <w:r w:rsidR="004321B7" w:rsidRPr="003E07CB">
              <w:rPr>
                <w:b/>
                <w:lang w:val="bg-BG"/>
              </w:rPr>
              <w:t>15</w:t>
            </w:r>
          </w:p>
        </w:tc>
        <w:tc>
          <w:tcPr>
            <w:tcW w:w="1636" w:type="dxa"/>
            <w:vAlign w:val="center"/>
          </w:tcPr>
          <w:p w:rsidR="00C03B8D" w:rsidRPr="003E07CB" w:rsidRDefault="00791F11" w:rsidP="00594D4E">
            <w:pPr>
              <w:spacing w:before="60" w:after="60"/>
              <w:jc w:val="center"/>
              <w:rPr>
                <w:lang w:val="bg-BG"/>
              </w:rPr>
            </w:pPr>
            <w:r w:rsidRPr="003E07CB">
              <w:rPr>
                <w:lang w:val="bg-BG"/>
              </w:rPr>
              <w:t>0,4</w:t>
            </w:r>
          </w:p>
        </w:tc>
        <w:tc>
          <w:tcPr>
            <w:tcW w:w="1156" w:type="dxa"/>
            <w:vAlign w:val="center"/>
          </w:tcPr>
          <w:p w:rsidR="00C03B8D" w:rsidRPr="003E07CB" w:rsidRDefault="00791F11" w:rsidP="00594D4E">
            <w:pPr>
              <w:spacing w:before="60" w:after="60"/>
              <w:jc w:val="center"/>
              <w:rPr>
                <w:lang w:val="bg-BG"/>
              </w:rPr>
            </w:pPr>
            <w:r w:rsidRPr="003E07CB">
              <w:rPr>
                <w:lang w:val="bg-BG"/>
              </w:rPr>
              <w:t>17%</w:t>
            </w:r>
          </w:p>
        </w:tc>
      </w:tr>
      <w:tr w:rsidR="002828B3" w:rsidRPr="003E07CB">
        <w:tc>
          <w:tcPr>
            <w:tcW w:w="4421" w:type="dxa"/>
          </w:tcPr>
          <w:p w:rsidR="002828B3" w:rsidRPr="003E07CB" w:rsidRDefault="002828B3" w:rsidP="00CB1FC0">
            <w:pPr>
              <w:spacing w:before="60" w:after="60"/>
              <w:jc w:val="both"/>
              <w:rPr>
                <w:lang w:val="bg-BG"/>
              </w:rPr>
            </w:pPr>
            <w:r w:rsidRPr="003E07CB">
              <w:rPr>
                <w:lang w:val="bg-BG"/>
              </w:rPr>
              <w:t>3. Подготовка за практически занятия</w:t>
            </w:r>
          </w:p>
        </w:tc>
        <w:tc>
          <w:tcPr>
            <w:tcW w:w="1976" w:type="dxa"/>
            <w:vAlign w:val="center"/>
          </w:tcPr>
          <w:p w:rsidR="002828B3" w:rsidRPr="003E07CB" w:rsidRDefault="004321B7" w:rsidP="00594D4E">
            <w:pPr>
              <w:spacing w:before="60" w:after="60"/>
              <w:jc w:val="center"/>
              <w:rPr>
                <w:lang w:val="bg-BG"/>
              </w:rPr>
            </w:pPr>
            <w:r w:rsidRPr="003E07CB">
              <w:rPr>
                <w:lang w:val="bg-BG"/>
              </w:rPr>
              <w:t>7</w:t>
            </w:r>
            <w:r w:rsidR="002828B3" w:rsidRPr="003E07CB">
              <w:rPr>
                <w:lang w:val="bg-BG"/>
              </w:rPr>
              <w:t xml:space="preserve"> х </w:t>
            </w:r>
            <w:r w:rsidRPr="003E07CB">
              <w:rPr>
                <w:lang w:val="bg-BG"/>
              </w:rPr>
              <w:t>1,0</w:t>
            </w:r>
            <w:r w:rsidR="002828B3" w:rsidRPr="003E07CB">
              <w:rPr>
                <w:lang w:val="bg-BG"/>
              </w:rPr>
              <w:t xml:space="preserve"> = </w:t>
            </w:r>
            <w:r w:rsidRPr="003E07CB">
              <w:rPr>
                <w:b/>
                <w:lang w:val="bg-BG"/>
              </w:rPr>
              <w:t>7</w:t>
            </w:r>
          </w:p>
        </w:tc>
        <w:tc>
          <w:tcPr>
            <w:tcW w:w="1636" w:type="dxa"/>
            <w:vAlign w:val="center"/>
          </w:tcPr>
          <w:p w:rsidR="002828B3" w:rsidRPr="003E07CB" w:rsidRDefault="00791F11" w:rsidP="00594D4E">
            <w:pPr>
              <w:spacing w:before="60" w:after="60"/>
              <w:jc w:val="center"/>
              <w:rPr>
                <w:lang w:val="bg-BG"/>
              </w:rPr>
            </w:pPr>
            <w:r w:rsidRPr="003E07CB">
              <w:rPr>
                <w:lang w:val="bg-BG"/>
              </w:rPr>
              <w:t>0,2</w:t>
            </w:r>
          </w:p>
        </w:tc>
        <w:tc>
          <w:tcPr>
            <w:tcW w:w="1156" w:type="dxa"/>
            <w:vAlign w:val="center"/>
          </w:tcPr>
          <w:p w:rsidR="002828B3" w:rsidRPr="003E07CB" w:rsidRDefault="00791F11" w:rsidP="00594D4E">
            <w:pPr>
              <w:spacing w:before="60" w:after="60"/>
              <w:jc w:val="center"/>
              <w:rPr>
                <w:lang w:val="bg-BG"/>
              </w:rPr>
            </w:pPr>
            <w:r w:rsidRPr="003E07CB">
              <w:rPr>
                <w:lang w:val="bg-BG"/>
              </w:rPr>
              <w:t>8%</w:t>
            </w:r>
          </w:p>
        </w:tc>
      </w:tr>
      <w:tr w:rsidR="00C03B8D" w:rsidRPr="003E07CB">
        <w:tc>
          <w:tcPr>
            <w:tcW w:w="4421" w:type="dxa"/>
          </w:tcPr>
          <w:p w:rsidR="00C03B8D" w:rsidRPr="003E07CB" w:rsidRDefault="00594D4E" w:rsidP="00CB1FC0">
            <w:pPr>
              <w:spacing w:before="60" w:after="60"/>
              <w:jc w:val="both"/>
              <w:rPr>
                <w:lang w:val="bg-BG"/>
              </w:rPr>
            </w:pPr>
            <w:r w:rsidRPr="003E07CB">
              <w:rPr>
                <w:lang w:val="bg-BG"/>
              </w:rPr>
              <w:t>4</w:t>
            </w:r>
            <w:r w:rsidR="00C03B8D" w:rsidRPr="003E07CB">
              <w:rPr>
                <w:lang w:val="bg-BG"/>
              </w:rPr>
              <w:t>. Задължител</w:t>
            </w:r>
            <w:r w:rsidR="004321B7" w:rsidRPr="003E07CB">
              <w:rPr>
                <w:lang w:val="bg-BG"/>
              </w:rPr>
              <w:t>ен текущ контрол</w:t>
            </w:r>
            <w:r w:rsidR="00CA6673" w:rsidRPr="003E07CB">
              <w:rPr>
                <w:lang w:val="bg-BG"/>
              </w:rPr>
              <w:t xml:space="preserve"> и за </w:t>
            </w:r>
            <w:r w:rsidR="00CA6673" w:rsidRPr="003E07CB">
              <w:rPr>
                <w:lang w:val="bg-BG"/>
              </w:rPr>
              <w:lastRenderedPageBreak/>
              <w:t>финален тест</w:t>
            </w:r>
            <w:r w:rsidR="002828B3" w:rsidRPr="003E07CB">
              <w:rPr>
                <w:lang w:val="bg-BG"/>
              </w:rPr>
              <w:t xml:space="preserve"> </w:t>
            </w:r>
          </w:p>
        </w:tc>
        <w:tc>
          <w:tcPr>
            <w:tcW w:w="1976" w:type="dxa"/>
            <w:vAlign w:val="center"/>
          </w:tcPr>
          <w:p w:rsidR="00C03B8D" w:rsidRPr="003E07CB" w:rsidRDefault="00CA6673" w:rsidP="00594D4E">
            <w:pPr>
              <w:spacing w:before="60" w:after="60"/>
              <w:jc w:val="center"/>
              <w:rPr>
                <w:lang w:val="bg-BG"/>
              </w:rPr>
            </w:pPr>
            <w:r w:rsidRPr="003E07CB">
              <w:rPr>
                <w:lang w:val="bg-BG"/>
              </w:rPr>
              <w:lastRenderedPageBreak/>
              <w:t>7</w:t>
            </w:r>
            <w:r w:rsidR="00C03B8D" w:rsidRPr="003E07CB">
              <w:rPr>
                <w:lang w:val="bg-BG"/>
              </w:rPr>
              <w:t xml:space="preserve"> х </w:t>
            </w:r>
            <w:r w:rsidRPr="003E07CB">
              <w:rPr>
                <w:lang w:val="bg-BG"/>
              </w:rPr>
              <w:t>1,0</w:t>
            </w:r>
            <w:r w:rsidR="00C03B8D" w:rsidRPr="003E07CB">
              <w:rPr>
                <w:lang w:val="bg-BG"/>
              </w:rPr>
              <w:t xml:space="preserve"> </w:t>
            </w:r>
            <w:r w:rsidRPr="003E07CB">
              <w:rPr>
                <w:lang w:val="bg-BG"/>
              </w:rPr>
              <w:t xml:space="preserve">+ 3 </w:t>
            </w:r>
            <w:r w:rsidR="00C03B8D" w:rsidRPr="003E07CB">
              <w:rPr>
                <w:lang w:val="bg-BG"/>
              </w:rPr>
              <w:t xml:space="preserve">= </w:t>
            </w:r>
            <w:r w:rsidRPr="003E07CB">
              <w:rPr>
                <w:b/>
                <w:lang w:val="bg-BG"/>
              </w:rPr>
              <w:t>10</w:t>
            </w:r>
          </w:p>
          <w:p w:rsidR="00CA6673" w:rsidRPr="003E07CB" w:rsidRDefault="00CA6673" w:rsidP="00594D4E">
            <w:pPr>
              <w:spacing w:before="60" w:after="60"/>
              <w:jc w:val="center"/>
              <w:rPr>
                <w:lang w:val="bg-BG"/>
              </w:rPr>
            </w:pPr>
          </w:p>
        </w:tc>
        <w:tc>
          <w:tcPr>
            <w:tcW w:w="1636" w:type="dxa"/>
            <w:vAlign w:val="center"/>
          </w:tcPr>
          <w:p w:rsidR="00C03B8D" w:rsidRPr="003E07CB" w:rsidRDefault="00791F11" w:rsidP="00594D4E">
            <w:pPr>
              <w:spacing w:before="60" w:after="60"/>
              <w:jc w:val="center"/>
              <w:rPr>
                <w:lang w:val="bg-BG"/>
              </w:rPr>
            </w:pPr>
            <w:r w:rsidRPr="003E07CB">
              <w:rPr>
                <w:lang w:val="bg-BG"/>
              </w:rPr>
              <w:lastRenderedPageBreak/>
              <w:t>0,3</w:t>
            </w:r>
          </w:p>
        </w:tc>
        <w:tc>
          <w:tcPr>
            <w:tcW w:w="1156" w:type="dxa"/>
            <w:vAlign w:val="center"/>
          </w:tcPr>
          <w:p w:rsidR="00C03B8D" w:rsidRPr="003E07CB" w:rsidRDefault="00791F11" w:rsidP="00594D4E">
            <w:pPr>
              <w:spacing w:before="60" w:after="60"/>
              <w:jc w:val="center"/>
              <w:rPr>
                <w:lang w:val="bg-BG"/>
              </w:rPr>
            </w:pPr>
            <w:r w:rsidRPr="003E07CB">
              <w:rPr>
                <w:lang w:val="bg-BG"/>
              </w:rPr>
              <w:t>12%</w:t>
            </w:r>
          </w:p>
        </w:tc>
      </w:tr>
      <w:tr w:rsidR="002828B3" w:rsidRPr="003E07CB">
        <w:tc>
          <w:tcPr>
            <w:tcW w:w="4421" w:type="dxa"/>
          </w:tcPr>
          <w:p w:rsidR="002828B3" w:rsidRPr="003E07CB" w:rsidRDefault="00594D4E" w:rsidP="003D57E1">
            <w:pPr>
              <w:spacing w:before="60" w:after="60"/>
              <w:jc w:val="both"/>
              <w:rPr>
                <w:lang w:val="bg-BG"/>
              </w:rPr>
            </w:pPr>
            <w:r w:rsidRPr="003E07CB">
              <w:rPr>
                <w:lang w:val="bg-BG"/>
              </w:rPr>
              <w:lastRenderedPageBreak/>
              <w:t>5</w:t>
            </w:r>
            <w:r w:rsidR="00CA6673" w:rsidRPr="003E07CB">
              <w:rPr>
                <w:lang w:val="bg-BG"/>
              </w:rPr>
              <w:t xml:space="preserve">. Подготовка на </w:t>
            </w:r>
            <w:r w:rsidR="003D57E1">
              <w:rPr>
                <w:lang w:val="bg-BG"/>
              </w:rPr>
              <w:t>анализ на казус</w:t>
            </w:r>
          </w:p>
        </w:tc>
        <w:tc>
          <w:tcPr>
            <w:tcW w:w="1976" w:type="dxa"/>
            <w:vAlign w:val="center"/>
          </w:tcPr>
          <w:p w:rsidR="002828B3" w:rsidRPr="003E07CB" w:rsidRDefault="000160A5" w:rsidP="00594D4E">
            <w:pPr>
              <w:spacing w:before="60" w:after="60"/>
              <w:jc w:val="center"/>
              <w:rPr>
                <w:lang w:val="bg-BG"/>
              </w:rPr>
            </w:pPr>
            <w:r w:rsidRPr="003E07CB">
              <w:rPr>
                <w:b/>
                <w:lang w:val="bg-BG"/>
              </w:rPr>
              <w:t>1</w:t>
            </w:r>
            <w:r w:rsidR="00CA6673" w:rsidRPr="003E07CB">
              <w:rPr>
                <w:b/>
                <w:lang w:val="bg-BG"/>
              </w:rPr>
              <w:t>0</w:t>
            </w:r>
          </w:p>
        </w:tc>
        <w:tc>
          <w:tcPr>
            <w:tcW w:w="1636" w:type="dxa"/>
            <w:vAlign w:val="center"/>
          </w:tcPr>
          <w:p w:rsidR="002828B3" w:rsidRPr="003E07CB" w:rsidRDefault="00791F11" w:rsidP="00594D4E">
            <w:pPr>
              <w:spacing w:before="60" w:after="60"/>
              <w:jc w:val="center"/>
              <w:rPr>
                <w:lang w:val="bg-BG"/>
              </w:rPr>
            </w:pPr>
            <w:r w:rsidRPr="003E07CB">
              <w:rPr>
                <w:lang w:val="bg-BG"/>
              </w:rPr>
              <w:t>0,3</w:t>
            </w:r>
          </w:p>
        </w:tc>
        <w:tc>
          <w:tcPr>
            <w:tcW w:w="1156" w:type="dxa"/>
            <w:vAlign w:val="center"/>
          </w:tcPr>
          <w:p w:rsidR="002828B3" w:rsidRPr="003E07CB" w:rsidRDefault="00791F11" w:rsidP="00594D4E">
            <w:pPr>
              <w:spacing w:before="60" w:after="60"/>
              <w:jc w:val="center"/>
              <w:rPr>
                <w:lang w:val="bg-BG"/>
              </w:rPr>
            </w:pPr>
            <w:r w:rsidRPr="003E07CB">
              <w:rPr>
                <w:lang w:val="bg-BG"/>
              </w:rPr>
              <w:t>12%</w:t>
            </w:r>
          </w:p>
        </w:tc>
      </w:tr>
      <w:tr w:rsidR="00C03B8D" w:rsidRPr="003E07CB">
        <w:tc>
          <w:tcPr>
            <w:tcW w:w="4421" w:type="dxa"/>
          </w:tcPr>
          <w:p w:rsidR="00C03B8D" w:rsidRPr="003E07CB" w:rsidRDefault="00594D4E" w:rsidP="00CB1FC0">
            <w:pPr>
              <w:spacing w:before="60" w:after="60"/>
              <w:jc w:val="both"/>
              <w:rPr>
                <w:lang w:val="bg-BG"/>
              </w:rPr>
            </w:pPr>
            <w:r w:rsidRPr="003E07CB">
              <w:rPr>
                <w:lang w:val="bg-BG"/>
              </w:rPr>
              <w:t>6</w:t>
            </w:r>
            <w:r w:rsidR="002828B3" w:rsidRPr="003E07CB">
              <w:rPr>
                <w:lang w:val="bg-BG"/>
              </w:rPr>
              <w:t>. Подготовка за изпит</w:t>
            </w:r>
          </w:p>
        </w:tc>
        <w:tc>
          <w:tcPr>
            <w:tcW w:w="1976" w:type="dxa"/>
            <w:vAlign w:val="center"/>
          </w:tcPr>
          <w:p w:rsidR="00C03B8D" w:rsidRPr="003E07CB" w:rsidRDefault="004321B7" w:rsidP="00594D4E">
            <w:pPr>
              <w:spacing w:before="60" w:after="60"/>
              <w:jc w:val="center"/>
              <w:rPr>
                <w:b/>
                <w:lang w:val="bg-BG"/>
              </w:rPr>
            </w:pPr>
            <w:r w:rsidRPr="003E07CB">
              <w:rPr>
                <w:b/>
                <w:lang w:val="bg-BG"/>
              </w:rPr>
              <w:t>30</w:t>
            </w:r>
          </w:p>
        </w:tc>
        <w:tc>
          <w:tcPr>
            <w:tcW w:w="1636" w:type="dxa"/>
            <w:vAlign w:val="center"/>
          </w:tcPr>
          <w:p w:rsidR="00C03B8D" w:rsidRPr="003E07CB" w:rsidRDefault="00791F11" w:rsidP="00594D4E">
            <w:pPr>
              <w:spacing w:before="60" w:after="60"/>
              <w:jc w:val="center"/>
              <w:rPr>
                <w:lang w:val="bg-BG"/>
              </w:rPr>
            </w:pPr>
            <w:r w:rsidRPr="003E07CB">
              <w:rPr>
                <w:lang w:val="bg-BG"/>
              </w:rPr>
              <w:t>0,9</w:t>
            </w:r>
          </w:p>
        </w:tc>
        <w:tc>
          <w:tcPr>
            <w:tcW w:w="1156" w:type="dxa"/>
            <w:vAlign w:val="center"/>
          </w:tcPr>
          <w:p w:rsidR="00C03B8D" w:rsidRPr="003E07CB" w:rsidRDefault="00C04A9B" w:rsidP="00594D4E">
            <w:pPr>
              <w:spacing w:before="60" w:after="60"/>
              <w:jc w:val="center"/>
              <w:rPr>
                <w:lang w:val="bg-BG"/>
              </w:rPr>
            </w:pPr>
            <w:r w:rsidRPr="003E07CB">
              <w:rPr>
                <w:lang w:val="bg-BG"/>
              </w:rPr>
              <w:t>3</w:t>
            </w:r>
            <w:r w:rsidR="00791F11" w:rsidRPr="003E07CB">
              <w:rPr>
                <w:lang w:val="bg-BG"/>
              </w:rPr>
              <w:t>4%</w:t>
            </w:r>
          </w:p>
        </w:tc>
      </w:tr>
      <w:tr w:rsidR="00C03B8D">
        <w:tc>
          <w:tcPr>
            <w:tcW w:w="4421" w:type="dxa"/>
          </w:tcPr>
          <w:p w:rsidR="00C03B8D" w:rsidRPr="003E07CB" w:rsidRDefault="00C03B8D" w:rsidP="00CB1FC0">
            <w:pPr>
              <w:spacing w:before="60" w:after="60"/>
              <w:jc w:val="right"/>
              <w:rPr>
                <w:b/>
                <w:lang w:val="bg-BG"/>
              </w:rPr>
            </w:pPr>
            <w:r w:rsidRPr="003E07CB">
              <w:rPr>
                <w:b/>
                <w:lang w:val="bg-BG"/>
              </w:rPr>
              <w:t>ОБЩО:</w:t>
            </w:r>
          </w:p>
        </w:tc>
        <w:tc>
          <w:tcPr>
            <w:tcW w:w="1976" w:type="dxa"/>
            <w:vAlign w:val="center"/>
          </w:tcPr>
          <w:p w:rsidR="00C03B8D" w:rsidRPr="003E07CB" w:rsidRDefault="004321B7" w:rsidP="00594D4E">
            <w:pPr>
              <w:spacing w:before="60" w:after="60"/>
              <w:jc w:val="center"/>
              <w:rPr>
                <w:b/>
                <w:lang w:val="bg-BG"/>
              </w:rPr>
            </w:pPr>
            <w:r w:rsidRPr="003E07CB">
              <w:rPr>
                <w:b/>
                <w:lang w:val="bg-BG"/>
              </w:rPr>
              <w:t>87</w:t>
            </w:r>
          </w:p>
        </w:tc>
        <w:tc>
          <w:tcPr>
            <w:tcW w:w="1636" w:type="dxa"/>
            <w:vAlign w:val="center"/>
          </w:tcPr>
          <w:p w:rsidR="00C03B8D" w:rsidRPr="003E07CB" w:rsidRDefault="00717EAB" w:rsidP="00594D4E">
            <w:pPr>
              <w:spacing w:before="60" w:after="60"/>
              <w:jc w:val="center"/>
              <w:rPr>
                <w:b/>
                <w:lang w:val="bg-BG"/>
              </w:rPr>
            </w:pPr>
            <w:r w:rsidRPr="003E07CB">
              <w:rPr>
                <w:b/>
                <w:lang w:val="bg-BG"/>
              </w:rPr>
              <w:t>2.5</w:t>
            </w:r>
          </w:p>
        </w:tc>
        <w:tc>
          <w:tcPr>
            <w:tcW w:w="1156" w:type="dxa"/>
            <w:vAlign w:val="center"/>
          </w:tcPr>
          <w:p w:rsidR="00C03B8D" w:rsidRDefault="00C03B8D" w:rsidP="00594D4E">
            <w:pPr>
              <w:spacing w:before="60" w:after="60"/>
              <w:jc w:val="center"/>
              <w:rPr>
                <w:b/>
                <w:lang w:val="bg-BG"/>
              </w:rPr>
            </w:pPr>
            <w:r w:rsidRPr="003E07CB">
              <w:rPr>
                <w:b/>
                <w:lang w:val="bg-BG"/>
              </w:rPr>
              <w:t>100</w:t>
            </w:r>
          </w:p>
        </w:tc>
      </w:tr>
    </w:tbl>
    <w:p w:rsidR="00C03B8D" w:rsidRDefault="00C03B8D" w:rsidP="00C03B8D">
      <w:pPr>
        <w:jc w:val="both"/>
        <w:rPr>
          <w:b/>
          <w:lang w:val="bg-BG"/>
        </w:rPr>
      </w:pPr>
      <w:r>
        <w:rPr>
          <w:lang w:val="bg-BG"/>
        </w:rPr>
        <w:t xml:space="preserve"> </w:t>
      </w:r>
    </w:p>
    <w:p w:rsidR="000D1FA5" w:rsidRPr="000D1FA5" w:rsidRDefault="000D1FA5" w:rsidP="00193376">
      <w:pPr>
        <w:pStyle w:val="BodyText3"/>
        <w:spacing w:after="0"/>
        <w:jc w:val="both"/>
        <w:rPr>
          <w:b/>
          <w:sz w:val="24"/>
          <w:szCs w:val="24"/>
          <w:lang w:val="bg-BG"/>
        </w:rPr>
      </w:pPr>
      <w:r w:rsidRPr="000D1FA5">
        <w:rPr>
          <w:b/>
          <w:sz w:val="24"/>
          <w:szCs w:val="24"/>
          <w:lang w:val="bg-BG"/>
        </w:rPr>
        <w:t>МЯСТО НА ДИСЦИПЛИНАТА В ЦЯЛОСТНОТО ОБУЧЕНИЕ ПО СПЕЦИАЛНОСТТА</w:t>
      </w:r>
    </w:p>
    <w:p w:rsidR="002243CD" w:rsidRDefault="001E20F5" w:rsidP="004321B7">
      <w:pPr>
        <w:pStyle w:val="BodyText3"/>
        <w:spacing w:after="0"/>
        <w:ind w:firstLine="720"/>
        <w:jc w:val="both"/>
        <w:rPr>
          <w:sz w:val="24"/>
          <w:szCs w:val="24"/>
          <w:lang w:val="bg-BG"/>
        </w:rPr>
      </w:pPr>
      <w:r>
        <w:rPr>
          <w:sz w:val="24"/>
          <w:szCs w:val="24"/>
          <w:lang w:val="bg-BG"/>
        </w:rPr>
        <w:t>Медицинската етика</w:t>
      </w:r>
      <w:r w:rsidR="000D1FA5" w:rsidRPr="000D1FA5">
        <w:rPr>
          <w:sz w:val="24"/>
          <w:szCs w:val="24"/>
          <w:lang w:val="bg-BG"/>
        </w:rPr>
        <w:t xml:space="preserve"> е от задължителните  дисциплини по учебния план</w:t>
      </w:r>
      <w:r w:rsidR="00193376">
        <w:rPr>
          <w:sz w:val="24"/>
          <w:szCs w:val="24"/>
          <w:lang w:val="bg-BG"/>
        </w:rPr>
        <w:t xml:space="preserve"> на специалност “Медицина</w:t>
      </w:r>
      <w:r w:rsidR="000D1FA5" w:rsidRPr="000D1FA5">
        <w:rPr>
          <w:sz w:val="24"/>
          <w:szCs w:val="24"/>
          <w:lang w:val="bg-BG"/>
        </w:rPr>
        <w:t>” и се изуча</w:t>
      </w:r>
      <w:r w:rsidR="00193376">
        <w:rPr>
          <w:sz w:val="24"/>
          <w:szCs w:val="24"/>
          <w:lang w:val="bg-BG"/>
        </w:rPr>
        <w:t xml:space="preserve">ва в </w:t>
      </w:r>
      <w:r>
        <w:rPr>
          <w:sz w:val="24"/>
          <w:szCs w:val="24"/>
          <w:lang w:val="bg-BG"/>
        </w:rPr>
        <w:t>ч</w:t>
      </w:r>
      <w:r w:rsidR="00193376">
        <w:rPr>
          <w:sz w:val="24"/>
          <w:szCs w:val="24"/>
          <w:lang w:val="bg-BG"/>
        </w:rPr>
        <w:t xml:space="preserve">етвърти </w:t>
      </w:r>
      <w:r w:rsidR="000D1FA5" w:rsidRPr="000D1FA5">
        <w:rPr>
          <w:sz w:val="24"/>
          <w:szCs w:val="24"/>
          <w:lang w:val="bg-BG"/>
        </w:rPr>
        <w:t>семестър.</w:t>
      </w:r>
      <w:r w:rsidR="002243CD">
        <w:rPr>
          <w:sz w:val="24"/>
          <w:szCs w:val="24"/>
          <w:lang w:val="bg-BG"/>
        </w:rPr>
        <w:t xml:space="preserve"> Тя</w:t>
      </w:r>
      <w:r w:rsidR="000D1FA5" w:rsidRPr="000D1FA5">
        <w:rPr>
          <w:sz w:val="24"/>
          <w:szCs w:val="24"/>
          <w:lang w:val="bg-BG"/>
        </w:rPr>
        <w:t xml:space="preserve"> </w:t>
      </w:r>
      <w:r>
        <w:rPr>
          <w:sz w:val="24"/>
          <w:szCs w:val="24"/>
          <w:lang w:val="bg-BG"/>
        </w:rPr>
        <w:t xml:space="preserve">е първата философско базирана дисциплина, с която се сблъскват студентите в обучението си и освен специфичната подготовка, която им предлага, разширява </w:t>
      </w:r>
      <w:r w:rsidR="004321B7">
        <w:rPr>
          <w:sz w:val="24"/>
          <w:szCs w:val="24"/>
          <w:lang w:val="bg-BG"/>
        </w:rPr>
        <w:t xml:space="preserve">техния </w:t>
      </w:r>
      <w:r>
        <w:rPr>
          <w:sz w:val="24"/>
          <w:szCs w:val="24"/>
          <w:lang w:val="bg-BG"/>
        </w:rPr>
        <w:t xml:space="preserve">общ кръгозор. </w:t>
      </w:r>
      <w:r w:rsidR="003A0CF2">
        <w:rPr>
          <w:sz w:val="24"/>
          <w:szCs w:val="24"/>
          <w:lang w:val="bg-BG"/>
        </w:rPr>
        <w:t xml:space="preserve">Изучаването на ценностите, формирането на ценностите, етичните кодекси и декларации, различните етични методи и теории и съществуващи възгледи по възлови съвременни етични </w:t>
      </w:r>
      <w:r w:rsidR="00FA0449">
        <w:rPr>
          <w:sz w:val="24"/>
          <w:szCs w:val="24"/>
          <w:lang w:val="bg-BG"/>
        </w:rPr>
        <w:t xml:space="preserve">проблеми изгражда етична чувствителност и подпомага процеса на морално разсъждаване у студентите. </w:t>
      </w:r>
      <w:r w:rsidR="00193376">
        <w:rPr>
          <w:sz w:val="24"/>
          <w:szCs w:val="24"/>
          <w:lang w:val="bg-BG"/>
        </w:rPr>
        <w:t>Създава</w:t>
      </w:r>
      <w:r w:rsidR="00FA0449">
        <w:rPr>
          <w:sz w:val="24"/>
          <w:szCs w:val="24"/>
          <w:lang w:val="bg-BG"/>
        </w:rPr>
        <w:t>т се</w:t>
      </w:r>
      <w:r w:rsidR="00193376">
        <w:rPr>
          <w:sz w:val="24"/>
          <w:szCs w:val="24"/>
          <w:lang w:val="bg-BG"/>
        </w:rPr>
        <w:t xml:space="preserve"> </w:t>
      </w:r>
      <w:r w:rsidR="00FA0449">
        <w:rPr>
          <w:sz w:val="24"/>
          <w:szCs w:val="24"/>
          <w:lang w:val="bg-BG"/>
        </w:rPr>
        <w:t>умения за анализ и разрешаване на морални дилеми. Придобитите знания и умения</w:t>
      </w:r>
      <w:r w:rsidR="00193376">
        <w:rPr>
          <w:sz w:val="24"/>
          <w:szCs w:val="24"/>
          <w:lang w:val="bg-BG"/>
        </w:rPr>
        <w:t xml:space="preserve"> </w:t>
      </w:r>
      <w:r w:rsidR="00876B13">
        <w:rPr>
          <w:sz w:val="24"/>
          <w:szCs w:val="24"/>
          <w:lang w:val="bg-BG"/>
        </w:rPr>
        <w:t xml:space="preserve">са необходими на студентите както в хода на по-нататъшното им клинично обучение, така и в бъдещата им практика и живота изобщо. </w:t>
      </w:r>
      <w:r w:rsidR="00193376">
        <w:rPr>
          <w:sz w:val="24"/>
          <w:szCs w:val="24"/>
          <w:lang w:val="bg-BG"/>
        </w:rPr>
        <w:t>на социално-здравните явления и вземане на организационни и управленчески решения.</w:t>
      </w:r>
      <w:r w:rsidR="002243CD">
        <w:rPr>
          <w:sz w:val="24"/>
          <w:szCs w:val="24"/>
          <w:lang w:val="bg-BG"/>
        </w:rPr>
        <w:t xml:space="preserve"> </w:t>
      </w:r>
    </w:p>
    <w:p w:rsidR="002243CD" w:rsidRDefault="002243CD" w:rsidP="00193376">
      <w:pPr>
        <w:pStyle w:val="BodyText3"/>
        <w:spacing w:after="0"/>
        <w:jc w:val="both"/>
        <w:rPr>
          <w:sz w:val="24"/>
          <w:szCs w:val="24"/>
          <w:lang w:val="bg-BG"/>
        </w:rPr>
      </w:pPr>
    </w:p>
    <w:p w:rsidR="000D1FA5" w:rsidRPr="00CB2146" w:rsidRDefault="000D1FA5" w:rsidP="00193376">
      <w:pPr>
        <w:pStyle w:val="BodyText3"/>
        <w:spacing w:after="0"/>
        <w:jc w:val="both"/>
        <w:rPr>
          <w:b/>
          <w:sz w:val="24"/>
          <w:szCs w:val="24"/>
          <w:lang w:val="bg-BG"/>
        </w:rPr>
      </w:pPr>
      <w:r w:rsidRPr="00CB2146">
        <w:rPr>
          <w:b/>
          <w:sz w:val="24"/>
          <w:szCs w:val="24"/>
          <w:lang w:val="bg-BG"/>
        </w:rPr>
        <w:t xml:space="preserve">ОЧАКВАНИ РЕЗУЛТАТИ </w:t>
      </w:r>
    </w:p>
    <w:p w:rsidR="000D1FA5" w:rsidRPr="00CB2146" w:rsidRDefault="000D1FA5" w:rsidP="004321B7">
      <w:pPr>
        <w:pStyle w:val="BodyText3"/>
        <w:spacing w:after="0"/>
        <w:ind w:firstLine="720"/>
        <w:jc w:val="both"/>
        <w:rPr>
          <w:sz w:val="24"/>
          <w:szCs w:val="24"/>
          <w:lang w:val="bg-BG"/>
        </w:rPr>
      </w:pPr>
      <w:r w:rsidRPr="00CB2146">
        <w:rPr>
          <w:sz w:val="24"/>
          <w:szCs w:val="24"/>
          <w:lang w:val="bg-BG"/>
        </w:rPr>
        <w:t xml:space="preserve">Основен очакван резултат от обучението по </w:t>
      </w:r>
      <w:r w:rsidR="004C15DA">
        <w:rPr>
          <w:sz w:val="24"/>
          <w:szCs w:val="24"/>
          <w:lang w:val="bg-BG"/>
        </w:rPr>
        <w:t>медицинска етика</w:t>
      </w:r>
      <w:r w:rsidRPr="00CB2146">
        <w:rPr>
          <w:sz w:val="24"/>
          <w:szCs w:val="24"/>
          <w:lang w:val="bg-BG"/>
        </w:rPr>
        <w:t xml:space="preserve"> при студентите-</w:t>
      </w:r>
      <w:r w:rsidR="002243CD" w:rsidRPr="00CB2146">
        <w:rPr>
          <w:sz w:val="24"/>
          <w:szCs w:val="24"/>
          <w:lang w:val="bg-BG"/>
        </w:rPr>
        <w:t>медици</w:t>
      </w:r>
      <w:r w:rsidRPr="00CB2146">
        <w:rPr>
          <w:sz w:val="24"/>
          <w:szCs w:val="24"/>
          <w:lang w:val="bg-BG"/>
        </w:rPr>
        <w:t xml:space="preserve"> е </w:t>
      </w:r>
      <w:r w:rsidR="004C15DA">
        <w:rPr>
          <w:sz w:val="24"/>
          <w:szCs w:val="24"/>
          <w:lang w:val="bg-BG"/>
        </w:rPr>
        <w:t>развитието на етична чувствителност, която да подпомогне моралното разсъждаване</w:t>
      </w:r>
      <w:r w:rsidR="00AB055D">
        <w:rPr>
          <w:sz w:val="24"/>
          <w:szCs w:val="24"/>
          <w:lang w:val="bg-BG"/>
        </w:rPr>
        <w:t xml:space="preserve"> в бъдещата медицинска практика</w:t>
      </w:r>
      <w:r w:rsidR="004C15DA">
        <w:rPr>
          <w:sz w:val="24"/>
          <w:szCs w:val="24"/>
          <w:lang w:val="bg-BG"/>
        </w:rPr>
        <w:t xml:space="preserve">. </w:t>
      </w:r>
      <w:r w:rsidR="00AB055D">
        <w:rPr>
          <w:sz w:val="24"/>
          <w:szCs w:val="24"/>
          <w:lang w:val="bg-BG"/>
        </w:rPr>
        <w:t xml:space="preserve">Очаква се студентите </w:t>
      </w:r>
      <w:r w:rsidR="004321B7">
        <w:rPr>
          <w:sz w:val="24"/>
          <w:szCs w:val="24"/>
          <w:lang w:val="bg-BG"/>
        </w:rPr>
        <w:t xml:space="preserve">да се научат </w:t>
      </w:r>
      <w:r w:rsidR="00AB055D">
        <w:rPr>
          <w:sz w:val="24"/>
          <w:szCs w:val="24"/>
          <w:lang w:val="bg-BG"/>
        </w:rPr>
        <w:t>как се работи с етични документи</w:t>
      </w:r>
      <w:r w:rsidR="00C6658F">
        <w:rPr>
          <w:sz w:val="24"/>
          <w:szCs w:val="24"/>
          <w:lang w:val="bg-BG"/>
        </w:rPr>
        <w:t xml:space="preserve">. </w:t>
      </w:r>
      <w:r w:rsidR="008F5136">
        <w:rPr>
          <w:sz w:val="24"/>
          <w:szCs w:val="24"/>
          <w:lang w:val="bg-BG"/>
        </w:rPr>
        <w:t xml:space="preserve">Цели се </w:t>
      </w:r>
      <w:r w:rsidRPr="00CB2146">
        <w:rPr>
          <w:sz w:val="24"/>
          <w:szCs w:val="24"/>
          <w:lang w:val="bg-BG"/>
        </w:rPr>
        <w:t>изграждането на стабилна познавателна основа и практически уме</w:t>
      </w:r>
      <w:r w:rsidR="002243CD" w:rsidRPr="00CB2146">
        <w:rPr>
          <w:sz w:val="24"/>
          <w:szCs w:val="24"/>
          <w:lang w:val="bg-BG"/>
        </w:rPr>
        <w:t xml:space="preserve">ния </w:t>
      </w:r>
      <w:r w:rsidR="001E20F5">
        <w:rPr>
          <w:sz w:val="24"/>
          <w:szCs w:val="24"/>
          <w:lang w:val="bg-BG"/>
        </w:rPr>
        <w:t>за самостоятелен анализ и разрешаване</w:t>
      </w:r>
      <w:r w:rsidRPr="00CB2146">
        <w:rPr>
          <w:sz w:val="24"/>
          <w:szCs w:val="24"/>
          <w:lang w:val="bg-BG"/>
        </w:rPr>
        <w:t xml:space="preserve"> на </w:t>
      </w:r>
      <w:r w:rsidR="008F5136">
        <w:rPr>
          <w:sz w:val="24"/>
          <w:szCs w:val="24"/>
          <w:lang w:val="bg-BG"/>
        </w:rPr>
        <w:t>етични проблеми</w:t>
      </w:r>
      <w:r w:rsidR="006F6436">
        <w:rPr>
          <w:sz w:val="24"/>
          <w:szCs w:val="24"/>
          <w:lang w:val="bg-BG"/>
        </w:rPr>
        <w:t>.</w:t>
      </w:r>
    </w:p>
    <w:p w:rsidR="000D1FA5" w:rsidRPr="00CB2146" w:rsidRDefault="000D1FA5" w:rsidP="000D1FA5">
      <w:pPr>
        <w:jc w:val="both"/>
        <w:rPr>
          <w:szCs w:val="24"/>
          <w:lang w:val="bg-BG"/>
        </w:rPr>
      </w:pPr>
    </w:p>
    <w:p w:rsidR="000D1FA5" w:rsidRDefault="000D1FA5" w:rsidP="000D1FA5">
      <w:pPr>
        <w:jc w:val="both"/>
        <w:rPr>
          <w:lang w:val="bg-BG"/>
        </w:rPr>
      </w:pPr>
    </w:p>
    <w:p w:rsidR="002B066F" w:rsidRPr="002B066F" w:rsidRDefault="002B066F" w:rsidP="002B066F">
      <w:pPr>
        <w:spacing w:line="276" w:lineRule="auto"/>
        <w:jc w:val="both"/>
        <w:rPr>
          <w:b/>
          <w:caps/>
          <w:szCs w:val="24"/>
          <w:lang w:val="bg-BG"/>
        </w:rPr>
      </w:pPr>
      <w:r w:rsidRPr="002B066F">
        <w:rPr>
          <w:b/>
          <w:caps/>
          <w:szCs w:val="24"/>
        </w:rPr>
        <w:t>Изпитен конспект по медицинска етика</w:t>
      </w:r>
      <w:r>
        <w:rPr>
          <w:b/>
          <w:caps/>
          <w:szCs w:val="24"/>
          <w:lang w:val="bg-BG"/>
        </w:rPr>
        <w:t xml:space="preserve"> (</w:t>
      </w:r>
      <w:r w:rsidRPr="002B066F">
        <w:rPr>
          <w:b/>
          <w:szCs w:val="24"/>
        </w:rPr>
        <w:t xml:space="preserve">2019/2020 </w:t>
      </w:r>
      <w:proofErr w:type="spellStart"/>
      <w:r w:rsidRPr="002B066F">
        <w:rPr>
          <w:b/>
          <w:szCs w:val="24"/>
        </w:rPr>
        <w:t>уч.г</w:t>
      </w:r>
      <w:proofErr w:type="spellEnd"/>
      <w:r w:rsidRPr="002B066F">
        <w:rPr>
          <w:b/>
          <w:szCs w:val="24"/>
        </w:rPr>
        <w:t>.</w:t>
      </w:r>
      <w:r>
        <w:rPr>
          <w:b/>
          <w:szCs w:val="24"/>
          <w:lang w:val="bg-BG"/>
        </w:rPr>
        <w:t>)</w:t>
      </w:r>
    </w:p>
    <w:p w:rsidR="002B066F" w:rsidRPr="002B066F" w:rsidRDefault="002B066F" w:rsidP="002B066F">
      <w:pPr>
        <w:spacing w:line="276" w:lineRule="auto"/>
        <w:rPr>
          <w:caps/>
          <w:szCs w:val="24"/>
        </w:rPr>
      </w:pPr>
    </w:p>
    <w:p w:rsidR="002B066F" w:rsidRPr="002B066F" w:rsidRDefault="002B066F" w:rsidP="002B066F">
      <w:pPr>
        <w:spacing w:after="60" w:line="276" w:lineRule="auto"/>
        <w:rPr>
          <w:caps/>
          <w:szCs w:val="24"/>
          <w:lang w:val="ru-RU"/>
        </w:rPr>
      </w:pPr>
      <w:r w:rsidRPr="002B066F">
        <w:rPr>
          <w:caps/>
          <w:szCs w:val="24"/>
        </w:rPr>
        <w:t>I</w:t>
      </w:r>
      <w:r w:rsidRPr="002B066F">
        <w:rPr>
          <w:caps/>
          <w:szCs w:val="24"/>
          <w:lang w:val="ru-RU"/>
        </w:rPr>
        <w:t>. Обща част</w:t>
      </w:r>
    </w:p>
    <w:p w:rsidR="002B066F" w:rsidRPr="002B066F" w:rsidRDefault="002B066F" w:rsidP="002B066F">
      <w:pPr>
        <w:numPr>
          <w:ilvl w:val="0"/>
          <w:numId w:val="28"/>
        </w:numPr>
        <w:spacing w:after="80" w:line="276" w:lineRule="auto"/>
        <w:ind w:left="357" w:hanging="357"/>
        <w:jc w:val="both"/>
        <w:rPr>
          <w:szCs w:val="24"/>
          <w:lang w:val="ru-RU"/>
        </w:rPr>
      </w:pPr>
      <w:r w:rsidRPr="002B066F">
        <w:rPr>
          <w:szCs w:val="24"/>
          <w:lang w:val="ru-RU"/>
        </w:rPr>
        <w:t xml:space="preserve">Определение и предмет на етиката. Методи на етиката. </w:t>
      </w:r>
    </w:p>
    <w:p w:rsidR="002B066F" w:rsidRPr="002B066F" w:rsidRDefault="002B066F" w:rsidP="002B066F">
      <w:pPr>
        <w:numPr>
          <w:ilvl w:val="0"/>
          <w:numId w:val="28"/>
        </w:numPr>
        <w:spacing w:after="80" w:line="276" w:lineRule="auto"/>
        <w:jc w:val="both"/>
        <w:rPr>
          <w:szCs w:val="24"/>
          <w:lang w:val="ru-RU"/>
        </w:rPr>
      </w:pPr>
      <w:proofErr w:type="spellStart"/>
      <w:r w:rsidRPr="002B066F">
        <w:rPr>
          <w:szCs w:val="24"/>
        </w:rPr>
        <w:t>Теории</w:t>
      </w:r>
      <w:proofErr w:type="spellEnd"/>
      <w:r w:rsidRPr="002B066F">
        <w:rPr>
          <w:szCs w:val="24"/>
        </w:rPr>
        <w:t xml:space="preserve"> </w:t>
      </w:r>
      <w:proofErr w:type="spellStart"/>
      <w:r w:rsidRPr="002B066F">
        <w:rPr>
          <w:szCs w:val="24"/>
        </w:rPr>
        <w:t>на</w:t>
      </w:r>
      <w:proofErr w:type="spellEnd"/>
      <w:r w:rsidRPr="002B066F">
        <w:rPr>
          <w:szCs w:val="24"/>
        </w:rPr>
        <w:t xml:space="preserve"> </w:t>
      </w:r>
      <w:proofErr w:type="spellStart"/>
      <w:r w:rsidRPr="002B066F">
        <w:rPr>
          <w:szCs w:val="24"/>
        </w:rPr>
        <w:t>етиката</w:t>
      </w:r>
      <w:proofErr w:type="spellEnd"/>
      <w:r w:rsidRPr="002B066F">
        <w:rPr>
          <w:szCs w:val="24"/>
        </w:rPr>
        <w:t xml:space="preserve"> – </w:t>
      </w:r>
      <w:proofErr w:type="spellStart"/>
      <w:r w:rsidRPr="002B066F">
        <w:rPr>
          <w:szCs w:val="24"/>
        </w:rPr>
        <w:t>определение</w:t>
      </w:r>
      <w:proofErr w:type="spellEnd"/>
      <w:r w:rsidRPr="002B066F">
        <w:rPr>
          <w:szCs w:val="24"/>
        </w:rPr>
        <w:t xml:space="preserve"> </w:t>
      </w:r>
      <w:proofErr w:type="spellStart"/>
      <w:r w:rsidRPr="002B066F">
        <w:rPr>
          <w:szCs w:val="24"/>
        </w:rPr>
        <w:t>за</w:t>
      </w:r>
      <w:proofErr w:type="spellEnd"/>
      <w:r w:rsidRPr="002B066F">
        <w:rPr>
          <w:szCs w:val="24"/>
        </w:rPr>
        <w:t xml:space="preserve"> </w:t>
      </w:r>
      <w:proofErr w:type="spellStart"/>
      <w:r w:rsidRPr="002B066F">
        <w:rPr>
          <w:szCs w:val="24"/>
        </w:rPr>
        <w:t>етична</w:t>
      </w:r>
      <w:proofErr w:type="spellEnd"/>
      <w:r w:rsidRPr="002B066F">
        <w:rPr>
          <w:szCs w:val="24"/>
        </w:rPr>
        <w:t xml:space="preserve"> </w:t>
      </w:r>
      <w:proofErr w:type="spellStart"/>
      <w:r w:rsidRPr="002B066F">
        <w:rPr>
          <w:szCs w:val="24"/>
        </w:rPr>
        <w:t>теория</w:t>
      </w:r>
      <w:proofErr w:type="spellEnd"/>
      <w:r w:rsidRPr="002B066F">
        <w:rPr>
          <w:szCs w:val="24"/>
        </w:rPr>
        <w:t xml:space="preserve">, </w:t>
      </w:r>
      <w:proofErr w:type="spellStart"/>
      <w:r w:rsidRPr="002B066F">
        <w:rPr>
          <w:szCs w:val="24"/>
        </w:rPr>
        <w:t>класификации</w:t>
      </w:r>
      <w:proofErr w:type="spellEnd"/>
      <w:r w:rsidRPr="002B066F">
        <w:rPr>
          <w:szCs w:val="24"/>
        </w:rPr>
        <w:t xml:space="preserve"> и </w:t>
      </w:r>
      <w:proofErr w:type="spellStart"/>
      <w:r w:rsidRPr="002B066F">
        <w:rPr>
          <w:szCs w:val="24"/>
        </w:rPr>
        <w:t>същност</w:t>
      </w:r>
      <w:proofErr w:type="spellEnd"/>
      <w:r w:rsidRPr="002B066F">
        <w:rPr>
          <w:szCs w:val="24"/>
        </w:rPr>
        <w:t xml:space="preserve"> </w:t>
      </w:r>
      <w:proofErr w:type="spellStart"/>
      <w:r w:rsidRPr="002B066F">
        <w:rPr>
          <w:szCs w:val="24"/>
        </w:rPr>
        <w:t>на</w:t>
      </w:r>
      <w:proofErr w:type="spellEnd"/>
      <w:r w:rsidRPr="002B066F">
        <w:rPr>
          <w:szCs w:val="24"/>
        </w:rPr>
        <w:t xml:space="preserve"> </w:t>
      </w:r>
      <w:proofErr w:type="spellStart"/>
      <w:r w:rsidRPr="002B066F">
        <w:rPr>
          <w:szCs w:val="24"/>
        </w:rPr>
        <w:t>отделните</w:t>
      </w:r>
      <w:proofErr w:type="spellEnd"/>
      <w:r w:rsidRPr="002B066F">
        <w:rPr>
          <w:szCs w:val="24"/>
        </w:rPr>
        <w:t xml:space="preserve"> </w:t>
      </w:r>
      <w:proofErr w:type="spellStart"/>
      <w:r w:rsidRPr="002B066F">
        <w:rPr>
          <w:szCs w:val="24"/>
        </w:rPr>
        <w:t>теории</w:t>
      </w:r>
      <w:proofErr w:type="spellEnd"/>
      <w:r w:rsidRPr="002B066F">
        <w:rPr>
          <w:szCs w:val="24"/>
          <w:lang w:val="ru-RU"/>
        </w:rPr>
        <w:t xml:space="preserve">. </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 xml:space="preserve">Историческо развитие на медицинската етика. </w:t>
      </w:r>
    </w:p>
    <w:p w:rsidR="002B066F" w:rsidRPr="002B066F" w:rsidRDefault="002B066F" w:rsidP="002B066F">
      <w:pPr>
        <w:numPr>
          <w:ilvl w:val="0"/>
          <w:numId w:val="28"/>
        </w:numPr>
        <w:spacing w:after="80" w:line="276" w:lineRule="auto"/>
        <w:jc w:val="both"/>
        <w:rPr>
          <w:szCs w:val="24"/>
        </w:rPr>
      </w:pPr>
      <w:r w:rsidRPr="002B066F">
        <w:rPr>
          <w:szCs w:val="24"/>
          <w:lang w:val="ru-RU"/>
        </w:rPr>
        <w:t xml:space="preserve">Принципи и правила на медицинската етика. Същност и съдържание на принципите. </w:t>
      </w:r>
      <w:proofErr w:type="spellStart"/>
      <w:r w:rsidRPr="002B066F">
        <w:rPr>
          <w:szCs w:val="24"/>
        </w:rPr>
        <w:t>Историческо</w:t>
      </w:r>
      <w:proofErr w:type="spellEnd"/>
      <w:r w:rsidRPr="002B066F">
        <w:rPr>
          <w:szCs w:val="24"/>
        </w:rPr>
        <w:t xml:space="preserve"> </w:t>
      </w:r>
      <w:proofErr w:type="spellStart"/>
      <w:r w:rsidRPr="002B066F">
        <w:rPr>
          <w:szCs w:val="24"/>
        </w:rPr>
        <w:t>развитие</w:t>
      </w:r>
      <w:proofErr w:type="spellEnd"/>
      <w:r w:rsidRPr="002B066F">
        <w:rPr>
          <w:szCs w:val="24"/>
        </w:rPr>
        <w:t xml:space="preserve"> </w:t>
      </w:r>
      <w:proofErr w:type="spellStart"/>
      <w:r w:rsidRPr="002B066F">
        <w:rPr>
          <w:szCs w:val="24"/>
        </w:rPr>
        <w:t>на</w:t>
      </w:r>
      <w:proofErr w:type="spellEnd"/>
      <w:r w:rsidRPr="002B066F">
        <w:rPr>
          <w:szCs w:val="24"/>
        </w:rPr>
        <w:t xml:space="preserve"> </w:t>
      </w:r>
      <w:proofErr w:type="spellStart"/>
      <w:r w:rsidRPr="002B066F">
        <w:rPr>
          <w:szCs w:val="24"/>
        </w:rPr>
        <w:t>принципите</w:t>
      </w:r>
      <w:proofErr w:type="spellEnd"/>
      <w:r w:rsidRPr="002B066F">
        <w:rPr>
          <w:szCs w:val="24"/>
        </w:rPr>
        <w:t>.</w:t>
      </w:r>
    </w:p>
    <w:p w:rsidR="002B066F" w:rsidRPr="002B066F" w:rsidRDefault="002B066F" w:rsidP="002B066F">
      <w:pPr>
        <w:numPr>
          <w:ilvl w:val="0"/>
          <w:numId w:val="28"/>
        </w:numPr>
        <w:spacing w:after="80" w:line="276" w:lineRule="auto"/>
        <w:jc w:val="both"/>
        <w:rPr>
          <w:szCs w:val="24"/>
        </w:rPr>
      </w:pPr>
      <w:r w:rsidRPr="002B066F">
        <w:rPr>
          <w:szCs w:val="24"/>
          <w:lang w:val="ru-RU"/>
        </w:rPr>
        <w:t xml:space="preserve">Етични кодекси. Етични норми в </w:t>
      </w:r>
      <w:r w:rsidRPr="002B066F">
        <w:rPr>
          <w:i/>
          <w:szCs w:val="24"/>
          <w:lang w:val="ru-RU"/>
        </w:rPr>
        <w:t>Хипократовата клетва</w:t>
      </w:r>
      <w:r w:rsidRPr="002B066F">
        <w:rPr>
          <w:szCs w:val="24"/>
          <w:lang w:val="ru-RU"/>
        </w:rPr>
        <w:t>. Съвременни етични кодекси</w:t>
      </w:r>
      <w:r w:rsidRPr="002B066F">
        <w:rPr>
          <w:szCs w:val="24"/>
        </w:rPr>
        <w:t xml:space="preserve">. </w:t>
      </w:r>
      <w:proofErr w:type="spellStart"/>
      <w:r w:rsidRPr="002B066F">
        <w:rPr>
          <w:i/>
          <w:szCs w:val="24"/>
        </w:rPr>
        <w:t>Декларация</w:t>
      </w:r>
      <w:proofErr w:type="spellEnd"/>
      <w:r w:rsidRPr="002B066F">
        <w:rPr>
          <w:i/>
          <w:szCs w:val="24"/>
        </w:rPr>
        <w:t xml:space="preserve"> </w:t>
      </w:r>
      <w:proofErr w:type="spellStart"/>
      <w:r w:rsidRPr="002B066F">
        <w:rPr>
          <w:i/>
          <w:szCs w:val="24"/>
        </w:rPr>
        <w:t>от</w:t>
      </w:r>
      <w:proofErr w:type="spellEnd"/>
      <w:r w:rsidRPr="002B066F">
        <w:rPr>
          <w:i/>
          <w:szCs w:val="24"/>
        </w:rPr>
        <w:t xml:space="preserve"> </w:t>
      </w:r>
      <w:proofErr w:type="spellStart"/>
      <w:r w:rsidRPr="002B066F">
        <w:rPr>
          <w:i/>
          <w:szCs w:val="24"/>
        </w:rPr>
        <w:t>Женева</w:t>
      </w:r>
      <w:proofErr w:type="spellEnd"/>
      <w:r w:rsidRPr="002B066F">
        <w:rPr>
          <w:szCs w:val="24"/>
        </w:rPr>
        <w:t xml:space="preserve">. </w:t>
      </w:r>
      <w:proofErr w:type="spellStart"/>
      <w:r w:rsidRPr="002B066F">
        <w:rPr>
          <w:i/>
          <w:szCs w:val="24"/>
        </w:rPr>
        <w:t>Международен</w:t>
      </w:r>
      <w:proofErr w:type="spellEnd"/>
      <w:r w:rsidRPr="002B066F">
        <w:rPr>
          <w:i/>
          <w:szCs w:val="24"/>
        </w:rPr>
        <w:t xml:space="preserve"> </w:t>
      </w:r>
      <w:proofErr w:type="spellStart"/>
      <w:r w:rsidRPr="002B066F">
        <w:rPr>
          <w:i/>
          <w:szCs w:val="24"/>
        </w:rPr>
        <w:t>кодекс</w:t>
      </w:r>
      <w:proofErr w:type="spellEnd"/>
      <w:r w:rsidRPr="002B066F">
        <w:rPr>
          <w:i/>
          <w:szCs w:val="24"/>
        </w:rPr>
        <w:t xml:space="preserve"> </w:t>
      </w:r>
      <w:proofErr w:type="spellStart"/>
      <w:r w:rsidRPr="002B066F">
        <w:rPr>
          <w:i/>
          <w:szCs w:val="24"/>
        </w:rPr>
        <w:t>на</w:t>
      </w:r>
      <w:proofErr w:type="spellEnd"/>
      <w:r w:rsidRPr="002B066F">
        <w:rPr>
          <w:i/>
          <w:szCs w:val="24"/>
        </w:rPr>
        <w:t xml:space="preserve"> </w:t>
      </w:r>
      <w:proofErr w:type="spellStart"/>
      <w:r w:rsidRPr="002B066F">
        <w:rPr>
          <w:i/>
          <w:szCs w:val="24"/>
        </w:rPr>
        <w:t>медицинската</w:t>
      </w:r>
      <w:proofErr w:type="spellEnd"/>
      <w:r w:rsidRPr="002B066F">
        <w:rPr>
          <w:i/>
          <w:szCs w:val="24"/>
        </w:rPr>
        <w:t xml:space="preserve"> </w:t>
      </w:r>
      <w:proofErr w:type="spellStart"/>
      <w:r w:rsidRPr="002B066F">
        <w:rPr>
          <w:i/>
          <w:szCs w:val="24"/>
        </w:rPr>
        <w:t>етика</w:t>
      </w:r>
      <w:proofErr w:type="spellEnd"/>
      <w:r w:rsidRPr="002B066F">
        <w:rPr>
          <w:szCs w:val="24"/>
        </w:rPr>
        <w:t xml:space="preserve">. </w:t>
      </w:r>
      <w:proofErr w:type="spellStart"/>
      <w:r w:rsidRPr="002B066F">
        <w:rPr>
          <w:i/>
          <w:szCs w:val="24"/>
        </w:rPr>
        <w:t>Кодекс</w:t>
      </w:r>
      <w:proofErr w:type="spellEnd"/>
      <w:r w:rsidRPr="002B066F">
        <w:rPr>
          <w:i/>
          <w:szCs w:val="24"/>
        </w:rPr>
        <w:t xml:space="preserve"> </w:t>
      </w:r>
      <w:proofErr w:type="spellStart"/>
      <w:r w:rsidRPr="002B066F">
        <w:rPr>
          <w:i/>
          <w:szCs w:val="24"/>
        </w:rPr>
        <w:t>на</w:t>
      </w:r>
      <w:proofErr w:type="spellEnd"/>
      <w:r w:rsidRPr="002B066F">
        <w:rPr>
          <w:i/>
          <w:szCs w:val="24"/>
        </w:rPr>
        <w:t xml:space="preserve"> </w:t>
      </w:r>
      <w:proofErr w:type="spellStart"/>
      <w:r w:rsidRPr="002B066F">
        <w:rPr>
          <w:i/>
          <w:szCs w:val="24"/>
        </w:rPr>
        <w:t>професионалната</w:t>
      </w:r>
      <w:proofErr w:type="spellEnd"/>
      <w:r w:rsidRPr="002B066F">
        <w:rPr>
          <w:i/>
          <w:szCs w:val="24"/>
        </w:rPr>
        <w:t xml:space="preserve"> </w:t>
      </w:r>
      <w:proofErr w:type="spellStart"/>
      <w:r w:rsidRPr="002B066F">
        <w:rPr>
          <w:i/>
          <w:szCs w:val="24"/>
        </w:rPr>
        <w:t>етика</w:t>
      </w:r>
      <w:proofErr w:type="spellEnd"/>
      <w:r w:rsidRPr="002B066F">
        <w:rPr>
          <w:i/>
          <w:szCs w:val="24"/>
        </w:rPr>
        <w:t xml:space="preserve"> </w:t>
      </w:r>
      <w:proofErr w:type="spellStart"/>
      <w:r w:rsidRPr="002B066F">
        <w:rPr>
          <w:i/>
          <w:szCs w:val="24"/>
        </w:rPr>
        <w:t>на</w:t>
      </w:r>
      <w:proofErr w:type="spellEnd"/>
      <w:r w:rsidRPr="002B066F">
        <w:rPr>
          <w:i/>
          <w:szCs w:val="24"/>
        </w:rPr>
        <w:t xml:space="preserve"> </w:t>
      </w:r>
      <w:proofErr w:type="spellStart"/>
      <w:r w:rsidRPr="002B066F">
        <w:rPr>
          <w:i/>
          <w:szCs w:val="24"/>
        </w:rPr>
        <w:t>Българския</w:t>
      </w:r>
      <w:proofErr w:type="spellEnd"/>
      <w:r w:rsidRPr="002B066F">
        <w:rPr>
          <w:i/>
          <w:szCs w:val="24"/>
        </w:rPr>
        <w:t xml:space="preserve"> </w:t>
      </w:r>
      <w:proofErr w:type="spellStart"/>
      <w:r w:rsidRPr="002B066F">
        <w:rPr>
          <w:i/>
          <w:szCs w:val="24"/>
        </w:rPr>
        <w:t>лекарски</w:t>
      </w:r>
      <w:proofErr w:type="spellEnd"/>
      <w:r w:rsidRPr="002B066F">
        <w:rPr>
          <w:i/>
          <w:szCs w:val="24"/>
        </w:rPr>
        <w:t xml:space="preserve"> </w:t>
      </w:r>
      <w:proofErr w:type="spellStart"/>
      <w:r w:rsidRPr="002B066F">
        <w:rPr>
          <w:i/>
          <w:szCs w:val="24"/>
        </w:rPr>
        <w:t>съюз</w:t>
      </w:r>
      <w:proofErr w:type="spellEnd"/>
      <w:r w:rsidRPr="002B066F">
        <w:rPr>
          <w:szCs w:val="24"/>
        </w:rPr>
        <w:t xml:space="preserve">.  </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lastRenderedPageBreak/>
        <w:t xml:space="preserve">Конфиденциалност в медицинската практика. Определение и основни характеристики на медицинската тайна. Правно регламентиране на конфиденциалността. Степени на нарушаване на конфиденциалността. </w:t>
      </w:r>
    </w:p>
    <w:p w:rsidR="002B066F" w:rsidRPr="002B066F" w:rsidRDefault="002B066F" w:rsidP="002B066F">
      <w:pPr>
        <w:numPr>
          <w:ilvl w:val="0"/>
          <w:numId w:val="28"/>
        </w:numPr>
        <w:spacing w:after="80" w:line="276" w:lineRule="auto"/>
        <w:jc w:val="both"/>
        <w:rPr>
          <w:szCs w:val="24"/>
          <w:lang w:val="ru-RU"/>
        </w:rPr>
      </w:pPr>
      <w:proofErr w:type="spellStart"/>
      <w:r w:rsidRPr="002B066F">
        <w:rPr>
          <w:szCs w:val="24"/>
        </w:rPr>
        <w:t>Взаимооотношения</w:t>
      </w:r>
      <w:proofErr w:type="spellEnd"/>
      <w:r w:rsidRPr="002B066F">
        <w:rPr>
          <w:szCs w:val="24"/>
        </w:rPr>
        <w:t xml:space="preserve"> в </w:t>
      </w:r>
      <w:proofErr w:type="spellStart"/>
      <w:r w:rsidRPr="002B066F">
        <w:rPr>
          <w:szCs w:val="24"/>
        </w:rPr>
        <w:t>медицинската</w:t>
      </w:r>
      <w:proofErr w:type="spellEnd"/>
      <w:r w:rsidRPr="002B066F">
        <w:rPr>
          <w:szCs w:val="24"/>
        </w:rPr>
        <w:t xml:space="preserve"> </w:t>
      </w:r>
      <w:proofErr w:type="spellStart"/>
      <w:r w:rsidRPr="002B066F">
        <w:rPr>
          <w:szCs w:val="24"/>
        </w:rPr>
        <w:t>практика</w:t>
      </w:r>
      <w:proofErr w:type="spellEnd"/>
      <w:r w:rsidRPr="002B066F">
        <w:rPr>
          <w:szCs w:val="24"/>
        </w:rPr>
        <w:t xml:space="preserve">. </w:t>
      </w:r>
      <w:proofErr w:type="spellStart"/>
      <w:r w:rsidRPr="002B066F">
        <w:rPr>
          <w:szCs w:val="24"/>
        </w:rPr>
        <w:t>Понятие</w:t>
      </w:r>
      <w:proofErr w:type="spellEnd"/>
      <w:r w:rsidRPr="002B066F">
        <w:rPr>
          <w:szCs w:val="24"/>
        </w:rPr>
        <w:t xml:space="preserve"> </w:t>
      </w:r>
      <w:proofErr w:type="spellStart"/>
      <w:r w:rsidRPr="002B066F">
        <w:rPr>
          <w:szCs w:val="24"/>
        </w:rPr>
        <w:t>за</w:t>
      </w:r>
      <w:proofErr w:type="spellEnd"/>
      <w:r w:rsidRPr="002B066F">
        <w:rPr>
          <w:szCs w:val="24"/>
        </w:rPr>
        <w:t xml:space="preserve"> „</w:t>
      </w:r>
      <w:proofErr w:type="spellStart"/>
      <w:r w:rsidRPr="002B066F">
        <w:rPr>
          <w:szCs w:val="24"/>
        </w:rPr>
        <w:t>добро</w:t>
      </w:r>
      <w:proofErr w:type="spellEnd"/>
      <w:r w:rsidRPr="002B066F">
        <w:rPr>
          <w:szCs w:val="24"/>
        </w:rPr>
        <w:t xml:space="preserve"> </w:t>
      </w:r>
      <w:proofErr w:type="spellStart"/>
      <w:r w:rsidRPr="002B066F">
        <w:rPr>
          <w:szCs w:val="24"/>
        </w:rPr>
        <w:t>за</w:t>
      </w:r>
      <w:proofErr w:type="spellEnd"/>
      <w:r w:rsidRPr="002B066F">
        <w:rPr>
          <w:szCs w:val="24"/>
        </w:rPr>
        <w:t xml:space="preserve"> </w:t>
      </w:r>
      <w:proofErr w:type="spellStart"/>
      <w:r w:rsidRPr="002B066F">
        <w:rPr>
          <w:szCs w:val="24"/>
        </w:rPr>
        <w:t>пациента</w:t>
      </w:r>
      <w:proofErr w:type="spellEnd"/>
      <w:r w:rsidRPr="002B066F">
        <w:rPr>
          <w:szCs w:val="24"/>
        </w:rPr>
        <w:t xml:space="preserve">”. </w:t>
      </w:r>
      <w:proofErr w:type="spellStart"/>
      <w:r w:rsidRPr="002B066F">
        <w:rPr>
          <w:szCs w:val="24"/>
        </w:rPr>
        <w:t>Фактори</w:t>
      </w:r>
      <w:proofErr w:type="spellEnd"/>
      <w:r w:rsidRPr="002B066F">
        <w:rPr>
          <w:szCs w:val="24"/>
        </w:rPr>
        <w:t xml:space="preserve"> </w:t>
      </w:r>
      <w:proofErr w:type="spellStart"/>
      <w:r w:rsidRPr="002B066F">
        <w:rPr>
          <w:szCs w:val="24"/>
        </w:rPr>
        <w:t>на</w:t>
      </w:r>
      <w:proofErr w:type="spellEnd"/>
      <w:r w:rsidRPr="002B066F">
        <w:rPr>
          <w:szCs w:val="24"/>
        </w:rPr>
        <w:t xml:space="preserve"> </w:t>
      </w:r>
      <w:proofErr w:type="spellStart"/>
      <w:r w:rsidRPr="002B066F">
        <w:rPr>
          <w:szCs w:val="24"/>
        </w:rPr>
        <w:t>взаимоотношенията</w:t>
      </w:r>
      <w:proofErr w:type="spellEnd"/>
      <w:r w:rsidRPr="002B066F">
        <w:rPr>
          <w:szCs w:val="24"/>
        </w:rPr>
        <w:t xml:space="preserve"> с </w:t>
      </w:r>
      <w:proofErr w:type="spellStart"/>
      <w:r w:rsidRPr="002B066F">
        <w:rPr>
          <w:szCs w:val="24"/>
        </w:rPr>
        <w:t>пациента</w:t>
      </w:r>
      <w:proofErr w:type="spellEnd"/>
      <w:r w:rsidRPr="002B066F">
        <w:rPr>
          <w:szCs w:val="24"/>
        </w:rPr>
        <w:t xml:space="preserve">. </w:t>
      </w:r>
      <w:proofErr w:type="spellStart"/>
      <w:r w:rsidRPr="002B066F">
        <w:rPr>
          <w:szCs w:val="24"/>
        </w:rPr>
        <w:t>Класически</w:t>
      </w:r>
      <w:proofErr w:type="spellEnd"/>
      <w:r w:rsidRPr="002B066F">
        <w:rPr>
          <w:szCs w:val="24"/>
        </w:rPr>
        <w:t xml:space="preserve"> </w:t>
      </w:r>
      <w:proofErr w:type="spellStart"/>
      <w:r w:rsidRPr="002B066F">
        <w:rPr>
          <w:szCs w:val="24"/>
        </w:rPr>
        <w:t>модели</w:t>
      </w:r>
      <w:proofErr w:type="spellEnd"/>
      <w:r w:rsidRPr="002B066F">
        <w:rPr>
          <w:szCs w:val="24"/>
        </w:rPr>
        <w:t xml:space="preserve"> </w:t>
      </w:r>
      <w:proofErr w:type="spellStart"/>
      <w:r w:rsidRPr="002B066F">
        <w:rPr>
          <w:szCs w:val="24"/>
        </w:rPr>
        <w:t>на</w:t>
      </w:r>
      <w:proofErr w:type="spellEnd"/>
      <w:r w:rsidRPr="002B066F">
        <w:rPr>
          <w:szCs w:val="24"/>
        </w:rPr>
        <w:t xml:space="preserve"> </w:t>
      </w:r>
      <w:proofErr w:type="spellStart"/>
      <w:r w:rsidRPr="002B066F">
        <w:rPr>
          <w:szCs w:val="24"/>
        </w:rPr>
        <w:t>взаимоотношения</w:t>
      </w:r>
      <w:proofErr w:type="spellEnd"/>
      <w:r w:rsidRPr="002B066F">
        <w:rPr>
          <w:szCs w:val="24"/>
        </w:rPr>
        <w:t xml:space="preserve"> и </w:t>
      </w:r>
      <w:proofErr w:type="spellStart"/>
      <w:r w:rsidRPr="002B066F">
        <w:rPr>
          <w:szCs w:val="24"/>
        </w:rPr>
        <w:t>модели</w:t>
      </w:r>
      <w:proofErr w:type="spellEnd"/>
      <w:r w:rsidRPr="002B066F">
        <w:rPr>
          <w:szCs w:val="24"/>
        </w:rPr>
        <w:t xml:space="preserve"> </w:t>
      </w:r>
      <w:proofErr w:type="spellStart"/>
      <w:r w:rsidRPr="002B066F">
        <w:rPr>
          <w:szCs w:val="24"/>
        </w:rPr>
        <w:t>по</w:t>
      </w:r>
      <w:proofErr w:type="spellEnd"/>
      <w:r w:rsidRPr="002B066F">
        <w:rPr>
          <w:szCs w:val="24"/>
        </w:rPr>
        <w:t xml:space="preserve"> Emanuel</w:t>
      </w:r>
      <w:r w:rsidRPr="002B066F">
        <w:rPr>
          <w:szCs w:val="24"/>
          <w:lang w:val="ru-RU"/>
        </w:rPr>
        <w:t>&amp;</w:t>
      </w:r>
      <w:r w:rsidRPr="002B066F">
        <w:rPr>
          <w:szCs w:val="24"/>
        </w:rPr>
        <w:t>Emanuel</w:t>
      </w:r>
      <w:r w:rsidRPr="002B066F">
        <w:rPr>
          <w:szCs w:val="24"/>
          <w:lang w:val="ru-RU"/>
        </w:rPr>
        <w:t>.</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 xml:space="preserve">Информаирано съгласие. Същност на понятието. Аргументи “за” и “против”. Правно регулиране на информираното съгласие. Критерии за валидност. Видове съгласие. </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 xml:space="preserve">Права на човека в здравеопазването. </w:t>
      </w:r>
      <w:r w:rsidRPr="002B066F">
        <w:rPr>
          <w:i/>
          <w:szCs w:val="24"/>
          <w:lang w:val="ru-RU"/>
        </w:rPr>
        <w:t>Декларацията на СМА за правата на пациента</w:t>
      </w:r>
      <w:r w:rsidRPr="002B066F">
        <w:rPr>
          <w:szCs w:val="24"/>
          <w:lang w:val="ru-RU"/>
        </w:rPr>
        <w:t xml:space="preserve">. Права на пациента в </w:t>
      </w:r>
      <w:r w:rsidRPr="002B066F">
        <w:rPr>
          <w:i/>
          <w:szCs w:val="24"/>
          <w:lang w:val="ru-RU"/>
        </w:rPr>
        <w:t>Закона за здравето</w:t>
      </w:r>
      <w:r w:rsidRPr="002B066F">
        <w:rPr>
          <w:szCs w:val="24"/>
          <w:lang w:val="ru-RU"/>
        </w:rPr>
        <w:t xml:space="preserve">. </w:t>
      </w:r>
    </w:p>
    <w:p w:rsidR="002B066F" w:rsidRPr="002B066F" w:rsidRDefault="002B066F" w:rsidP="002B066F">
      <w:pPr>
        <w:spacing w:after="80" w:line="276" w:lineRule="auto"/>
        <w:rPr>
          <w:szCs w:val="24"/>
          <w:lang w:val="ru-RU"/>
        </w:rPr>
      </w:pPr>
    </w:p>
    <w:p w:rsidR="002B066F" w:rsidRPr="002B066F" w:rsidRDefault="002B066F" w:rsidP="002B066F">
      <w:pPr>
        <w:overflowPunct/>
        <w:autoSpaceDE/>
        <w:autoSpaceDN/>
        <w:adjustRightInd/>
        <w:textAlignment w:val="auto"/>
        <w:rPr>
          <w:caps/>
          <w:szCs w:val="24"/>
          <w:lang w:val="ru-RU"/>
        </w:rPr>
      </w:pPr>
      <w:r w:rsidRPr="002B066F">
        <w:rPr>
          <w:caps/>
          <w:szCs w:val="24"/>
        </w:rPr>
        <w:t>II</w:t>
      </w:r>
      <w:r w:rsidRPr="002B066F">
        <w:rPr>
          <w:caps/>
          <w:szCs w:val="24"/>
          <w:lang w:val="ru-RU"/>
        </w:rPr>
        <w:t>. Специални проблеми на медицинската етика</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Етични проблеми при контрацепция и стерилизация.</w:t>
      </w:r>
      <w:r w:rsidRPr="002B066F">
        <w:rPr>
          <w:b/>
          <w:szCs w:val="24"/>
          <w:lang w:val="ru-RU"/>
        </w:rPr>
        <w:t xml:space="preserve"> </w:t>
      </w:r>
      <w:r w:rsidRPr="002B066F">
        <w:rPr>
          <w:i/>
          <w:szCs w:val="24"/>
          <w:lang w:val="ru-RU"/>
        </w:rPr>
        <w:t>Становище на СМА по семейното планиране и правото на жената на контрацепция</w:t>
      </w:r>
      <w:r w:rsidRPr="002B066F">
        <w:rPr>
          <w:szCs w:val="24"/>
          <w:lang w:val="ru-RU"/>
        </w:rPr>
        <w:t xml:space="preserve">. Етични проблеми при аборт. Предварително определяне на пола на плода. </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Етични проблеми при изкуствено осеменяване,</w:t>
      </w:r>
      <w:r w:rsidRPr="002B066F">
        <w:rPr>
          <w:szCs w:val="24"/>
        </w:rPr>
        <w:t xml:space="preserve"> in</w:t>
      </w:r>
      <w:r w:rsidRPr="002B066F">
        <w:rPr>
          <w:szCs w:val="24"/>
          <w:lang w:val="ru-RU"/>
        </w:rPr>
        <w:t>-</w:t>
      </w:r>
      <w:r w:rsidRPr="002B066F">
        <w:rPr>
          <w:szCs w:val="24"/>
        </w:rPr>
        <w:t>vitro</w:t>
      </w:r>
      <w:r w:rsidRPr="002B066F">
        <w:rPr>
          <w:szCs w:val="24"/>
          <w:lang w:val="ru-RU"/>
        </w:rPr>
        <w:t xml:space="preserve"> </w:t>
      </w:r>
      <w:proofErr w:type="spellStart"/>
      <w:r w:rsidRPr="002B066F">
        <w:rPr>
          <w:szCs w:val="24"/>
        </w:rPr>
        <w:t>фертилизация</w:t>
      </w:r>
      <w:proofErr w:type="spellEnd"/>
      <w:r w:rsidRPr="002B066F">
        <w:rPr>
          <w:szCs w:val="24"/>
          <w:lang w:val="ru-RU"/>
        </w:rPr>
        <w:t xml:space="preserve">, </w:t>
      </w:r>
      <w:r w:rsidRPr="002B066F">
        <w:rPr>
          <w:szCs w:val="24"/>
        </w:rPr>
        <w:t xml:space="preserve">ICSI, </w:t>
      </w:r>
      <w:r w:rsidRPr="002B066F">
        <w:rPr>
          <w:szCs w:val="24"/>
          <w:lang w:val="ru-RU"/>
        </w:rPr>
        <w:t xml:space="preserve">сурогатство. </w:t>
      </w:r>
    </w:p>
    <w:p w:rsidR="002B066F" w:rsidRPr="002B066F" w:rsidRDefault="002B066F" w:rsidP="002B066F">
      <w:pPr>
        <w:numPr>
          <w:ilvl w:val="0"/>
          <w:numId w:val="28"/>
        </w:numPr>
        <w:spacing w:after="80" w:line="276" w:lineRule="auto"/>
        <w:jc w:val="both"/>
        <w:rPr>
          <w:szCs w:val="24"/>
          <w:lang w:val="ru-RU"/>
        </w:rPr>
      </w:pPr>
      <w:proofErr w:type="spellStart"/>
      <w:r w:rsidRPr="002B066F">
        <w:rPr>
          <w:szCs w:val="24"/>
        </w:rPr>
        <w:t>Етика</w:t>
      </w:r>
      <w:proofErr w:type="spellEnd"/>
      <w:r w:rsidRPr="002B066F">
        <w:rPr>
          <w:szCs w:val="24"/>
        </w:rPr>
        <w:t xml:space="preserve"> и </w:t>
      </w:r>
      <w:proofErr w:type="spellStart"/>
      <w:r w:rsidRPr="002B066F">
        <w:rPr>
          <w:szCs w:val="24"/>
        </w:rPr>
        <w:t>генетика</w:t>
      </w:r>
      <w:proofErr w:type="spellEnd"/>
      <w:r w:rsidRPr="002B066F">
        <w:rPr>
          <w:szCs w:val="24"/>
        </w:rPr>
        <w:t xml:space="preserve">. </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 xml:space="preserve">Етични принципи в грижите за терминално болните. Съобщаване на истината на терминално болния. Идея за </w:t>
      </w:r>
      <w:r w:rsidRPr="002B066F">
        <w:rPr>
          <w:szCs w:val="24"/>
        </w:rPr>
        <w:t>„</w:t>
      </w:r>
      <w:r w:rsidRPr="002B066F">
        <w:rPr>
          <w:szCs w:val="24"/>
          <w:lang w:val="ru-RU"/>
        </w:rPr>
        <w:t>добра смърт</w:t>
      </w:r>
      <w:r w:rsidRPr="002B066F">
        <w:rPr>
          <w:szCs w:val="24"/>
        </w:rPr>
        <w:t xml:space="preserve">”. </w:t>
      </w:r>
      <w:proofErr w:type="spellStart"/>
      <w:r w:rsidRPr="002B066F">
        <w:rPr>
          <w:szCs w:val="24"/>
        </w:rPr>
        <w:t>Предварително</w:t>
      </w:r>
      <w:proofErr w:type="spellEnd"/>
      <w:r w:rsidRPr="002B066F">
        <w:rPr>
          <w:szCs w:val="24"/>
        </w:rPr>
        <w:t xml:space="preserve"> </w:t>
      </w:r>
      <w:proofErr w:type="spellStart"/>
      <w:r w:rsidRPr="002B066F">
        <w:rPr>
          <w:szCs w:val="24"/>
        </w:rPr>
        <w:t>изразена</w:t>
      </w:r>
      <w:proofErr w:type="spellEnd"/>
      <w:r w:rsidRPr="002B066F">
        <w:rPr>
          <w:szCs w:val="24"/>
        </w:rPr>
        <w:t xml:space="preserve"> </w:t>
      </w:r>
      <w:proofErr w:type="spellStart"/>
      <w:r w:rsidRPr="002B066F">
        <w:rPr>
          <w:szCs w:val="24"/>
        </w:rPr>
        <w:t>воля</w:t>
      </w:r>
      <w:proofErr w:type="spellEnd"/>
      <w:r w:rsidRPr="002B066F">
        <w:rPr>
          <w:szCs w:val="24"/>
        </w:rPr>
        <w:t xml:space="preserve"> </w:t>
      </w:r>
      <w:proofErr w:type="spellStart"/>
      <w:r w:rsidRPr="002B066F">
        <w:rPr>
          <w:szCs w:val="24"/>
        </w:rPr>
        <w:t>на</w:t>
      </w:r>
      <w:proofErr w:type="spellEnd"/>
      <w:r w:rsidRPr="002B066F">
        <w:rPr>
          <w:szCs w:val="24"/>
        </w:rPr>
        <w:t xml:space="preserve"> </w:t>
      </w:r>
      <w:proofErr w:type="spellStart"/>
      <w:r w:rsidRPr="002B066F">
        <w:rPr>
          <w:szCs w:val="24"/>
        </w:rPr>
        <w:t>пациента</w:t>
      </w:r>
      <w:proofErr w:type="spellEnd"/>
      <w:r w:rsidRPr="002B066F">
        <w:rPr>
          <w:szCs w:val="24"/>
        </w:rPr>
        <w:t xml:space="preserve">. </w:t>
      </w:r>
      <w:r w:rsidRPr="002B066F">
        <w:rPr>
          <w:szCs w:val="24"/>
          <w:lang w:val="ru-RU"/>
        </w:rPr>
        <w:t>Облекчаване на болка</w:t>
      </w:r>
      <w:proofErr w:type="spellStart"/>
      <w:r w:rsidRPr="002B066F">
        <w:rPr>
          <w:szCs w:val="24"/>
        </w:rPr>
        <w:t>та</w:t>
      </w:r>
      <w:proofErr w:type="spellEnd"/>
      <w:r w:rsidRPr="002B066F">
        <w:rPr>
          <w:szCs w:val="24"/>
        </w:rPr>
        <w:t xml:space="preserve">. </w:t>
      </w:r>
      <w:r w:rsidRPr="002B066F">
        <w:rPr>
          <w:szCs w:val="24"/>
          <w:lang w:val="ru-RU"/>
        </w:rPr>
        <w:t>Палиативни/Хосписни грижи</w:t>
      </w:r>
      <w:r w:rsidRPr="002B066F">
        <w:rPr>
          <w:b/>
          <w:szCs w:val="24"/>
        </w:rPr>
        <w:t>.</w:t>
      </w:r>
    </w:p>
    <w:p w:rsidR="002B066F" w:rsidRPr="002B066F" w:rsidRDefault="002B066F" w:rsidP="002B066F">
      <w:pPr>
        <w:numPr>
          <w:ilvl w:val="0"/>
          <w:numId w:val="28"/>
        </w:numPr>
        <w:spacing w:after="80" w:line="276" w:lineRule="auto"/>
        <w:jc w:val="both"/>
        <w:rPr>
          <w:szCs w:val="24"/>
        </w:rPr>
      </w:pPr>
      <w:r w:rsidRPr="002B066F">
        <w:rPr>
          <w:szCs w:val="24"/>
          <w:lang w:val="ru-RU"/>
        </w:rPr>
        <w:t xml:space="preserve">Етични аспекти на евтаназията и асистираното самоубийство. Определение на основните понятия. Видове евтаназия. </w:t>
      </w:r>
      <w:proofErr w:type="spellStart"/>
      <w:r w:rsidRPr="002B066F">
        <w:rPr>
          <w:szCs w:val="24"/>
        </w:rPr>
        <w:t>Аргументи</w:t>
      </w:r>
      <w:proofErr w:type="spellEnd"/>
      <w:r w:rsidRPr="002B066F">
        <w:rPr>
          <w:szCs w:val="24"/>
        </w:rPr>
        <w:t xml:space="preserve"> “</w:t>
      </w:r>
      <w:proofErr w:type="spellStart"/>
      <w:r w:rsidRPr="002B066F">
        <w:rPr>
          <w:szCs w:val="24"/>
        </w:rPr>
        <w:t>за</w:t>
      </w:r>
      <w:proofErr w:type="spellEnd"/>
      <w:r w:rsidRPr="002B066F">
        <w:rPr>
          <w:szCs w:val="24"/>
        </w:rPr>
        <w:t>” и “</w:t>
      </w:r>
      <w:proofErr w:type="spellStart"/>
      <w:r w:rsidRPr="002B066F">
        <w:rPr>
          <w:szCs w:val="24"/>
        </w:rPr>
        <w:t>против</w:t>
      </w:r>
      <w:proofErr w:type="spellEnd"/>
      <w:r w:rsidRPr="002B066F">
        <w:rPr>
          <w:szCs w:val="24"/>
        </w:rPr>
        <w:t xml:space="preserve">” </w:t>
      </w:r>
      <w:proofErr w:type="spellStart"/>
      <w:r w:rsidRPr="002B066F">
        <w:rPr>
          <w:szCs w:val="24"/>
        </w:rPr>
        <w:t>евтаназията</w:t>
      </w:r>
      <w:proofErr w:type="spellEnd"/>
      <w:r w:rsidRPr="002B066F">
        <w:rPr>
          <w:szCs w:val="24"/>
        </w:rPr>
        <w:t xml:space="preserve">. </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 xml:space="preserve">Етични проблеми при донорство и трансплантация на тъкани и органи </w:t>
      </w:r>
      <w:r w:rsidRPr="002B066F">
        <w:rPr>
          <w:b/>
          <w:szCs w:val="24"/>
          <w:lang w:val="ru-RU"/>
        </w:rPr>
        <w:t>-</w:t>
      </w:r>
      <w:r w:rsidRPr="002B066F">
        <w:rPr>
          <w:szCs w:val="24"/>
          <w:lang w:val="ru-RU"/>
        </w:rPr>
        <w:t xml:space="preserve"> определение на основните понятия, развитие на проблема, медико-биологични, икономически и социални проблеми. Биологични решения на проблема с недостига на органи и свързани етични проблеми.  Етични проблеми при живо и мъртво донорство. </w:t>
      </w:r>
      <w:r w:rsidRPr="002B066F">
        <w:rPr>
          <w:i/>
          <w:szCs w:val="24"/>
          <w:lang w:val="ru-RU"/>
        </w:rPr>
        <w:t>Законодателна уредба за трансплантацията у нас.</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 xml:space="preserve">Етични аспекти на изследователската работа. Основни етични принципи в </w:t>
      </w:r>
      <w:r w:rsidRPr="002B066F">
        <w:rPr>
          <w:i/>
          <w:szCs w:val="24"/>
          <w:lang w:val="ru-RU"/>
        </w:rPr>
        <w:t>Нюрнбергския Кодекс</w:t>
      </w:r>
      <w:r w:rsidRPr="002B066F">
        <w:rPr>
          <w:szCs w:val="24"/>
          <w:lang w:val="ru-RU"/>
        </w:rPr>
        <w:t xml:space="preserve"> и </w:t>
      </w:r>
      <w:r w:rsidRPr="002B066F">
        <w:rPr>
          <w:i/>
          <w:szCs w:val="24"/>
          <w:lang w:val="ru-RU"/>
        </w:rPr>
        <w:t>Декларацията от Хелзинки</w:t>
      </w:r>
      <w:r w:rsidRPr="002B066F">
        <w:rPr>
          <w:szCs w:val="24"/>
          <w:lang w:val="ru-RU"/>
        </w:rPr>
        <w:t xml:space="preserve">. </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Етични проблеми на разпределението на ресурсите в здравеопазването - етични школи за разпределение на ресурсите, феномен на списъка на чакащите, теории за разпределение на ресурсите.</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Етика на общественото здраве – определение, етични теории и принципи, обхват.</w:t>
      </w:r>
    </w:p>
    <w:p w:rsidR="002B066F" w:rsidRPr="002B066F" w:rsidRDefault="002B066F" w:rsidP="002B066F">
      <w:pPr>
        <w:numPr>
          <w:ilvl w:val="0"/>
          <w:numId w:val="28"/>
        </w:numPr>
        <w:spacing w:after="80" w:line="276" w:lineRule="auto"/>
        <w:jc w:val="both"/>
        <w:rPr>
          <w:szCs w:val="24"/>
          <w:lang w:val="ru-RU"/>
        </w:rPr>
      </w:pPr>
      <w:r w:rsidRPr="002B066F">
        <w:rPr>
          <w:szCs w:val="24"/>
          <w:lang w:val="ru-RU"/>
        </w:rPr>
        <w:t>Клинична етична консултация – същност, модели на предоставяне, основни причини за търсене, ползи, качества на етичния консултант.</w:t>
      </w:r>
    </w:p>
    <w:p w:rsidR="002B066F" w:rsidRPr="002B066F" w:rsidRDefault="002B066F" w:rsidP="002B066F">
      <w:pPr>
        <w:spacing w:after="60" w:line="276" w:lineRule="auto"/>
        <w:jc w:val="both"/>
        <w:rPr>
          <w:szCs w:val="24"/>
          <w:lang w:val="ru-RU"/>
        </w:rPr>
      </w:pPr>
    </w:p>
    <w:p w:rsidR="002B066F" w:rsidRPr="002B066F" w:rsidRDefault="002B066F" w:rsidP="002B066F">
      <w:pPr>
        <w:spacing w:line="276" w:lineRule="auto"/>
        <w:jc w:val="both"/>
        <w:rPr>
          <w:b/>
          <w:szCs w:val="24"/>
        </w:rPr>
      </w:pPr>
      <w:proofErr w:type="spellStart"/>
      <w:r w:rsidRPr="002B066F">
        <w:rPr>
          <w:b/>
          <w:szCs w:val="24"/>
        </w:rPr>
        <w:t>Препоръчвана</w:t>
      </w:r>
      <w:proofErr w:type="spellEnd"/>
      <w:r w:rsidRPr="002B066F">
        <w:rPr>
          <w:b/>
          <w:szCs w:val="24"/>
        </w:rPr>
        <w:t xml:space="preserve"> </w:t>
      </w:r>
      <w:proofErr w:type="spellStart"/>
      <w:r w:rsidRPr="002B066F">
        <w:rPr>
          <w:b/>
          <w:szCs w:val="24"/>
        </w:rPr>
        <w:t>литература</w:t>
      </w:r>
      <w:proofErr w:type="spellEnd"/>
      <w:r w:rsidRPr="002B066F">
        <w:rPr>
          <w:b/>
          <w:szCs w:val="24"/>
        </w:rPr>
        <w:t>:</w:t>
      </w:r>
    </w:p>
    <w:p w:rsidR="002B066F" w:rsidRPr="002B066F" w:rsidRDefault="002B066F" w:rsidP="002B066F">
      <w:pPr>
        <w:pStyle w:val="ListParagraph"/>
        <w:numPr>
          <w:ilvl w:val="0"/>
          <w:numId w:val="31"/>
        </w:numPr>
        <w:spacing w:line="276" w:lineRule="auto"/>
        <w:rPr>
          <w:szCs w:val="24"/>
        </w:rPr>
      </w:pPr>
      <w:proofErr w:type="spellStart"/>
      <w:r w:rsidRPr="002B066F">
        <w:rPr>
          <w:szCs w:val="24"/>
        </w:rPr>
        <w:t>Лекционен</w:t>
      </w:r>
      <w:proofErr w:type="spellEnd"/>
      <w:r w:rsidRPr="002B066F">
        <w:rPr>
          <w:szCs w:val="24"/>
        </w:rPr>
        <w:t xml:space="preserve"> </w:t>
      </w:r>
      <w:proofErr w:type="spellStart"/>
      <w:r w:rsidRPr="002B066F">
        <w:rPr>
          <w:szCs w:val="24"/>
        </w:rPr>
        <w:t>курс</w:t>
      </w:r>
      <w:proofErr w:type="spellEnd"/>
      <w:r w:rsidRPr="002B066F">
        <w:rPr>
          <w:szCs w:val="24"/>
        </w:rPr>
        <w:t>.</w:t>
      </w:r>
    </w:p>
    <w:p w:rsidR="002B066F" w:rsidRPr="002B066F" w:rsidRDefault="002B066F" w:rsidP="002B066F">
      <w:pPr>
        <w:pStyle w:val="ListParagraph"/>
        <w:numPr>
          <w:ilvl w:val="0"/>
          <w:numId w:val="31"/>
        </w:numPr>
        <w:spacing w:line="276" w:lineRule="auto"/>
        <w:rPr>
          <w:szCs w:val="24"/>
        </w:rPr>
      </w:pPr>
      <w:proofErr w:type="spellStart"/>
      <w:r w:rsidRPr="002B066F">
        <w:rPr>
          <w:szCs w:val="24"/>
        </w:rPr>
        <w:t>Александрова-Янкуловска</w:t>
      </w:r>
      <w:proofErr w:type="spellEnd"/>
      <w:r w:rsidRPr="002B066F">
        <w:rPr>
          <w:szCs w:val="24"/>
        </w:rPr>
        <w:t xml:space="preserve">, С. </w:t>
      </w:r>
      <w:proofErr w:type="spellStart"/>
      <w:r w:rsidRPr="002B066F">
        <w:rPr>
          <w:szCs w:val="24"/>
        </w:rPr>
        <w:t>Биоетика</w:t>
      </w:r>
      <w:proofErr w:type="spellEnd"/>
      <w:r w:rsidRPr="002B066F">
        <w:rPr>
          <w:szCs w:val="24"/>
        </w:rPr>
        <w:t xml:space="preserve">. </w:t>
      </w:r>
      <w:proofErr w:type="spellStart"/>
      <w:r w:rsidRPr="002B066F">
        <w:rPr>
          <w:szCs w:val="24"/>
        </w:rPr>
        <w:t>Издателски</w:t>
      </w:r>
      <w:proofErr w:type="spellEnd"/>
      <w:r w:rsidRPr="002B066F">
        <w:rPr>
          <w:szCs w:val="24"/>
        </w:rPr>
        <w:t xml:space="preserve"> </w:t>
      </w:r>
      <w:proofErr w:type="spellStart"/>
      <w:r w:rsidRPr="002B066F">
        <w:rPr>
          <w:szCs w:val="24"/>
        </w:rPr>
        <w:t>център</w:t>
      </w:r>
      <w:proofErr w:type="spellEnd"/>
      <w:r w:rsidRPr="002B066F">
        <w:rPr>
          <w:szCs w:val="24"/>
        </w:rPr>
        <w:t xml:space="preserve"> </w:t>
      </w:r>
      <w:proofErr w:type="spellStart"/>
      <w:r w:rsidRPr="002B066F">
        <w:rPr>
          <w:szCs w:val="24"/>
        </w:rPr>
        <w:t>на</w:t>
      </w:r>
      <w:proofErr w:type="spellEnd"/>
      <w:r w:rsidRPr="002B066F">
        <w:rPr>
          <w:szCs w:val="24"/>
        </w:rPr>
        <w:t xml:space="preserve"> МУ-</w:t>
      </w:r>
      <w:proofErr w:type="spellStart"/>
      <w:r w:rsidRPr="002B066F">
        <w:rPr>
          <w:szCs w:val="24"/>
        </w:rPr>
        <w:t>Плевен</w:t>
      </w:r>
      <w:proofErr w:type="spellEnd"/>
      <w:r w:rsidRPr="002B066F">
        <w:rPr>
          <w:szCs w:val="24"/>
        </w:rPr>
        <w:t>, 2017.</w:t>
      </w:r>
    </w:p>
    <w:p w:rsidR="002B066F" w:rsidRPr="002B066F" w:rsidRDefault="002B066F" w:rsidP="002B066F">
      <w:pPr>
        <w:pStyle w:val="ListParagraph"/>
        <w:numPr>
          <w:ilvl w:val="0"/>
          <w:numId w:val="31"/>
        </w:numPr>
        <w:spacing w:line="276" w:lineRule="auto"/>
        <w:rPr>
          <w:szCs w:val="24"/>
        </w:rPr>
      </w:pPr>
      <w:proofErr w:type="spellStart"/>
      <w:r w:rsidRPr="002B066F">
        <w:rPr>
          <w:szCs w:val="24"/>
        </w:rPr>
        <w:t>Александрова-Янкуловска</w:t>
      </w:r>
      <w:proofErr w:type="spellEnd"/>
      <w:r w:rsidRPr="002B066F">
        <w:rPr>
          <w:szCs w:val="24"/>
        </w:rPr>
        <w:t xml:space="preserve">, С. </w:t>
      </w:r>
      <w:proofErr w:type="spellStart"/>
      <w:r w:rsidRPr="002B066F">
        <w:rPr>
          <w:szCs w:val="24"/>
        </w:rPr>
        <w:t>Ръководство</w:t>
      </w:r>
      <w:proofErr w:type="spellEnd"/>
      <w:r w:rsidRPr="002B066F">
        <w:rPr>
          <w:szCs w:val="24"/>
        </w:rPr>
        <w:t xml:space="preserve"> </w:t>
      </w:r>
      <w:proofErr w:type="spellStart"/>
      <w:r w:rsidRPr="002B066F">
        <w:rPr>
          <w:szCs w:val="24"/>
        </w:rPr>
        <w:t>за</w:t>
      </w:r>
      <w:proofErr w:type="spellEnd"/>
      <w:r w:rsidRPr="002B066F">
        <w:rPr>
          <w:szCs w:val="24"/>
        </w:rPr>
        <w:t xml:space="preserve"> </w:t>
      </w:r>
      <w:proofErr w:type="spellStart"/>
      <w:r w:rsidRPr="002B066F">
        <w:rPr>
          <w:szCs w:val="24"/>
        </w:rPr>
        <w:t>практически</w:t>
      </w:r>
      <w:proofErr w:type="spellEnd"/>
      <w:r w:rsidRPr="002B066F">
        <w:rPr>
          <w:szCs w:val="24"/>
        </w:rPr>
        <w:t xml:space="preserve"> </w:t>
      </w:r>
      <w:proofErr w:type="spellStart"/>
      <w:r w:rsidRPr="002B066F">
        <w:rPr>
          <w:szCs w:val="24"/>
        </w:rPr>
        <w:t>упражнения</w:t>
      </w:r>
      <w:proofErr w:type="spellEnd"/>
      <w:r w:rsidRPr="002B066F">
        <w:rPr>
          <w:szCs w:val="24"/>
        </w:rPr>
        <w:t xml:space="preserve"> </w:t>
      </w:r>
      <w:proofErr w:type="spellStart"/>
      <w:r w:rsidRPr="002B066F">
        <w:rPr>
          <w:szCs w:val="24"/>
        </w:rPr>
        <w:t>по</w:t>
      </w:r>
      <w:proofErr w:type="spellEnd"/>
      <w:r w:rsidRPr="002B066F">
        <w:rPr>
          <w:szCs w:val="24"/>
        </w:rPr>
        <w:t xml:space="preserve"> </w:t>
      </w:r>
      <w:proofErr w:type="spellStart"/>
      <w:r w:rsidRPr="002B066F">
        <w:rPr>
          <w:szCs w:val="24"/>
        </w:rPr>
        <w:t>биоетика</w:t>
      </w:r>
      <w:proofErr w:type="spellEnd"/>
      <w:r>
        <w:rPr>
          <w:szCs w:val="24"/>
          <w:lang w:val="bg-BG"/>
        </w:rPr>
        <w:t>, 2017,2019</w:t>
      </w:r>
      <w:r w:rsidRPr="002B066F">
        <w:rPr>
          <w:szCs w:val="24"/>
        </w:rPr>
        <w:t>.</w:t>
      </w:r>
    </w:p>
    <w:p w:rsidR="002B066F" w:rsidRPr="002B066F" w:rsidRDefault="002B066F" w:rsidP="002B066F">
      <w:pPr>
        <w:pStyle w:val="ListParagraph"/>
        <w:numPr>
          <w:ilvl w:val="0"/>
          <w:numId w:val="31"/>
        </w:numPr>
        <w:spacing w:line="276" w:lineRule="auto"/>
        <w:rPr>
          <w:szCs w:val="24"/>
        </w:rPr>
      </w:pPr>
      <w:proofErr w:type="spellStart"/>
      <w:r w:rsidRPr="002B066F">
        <w:rPr>
          <w:szCs w:val="24"/>
        </w:rPr>
        <w:t>Александрова-Янкуловска</w:t>
      </w:r>
      <w:proofErr w:type="spellEnd"/>
      <w:r w:rsidRPr="002B066F">
        <w:rPr>
          <w:szCs w:val="24"/>
        </w:rPr>
        <w:t xml:space="preserve">, С. </w:t>
      </w:r>
      <w:proofErr w:type="spellStart"/>
      <w:r w:rsidRPr="002B066F">
        <w:rPr>
          <w:szCs w:val="24"/>
        </w:rPr>
        <w:t>Клинична</w:t>
      </w:r>
      <w:proofErr w:type="spellEnd"/>
      <w:r w:rsidRPr="002B066F">
        <w:rPr>
          <w:szCs w:val="24"/>
        </w:rPr>
        <w:t xml:space="preserve"> </w:t>
      </w:r>
      <w:proofErr w:type="spellStart"/>
      <w:r w:rsidRPr="002B066F">
        <w:rPr>
          <w:szCs w:val="24"/>
        </w:rPr>
        <w:t>етична</w:t>
      </w:r>
      <w:proofErr w:type="spellEnd"/>
      <w:r w:rsidRPr="002B066F">
        <w:rPr>
          <w:szCs w:val="24"/>
        </w:rPr>
        <w:t xml:space="preserve"> </w:t>
      </w:r>
      <w:proofErr w:type="spellStart"/>
      <w:r w:rsidRPr="002B066F">
        <w:rPr>
          <w:szCs w:val="24"/>
        </w:rPr>
        <w:t>консултация</w:t>
      </w:r>
      <w:proofErr w:type="spellEnd"/>
      <w:r w:rsidRPr="002B066F">
        <w:rPr>
          <w:szCs w:val="24"/>
        </w:rPr>
        <w:t xml:space="preserve">. </w:t>
      </w:r>
      <w:proofErr w:type="spellStart"/>
      <w:r w:rsidRPr="002B066F">
        <w:rPr>
          <w:szCs w:val="24"/>
        </w:rPr>
        <w:t>Български</w:t>
      </w:r>
      <w:proofErr w:type="spellEnd"/>
      <w:r w:rsidRPr="002B066F">
        <w:rPr>
          <w:szCs w:val="24"/>
        </w:rPr>
        <w:t xml:space="preserve"> </w:t>
      </w:r>
      <w:proofErr w:type="spellStart"/>
      <w:r w:rsidRPr="002B066F">
        <w:rPr>
          <w:szCs w:val="24"/>
        </w:rPr>
        <w:t>кардиологичен</w:t>
      </w:r>
      <w:proofErr w:type="spellEnd"/>
      <w:r w:rsidRPr="002B066F">
        <w:rPr>
          <w:szCs w:val="24"/>
        </w:rPr>
        <w:t xml:space="preserve"> </w:t>
      </w:r>
      <w:proofErr w:type="spellStart"/>
      <w:r w:rsidRPr="002B066F">
        <w:rPr>
          <w:szCs w:val="24"/>
        </w:rPr>
        <w:t>институт</w:t>
      </w:r>
      <w:proofErr w:type="spellEnd"/>
      <w:r w:rsidRPr="002B066F">
        <w:rPr>
          <w:szCs w:val="24"/>
        </w:rPr>
        <w:t xml:space="preserve">, 2015. </w:t>
      </w:r>
    </w:p>
    <w:p w:rsidR="006A0776" w:rsidRDefault="006A0776" w:rsidP="006A0776">
      <w:pPr>
        <w:jc w:val="both"/>
        <w:rPr>
          <w:lang w:val="bg-BG"/>
        </w:rPr>
      </w:pPr>
    </w:p>
    <w:p w:rsidR="00124C06" w:rsidRPr="00805002" w:rsidRDefault="007A333D" w:rsidP="003F49F7">
      <w:pPr>
        <w:jc w:val="both"/>
        <w:rPr>
          <w:lang w:val="ru-RU"/>
        </w:rPr>
      </w:pPr>
      <w:r w:rsidRPr="007A333D">
        <w:rPr>
          <w:b/>
          <w:szCs w:val="24"/>
          <w:lang w:val="bg-BG"/>
        </w:rPr>
        <w:t>АВТОР</w:t>
      </w:r>
      <w:r w:rsidR="003F49F7">
        <w:rPr>
          <w:b/>
          <w:szCs w:val="24"/>
          <w:lang w:val="bg-BG"/>
        </w:rPr>
        <w:t xml:space="preserve"> НА УЧЕБНАТА ПРОГРАМА </w:t>
      </w:r>
      <w:r w:rsidR="002B066F" w:rsidRPr="002B066F">
        <w:rPr>
          <w:szCs w:val="24"/>
          <w:lang w:val="bg-BG"/>
        </w:rPr>
        <w:t>Проф</w:t>
      </w:r>
      <w:r w:rsidR="00124C06" w:rsidRPr="002B066F">
        <w:rPr>
          <w:lang w:val="bg-BG"/>
        </w:rPr>
        <w:t>. д-р Силвия Александрова-Янкуловска, дм</w:t>
      </w:r>
      <w:r w:rsidR="002B066F" w:rsidRPr="002B066F">
        <w:rPr>
          <w:lang w:val="bg-BG"/>
        </w:rPr>
        <w:t>н</w:t>
      </w:r>
    </w:p>
    <w:p w:rsidR="006B0ADD" w:rsidRPr="00805002" w:rsidRDefault="006B0ADD" w:rsidP="00124C06">
      <w:pPr>
        <w:rPr>
          <w:lang w:val="ru-RU"/>
        </w:rPr>
      </w:pPr>
    </w:p>
    <w:sectPr w:rsidR="006B0ADD" w:rsidRPr="00805002" w:rsidSect="003F49F7">
      <w:headerReference w:type="default" r:id="rId8"/>
      <w:footerReference w:type="even" r:id="rId9"/>
      <w:footerReference w:type="default" r:id="rId10"/>
      <w:headerReference w:type="first" r:id="rId11"/>
      <w:pgSz w:w="12240" w:h="15840"/>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BC2" w:rsidRDefault="00832BC2">
      <w:r>
        <w:separator/>
      </w:r>
    </w:p>
  </w:endnote>
  <w:endnote w:type="continuationSeparator" w:id="0">
    <w:p w:rsidR="00832BC2" w:rsidRDefault="0083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C1" w:rsidRDefault="00FA07C1"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07C1" w:rsidRDefault="00FA0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C1" w:rsidRDefault="00FA07C1"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A57">
      <w:rPr>
        <w:rStyle w:val="PageNumber"/>
        <w:noProof/>
      </w:rPr>
      <w:t>4</w:t>
    </w:r>
    <w:r>
      <w:rPr>
        <w:rStyle w:val="PageNumber"/>
      </w:rPr>
      <w:fldChar w:fldCharType="end"/>
    </w:r>
  </w:p>
  <w:p w:rsidR="00FA07C1" w:rsidRDefault="00FA0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BC2" w:rsidRDefault="00832BC2">
      <w:r>
        <w:separator/>
      </w:r>
    </w:p>
  </w:footnote>
  <w:footnote w:type="continuationSeparator" w:id="0">
    <w:p w:rsidR="00832BC2" w:rsidRDefault="00832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3F49F7" w:rsidTr="00875BEF">
      <w:trPr>
        <w:cantSplit/>
        <w:trHeight w:val="275"/>
      </w:trPr>
      <w:tc>
        <w:tcPr>
          <w:tcW w:w="1843" w:type="dxa"/>
          <w:vMerge w:val="restart"/>
          <w:vAlign w:val="center"/>
        </w:tcPr>
        <w:p w:rsidR="003F49F7" w:rsidRDefault="00832BC2" w:rsidP="00875BEF">
          <w:pPr>
            <w:pStyle w:val="Header"/>
            <w:jc w:val="center"/>
            <w:rPr>
              <w:sz w:val="22"/>
            </w:rPr>
          </w:pPr>
          <w:r>
            <w:rPr>
              <w:noProof/>
              <w:sz w:val="22"/>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6039213" r:id="rId2"/>
            </w:pict>
          </w:r>
        </w:p>
      </w:tc>
      <w:tc>
        <w:tcPr>
          <w:tcW w:w="6039" w:type="dxa"/>
          <w:vMerge w:val="restart"/>
          <w:vAlign w:val="center"/>
        </w:tcPr>
        <w:p w:rsidR="003F49F7" w:rsidRDefault="003F49F7" w:rsidP="00875BEF">
          <w:pPr>
            <w:pStyle w:val="Header"/>
            <w:jc w:val="center"/>
          </w:pPr>
          <w:r>
            <w:t>ФОРМУЛЯР</w:t>
          </w:r>
        </w:p>
      </w:tc>
      <w:tc>
        <w:tcPr>
          <w:tcW w:w="2324" w:type="dxa"/>
          <w:vAlign w:val="center"/>
        </w:tcPr>
        <w:p w:rsidR="003F49F7" w:rsidRDefault="003F49F7" w:rsidP="00875BEF">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3F49F7" w:rsidTr="00875BEF">
      <w:trPr>
        <w:cantSplit/>
        <w:trHeight w:val="275"/>
      </w:trPr>
      <w:tc>
        <w:tcPr>
          <w:tcW w:w="1843" w:type="dxa"/>
          <w:vMerge/>
          <w:vAlign w:val="center"/>
        </w:tcPr>
        <w:p w:rsidR="003F49F7" w:rsidRDefault="003F49F7" w:rsidP="00875BEF">
          <w:pPr>
            <w:pStyle w:val="Header"/>
            <w:jc w:val="center"/>
            <w:rPr>
              <w:sz w:val="22"/>
            </w:rPr>
          </w:pPr>
        </w:p>
      </w:tc>
      <w:tc>
        <w:tcPr>
          <w:tcW w:w="6039" w:type="dxa"/>
          <w:vMerge/>
          <w:vAlign w:val="center"/>
        </w:tcPr>
        <w:p w:rsidR="003F49F7" w:rsidRDefault="003F49F7" w:rsidP="00875BEF">
          <w:pPr>
            <w:pStyle w:val="Header"/>
            <w:jc w:val="center"/>
            <w:rPr>
              <w:sz w:val="32"/>
            </w:rPr>
          </w:pPr>
        </w:p>
      </w:tc>
      <w:tc>
        <w:tcPr>
          <w:tcW w:w="2324" w:type="dxa"/>
          <w:vAlign w:val="center"/>
        </w:tcPr>
        <w:p w:rsidR="003F49F7" w:rsidRPr="008653F7" w:rsidRDefault="003F49F7" w:rsidP="00875BEF">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3F49F7" w:rsidTr="00875BEF">
      <w:trPr>
        <w:cantSplit/>
        <w:trHeight w:val="275"/>
      </w:trPr>
      <w:tc>
        <w:tcPr>
          <w:tcW w:w="1843" w:type="dxa"/>
          <w:vMerge/>
          <w:vAlign w:val="center"/>
        </w:tcPr>
        <w:p w:rsidR="003F49F7" w:rsidRDefault="003F49F7" w:rsidP="00875BEF">
          <w:pPr>
            <w:pStyle w:val="Header"/>
            <w:jc w:val="center"/>
            <w:rPr>
              <w:sz w:val="22"/>
            </w:rPr>
          </w:pPr>
        </w:p>
      </w:tc>
      <w:tc>
        <w:tcPr>
          <w:tcW w:w="6039" w:type="dxa"/>
          <w:vMerge w:val="restart"/>
          <w:vAlign w:val="center"/>
        </w:tcPr>
        <w:p w:rsidR="003F49F7" w:rsidRPr="00020D48" w:rsidRDefault="003F49F7" w:rsidP="00875BEF">
          <w:pPr>
            <w:pStyle w:val="Header"/>
            <w:jc w:val="center"/>
            <w:rPr>
              <w:b/>
              <w:lang w:val="bg-BG"/>
            </w:rPr>
          </w:pPr>
          <w:r>
            <w:rPr>
              <w:b/>
              <w:lang w:val="bg-BG"/>
            </w:rPr>
            <w:t>УЧЕБНА ПРОГРАМА</w:t>
          </w:r>
        </w:p>
      </w:tc>
      <w:tc>
        <w:tcPr>
          <w:tcW w:w="2324" w:type="dxa"/>
          <w:vAlign w:val="center"/>
        </w:tcPr>
        <w:p w:rsidR="003F49F7" w:rsidRPr="006C39C3" w:rsidRDefault="003F49F7" w:rsidP="00875BEF">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3F49F7" w:rsidTr="00875BEF">
      <w:trPr>
        <w:cantSplit/>
        <w:trHeight w:val="276"/>
      </w:trPr>
      <w:tc>
        <w:tcPr>
          <w:tcW w:w="1843" w:type="dxa"/>
          <w:vMerge/>
        </w:tcPr>
        <w:p w:rsidR="003F49F7" w:rsidRDefault="003F49F7" w:rsidP="00875BEF">
          <w:pPr>
            <w:pStyle w:val="Header"/>
            <w:rPr>
              <w:sz w:val="19"/>
            </w:rPr>
          </w:pPr>
        </w:p>
      </w:tc>
      <w:tc>
        <w:tcPr>
          <w:tcW w:w="6039" w:type="dxa"/>
          <w:vMerge/>
        </w:tcPr>
        <w:p w:rsidR="003F49F7" w:rsidRDefault="003F49F7" w:rsidP="00875BEF">
          <w:pPr>
            <w:pStyle w:val="Header"/>
            <w:rPr>
              <w:sz w:val="19"/>
            </w:rPr>
          </w:pPr>
        </w:p>
      </w:tc>
      <w:tc>
        <w:tcPr>
          <w:tcW w:w="2324" w:type="dxa"/>
          <w:vAlign w:val="center"/>
        </w:tcPr>
        <w:p w:rsidR="003F49F7" w:rsidRDefault="003F49F7" w:rsidP="00875BEF">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E25A57">
            <w:rPr>
              <w:rStyle w:val="PageNumber"/>
              <w:noProof/>
            </w:rPr>
            <w:t>4</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E25A57">
            <w:rPr>
              <w:rStyle w:val="PageNumber"/>
              <w:noProof/>
            </w:rPr>
            <w:t>12</w:t>
          </w:r>
          <w:r>
            <w:rPr>
              <w:rStyle w:val="PageNumber"/>
            </w:rPr>
            <w:fldChar w:fldCharType="end"/>
          </w:r>
        </w:p>
      </w:tc>
    </w:tr>
  </w:tbl>
  <w:p w:rsidR="003F49F7" w:rsidRDefault="003F4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F7" w:rsidRDefault="003F49F7">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3F49F7" w:rsidTr="00875BEF">
      <w:trPr>
        <w:cantSplit/>
        <w:trHeight w:val="275"/>
      </w:trPr>
      <w:tc>
        <w:tcPr>
          <w:tcW w:w="1843" w:type="dxa"/>
          <w:vMerge w:val="restart"/>
          <w:vAlign w:val="center"/>
        </w:tcPr>
        <w:p w:rsidR="003F49F7" w:rsidRDefault="00832BC2" w:rsidP="00875BEF">
          <w:pPr>
            <w:pStyle w:val="Header"/>
            <w:jc w:val="center"/>
            <w:rPr>
              <w:sz w:val="22"/>
            </w:rPr>
          </w:pPr>
          <w:r>
            <w:rPr>
              <w:noProof/>
              <w:sz w:val="22"/>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039214" r:id="rId2"/>
            </w:pict>
          </w:r>
        </w:p>
      </w:tc>
      <w:tc>
        <w:tcPr>
          <w:tcW w:w="6039" w:type="dxa"/>
          <w:vMerge w:val="restart"/>
          <w:vAlign w:val="center"/>
        </w:tcPr>
        <w:p w:rsidR="003F49F7" w:rsidRDefault="003F49F7" w:rsidP="00875BEF">
          <w:pPr>
            <w:pStyle w:val="Header"/>
            <w:jc w:val="center"/>
          </w:pPr>
          <w:r>
            <w:t>ФОРМУЛЯР</w:t>
          </w:r>
        </w:p>
      </w:tc>
      <w:tc>
        <w:tcPr>
          <w:tcW w:w="2324" w:type="dxa"/>
          <w:vAlign w:val="center"/>
        </w:tcPr>
        <w:p w:rsidR="003F49F7" w:rsidRDefault="003F49F7" w:rsidP="00875BEF">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3F49F7" w:rsidTr="00875BEF">
      <w:trPr>
        <w:cantSplit/>
        <w:trHeight w:val="275"/>
      </w:trPr>
      <w:tc>
        <w:tcPr>
          <w:tcW w:w="1843" w:type="dxa"/>
          <w:vMerge/>
          <w:vAlign w:val="center"/>
        </w:tcPr>
        <w:p w:rsidR="003F49F7" w:rsidRDefault="003F49F7" w:rsidP="00875BEF">
          <w:pPr>
            <w:pStyle w:val="Header"/>
            <w:jc w:val="center"/>
            <w:rPr>
              <w:sz w:val="22"/>
            </w:rPr>
          </w:pPr>
        </w:p>
      </w:tc>
      <w:tc>
        <w:tcPr>
          <w:tcW w:w="6039" w:type="dxa"/>
          <w:vMerge/>
          <w:vAlign w:val="center"/>
        </w:tcPr>
        <w:p w:rsidR="003F49F7" w:rsidRDefault="003F49F7" w:rsidP="00875BEF">
          <w:pPr>
            <w:pStyle w:val="Header"/>
            <w:jc w:val="center"/>
            <w:rPr>
              <w:sz w:val="32"/>
            </w:rPr>
          </w:pPr>
        </w:p>
      </w:tc>
      <w:tc>
        <w:tcPr>
          <w:tcW w:w="2324" w:type="dxa"/>
          <w:vAlign w:val="center"/>
        </w:tcPr>
        <w:p w:rsidR="003F49F7" w:rsidRPr="008653F7" w:rsidRDefault="003F49F7" w:rsidP="00875BEF">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3F49F7" w:rsidTr="00875BEF">
      <w:trPr>
        <w:cantSplit/>
        <w:trHeight w:val="275"/>
      </w:trPr>
      <w:tc>
        <w:tcPr>
          <w:tcW w:w="1843" w:type="dxa"/>
          <w:vMerge/>
          <w:vAlign w:val="center"/>
        </w:tcPr>
        <w:p w:rsidR="003F49F7" w:rsidRDefault="003F49F7" w:rsidP="00875BEF">
          <w:pPr>
            <w:pStyle w:val="Header"/>
            <w:jc w:val="center"/>
            <w:rPr>
              <w:sz w:val="22"/>
            </w:rPr>
          </w:pPr>
        </w:p>
      </w:tc>
      <w:tc>
        <w:tcPr>
          <w:tcW w:w="6039" w:type="dxa"/>
          <w:vMerge w:val="restart"/>
          <w:vAlign w:val="center"/>
        </w:tcPr>
        <w:p w:rsidR="003F49F7" w:rsidRPr="00020D48" w:rsidRDefault="003F49F7" w:rsidP="00875BEF">
          <w:pPr>
            <w:pStyle w:val="Header"/>
            <w:jc w:val="center"/>
            <w:rPr>
              <w:b/>
              <w:lang w:val="bg-BG"/>
            </w:rPr>
          </w:pPr>
          <w:r>
            <w:rPr>
              <w:b/>
              <w:lang w:val="bg-BG"/>
            </w:rPr>
            <w:t>УЧЕБНА ПРОГРАМА</w:t>
          </w:r>
        </w:p>
      </w:tc>
      <w:tc>
        <w:tcPr>
          <w:tcW w:w="2324" w:type="dxa"/>
          <w:vAlign w:val="center"/>
        </w:tcPr>
        <w:p w:rsidR="003F49F7" w:rsidRPr="006C39C3" w:rsidRDefault="003F49F7" w:rsidP="00875BEF">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3F49F7" w:rsidTr="00875BEF">
      <w:trPr>
        <w:cantSplit/>
        <w:trHeight w:val="276"/>
      </w:trPr>
      <w:tc>
        <w:tcPr>
          <w:tcW w:w="1843" w:type="dxa"/>
          <w:vMerge/>
        </w:tcPr>
        <w:p w:rsidR="003F49F7" w:rsidRDefault="003F49F7" w:rsidP="00875BEF">
          <w:pPr>
            <w:pStyle w:val="Header"/>
            <w:rPr>
              <w:sz w:val="19"/>
            </w:rPr>
          </w:pPr>
        </w:p>
      </w:tc>
      <w:tc>
        <w:tcPr>
          <w:tcW w:w="6039" w:type="dxa"/>
          <w:vMerge/>
        </w:tcPr>
        <w:p w:rsidR="003F49F7" w:rsidRDefault="003F49F7" w:rsidP="00875BEF">
          <w:pPr>
            <w:pStyle w:val="Header"/>
            <w:rPr>
              <w:sz w:val="19"/>
            </w:rPr>
          </w:pPr>
        </w:p>
      </w:tc>
      <w:tc>
        <w:tcPr>
          <w:tcW w:w="2324" w:type="dxa"/>
          <w:vAlign w:val="center"/>
        </w:tcPr>
        <w:p w:rsidR="003F49F7" w:rsidRDefault="003F49F7" w:rsidP="00875BEF">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8E3863">
            <w:rPr>
              <w:rStyle w:val="PageNumber"/>
              <w:noProof/>
            </w:rPr>
            <w:t>10</w:t>
          </w:r>
          <w:r>
            <w:rPr>
              <w:rStyle w:val="PageNumber"/>
            </w:rPr>
            <w:fldChar w:fldCharType="end"/>
          </w:r>
        </w:p>
      </w:tc>
    </w:tr>
  </w:tbl>
  <w:p w:rsidR="003F49F7" w:rsidRDefault="003F49F7">
    <w:pPr>
      <w:pStyle w:val="Header"/>
    </w:pPr>
  </w:p>
  <w:p w:rsidR="003F49F7" w:rsidRDefault="003F4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lvlText w:val="*"/>
      <w:lvlJc w:val="left"/>
    </w:lvl>
  </w:abstractNum>
  <w:abstractNum w:abstractNumId="1">
    <w:nsid w:val="09EA0876"/>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nsid w:val="0D6B0050"/>
    <w:multiLevelType w:val="singleLevel"/>
    <w:tmpl w:val="AE72F694"/>
    <w:lvl w:ilvl="0">
      <w:start w:val="1"/>
      <w:numFmt w:val="decimal"/>
      <w:lvlText w:val="%1."/>
      <w:legacy w:legacy="1" w:legacySpace="0" w:legacyIndent="283"/>
      <w:lvlJc w:val="left"/>
      <w:pPr>
        <w:ind w:left="283" w:hanging="283"/>
      </w:pPr>
    </w:lvl>
  </w:abstractNum>
  <w:abstractNum w:abstractNumId="3">
    <w:nsid w:val="11005C35"/>
    <w:multiLevelType w:val="singleLevel"/>
    <w:tmpl w:val="A79EC3E0"/>
    <w:lvl w:ilvl="0">
      <w:start w:val="1"/>
      <w:numFmt w:val="decimal"/>
      <w:lvlText w:val="%1."/>
      <w:legacy w:legacy="1" w:legacySpace="0" w:legacyIndent="283"/>
      <w:lvlJc w:val="left"/>
      <w:pPr>
        <w:ind w:left="283" w:hanging="283"/>
      </w:pPr>
    </w:lvl>
  </w:abstractNum>
  <w:abstractNum w:abstractNumId="4">
    <w:nsid w:val="139C6FB6"/>
    <w:multiLevelType w:val="singleLevel"/>
    <w:tmpl w:val="AD482FC0"/>
    <w:lvl w:ilvl="0">
      <w:start w:val="6"/>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nsid w:val="1E490EC2"/>
    <w:multiLevelType w:val="multilevel"/>
    <w:tmpl w:val="1C5EA2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4BA34D9"/>
    <w:multiLevelType w:val="singleLevel"/>
    <w:tmpl w:val="1BD044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8">
    <w:nsid w:val="27E65C8F"/>
    <w:multiLevelType w:val="multilevel"/>
    <w:tmpl w:val="3074528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8690292"/>
    <w:multiLevelType w:val="hybridMultilevel"/>
    <w:tmpl w:val="97225BEE"/>
    <w:lvl w:ilvl="0" w:tplc="7CECC792">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68E6E1F"/>
    <w:multiLevelType w:val="hybridMultilevel"/>
    <w:tmpl w:val="F78C364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46D63498"/>
    <w:multiLevelType w:val="singleLevel"/>
    <w:tmpl w:val="AE72F694"/>
    <w:lvl w:ilvl="0">
      <w:start w:val="1"/>
      <w:numFmt w:val="decimal"/>
      <w:lvlText w:val="%1."/>
      <w:legacy w:legacy="1" w:legacySpace="0" w:legacyIndent="283"/>
      <w:lvlJc w:val="left"/>
      <w:pPr>
        <w:ind w:left="283" w:hanging="283"/>
      </w:pPr>
    </w:lvl>
  </w:abstractNum>
  <w:abstractNum w:abstractNumId="14">
    <w:nsid w:val="48C0364D"/>
    <w:multiLevelType w:val="hybridMultilevel"/>
    <w:tmpl w:val="BCB85744"/>
    <w:lvl w:ilvl="0" w:tplc="2B165E82">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nsid w:val="52996CF2"/>
    <w:multiLevelType w:val="singleLevel"/>
    <w:tmpl w:val="95345BEA"/>
    <w:lvl w:ilvl="0">
      <w:start w:val="1"/>
      <w:numFmt w:val="decimal"/>
      <w:lvlText w:val="%1."/>
      <w:legacy w:legacy="1" w:legacySpace="0" w:legacyIndent="360"/>
      <w:lvlJc w:val="left"/>
      <w:pPr>
        <w:ind w:left="360" w:hanging="360"/>
      </w:pPr>
    </w:lvl>
  </w:abstractNum>
  <w:abstractNum w:abstractNumId="16">
    <w:nsid w:val="53EF4C3F"/>
    <w:multiLevelType w:val="singleLevel"/>
    <w:tmpl w:val="A79EC3E0"/>
    <w:lvl w:ilvl="0">
      <w:start w:val="1"/>
      <w:numFmt w:val="decimal"/>
      <w:lvlText w:val="%1."/>
      <w:legacy w:legacy="1" w:legacySpace="0" w:legacyIndent="283"/>
      <w:lvlJc w:val="left"/>
      <w:pPr>
        <w:ind w:left="283" w:hanging="283"/>
      </w:pPr>
    </w:lvl>
  </w:abstractNum>
  <w:abstractNum w:abstractNumId="17">
    <w:nsid w:val="57FB7BB3"/>
    <w:multiLevelType w:val="hybridMultilevel"/>
    <w:tmpl w:val="D7E616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94E556C"/>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9">
    <w:nsid w:val="5A5C4DAC"/>
    <w:multiLevelType w:val="singleLevel"/>
    <w:tmpl w:val="1BD044BE"/>
    <w:lvl w:ilvl="0">
      <w:start w:val="4"/>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0">
    <w:nsid w:val="5EC212F4"/>
    <w:multiLevelType w:val="hybridMultilevel"/>
    <w:tmpl w:val="BB2E799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5F2F58BF"/>
    <w:multiLevelType w:val="multilevel"/>
    <w:tmpl w:val="AA9CAFE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60A30F8F"/>
    <w:multiLevelType w:val="hybridMultilevel"/>
    <w:tmpl w:val="38F0A14C"/>
    <w:lvl w:ilvl="0" w:tplc="0402000F">
      <w:start w:val="1"/>
      <w:numFmt w:val="decimal"/>
      <w:lvlText w:val="%1."/>
      <w:lvlJc w:val="left"/>
      <w:pPr>
        <w:ind w:left="360" w:hanging="360"/>
      </w:pPr>
      <w:rPr>
        <w:rFont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nsid w:val="6EFB6B97"/>
    <w:multiLevelType w:val="singleLevel"/>
    <w:tmpl w:val="1BD044BE"/>
    <w:lvl w:ilvl="0">
      <w:start w:val="1"/>
      <w:numFmt w:val="decimal"/>
      <w:lvlText w:val="%1. "/>
      <w:legacy w:legacy="1" w:legacySpace="0" w:legacyIndent="283"/>
      <w:lvlJc w:val="left"/>
      <w:pPr>
        <w:ind w:left="988" w:hanging="283"/>
      </w:pPr>
      <w:rPr>
        <w:rFonts w:ascii="Times New Roman" w:hAnsi="Times New Roman" w:cs="Times New Roman" w:hint="default"/>
        <w:b w:val="0"/>
        <w:i w:val="0"/>
        <w:sz w:val="26"/>
        <w:u w:val="none"/>
      </w:rPr>
    </w:lvl>
  </w:abstractNum>
  <w:abstractNum w:abstractNumId="25">
    <w:nsid w:val="726E4075"/>
    <w:multiLevelType w:val="singleLevel"/>
    <w:tmpl w:val="38B4B8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6">
    <w:nsid w:val="785F1902"/>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7">
    <w:nsid w:val="7A1A1D73"/>
    <w:multiLevelType w:val="hybridMultilevel"/>
    <w:tmpl w:val="EC3436C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nsid w:val="7CD72A33"/>
    <w:multiLevelType w:val="singleLevel"/>
    <w:tmpl w:val="5FA8146E"/>
    <w:lvl w:ilvl="0">
      <w:start w:val="1"/>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29">
    <w:nsid w:val="7F3A358A"/>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2"/>
  </w:num>
  <w:num w:numId="4">
    <w:abstractNumId w:val="28"/>
  </w:num>
  <w:num w:numId="5">
    <w:abstractNumId w:val="8"/>
  </w:num>
  <w:num w:numId="6">
    <w:abstractNumId w:val="21"/>
  </w:num>
  <w:num w:numId="7">
    <w:abstractNumId w:val="7"/>
  </w:num>
  <w:num w:numId="8">
    <w:abstractNumId w:val="10"/>
  </w:num>
  <w:num w:numId="9">
    <w:abstractNumId w:val="20"/>
  </w:num>
  <w:num w:numId="10">
    <w:abstractNumId w:val="16"/>
  </w:num>
  <w:num w:numId="11">
    <w:abstractNumId w:val="3"/>
  </w:num>
  <w:num w:numId="12">
    <w:abstractNumId w:val="5"/>
  </w:num>
  <w:num w:numId="13">
    <w:abstractNumId w:val="11"/>
  </w:num>
  <w:num w:numId="14">
    <w:abstractNumId w:val="23"/>
  </w:num>
  <w:num w:numId="15">
    <w:abstractNumId w:val="4"/>
  </w:num>
  <w:num w:numId="16">
    <w:abstractNumId w:val="19"/>
  </w:num>
  <w:num w:numId="17">
    <w:abstractNumId w:val="19"/>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18">
    <w:abstractNumId w:val="18"/>
  </w:num>
  <w:num w:numId="19">
    <w:abstractNumId w:val="0"/>
    <w:lvlOverride w:ilvl="0">
      <w:lvl w:ilvl="0">
        <w:start w:val="1"/>
        <w:numFmt w:val="bullet"/>
        <w:lvlText w:val=""/>
        <w:legacy w:legacy="1" w:legacySpace="0" w:legacyIndent="708"/>
        <w:lvlJc w:val="left"/>
        <w:pPr>
          <w:ind w:left="2124" w:hanging="708"/>
        </w:pPr>
        <w:rPr>
          <w:rFonts w:ascii="Symbol" w:hAnsi="Symbol" w:hint="default"/>
        </w:rPr>
      </w:lvl>
    </w:lvlOverride>
  </w:num>
  <w:num w:numId="20">
    <w:abstractNumId w:val="9"/>
  </w:num>
  <w:num w:numId="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6"/>
  </w:num>
  <w:num w:numId="23">
    <w:abstractNumId w:val="29"/>
  </w:num>
  <w:num w:numId="24">
    <w:abstractNumId w:val="1"/>
  </w:num>
  <w:num w:numId="25">
    <w:abstractNumId w:val="24"/>
  </w:num>
  <w:num w:numId="26">
    <w:abstractNumId w:val="26"/>
  </w:num>
  <w:num w:numId="27">
    <w:abstractNumId w:val="25"/>
  </w:num>
  <w:num w:numId="28">
    <w:abstractNumId w:val="15"/>
  </w:num>
  <w:num w:numId="29">
    <w:abstractNumId w:val="12"/>
  </w:num>
  <w:num w:numId="30">
    <w:abstractNumId w:val="17"/>
  </w:num>
  <w:num w:numId="31">
    <w:abstractNumId w:val="27"/>
  </w:num>
  <w:num w:numId="32">
    <w:abstractNumId w:val="2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1"/>
    <w:rsid w:val="000160A5"/>
    <w:rsid w:val="00016F22"/>
    <w:rsid w:val="00020F5B"/>
    <w:rsid w:val="00025F54"/>
    <w:rsid w:val="00034DFB"/>
    <w:rsid w:val="000407B2"/>
    <w:rsid w:val="00045C29"/>
    <w:rsid w:val="00064542"/>
    <w:rsid w:val="00083993"/>
    <w:rsid w:val="000850A1"/>
    <w:rsid w:val="00087F3A"/>
    <w:rsid w:val="00090EE5"/>
    <w:rsid w:val="000941DF"/>
    <w:rsid w:val="000A5310"/>
    <w:rsid w:val="000A77B6"/>
    <w:rsid w:val="000D0DF2"/>
    <w:rsid w:val="000D1FA5"/>
    <w:rsid w:val="000E77FF"/>
    <w:rsid w:val="000E7CED"/>
    <w:rsid w:val="000F0AFF"/>
    <w:rsid w:val="000F4C28"/>
    <w:rsid w:val="00116C0D"/>
    <w:rsid w:val="00117DB3"/>
    <w:rsid w:val="00123B92"/>
    <w:rsid w:val="00124C06"/>
    <w:rsid w:val="00131DE0"/>
    <w:rsid w:val="001358AF"/>
    <w:rsid w:val="001569AF"/>
    <w:rsid w:val="001801D0"/>
    <w:rsid w:val="00193376"/>
    <w:rsid w:val="001A2EBB"/>
    <w:rsid w:val="001A3BA4"/>
    <w:rsid w:val="001B131F"/>
    <w:rsid w:val="001B7EA1"/>
    <w:rsid w:val="001C7110"/>
    <w:rsid w:val="001D3D1F"/>
    <w:rsid w:val="001E20F5"/>
    <w:rsid w:val="001E6F15"/>
    <w:rsid w:val="00206143"/>
    <w:rsid w:val="00212D7E"/>
    <w:rsid w:val="00216A53"/>
    <w:rsid w:val="002243CD"/>
    <w:rsid w:val="00227046"/>
    <w:rsid w:val="00230F7F"/>
    <w:rsid w:val="00242B8E"/>
    <w:rsid w:val="002464C9"/>
    <w:rsid w:val="00252855"/>
    <w:rsid w:val="002740D4"/>
    <w:rsid w:val="002828B3"/>
    <w:rsid w:val="00287EC6"/>
    <w:rsid w:val="002943E4"/>
    <w:rsid w:val="002B066F"/>
    <w:rsid w:val="002B49B4"/>
    <w:rsid w:val="002C47C0"/>
    <w:rsid w:val="002C7027"/>
    <w:rsid w:val="002D19B2"/>
    <w:rsid w:val="002D6D01"/>
    <w:rsid w:val="002E1F58"/>
    <w:rsid w:val="002E60B4"/>
    <w:rsid w:val="002F7125"/>
    <w:rsid w:val="002F7A24"/>
    <w:rsid w:val="00307A31"/>
    <w:rsid w:val="00352D1C"/>
    <w:rsid w:val="003608BD"/>
    <w:rsid w:val="0037102B"/>
    <w:rsid w:val="00376EB9"/>
    <w:rsid w:val="0037780A"/>
    <w:rsid w:val="00391766"/>
    <w:rsid w:val="003975A8"/>
    <w:rsid w:val="003A0B61"/>
    <w:rsid w:val="003A0CF2"/>
    <w:rsid w:val="003A6417"/>
    <w:rsid w:val="003B1471"/>
    <w:rsid w:val="003B4BEB"/>
    <w:rsid w:val="003B7FB9"/>
    <w:rsid w:val="003C3CF9"/>
    <w:rsid w:val="003D57E1"/>
    <w:rsid w:val="003E07CB"/>
    <w:rsid w:val="003F49F7"/>
    <w:rsid w:val="004318B7"/>
    <w:rsid w:val="004321B7"/>
    <w:rsid w:val="00471951"/>
    <w:rsid w:val="00473E4A"/>
    <w:rsid w:val="00483539"/>
    <w:rsid w:val="00496606"/>
    <w:rsid w:val="004A3A5E"/>
    <w:rsid w:val="004B3CF6"/>
    <w:rsid w:val="004B781C"/>
    <w:rsid w:val="004C02C5"/>
    <w:rsid w:val="004C15DA"/>
    <w:rsid w:val="004C1C00"/>
    <w:rsid w:val="00501E2C"/>
    <w:rsid w:val="00502A72"/>
    <w:rsid w:val="00517AFA"/>
    <w:rsid w:val="00521127"/>
    <w:rsid w:val="00547150"/>
    <w:rsid w:val="0055162E"/>
    <w:rsid w:val="00554AED"/>
    <w:rsid w:val="00572EFB"/>
    <w:rsid w:val="00575872"/>
    <w:rsid w:val="00592C30"/>
    <w:rsid w:val="00594D4E"/>
    <w:rsid w:val="005A151F"/>
    <w:rsid w:val="005B0F91"/>
    <w:rsid w:val="005D5CEF"/>
    <w:rsid w:val="005F4823"/>
    <w:rsid w:val="00630CD8"/>
    <w:rsid w:val="00652011"/>
    <w:rsid w:val="006652C0"/>
    <w:rsid w:val="00685D55"/>
    <w:rsid w:val="006A0776"/>
    <w:rsid w:val="006A7D21"/>
    <w:rsid w:val="006B0ADD"/>
    <w:rsid w:val="006B64B5"/>
    <w:rsid w:val="006D7939"/>
    <w:rsid w:val="006F553A"/>
    <w:rsid w:val="006F6436"/>
    <w:rsid w:val="007141B9"/>
    <w:rsid w:val="0071447D"/>
    <w:rsid w:val="00717EAB"/>
    <w:rsid w:val="00726E69"/>
    <w:rsid w:val="0076764E"/>
    <w:rsid w:val="00785CE1"/>
    <w:rsid w:val="00791F11"/>
    <w:rsid w:val="00795017"/>
    <w:rsid w:val="007A0CEB"/>
    <w:rsid w:val="007A333D"/>
    <w:rsid w:val="007B1FAE"/>
    <w:rsid w:val="007B3167"/>
    <w:rsid w:val="007C7EBA"/>
    <w:rsid w:val="007D4D00"/>
    <w:rsid w:val="007D5261"/>
    <w:rsid w:val="007E1DD9"/>
    <w:rsid w:val="00805002"/>
    <w:rsid w:val="0080698F"/>
    <w:rsid w:val="0081473B"/>
    <w:rsid w:val="00832709"/>
    <w:rsid w:val="00832BC2"/>
    <w:rsid w:val="00870105"/>
    <w:rsid w:val="00873079"/>
    <w:rsid w:val="0087534C"/>
    <w:rsid w:val="008765FD"/>
    <w:rsid w:val="00876B13"/>
    <w:rsid w:val="008909D6"/>
    <w:rsid w:val="008970CF"/>
    <w:rsid w:val="008A09AD"/>
    <w:rsid w:val="008E1201"/>
    <w:rsid w:val="008E3863"/>
    <w:rsid w:val="008E6026"/>
    <w:rsid w:val="008F5136"/>
    <w:rsid w:val="008F7866"/>
    <w:rsid w:val="008F7D20"/>
    <w:rsid w:val="00904047"/>
    <w:rsid w:val="009142C4"/>
    <w:rsid w:val="0091434C"/>
    <w:rsid w:val="00944779"/>
    <w:rsid w:val="00980033"/>
    <w:rsid w:val="00982B5F"/>
    <w:rsid w:val="00984E61"/>
    <w:rsid w:val="00986F96"/>
    <w:rsid w:val="00991399"/>
    <w:rsid w:val="009A6A2B"/>
    <w:rsid w:val="009C0793"/>
    <w:rsid w:val="009E03AF"/>
    <w:rsid w:val="009F3AAC"/>
    <w:rsid w:val="009F4864"/>
    <w:rsid w:val="009F7ECE"/>
    <w:rsid w:val="00A0694E"/>
    <w:rsid w:val="00A10A9D"/>
    <w:rsid w:val="00A13803"/>
    <w:rsid w:val="00A23A08"/>
    <w:rsid w:val="00A347D6"/>
    <w:rsid w:val="00A35D7B"/>
    <w:rsid w:val="00A47E1F"/>
    <w:rsid w:val="00A82908"/>
    <w:rsid w:val="00A83123"/>
    <w:rsid w:val="00AA0C58"/>
    <w:rsid w:val="00AB055D"/>
    <w:rsid w:val="00AB28FF"/>
    <w:rsid w:val="00AD6A0B"/>
    <w:rsid w:val="00AE42B6"/>
    <w:rsid w:val="00AF20DD"/>
    <w:rsid w:val="00B11836"/>
    <w:rsid w:val="00B33351"/>
    <w:rsid w:val="00B336B9"/>
    <w:rsid w:val="00B33886"/>
    <w:rsid w:val="00B358BE"/>
    <w:rsid w:val="00B36B58"/>
    <w:rsid w:val="00B37FEB"/>
    <w:rsid w:val="00B42F21"/>
    <w:rsid w:val="00B5304E"/>
    <w:rsid w:val="00B719DD"/>
    <w:rsid w:val="00B73AA6"/>
    <w:rsid w:val="00B91C37"/>
    <w:rsid w:val="00BB2E1E"/>
    <w:rsid w:val="00BB6889"/>
    <w:rsid w:val="00BB68A8"/>
    <w:rsid w:val="00BC1B53"/>
    <w:rsid w:val="00BD21C3"/>
    <w:rsid w:val="00BD64BD"/>
    <w:rsid w:val="00BE540E"/>
    <w:rsid w:val="00BE6C85"/>
    <w:rsid w:val="00BF198D"/>
    <w:rsid w:val="00C03B8D"/>
    <w:rsid w:val="00C04A9B"/>
    <w:rsid w:val="00C34F21"/>
    <w:rsid w:val="00C427D5"/>
    <w:rsid w:val="00C47251"/>
    <w:rsid w:val="00C5193A"/>
    <w:rsid w:val="00C52B6C"/>
    <w:rsid w:val="00C6658F"/>
    <w:rsid w:val="00C761B6"/>
    <w:rsid w:val="00C8271D"/>
    <w:rsid w:val="00C8571B"/>
    <w:rsid w:val="00C85A6E"/>
    <w:rsid w:val="00CA2D73"/>
    <w:rsid w:val="00CA6673"/>
    <w:rsid w:val="00CB0D80"/>
    <w:rsid w:val="00CB1FC0"/>
    <w:rsid w:val="00CB2146"/>
    <w:rsid w:val="00D16D8A"/>
    <w:rsid w:val="00D33FD4"/>
    <w:rsid w:val="00D47680"/>
    <w:rsid w:val="00D81F24"/>
    <w:rsid w:val="00D84ED2"/>
    <w:rsid w:val="00DC2334"/>
    <w:rsid w:val="00DF232D"/>
    <w:rsid w:val="00DF667E"/>
    <w:rsid w:val="00E06E41"/>
    <w:rsid w:val="00E108E9"/>
    <w:rsid w:val="00E25A57"/>
    <w:rsid w:val="00E37CA2"/>
    <w:rsid w:val="00E4475A"/>
    <w:rsid w:val="00E53413"/>
    <w:rsid w:val="00E555EA"/>
    <w:rsid w:val="00E64166"/>
    <w:rsid w:val="00E67D47"/>
    <w:rsid w:val="00EB0671"/>
    <w:rsid w:val="00EB49F7"/>
    <w:rsid w:val="00ED068E"/>
    <w:rsid w:val="00ED23C2"/>
    <w:rsid w:val="00ED2776"/>
    <w:rsid w:val="00ED67F4"/>
    <w:rsid w:val="00EF6170"/>
    <w:rsid w:val="00F01941"/>
    <w:rsid w:val="00F02E78"/>
    <w:rsid w:val="00F17DBF"/>
    <w:rsid w:val="00F22838"/>
    <w:rsid w:val="00F231FF"/>
    <w:rsid w:val="00F33D5E"/>
    <w:rsid w:val="00F51277"/>
    <w:rsid w:val="00F70FB0"/>
    <w:rsid w:val="00F76872"/>
    <w:rsid w:val="00F8262B"/>
    <w:rsid w:val="00F82F76"/>
    <w:rsid w:val="00F91FCF"/>
    <w:rsid w:val="00F9251C"/>
    <w:rsid w:val="00FA0449"/>
    <w:rsid w:val="00FA07C1"/>
    <w:rsid w:val="00FB3302"/>
    <w:rsid w:val="00FB651A"/>
    <w:rsid w:val="00FC21D1"/>
    <w:rsid w:val="00FD4400"/>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qFormat/>
    <w:rsid w:val="00785CE1"/>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rsid w:val="00216A53"/>
    <w:pPr>
      <w:tabs>
        <w:tab w:val="center" w:pos="4536"/>
        <w:tab w:val="right" w:pos="9072"/>
      </w:tabs>
    </w:pPr>
  </w:style>
  <w:style w:type="character" w:styleId="PageNumber">
    <w:name w:val="page number"/>
    <w:basedOn w:val="DefaultParagraphFont"/>
    <w:rsid w:val="00216A53"/>
  </w:style>
  <w:style w:type="table" w:styleId="TableGrid">
    <w:name w:val="Table Grid"/>
    <w:basedOn w:val="TableNormal"/>
    <w:rsid w:val="00873079"/>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F49F7"/>
    <w:pPr>
      <w:tabs>
        <w:tab w:val="center" w:pos="4536"/>
        <w:tab w:val="right" w:pos="9072"/>
      </w:tabs>
    </w:pPr>
  </w:style>
  <w:style w:type="character" w:customStyle="1" w:styleId="HeaderChar">
    <w:name w:val="Header Char"/>
    <w:basedOn w:val="DefaultParagraphFont"/>
    <w:link w:val="Header"/>
    <w:rsid w:val="003F49F7"/>
    <w:rPr>
      <w:sz w:val="24"/>
      <w:lang w:val="en-US"/>
    </w:rPr>
  </w:style>
  <w:style w:type="paragraph" w:styleId="BalloonText">
    <w:name w:val="Balloon Text"/>
    <w:basedOn w:val="Normal"/>
    <w:link w:val="BalloonTextChar"/>
    <w:rsid w:val="003F49F7"/>
    <w:rPr>
      <w:rFonts w:ascii="Tahoma" w:hAnsi="Tahoma" w:cs="Tahoma"/>
      <w:sz w:val="16"/>
      <w:szCs w:val="16"/>
    </w:rPr>
  </w:style>
  <w:style w:type="character" w:customStyle="1" w:styleId="BalloonTextChar">
    <w:name w:val="Balloon Text Char"/>
    <w:basedOn w:val="DefaultParagraphFont"/>
    <w:link w:val="BalloonText"/>
    <w:rsid w:val="003F49F7"/>
    <w:rPr>
      <w:rFonts w:ascii="Tahoma" w:hAnsi="Tahoma" w:cs="Tahoma"/>
      <w:sz w:val="16"/>
      <w:szCs w:val="16"/>
      <w:lang w:val="en-US"/>
    </w:rPr>
  </w:style>
  <w:style w:type="paragraph" w:styleId="ListParagraph">
    <w:name w:val="List Paragraph"/>
    <w:basedOn w:val="Normal"/>
    <w:uiPriority w:val="34"/>
    <w:qFormat/>
    <w:rsid w:val="005F4823"/>
    <w:pPr>
      <w:ind w:left="720"/>
      <w:contextualSpacing/>
    </w:pPr>
  </w:style>
  <w:style w:type="table" w:styleId="LightList">
    <w:name w:val="Light List"/>
    <w:basedOn w:val="TableNormal"/>
    <w:uiPriority w:val="61"/>
    <w:rsid w:val="008E120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qFormat/>
    <w:rsid w:val="00785CE1"/>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rsid w:val="00216A53"/>
    <w:pPr>
      <w:tabs>
        <w:tab w:val="center" w:pos="4536"/>
        <w:tab w:val="right" w:pos="9072"/>
      </w:tabs>
    </w:pPr>
  </w:style>
  <w:style w:type="character" w:styleId="PageNumber">
    <w:name w:val="page number"/>
    <w:basedOn w:val="DefaultParagraphFont"/>
    <w:rsid w:val="00216A53"/>
  </w:style>
  <w:style w:type="table" w:styleId="TableGrid">
    <w:name w:val="Table Grid"/>
    <w:basedOn w:val="TableNormal"/>
    <w:rsid w:val="00873079"/>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F49F7"/>
    <w:pPr>
      <w:tabs>
        <w:tab w:val="center" w:pos="4536"/>
        <w:tab w:val="right" w:pos="9072"/>
      </w:tabs>
    </w:pPr>
  </w:style>
  <w:style w:type="character" w:customStyle="1" w:styleId="HeaderChar">
    <w:name w:val="Header Char"/>
    <w:basedOn w:val="DefaultParagraphFont"/>
    <w:link w:val="Header"/>
    <w:rsid w:val="003F49F7"/>
    <w:rPr>
      <w:sz w:val="24"/>
      <w:lang w:val="en-US"/>
    </w:rPr>
  </w:style>
  <w:style w:type="paragraph" w:styleId="BalloonText">
    <w:name w:val="Balloon Text"/>
    <w:basedOn w:val="Normal"/>
    <w:link w:val="BalloonTextChar"/>
    <w:rsid w:val="003F49F7"/>
    <w:rPr>
      <w:rFonts w:ascii="Tahoma" w:hAnsi="Tahoma" w:cs="Tahoma"/>
      <w:sz w:val="16"/>
      <w:szCs w:val="16"/>
    </w:rPr>
  </w:style>
  <w:style w:type="character" w:customStyle="1" w:styleId="BalloonTextChar">
    <w:name w:val="Balloon Text Char"/>
    <w:basedOn w:val="DefaultParagraphFont"/>
    <w:link w:val="BalloonText"/>
    <w:rsid w:val="003F49F7"/>
    <w:rPr>
      <w:rFonts w:ascii="Tahoma" w:hAnsi="Tahoma" w:cs="Tahoma"/>
      <w:sz w:val="16"/>
      <w:szCs w:val="16"/>
      <w:lang w:val="en-US"/>
    </w:rPr>
  </w:style>
  <w:style w:type="paragraph" w:styleId="ListParagraph">
    <w:name w:val="List Paragraph"/>
    <w:basedOn w:val="Normal"/>
    <w:uiPriority w:val="34"/>
    <w:qFormat/>
    <w:rsid w:val="005F4823"/>
    <w:pPr>
      <w:ind w:left="720"/>
      <w:contextualSpacing/>
    </w:pPr>
  </w:style>
  <w:style w:type="table" w:styleId="LightList">
    <w:name w:val="Light List"/>
    <w:basedOn w:val="TableNormal"/>
    <w:uiPriority w:val="61"/>
    <w:rsid w:val="008E120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3063</Words>
  <Characters>17461</Characters>
  <Application>Microsoft Office Word</Application>
  <DocSecurity>0</DocSecurity>
  <Lines>145</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 ???????? - ??????</vt:lpstr>
      <vt:lpstr>???? ?????????? ???????? - ??????</vt:lpstr>
    </vt:vector>
  </TitlesOfParts>
  <Company>Medical University</Company>
  <LinksUpToDate>false</LinksUpToDate>
  <CharactersWithSpaces>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Anov</cp:lastModifiedBy>
  <cp:revision>12</cp:revision>
  <cp:lastPrinted>2013-07-24T06:42:00Z</cp:lastPrinted>
  <dcterms:created xsi:type="dcterms:W3CDTF">2020-03-18T08:58:00Z</dcterms:created>
  <dcterms:modified xsi:type="dcterms:W3CDTF">2020-03-18T10:20:00Z</dcterms:modified>
</cp:coreProperties>
</file>