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  <w:r w:rsidRPr="002752C3">
        <w:rPr>
          <w:b/>
        </w:rPr>
        <w:t xml:space="preserve"> </w:t>
      </w:r>
      <w:r>
        <w:rPr>
          <w:b/>
        </w:rPr>
        <w:t>„</w:t>
      </w:r>
      <w:r w:rsidR="00CC1C9A">
        <w:rPr>
          <w:b/>
        </w:rPr>
        <w:t>МЕДИЦИНСКА СТАТИСТИКА</w:t>
      </w:r>
      <w:r>
        <w:rPr>
          <w:b/>
        </w:rPr>
        <w:t>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>ЗА СТУДЕНТИ ОТ МУ – ПЛЕВЕН В МАГИСТЪРСКА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</w:t>
      </w:r>
      <w:r w:rsidR="00CC1C9A">
        <w:rPr>
          <w:b/>
          <w:sz w:val="20"/>
        </w:rPr>
        <w:t>МЕДИЦИНА</w:t>
      </w:r>
      <w:r w:rsidRPr="00617324">
        <w:rPr>
          <w:b/>
          <w:sz w:val="20"/>
        </w:rPr>
        <w:t>”</w:t>
      </w:r>
    </w:p>
    <w:p w:rsidR="00796DC0" w:rsidRPr="00617324" w:rsidRDefault="00CC1C9A" w:rsidP="00796DC0">
      <w:pPr>
        <w:jc w:val="center"/>
        <w:rPr>
          <w:b/>
          <w:sz w:val="20"/>
        </w:rPr>
      </w:pPr>
      <w:r>
        <w:rPr>
          <w:b/>
          <w:sz w:val="20"/>
        </w:rPr>
        <w:t>РЕДОВНА</w:t>
      </w:r>
      <w:r w:rsidR="00796DC0" w:rsidRPr="00617324">
        <w:rPr>
          <w:b/>
          <w:sz w:val="20"/>
        </w:rPr>
        <w:t xml:space="preserve"> 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796DC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1B601D" w:rsidRDefault="001B601D" w:rsidP="00FB54A8">
      <w:pPr>
        <w:pStyle w:val="af"/>
        <w:numPr>
          <w:ilvl w:val="0"/>
          <w:numId w:val="16"/>
        </w:numPr>
        <w:jc w:val="both"/>
      </w:pPr>
      <w:r w:rsidRPr="009460B6">
        <w:t>Грънчарова, Г., П. Христова. Медицинска статистика. ИЦ на МУ - Плевен, 2004,</w:t>
      </w:r>
      <w:r>
        <w:t xml:space="preserve"> </w:t>
      </w:r>
      <w:r w:rsidRPr="009460B6">
        <w:t>2011, стр. 256</w:t>
      </w:r>
    </w:p>
    <w:p w:rsidR="001B601D" w:rsidRDefault="001B601D" w:rsidP="00FB54A8">
      <w:pPr>
        <w:pStyle w:val="af"/>
        <w:numPr>
          <w:ilvl w:val="0"/>
          <w:numId w:val="16"/>
        </w:numPr>
        <w:jc w:val="both"/>
      </w:pPr>
      <w:r w:rsidRPr="009460B6">
        <w:t>Грънчарова, Г., П. Христова. „Статистика в управлението на здравеопазването“.</w:t>
      </w:r>
      <w:r>
        <w:t xml:space="preserve"> </w:t>
      </w:r>
      <w:r w:rsidRPr="009460B6">
        <w:t>Актуализирано учебно пособие в системата за ДФО, Плевен, 2019)</w:t>
      </w:r>
    </w:p>
    <w:p w:rsidR="00796DC0" w:rsidRPr="00D402A8" w:rsidRDefault="001B601D" w:rsidP="00FB54A8">
      <w:pPr>
        <w:pStyle w:val="af"/>
        <w:numPr>
          <w:ilvl w:val="0"/>
          <w:numId w:val="16"/>
        </w:numPr>
        <w:jc w:val="both"/>
      </w:pPr>
      <w:r w:rsidRPr="001B601D">
        <w:t>Грънчарова, Г., П. Христова. „Статистика в управлението на здравеопазването“. ИЦ на</w:t>
      </w:r>
      <w:r>
        <w:t xml:space="preserve"> МУ – Плевен, 2013</w:t>
      </w:r>
    </w:p>
    <w:p w:rsidR="00796DC0" w:rsidRDefault="00796DC0" w:rsidP="000B641D">
      <w:pPr>
        <w:tabs>
          <w:tab w:val="left" w:pos="6030"/>
        </w:tabs>
        <w:ind w:left="207"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124216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Димитров, И. Медицинска статистика. Изд. </w:t>
      </w:r>
      <w:proofErr w:type="spellStart"/>
      <w:r>
        <w:t>Пигмалион</w:t>
      </w:r>
      <w:proofErr w:type="spellEnd"/>
      <w:r>
        <w:t>, Пловдив, 1996, с.210</w:t>
      </w:r>
    </w:p>
    <w:p w:rsid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Ранчов, Г. Медицинска статистика. </w:t>
      </w:r>
      <w:proofErr w:type="spellStart"/>
      <w:r>
        <w:t>Горекс</w:t>
      </w:r>
      <w:proofErr w:type="spellEnd"/>
      <w:r>
        <w:t xml:space="preserve"> </w:t>
      </w:r>
      <w:proofErr w:type="spellStart"/>
      <w:r>
        <w:t>Прес</w:t>
      </w:r>
      <w:proofErr w:type="spellEnd"/>
      <w:r>
        <w:t>, София, 1997, с. 274</w:t>
      </w:r>
    </w:p>
    <w:p w:rsid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</w:pPr>
      <w:r>
        <w:t xml:space="preserve">Калинов, </w:t>
      </w:r>
      <w:proofErr w:type="spellStart"/>
      <w:r>
        <w:t>Кр</w:t>
      </w:r>
      <w:proofErr w:type="spellEnd"/>
      <w:r>
        <w:t>. Статистически методи в поведенческите и социалните науки. Издателство на НБУ, София, 2001, с.445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Bailar</w:t>
      </w:r>
      <w:proofErr w:type="spellEnd"/>
      <w:r w:rsidRPr="000B641D">
        <w:rPr>
          <w:lang w:val="en-GB"/>
        </w:rPr>
        <w:t xml:space="preserve">, J.C., Fr. </w:t>
      </w:r>
      <w:proofErr w:type="spellStart"/>
      <w:r w:rsidRPr="000B641D">
        <w:rPr>
          <w:lang w:val="en-GB"/>
        </w:rPr>
        <w:t>Mosteller</w:t>
      </w:r>
      <w:proofErr w:type="spellEnd"/>
      <w:r w:rsidRPr="000B641D">
        <w:rPr>
          <w:lang w:val="en-GB"/>
        </w:rPr>
        <w:t>. Medical Uses of Statistics. NEJM Books, 1986, p. 426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Beaglehole</w:t>
      </w:r>
      <w:proofErr w:type="spellEnd"/>
      <w:r w:rsidRPr="000B641D">
        <w:rPr>
          <w:lang w:val="en-GB"/>
        </w:rPr>
        <w:t xml:space="preserve"> R., R. Bonita, T. </w:t>
      </w:r>
      <w:proofErr w:type="spellStart"/>
      <w:r w:rsidRPr="000B641D">
        <w:rPr>
          <w:lang w:val="en-GB"/>
        </w:rPr>
        <w:t>Kjellstrom</w:t>
      </w:r>
      <w:proofErr w:type="spellEnd"/>
      <w:r w:rsidRPr="000B641D">
        <w:rPr>
          <w:lang w:val="en-GB"/>
        </w:rPr>
        <w:t>. Basic Epidemiology. 2nd edition, WHO, Geneva, 2006, p.219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 xml:space="preserve">Campbell, M. J., D. Machin. Medical Statistics - a </w:t>
      </w:r>
      <w:proofErr w:type="spellStart"/>
      <w:r w:rsidRPr="000B641D">
        <w:rPr>
          <w:lang w:val="en-GB"/>
        </w:rPr>
        <w:t>Commonsense</w:t>
      </w:r>
      <w:proofErr w:type="spellEnd"/>
      <w:r w:rsidRPr="000B641D">
        <w:rPr>
          <w:lang w:val="en-GB"/>
        </w:rPr>
        <w:t xml:space="preserve"> Approach. Wiley, 1993, p. 189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Hassard</w:t>
      </w:r>
      <w:proofErr w:type="spellEnd"/>
      <w:r w:rsidRPr="000B641D">
        <w:rPr>
          <w:lang w:val="en-GB"/>
        </w:rPr>
        <w:t>, T. H. Understanding Biostatistics. Mosby Year Boor, St. Louis, 1991, p.292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>Kramer, M. S. Clinical Epidemiology and Biostatistics. Springer-</w:t>
      </w:r>
      <w:proofErr w:type="spellStart"/>
      <w:r w:rsidRPr="000B641D">
        <w:rPr>
          <w:lang w:val="en-GB"/>
        </w:rPr>
        <w:t>Verlag</w:t>
      </w:r>
      <w:proofErr w:type="spellEnd"/>
      <w:r w:rsidRPr="000B641D">
        <w:rPr>
          <w:lang w:val="en-GB"/>
        </w:rPr>
        <w:t xml:space="preserve"> Berlin Heidelberg, 1988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t>Lwanga</w:t>
      </w:r>
      <w:proofErr w:type="spellEnd"/>
      <w:r w:rsidRPr="000B641D">
        <w:rPr>
          <w:lang w:val="en-GB"/>
        </w:rPr>
        <w:t>, S. K., Cho-</w:t>
      </w:r>
      <w:proofErr w:type="spellStart"/>
      <w:r w:rsidRPr="000B641D">
        <w:rPr>
          <w:lang w:val="en-GB"/>
        </w:rPr>
        <w:t>Yook</w:t>
      </w:r>
      <w:proofErr w:type="spellEnd"/>
      <w:r w:rsidRPr="000B641D">
        <w:rPr>
          <w:lang w:val="en-GB"/>
        </w:rPr>
        <w:t xml:space="preserve"> </w:t>
      </w:r>
      <w:proofErr w:type="spellStart"/>
      <w:r w:rsidRPr="000B641D">
        <w:rPr>
          <w:lang w:val="en-GB"/>
        </w:rPr>
        <w:t>Tye</w:t>
      </w:r>
      <w:proofErr w:type="spellEnd"/>
      <w:r w:rsidRPr="000B641D">
        <w:rPr>
          <w:lang w:val="en-GB"/>
        </w:rPr>
        <w:t xml:space="preserve">, O. </w:t>
      </w:r>
      <w:proofErr w:type="spellStart"/>
      <w:r w:rsidRPr="000B641D">
        <w:rPr>
          <w:lang w:val="en-GB"/>
        </w:rPr>
        <w:t>Ayeni</w:t>
      </w:r>
      <w:proofErr w:type="spellEnd"/>
      <w:r w:rsidRPr="000B641D">
        <w:rPr>
          <w:lang w:val="en-GB"/>
        </w:rPr>
        <w:t>. Teaching health statistics. Lessons and seminar outlines. Second edition. World health Organization, Geneva, 1999, p.230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 xml:space="preserve">Maxwell, D.L., E. </w:t>
      </w:r>
      <w:proofErr w:type="spellStart"/>
      <w:r w:rsidRPr="000B641D">
        <w:rPr>
          <w:lang w:val="en-GB"/>
        </w:rPr>
        <w:t>Satake</w:t>
      </w:r>
      <w:proofErr w:type="spellEnd"/>
      <w:r w:rsidRPr="000B641D">
        <w:rPr>
          <w:lang w:val="en-GB"/>
        </w:rPr>
        <w:t>. Research and Statistical methods in Communication Disorders. Williams &amp; Wilkins, 1997, p.333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>Morton, R. F., J. R. Hebel. A Study Guide to Epidemiology and Biostatistics (including 100 multiple-choice questions. University Park Press, Baltimore, 1983.</w:t>
      </w:r>
    </w:p>
    <w:p w:rsidR="000B641D" w:rsidRPr="000B641D" w:rsidRDefault="000B641D" w:rsidP="00FB54A8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r w:rsidRPr="000B641D">
        <w:rPr>
          <w:lang w:val="en-GB"/>
        </w:rPr>
        <w:t xml:space="preserve">Munro, B. H., M.A. </w:t>
      </w:r>
      <w:proofErr w:type="spellStart"/>
      <w:r w:rsidRPr="000B641D">
        <w:rPr>
          <w:lang w:val="en-GB"/>
        </w:rPr>
        <w:t>Visintainer</w:t>
      </w:r>
      <w:proofErr w:type="spellEnd"/>
      <w:r w:rsidRPr="000B641D">
        <w:rPr>
          <w:lang w:val="en-GB"/>
        </w:rPr>
        <w:t>, E. B. Page. Statistical Methods for Health Care Research. J. B. Lippincott Company, 1986, p. 381</w:t>
      </w:r>
    </w:p>
    <w:p w:rsidR="000B641D" w:rsidRPr="000B641D" w:rsidRDefault="000B641D" w:rsidP="00600BCA">
      <w:pPr>
        <w:pStyle w:val="af"/>
        <w:numPr>
          <w:ilvl w:val="0"/>
          <w:numId w:val="18"/>
        </w:num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lang w:val="en-GB"/>
        </w:rPr>
      </w:pPr>
      <w:proofErr w:type="spellStart"/>
      <w:r w:rsidRPr="000B641D">
        <w:rPr>
          <w:lang w:val="en-GB"/>
        </w:rPr>
        <w:lastRenderedPageBreak/>
        <w:t>Polgar</w:t>
      </w:r>
      <w:proofErr w:type="spellEnd"/>
      <w:r w:rsidRPr="000B641D">
        <w:rPr>
          <w:lang w:val="en-GB"/>
        </w:rPr>
        <w:t>, St. Sh. A. Thomas. Introduction to Research in the Health Sciences. Second Edition. Churchill Livingstone, 1991, p.357</w:t>
      </w: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Default="00796DC0" w:rsidP="009E21F0">
      <w:pPr>
        <w:tabs>
          <w:tab w:val="left" w:pos="5245"/>
        </w:tabs>
        <w:ind w:firstLine="567"/>
      </w:pPr>
      <w:r>
        <w:tab/>
      </w:r>
      <w:r>
        <w:tab/>
      </w:r>
      <w:bookmarkStart w:id="0" w:name="_GoBack"/>
      <w:bookmarkEnd w:id="0"/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p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9A" w:rsidRDefault="00110C9A">
      <w:r>
        <w:separator/>
      </w:r>
    </w:p>
  </w:endnote>
  <w:endnote w:type="continuationSeparator" w:id="0">
    <w:p w:rsidR="00110C9A" w:rsidRDefault="0011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9E21F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9E21F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D7" w:rsidRPr="006E77EE" w:rsidRDefault="00273AD7" w:rsidP="00273AD7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9E21F0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9E21F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9A" w:rsidRDefault="00110C9A">
      <w:r>
        <w:separator/>
      </w:r>
    </w:p>
  </w:footnote>
  <w:footnote w:type="continuationSeparator" w:id="0">
    <w:p w:rsidR="00110C9A" w:rsidRDefault="0011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D9" w:rsidRDefault="00F130D9">
    <w:pPr>
      <w:pStyle w:val="a9"/>
    </w:pPr>
  </w:p>
  <w:p w:rsidR="00F130D9" w:rsidRDefault="00F130D9">
    <w:pPr>
      <w:pStyle w:val="a9"/>
    </w:pPr>
  </w:p>
  <w:p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9E21F0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213606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CC1C9A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C1C9A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Pr="00CC1C9A" w:rsidRDefault="00652A15" w:rsidP="00CC1C9A">
          <w:pPr>
            <w:tabs>
              <w:tab w:val="left" w:pos="2960"/>
            </w:tabs>
            <w:jc w:val="center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C1C9A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22A2DDE"/>
    <w:multiLevelType w:val="hybridMultilevel"/>
    <w:tmpl w:val="A3F0C2EE"/>
    <w:lvl w:ilvl="0" w:tplc="6A829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4DD"/>
    <w:multiLevelType w:val="hybridMultilevel"/>
    <w:tmpl w:val="B9F6A26E"/>
    <w:lvl w:ilvl="0" w:tplc="6A829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D7390B"/>
    <w:multiLevelType w:val="hybridMultilevel"/>
    <w:tmpl w:val="29760C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966"/>
    <w:multiLevelType w:val="hybridMultilevel"/>
    <w:tmpl w:val="8F44861A"/>
    <w:lvl w:ilvl="0" w:tplc="6A829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EF3A2F"/>
    <w:multiLevelType w:val="hybridMultilevel"/>
    <w:tmpl w:val="DE227774"/>
    <w:lvl w:ilvl="0" w:tplc="6A829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85936"/>
    <w:multiLevelType w:val="hybridMultilevel"/>
    <w:tmpl w:val="A2029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  <w:num w:numId="17">
    <w:abstractNumId w:val="5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641D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B601D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0BCA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460B6"/>
    <w:rsid w:val="00953569"/>
    <w:rsid w:val="009545D1"/>
    <w:rsid w:val="009562A9"/>
    <w:rsid w:val="009600BF"/>
    <w:rsid w:val="0096520C"/>
    <w:rsid w:val="00984D78"/>
    <w:rsid w:val="00996F24"/>
    <w:rsid w:val="00997D90"/>
    <w:rsid w:val="009A1FBA"/>
    <w:rsid w:val="009B5FD4"/>
    <w:rsid w:val="009C1E53"/>
    <w:rsid w:val="009D0C36"/>
    <w:rsid w:val="009E21F0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C1C9A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B54A8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C0B9C48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semiHidden/>
    <w:rsid w:val="00796DC0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94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Елеонора Минева-Димитрова</cp:lastModifiedBy>
  <cp:revision>10</cp:revision>
  <cp:lastPrinted>2014-10-20T14:42:00Z</cp:lastPrinted>
  <dcterms:created xsi:type="dcterms:W3CDTF">2020-03-17T09:01:00Z</dcterms:created>
  <dcterms:modified xsi:type="dcterms:W3CDTF">2020-03-20T10:47:00Z</dcterms:modified>
</cp:coreProperties>
</file>