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7FB7F" w14:textId="77777777" w:rsidR="00153E17" w:rsidRPr="00923653" w:rsidRDefault="00153E17" w:rsidP="00153E17">
      <w:pPr>
        <w:jc w:val="center"/>
        <w:rPr>
          <w:b/>
          <w:sz w:val="22"/>
          <w:szCs w:val="22"/>
        </w:rPr>
      </w:pPr>
    </w:p>
    <w:p w14:paraId="5CF1FF98" w14:textId="77777777" w:rsidR="00830690" w:rsidRPr="00012AC1" w:rsidRDefault="00550412" w:rsidP="00153E17">
      <w:pPr>
        <w:jc w:val="center"/>
        <w:rPr>
          <w:b/>
          <w:sz w:val="28"/>
          <w:szCs w:val="28"/>
        </w:rPr>
      </w:pPr>
      <w:r w:rsidRPr="00012AC1">
        <w:rPr>
          <w:b/>
          <w:sz w:val="28"/>
          <w:szCs w:val="28"/>
        </w:rPr>
        <w:t>СОЦИАЛНА МЕДИЦИНА</w:t>
      </w:r>
    </w:p>
    <w:p w14:paraId="3B699670" w14:textId="5CBD1596" w:rsidR="00830690" w:rsidRPr="00012AC1" w:rsidRDefault="00550412" w:rsidP="00153E17">
      <w:pPr>
        <w:jc w:val="center"/>
        <w:rPr>
          <w:b/>
          <w:sz w:val="28"/>
          <w:szCs w:val="28"/>
        </w:rPr>
      </w:pPr>
      <w:r w:rsidRPr="00012AC1">
        <w:rPr>
          <w:b/>
          <w:sz w:val="28"/>
          <w:szCs w:val="28"/>
        </w:rPr>
        <w:t xml:space="preserve"> </w:t>
      </w:r>
    </w:p>
    <w:p w14:paraId="4107FA7F" w14:textId="55126EB6" w:rsidR="00153E17" w:rsidRPr="00012AC1" w:rsidRDefault="00550412" w:rsidP="00012AC1">
      <w:pPr>
        <w:spacing w:line="360" w:lineRule="auto"/>
        <w:jc w:val="center"/>
        <w:rPr>
          <w:b/>
          <w:sz w:val="28"/>
          <w:szCs w:val="28"/>
        </w:rPr>
      </w:pPr>
      <w:r w:rsidRPr="00012AC1">
        <w:rPr>
          <w:b/>
          <w:sz w:val="28"/>
          <w:szCs w:val="28"/>
        </w:rPr>
        <w:t>ЗА СПЕЦИАЛНОСТ „МЕДИЦИНА“ БЕО</w:t>
      </w:r>
    </w:p>
    <w:p w14:paraId="3F2E0CD1" w14:textId="4519766C" w:rsidR="00012AC1" w:rsidRPr="00923653" w:rsidRDefault="00012AC1" w:rsidP="00012AC1">
      <w:pPr>
        <w:spacing w:line="360" w:lineRule="auto"/>
        <w:jc w:val="center"/>
        <w:rPr>
          <w:b/>
          <w:sz w:val="22"/>
          <w:szCs w:val="22"/>
        </w:rPr>
      </w:pPr>
      <w:r w:rsidRPr="00012AC1">
        <w:rPr>
          <w:b/>
          <w:sz w:val="28"/>
          <w:szCs w:val="28"/>
        </w:rPr>
        <w:t>ВТОРИ КУРС, 3-ТИ И 4-ТИ СЕМЕСТЪР</w:t>
      </w:r>
    </w:p>
    <w:p w14:paraId="6A21BF4A" w14:textId="4D7448D3" w:rsidR="00153E17" w:rsidRPr="00923653" w:rsidRDefault="00153E17" w:rsidP="00153E17">
      <w:pPr>
        <w:jc w:val="center"/>
      </w:pPr>
    </w:p>
    <w:p w14:paraId="2BB45BF7" w14:textId="77777777" w:rsidR="00153E17" w:rsidRPr="00923653" w:rsidRDefault="00153E17" w:rsidP="00153E17">
      <w:pPr>
        <w:jc w:val="center"/>
      </w:pPr>
    </w:p>
    <w:p w14:paraId="4138E3A7" w14:textId="77777777" w:rsidR="00153E17" w:rsidRPr="00923653" w:rsidRDefault="00153E17" w:rsidP="00153E17">
      <w:pPr>
        <w:jc w:val="center"/>
        <w:rPr>
          <w:b/>
        </w:rPr>
      </w:pPr>
      <w:r w:rsidRPr="00923653">
        <w:rPr>
          <w:b/>
        </w:rPr>
        <w:t xml:space="preserve">ТАБЛИЦИ  </w:t>
      </w:r>
    </w:p>
    <w:p w14:paraId="3E825E1A" w14:textId="77777777" w:rsidR="00153E17" w:rsidRPr="00923653" w:rsidRDefault="00153E17" w:rsidP="00153E17">
      <w:pPr>
        <w:jc w:val="center"/>
        <w:rPr>
          <w:b/>
        </w:rPr>
      </w:pPr>
    </w:p>
    <w:p w14:paraId="2A60DC85" w14:textId="77777777" w:rsidR="00153E17" w:rsidRPr="00923653" w:rsidRDefault="00153E17" w:rsidP="00153E17">
      <w:pPr>
        <w:jc w:val="center"/>
        <w:rPr>
          <w:b/>
        </w:rPr>
      </w:pPr>
      <w:r w:rsidRPr="00923653">
        <w:rPr>
          <w:b/>
        </w:rPr>
        <w:t>ЗА ПОПЪЛВАНЕ НА ИНФОРМАЦИОННО СЪДЪРЖАНИЕ В СДО</w:t>
      </w:r>
    </w:p>
    <w:p w14:paraId="60F8A252" w14:textId="77777777" w:rsidR="00356B46" w:rsidRPr="00923653" w:rsidRDefault="00356B46" w:rsidP="008063C4">
      <w:pPr>
        <w:jc w:val="center"/>
        <w:rPr>
          <w:b/>
          <w:sz w:val="22"/>
          <w:szCs w:val="22"/>
        </w:rPr>
      </w:pPr>
    </w:p>
    <w:p w14:paraId="427D164D" w14:textId="77777777" w:rsidR="00164C5F" w:rsidRPr="00923653" w:rsidRDefault="00164C5F" w:rsidP="008063C4">
      <w:pPr>
        <w:jc w:val="center"/>
        <w:rPr>
          <w:b/>
          <w:sz w:val="22"/>
          <w:szCs w:val="22"/>
        </w:rPr>
      </w:pPr>
    </w:p>
    <w:p w14:paraId="53CD701F" w14:textId="77777777" w:rsidR="00EB0B7B" w:rsidRPr="00923653" w:rsidRDefault="00153E17" w:rsidP="00A347E4">
      <w:pPr>
        <w:tabs>
          <w:tab w:val="left" w:pos="709"/>
        </w:tabs>
        <w:spacing w:after="120"/>
        <w:rPr>
          <w:b/>
          <w:i/>
        </w:rPr>
      </w:pPr>
      <w:r w:rsidRPr="00923653">
        <w:tab/>
      </w:r>
      <w:r w:rsidRPr="00923653">
        <w:tab/>
      </w:r>
      <w:r w:rsidRPr="00923653">
        <w:tab/>
      </w:r>
      <w:r w:rsidR="00EB0B7B" w:rsidRPr="00923653">
        <w:rPr>
          <w:b/>
          <w:i/>
        </w:rPr>
        <w:t xml:space="preserve">Табл. </w:t>
      </w:r>
      <w:r w:rsidRPr="00923653">
        <w:rPr>
          <w:b/>
          <w:i/>
        </w:rPr>
        <w:t xml:space="preserve">№ </w:t>
      </w:r>
      <w:r w:rsidR="00EB0B7B" w:rsidRPr="00923653">
        <w:rPr>
          <w:b/>
          <w:i/>
        </w:rPr>
        <w:t>1.</w:t>
      </w:r>
      <w:r w:rsidRPr="00923653">
        <w:rPr>
          <w:b/>
          <w:i/>
        </w:rPr>
        <w:t xml:space="preserve"> </w:t>
      </w:r>
      <w:r w:rsidR="00E83BCE" w:rsidRPr="00923653">
        <w:rPr>
          <w:b/>
          <w:i/>
        </w:rPr>
        <w:t>Информация за структурните единици на дисциплината.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5A674F" w:rsidRPr="00923653" w14:paraId="1405EA4E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0B534189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Информация за учебната дисциплина</w:t>
            </w:r>
          </w:p>
        </w:tc>
      </w:tr>
      <w:tr w:rsidR="005A674F" w:rsidRPr="00923653" w14:paraId="415C88FD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41FA7B64" w14:textId="6A7FA70F" w:rsidR="005A674F" w:rsidRPr="00923653" w:rsidRDefault="00003EF1" w:rsidP="004B3B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Учебната дисциплина „</w:t>
            </w:r>
            <w:r w:rsidR="00550412">
              <w:rPr>
                <w:rFonts w:ascii="Arial" w:hAnsi="Arial" w:cs="Arial"/>
                <w:sz w:val="18"/>
                <w:szCs w:val="18"/>
              </w:rPr>
              <w:t>Социална медицина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" е </w:t>
            </w:r>
            <w:r w:rsidR="00550412">
              <w:rPr>
                <w:rFonts w:ascii="Arial" w:hAnsi="Arial" w:cs="Arial"/>
                <w:sz w:val="18"/>
                <w:szCs w:val="18"/>
              </w:rPr>
              <w:t xml:space="preserve">задължителна по </w:t>
            </w:r>
            <w:r w:rsidR="00550412" w:rsidRPr="00550412">
              <w:rPr>
                <w:rFonts w:ascii="Arial" w:hAnsi="Arial" w:cs="Arial"/>
                <w:b/>
                <w:bCs/>
                <w:sz w:val="18"/>
                <w:szCs w:val="18"/>
              </w:rPr>
              <w:t>НАРЕДБА за единните държавни изисквания за придобиване на висше образование по специалностите "Медицина" и "Дентална медицина" за образователно-квалификационна степен "магистър" (Загл. изм. - ДВ, бр. 95 от 2005 г., в сила от 1.01.2007 г.</w:t>
            </w:r>
            <w:r w:rsidR="005504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550412" w:rsidRPr="00550412">
              <w:rPr>
                <w:rFonts w:ascii="Arial" w:hAnsi="Arial" w:cs="Arial"/>
                <w:sz w:val="18"/>
                <w:szCs w:val="18"/>
              </w:rPr>
              <w:t>Според</w:t>
            </w:r>
            <w:r w:rsidR="005504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sz w:val="18"/>
                <w:szCs w:val="18"/>
              </w:rPr>
              <w:t>учеб</w:t>
            </w:r>
            <w:r w:rsidR="00550412">
              <w:rPr>
                <w:rFonts w:ascii="Arial" w:hAnsi="Arial" w:cs="Arial"/>
                <w:sz w:val="18"/>
                <w:szCs w:val="18"/>
              </w:rPr>
              <w:t xml:space="preserve">ния </w:t>
            </w:r>
            <w:r w:rsidRPr="00923653">
              <w:rPr>
                <w:rFonts w:ascii="Arial" w:hAnsi="Arial" w:cs="Arial"/>
                <w:sz w:val="18"/>
                <w:szCs w:val="18"/>
              </w:rPr>
              <w:t>план за обучение на студенти от МУ – Плевен, специалност "</w:t>
            </w:r>
            <w:r w:rsidR="00550412">
              <w:rPr>
                <w:rFonts w:ascii="Arial" w:hAnsi="Arial" w:cs="Arial"/>
                <w:sz w:val="18"/>
                <w:szCs w:val="18"/>
              </w:rPr>
              <w:t>Медицина</w:t>
            </w:r>
            <w:r w:rsidRPr="00923653">
              <w:rPr>
                <w:rFonts w:ascii="Arial" w:hAnsi="Arial" w:cs="Arial"/>
                <w:sz w:val="18"/>
                <w:szCs w:val="18"/>
              </w:rPr>
              <w:t>"</w:t>
            </w:r>
            <w:r w:rsidR="00550412">
              <w:rPr>
                <w:rFonts w:ascii="Arial" w:hAnsi="Arial" w:cs="Arial"/>
                <w:sz w:val="18"/>
                <w:szCs w:val="18"/>
              </w:rPr>
              <w:t xml:space="preserve"> тя е предвидена за изучаване във втори курс (3-ти и 4-ри семестър) с хорариум 90 ч., от които 30 ч. лекции и 60 ч. практически упражнения и семинари.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0412" w:rsidRPr="00DE1548">
              <w:rPr>
                <w:rFonts w:ascii="Arial" w:hAnsi="Arial" w:cs="Arial"/>
                <w:sz w:val="18"/>
                <w:szCs w:val="18"/>
              </w:rPr>
              <w:t>Обучението по социална медицина има за цел</w:t>
            </w:r>
            <w:r w:rsidR="00550412" w:rsidRPr="00DE154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550412" w:rsidRPr="00DE1548">
              <w:rPr>
                <w:rFonts w:ascii="Arial" w:hAnsi="Arial" w:cs="Arial"/>
                <w:sz w:val="18"/>
                <w:szCs w:val="18"/>
              </w:rPr>
              <w:t>студентите-медици да получат основни познания в областта на съвременната социална медицина и управлението на здравеопазването чрез задълбочено изучаване на същностната характеристика и съвременните тенденции на общественото здраве, развитието на здравните системи и дейността на отделните подсистеми на здравната служба.</w:t>
            </w:r>
            <w:r w:rsidR="00550412" w:rsidRPr="00EF5EDF">
              <w:t xml:space="preserve"> </w:t>
            </w:r>
            <w:r w:rsidRPr="00923653">
              <w:rPr>
                <w:rFonts w:ascii="Arial" w:hAnsi="Arial" w:cs="Arial"/>
                <w:sz w:val="18"/>
                <w:szCs w:val="18"/>
              </w:rPr>
              <w:t>Учебната дисциплина е осигурена с подробни презентации за всяка отделна лекция</w:t>
            </w:r>
            <w:r w:rsidR="00DE1548">
              <w:rPr>
                <w:rFonts w:ascii="Arial" w:hAnsi="Arial" w:cs="Arial"/>
                <w:sz w:val="18"/>
                <w:szCs w:val="18"/>
              </w:rPr>
              <w:t xml:space="preserve"> и тезиси за практическите занятия,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пълнотекстово издание </w:t>
            </w:r>
            <w:r w:rsidR="00DE1548">
              <w:rPr>
                <w:rFonts w:ascii="Arial" w:hAnsi="Arial" w:cs="Arial"/>
                <w:sz w:val="18"/>
                <w:szCs w:val="18"/>
              </w:rPr>
              <w:t xml:space="preserve">на учебник по социална медицина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в обем от </w:t>
            </w:r>
            <w:r w:rsidR="00DE1548">
              <w:rPr>
                <w:rFonts w:ascii="Arial" w:hAnsi="Arial" w:cs="Arial"/>
                <w:sz w:val="18"/>
                <w:szCs w:val="18"/>
              </w:rPr>
              <w:t>320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страници</w:t>
            </w:r>
            <w:r w:rsidR="00DE1548">
              <w:rPr>
                <w:rFonts w:ascii="Arial" w:hAnsi="Arial" w:cs="Arial"/>
                <w:sz w:val="18"/>
                <w:szCs w:val="18"/>
              </w:rPr>
              <w:t>. Р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азработена е и тестова система за контрол на придобитите от обучаемите знания, в която са включени </w:t>
            </w:r>
            <w:r w:rsidR="00DE1548">
              <w:rPr>
                <w:rFonts w:ascii="Arial" w:hAnsi="Arial" w:cs="Arial"/>
                <w:sz w:val="18"/>
                <w:szCs w:val="18"/>
              </w:rPr>
              <w:t>над 300 тестови въпроси с множествени отговори, които се предлагат на семестриалния изпит.</w:t>
            </w:r>
          </w:p>
        </w:tc>
      </w:tr>
      <w:tr w:rsidR="005A674F" w:rsidRPr="00923653" w14:paraId="1FE5F310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16002DB3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2.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Преподавателски екип</w:t>
            </w:r>
          </w:p>
        </w:tc>
      </w:tr>
      <w:tr w:rsidR="005A674F" w:rsidRPr="00923653" w14:paraId="4B5C3B9F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0F3CCD3E" w14:textId="77777777" w:rsidR="005A674F" w:rsidRDefault="00DE1548" w:rsidP="00DE1548">
            <w:pPr>
              <w:numPr>
                <w:ilvl w:val="0"/>
                <w:numId w:val="18"/>
              </w:num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>Доц. д-р Гена Георгиева Грънчарова, д.м.</w:t>
            </w:r>
          </w:p>
          <w:p w14:paraId="7BF7A0FA" w14:textId="77777777" w:rsidR="00DE1548" w:rsidRDefault="00DE1548" w:rsidP="00DE1548">
            <w:pPr>
              <w:numPr>
                <w:ilvl w:val="0"/>
                <w:numId w:val="18"/>
              </w:num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>Проф. д-р Силвия Стоянова Александрова-Янкуловска, д.м.н.</w:t>
            </w:r>
          </w:p>
          <w:p w14:paraId="53AA67C8" w14:textId="78ADE386" w:rsidR="00DE1548" w:rsidRPr="00923653" w:rsidRDefault="00DE1548" w:rsidP="00DE1548">
            <w:pPr>
              <w:numPr>
                <w:ilvl w:val="0"/>
                <w:numId w:val="18"/>
              </w:num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>Гл. ас. Д-р Дима Крумова Цанова, д.м.</w:t>
            </w:r>
          </w:p>
        </w:tc>
      </w:tr>
      <w:tr w:rsidR="005A674F" w:rsidRPr="00923653" w14:paraId="32884153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2C68260B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Учебна програма</w:t>
            </w:r>
          </w:p>
        </w:tc>
      </w:tr>
      <w:tr w:rsidR="005A674F" w:rsidRPr="00923653" w14:paraId="764B923D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30FF938A" w14:textId="1BA9C1AF" w:rsidR="00DE1548" w:rsidRPr="00651582" w:rsidRDefault="00DE1548" w:rsidP="00DE15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8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Учебната програма е разработена в катедра „Обшественоздравни науки“ на Факултет „Обществено здраве“ от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водещите </w:t>
            </w:r>
            <w:r w:rsidRPr="0065158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хабилитирани преподаватели, на които е възложено преподаването по тази учебна дисциплина. Спазени са процедурите за този вид учебен документ, заложени в Системата за поддържане на качеството на обучение. Структурата на програмата е обсъдена и утвърдена на заседание на катедрения съвет на катедра „Общественоздравни науки“. В учебната програма са посочени тематичния план на лекциите и упражненията и тяхното подробно съдържание под формата на тезиси. Учебното съдържание на програмата е актуализирано за учебната 2019-2020 г. Програмата влиза в сила след утвърждаване от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Декана на Факултет „Медицина“</w:t>
            </w:r>
            <w:r w:rsidRPr="0065158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6515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0B9427" w14:textId="77777777" w:rsidR="00BC0D32" w:rsidRPr="00923653" w:rsidRDefault="00BC0D32" w:rsidP="000E0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583F9EEB" w14:textId="18C8A28E" w:rsidR="00BC0D32" w:rsidRPr="00923653" w:rsidRDefault="00DD47A6" w:rsidP="00BC0D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52BAC0F9" wp14:editId="456D9A63">
                  <wp:extent cx="102235" cy="102235"/>
                  <wp:effectExtent l="0" t="0" r="0" b="0"/>
                  <wp:docPr id="56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C0D32" w:rsidRPr="00923653">
              <w:rPr>
                <w:rFonts w:ascii="Arial" w:hAnsi="Arial" w:cs="Arial"/>
                <w:color w:val="0000FF"/>
                <w:sz w:val="18"/>
                <w:szCs w:val="18"/>
              </w:rPr>
              <w:t>Съдържание на учебната програма...</w:t>
            </w:r>
            <w:r w:rsidR="007B2235" w:rsidRPr="00923653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7B2235" w:rsidRPr="00923653">
              <w:rPr>
                <w:rFonts w:ascii="Arial" w:hAnsi="Arial" w:cs="Arial"/>
                <w:i/>
                <w:sz w:val="18"/>
                <w:szCs w:val="18"/>
              </w:rPr>
              <w:t xml:space="preserve">(Файл </w:t>
            </w:r>
            <w:r w:rsidR="00DE1548">
              <w:rPr>
                <w:rFonts w:ascii="Arial" w:hAnsi="Arial" w:cs="Arial"/>
                <w:i/>
                <w:sz w:val="18"/>
                <w:szCs w:val="18"/>
              </w:rPr>
              <w:t>УП-СМ-БЕО-2019-2020.</w:t>
            </w:r>
            <w:r w:rsidR="007B2235" w:rsidRPr="00923653">
              <w:rPr>
                <w:rFonts w:ascii="Arial" w:hAnsi="Arial" w:cs="Arial"/>
                <w:i/>
                <w:sz w:val="18"/>
                <w:szCs w:val="18"/>
              </w:rPr>
              <w:t>doc</w:t>
            </w:r>
            <w:r>
              <w:rPr>
                <w:rFonts w:ascii="Arial" w:hAnsi="Arial" w:cs="Arial"/>
                <w:i/>
                <w:sz w:val="18"/>
                <w:szCs w:val="18"/>
              </w:rPr>
              <w:t>х</w:t>
            </w:r>
            <w:r w:rsidR="007B2235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1BC075DD" w14:textId="77777777" w:rsidR="00BC0D32" w:rsidRPr="00923653" w:rsidRDefault="00BC0D32" w:rsidP="000E0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4176669E" w14:textId="77777777" w:rsidR="005A674F" w:rsidRPr="00923653" w:rsidRDefault="005A674F" w:rsidP="00DB6D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14:paraId="52DD374A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4C361C01" w14:textId="17075A9E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4. </w:t>
            </w:r>
            <w:r w:rsidR="004C6316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Лекционен курс</w:t>
            </w:r>
          </w:p>
        </w:tc>
      </w:tr>
      <w:tr w:rsidR="005A674F" w:rsidRPr="00923653" w14:paraId="1B0ABF4D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187DA638" w14:textId="356C70CC" w:rsidR="00830690" w:rsidRPr="00923653" w:rsidRDefault="004C6316" w:rsidP="008306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Лекционният курс е предназначен за студенти от МУ – Плевен в редовна форма на обучение по специалност „Медицин</w:t>
            </w:r>
            <w:r w:rsidR="00830690">
              <w:rPr>
                <w:rFonts w:ascii="Arial" w:hAnsi="Arial" w:cs="Arial"/>
                <w:sz w:val="18"/>
                <w:szCs w:val="18"/>
              </w:rPr>
              <w:t>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”. </w:t>
            </w:r>
            <w:r w:rsidR="005A0268" w:rsidRPr="00923653">
              <w:rPr>
                <w:rFonts w:ascii="Arial" w:hAnsi="Arial" w:cs="Arial"/>
                <w:sz w:val="18"/>
                <w:szCs w:val="18"/>
              </w:rPr>
              <w:t>Курсът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включва </w:t>
            </w:r>
            <w:r w:rsidR="00830690">
              <w:rPr>
                <w:rFonts w:ascii="Arial" w:hAnsi="Arial" w:cs="Arial"/>
                <w:sz w:val="18"/>
                <w:szCs w:val="18"/>
              </w:rPr>
              <w:t>14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двучасови и </w:t>
            </w:r>
            <w:r w:rsidR="00830690">
              <w:rPr>
                <w:rFonts w:ascii="Arial" w:hAnsi="Arial" w:cs="Arial"/>
                <w:sz w:val="18"/>
                <w:szCs w:val="18"/>
              </w:rPr>
              <w:t>две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едночасов</w:t>
            </w:r>
            <w:r w:rsidR="00830690">
              <w:rPr>
                <w:rFonts w:ascii="Arial" w:hAnsi="Arial" w:cs="Arial"/>
                <w:sz w:val="18"/>
                <w:szCs w:val="18"/>
              </w:rPr>
              <w:t>и лекции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За всяка една от </w:t>
            </w:r>
            <w:r w:rsidR="005A0268" w:rsidRPr="00923653">
              <w:rPr>
                <w:rFonts w:ascii="Arial" w:hAnsi="Arial" w:cs="Arial"/>
                <w:sz w:val="18"/>
                <w:szCs w:val="18"/>
              </w:rPr>
              <w:t>тях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се предлага подробна презентация</w:t>
            </w:r>
            <w:r w:rsidR="00830690">
              <w:rPr>
                <w:rFonts w:ascii="Arial" w:hAnsi="Arial" w:cs="Arial"/>
                <w:sz w:val="18"/>
                <w:szCs w:val="18"/>
              </w:rPr>
              <w:t xml:space="preserve"> и тезиси на практически упражнения, съответстващи на темата на лекцията</w:t>
            </w:r>
            <w:r w:rsidR="00830690"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30690">
              <w:rPr>
                <w:rFonts w:ascii="Arial" w:hAnsi="Arial" w:cs="Arial"/>
                <w:sz w:val="18"/>
                <w:szCs w:val="18"/>
              </w:rPr>
              <w:t xml:space="preserve">Лекционният курс </w:t>
            </w:r>
            <w:r w:rsidR="00830690" w:rsidRPr="00923653">
              <w:rPr>
                <w:rFonts w:ascii="Arial" w:hAnsi="Arial" w:cs="Arial"/>
                <w:sz w:val="18"/>
                <w:szCs w:val="18"/>
              </w:rPr>
              <w:t xml:space="preserve">може да се използва и от </w:t>
            </w:r>
            <w:r w:rsidR="00830690">
              <w:rPr>
                <w:rFonts w:ascii="Arial" w:hAnsi="Arial" w:cs="Arial"/>
                <w:sz w:val="18"/>
                <w:szCs w:val="18"/>
              </w:rPr>
              <w:t>студентите в другите специалности на МУ-Плевен, в чиито програми е включено изучаване на дисциплината „Социална медициана“.</w:t>
            </w:r>
          </w:p>
          <w:p w14:paraId="6E9FDD85" w14:textId="275E78DA" w:rsidR="004C6316" w:rsidRPr="00923653" w:rsidRDefault="004C6316" w:rsidP="00981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0216A1" w14:textId="1DCB7A54" w:rsidR="00B54BF9" w:rsidRPr="00923653" w:rsidRDefault="004C6316" w:rsidP="00981AC9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80"/>
                <w:sz w:val="18"/>
                <w:szCs w:val="18"/>
              </w:rPr>
              <w:t>Към лекционния курс...</w:t>
            </w:r>
          </w:p>
          <w:p w14:paraId="192AD3C4" w14:textId="77777777" w:rsidR="00113B47" w:rsidRPr="00923653" w:rsidRDefault="00113B47" w:rsidP="000B14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14:paraId="39C8D24B" w14:textId="77777777" w:rsidTr="00EA018C">
        <w:trPr>
          <w:jc w:val="center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14:paraId="0659B030" w14:textId="6E601B21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5.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Допълнителни материали и презентации</w:t>
            </w:r>
          </w:p>
        </w:tc>
      </w:tr>
      <w:tr w:rsidR="005A674F" w:rsidRPr="00923653" w14:paraId="2C1A464C" w14:textId="77777777" w:rsidTr="00EA018C">
        <w:trPr>
          <w:jc w:val="center"/>
        </w:trPr>
        <w:tc>
          <w:tcPr>
            <w:tcW w:w="10188" w:type="dxa"/>
            <w:shd w:val="clear" w:color="auto" w:fill="FFFFFF"/>
          </w:tcPr>
          <w:p w14:paraId="5BC60366" w14:textId="65F22844" w:rsidR="00830690" w:rsidRPr="00923653" w:rsidRDefault="00830690" w:rsidP="00830690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За разширяване на познанията в съответствие с представената учебна програма по дисциплината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студентите се насочват към допълнителни източници на български език (издания на Национален статистически институт, на Националния център по обществено здраве и анализи, </w:t>
            </w:r>
            <w:r w:rsidR="00A45F5D">
              <w:rPr>
                <w:rFonts w:ascii="Arial" w:hAnsi="Arial" w:cs="Arial"/>
                <w:color w:val="000000"/>
                <w:sz w:val="18"/>
                <w:szCs w:val="18"/>
              </w:rPr>
              <w:t xml:space="preserve">Министерство на здравеопазването,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Българския правен портал</w:t>
            </w:r>
            <w:r w:rsidR="00A45F5D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др.), както и към сайтовете на Световната здравна организация, Фонда за населението на ООН и много други полезни информационни сайтове по проблемите на общественото здраве. </w:t>
            </w:r>
          </w:p>
          <w:p w14:paraId="13B5C3EA" w14:textId="77777777" w:rsidR="00545B15" w:rsidRPr="00923653" w:rsidRDefault="00545B15" w:rsidP="00545B15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923653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Препоръчвана литература</w:t>
            </w:r>
          </w:p>
          <w:p w14:paraId="3F29ADB1" w14:textId="77777777" w:rsidR="00545B15" w:rsidRPr="00923653" w:rsidRDefault="00545B15" w:rsidP="00545B15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>В тази секция</w:t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>та по-долу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 представя литературата, необходима за подготовка по учебната дисциплина. За успешна подготовка за изпитните процедури е достатъчна основната литература, но за задълбочаване на познанията по учебния материал е нужно да се използват и допълнителни източници. Това са материали поместени в Интернет и литература</w:t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>направлението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разглежданата тематика.  Препоръчаната основна и допълнителна литература са посочени във връзката по-долу.</w:t>
            </w:r>
          </w:p>
          <w:p w14:paraId="3CF9364B" w14:textId="748F0E33" w:rsidR="00C61144" w:rsidRDefault="00545B15" w:rsidP="00E33B28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Основна и допълнителна литература... </w:t>
            </w:r>
            <w:r w:rsidR="007B2235" w:rsidRPr="00923653">
              <w:rPr>
                <w:rFonts w:ascii="Arial" w:hAnsi="Arial" w:cs="Arial"/>
                <w:i/>
                <w:sz w:val="18"/>
                <w:szCs w:val="18"/>
              </w:rPr>
              <w:t>(Файл literatura.doc</w:t>
            </w:r>
            <w:r w:rsidR="00A45F5D">
              <w:rPr>
                <w:rFonts w:ascii="Arial" w:hAnsi="Arial" w:cs="Arial"/>
                <w:i/>
                <w:sz w:val="18"/>
                <w:szCs w:val="18"/>
                <w:lang w:val="en-US"/>
              </w:rPr>
              <w:t>x</w:t>
            </w:r>
            <w:r w:rsidR="007B2235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460E2249" w14:textId="39C7E328" w:rsidR="00E33B28" w:rsidRPr="00413802" w:rsidRDefault="00413802" w:rsidP="00E33B28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i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МЗ. </w:t>
            </w:r>
            <w:r w:rsidR="00E33B28" w:rsidRPr="00E33B28">
              <w:rPr>
                <w:rFonts w:ascii="Arial" w:hAnsi="Arial" w:cs="Arial"/>
                <w:iCs/>
                <w:sz w:val="18"/>
                <w:szCs w:val="18"/>
              </w:rPr>
              <w:t>НЦОЗА-З</w:t>
            </w:r>
            <w:r w:rsidR="00E33B28">
              <w:rPr>
                <w:rFonts w:ascii="Arial" w:hAnsi="Arial" w:cs="Arial"/>
                <w:iCs/>
                <w:sz w:val="18"/>
                <w:szCs w:val="18"/>
              </w:rPr>
              <w:t>д</w:t>
            </w:r>
            <w:r w:rsidR="00E33B28" w:rsidRPr="00E33B28">
              <w:rPr>
                <w:rFonts w:ascii="Arial" w:hAnsi="Arial" w:cs="Arial"/>
                <w:iCs/>
                <w:sz w:val="18"/>
                <w:szCs w:val="18"/>
              </w:rPr>
              <w:t xml:space="preserve">равеопазване. 2019.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Кратък с</w:t>
            </w:r>
            <w:r w:rsidR="00E33B28">
              <w:rPr>
                <w:rFonts w:ascii="Arial" w:hAnsi="Arial" w:cs="Arial"/>
                <w:iCs/>
                <w:sz w:val="18"/>
                <w:szCs w:val="18"/>
              </w:rPr>
              <w:t xml:space="preserve">татистически </w:t>
            </w:r>
            <w:r>
              <w:rPr>
                <w:rFonts w:ascii="Arial" w:hAnsi="Arial" w:cs="Arial"/>
                <w:iCs/>
                <w:sz w:val="18"/>
                <w:szCs w:val="18"/>
              </w:rPr>
              <w:t>справочник</w:t>
            </w:r>
          </w:p>
          <w:p w14:paraId="446249E7" w14:textId="6447D267" w:rsidR="00413802" w:rsidRPr="00413802" w:rsidRDefault="00413802" w:rsidP="00E33B28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i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Закон за здравето</w:t>
            </w:r>
          </w:p>
          <w:p w14:paraId="325FA7F0" w14:textId="26AD5CA3" w:rsidR="00413802" w:rsidRPr="00413802" w:rsidRDefault="00413802" w:rsidP="00E33B28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i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Закон за здравното осигуряване</w:t>
            </w:r>
          </w:p>
          <w:p w14:paraId="483488AC" w14:textId="24739195" w:rsidR="00413802" w:rsidRPr="00E33B28" w:rsidRDefault="00413802" w:rsidP="00E33B28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i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80"/>
                <w:sz w:val="18"/>
                <w:szCs w:val="18"/>
              </w:rPr>
              <w:t>Закон за лечебните заведения</w:t>
            </w:r>
            <w:bookmarkStart w:id="0" w:name="_GoBack"/>
            <w:bookmarkEnd w:id="0"/>
          </w:p>
          <w:p w14:paraId="3FA4B0AA" w14:textId="77777777" w:rsidR="00113B47" w:rsidRPr="00923653" w:rsidRDefault="00113B47" w:rsidP="000B1440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5A674F" w:rsidRPr="00923653" w14:paraId="48697911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0707919A" w14:textId="5DB2B0CF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6. </w:t>
            </w:r>
            <w:r w:rsidR="0023506E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Практически упражнения</w:t>
            </w:r>
          </w:p>
        </w:tc>
      </w:tr>
      <w:tr w:rsidR="005A674F" w:rsidRPr="00923653" w14:paraId="5775A48E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6EA84143" w14:textId="731B92C7" w:rsidR="00646D81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За изпълнение целите на учебната програма, освен лекционния курс са предвидени практически упражнения</w:t>
            </w:r>
            <w:r w:rsidR="00A45F5D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чрез които обучаемите получават практически умения </w:t>
            </w:r>
            <w:r w:rsidR="00A45F5D">
              <w:rPr>
                <w:rFonts w:ascii="Arial" w:hAnsi="Arial" w:cs="Arial"/>
                <w:sz w:val="18"/>
                <w:szCs w:val="18"/>
              </w:rPr>
              <w:t>за работа със социално-меди</w:t>
            </w:r>
            <w:r w:rsidR="0081708F">
              <w:rPr>
                <w:rFonts w:ascii="Arial" w:hAnsi="Arial" w:cs="Arial"/>
                <w:sz w:val="18"/>
                <w:szCs w:val="18"/>
              </w:rPr>
              <w:t xml:space="preserve">цинска информация, с български и международни източници за анализ и оценка на тенденциите и проблемите на общественото здраве и функционирането на здравните системи. </w:t>
            </w:r>
            <w:r w:rsidRPr="00923653">
              <w:rPr>
                <w:rFonts w:ascii="Arial" w:hAnsi="Arial" w:cs="Arial"/>
                <w:sz w:val="18"/>
                <w:szCs w:val="18"/>
              </w:rPr>
              <w:t>Практическите занятия се провеждат в учебни кабинети оборудвани с компютри с инсталирана съвременна операционна система. Във всяко практическ</w:t>
            </w:r>
            <w:r w:rsidR="0081708F">
              <w:rPr>
                <w:rFonts w:ascii="Arial" w:hAnsi="Arial" w:cs="Arial"/>
                <w:sz w:val="18"/>
                <w:szCs w:val="18"/>
              </w:rPr>
              <w:t xml:space="preserve">о </w:t>
            </w:r>
            <w:r w:rsidRPr="00923653">
              <w:rPr>
                <w:rFonts w:ascii="Arial" w:hAnsi="Arial" w:cs="Arial"/>
                <w:sz w:val="18"/>
                <w:szCs w:val="18"/>
              </w:rPr>
              <w:t>упражнени</w:t>
            </w:r>
            <w:r w:rsidR="0081708F">
              <w:rPr>
                <w:rFonts w:ascii="Arial" w:hAnsi="Arial" w:cs="Arial"/>
                <w:sz w:val="18"/>
                <w:szCs w:val="18"/>
              </w:rPr>
              <w:t>е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се задават общи и индивидуални задачи на обучаемите, създават се проблемни ситуации и се прави обсъждане за начина на тяхното преодоляване. </w:t>
            </w:r>
            <w:r w:rsidR="0081708F">
              <w:rPr>
                <w:rFonts w:ascii="Arial" w:hAnsi="Arial" w:cs="Arial"/>
                <w:sz w:val="18"/>
                <w:szCs w:val="18"/>
              </w:rPr>
              <w:t xml:space="preserve">След всеки раздел от учебната програма се извършва тестови контрол чрез писмено изпълнение на съответни тестове с множествено отговори или чрез компютърни тестове. </w:t>
            </w:r>
          </w:p>
          <w:p w14:paraId="03DADD2C" w14:textId="77E12958" w:rsidR="00744FE5" w:rsidRPr="00923653" w:rsidRDefault="00744FE5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някои теми от учебното съдържание е предвидено и писмено изпълнение на конкретни задачи – напр. разработване на въпросник за социологическо проучване чрез прилагане на анкетния метод, разработване на различни форми за здравно възпитание и др.</w:t>
            </w:r>
          </w:p>
          <w:p w14:paraId="47DC903D" w14:textId="77777777"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89ED5E" w14:textId="77777777" w:rsidR="00164C5F" w:rsidRPr="00923653" w:rsidRDefault="00164C5F" w:rsidP="00164C5F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3999F01" w14:textId="77777777" w:rsidR="00164C5F" w:rsidRPr="00923653" w:rsidRDefault="00164C5F" w:rsidP="0081708F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5A674F" w:rsidRPr="00923653" w14:paraId="6BB5076B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5736C875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7.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Конспект за изпита</w:t>
            </w:r>
          </w:p>
        </w:tc>
      </w:tr>
      <w:tr w:rsidR="005A674F" w:rsidRPr="00923653" w14:paraId="63174753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1AEA88B0" w14:textId="4C1E5EB1" w:rsidR="005A674F" w:rsidRPr="00923653" w:rsidRDefault="001E30A3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За финализиране на подготовката по учебната дисциплина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и полагането на семестриален изпит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е разработен конспект. Целта на конспекта е да се 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>систематизира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т получените познания, като се концентрира върху основни въпроси от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преминатия лекционен курс и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представеното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към него </w:t>
            </w:r>
            <w:r w:rsidRPr="00923653">
              <w:rPr>
                <w:rFonts w:ascii="Arial" w:hAnsi="Arial" w:cs="Arial"/>
                <w:sz w:val="18"/>
                <w:szCs w:val="18"/>
              </w:rPr>
              <w:t>учебно пособие.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В </w:t>
            </w:r>
            <w:r w:rsidRPr="00923653">
              <w:rPr>
                <w:rFonts w:ascii="Arial" w:hAnsi="Arial" w:cs="Arial"/>
                <w:sz w:val="18"/>
                <w:szCs w:val="18"/>
              </w:rPr>
              <w:t>конспекта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са включени само въпроси, които задължително присъстват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в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презентациите към лекциите или </w:t>
            </w:r>
            <w:r w:rsidR="0081708F">
              <w:rPr>
                <w:rFonts w:ascii="Arial" w:hAnsi="Arial" w:cs="Arial"/>
                <w:sz w:val="18"/>
                <w:szCs w:val="18"/>
              </w:rPr>
              <w:t>в учебника по социална медицина.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За някои от въпросите </w:t>
            </w:r>
            <w:r w:rsidR="00664452" w:rsidRPr="00923653">
              <w:rPr>
                <w:rFonts w:ascii="Arial" w:hAnsi="Arial" w:cs="Arial"/>
                <w:sz w:val="18"/>
                <w:szCs w:val="18"/>
              </w:rPr>
              <w:t>в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 конспекта</w:t>
            </w:r>
            <w:r w:rsidR="00664452" w:rsidRPr="00923653">
              <w:rPr>
                <w:rFonts w:ascii="Arial" w:hAnsi="Arial" w:cs="Arial"/>
                <w:sz w:val="18"/>
                <w:szCs w:val="18"/>
              </w:rPr>
              <w:t xml:space="preserve"> информацията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 се съдържат само в </w:t>
            </w:r>
            <w:r w:rsidR="0081708F">
              <w:rPr>
                <w:rFonts w:ascii="Arial" w:hAnsi="Arial" w:cs="Arial"/>
                <w:sz w:val="18"/>
                <w:szCs w:val="18"/>
              </w:rPr>
              <w:t xml:space="preserve">печатните издания на учебника поради недостатъчно лекционно време. </w:t>
            </w:r>
          </w:p>
          <w:p w14:paraId="328A824F" w14:textId="77777777" w:rsidR="00B6735D" w:rsidRPr="00923653" w:rsidRDefault="00B6735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B5D749" w14:textId="36D926E0" w:rsidR="00B6735D" w:rsidRPr="00923653" w:rsidRDefault="00DD47A6" w:rsidP="00B6735D">
            <w:pPr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7B0F8CAF" wp14:editId="0836BC0E">
                  <wp:extent cx="102235" cy="102235"/>
                  <wp:effectExtent l="0" t="0" r="0" b="0"/>
                  <wp:docPr id="15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735D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6735D" w:rsidRPr="00923653">
              <w:rPr>
                <w:rFonts w:ascii="Arial" w:hAnsi="Arial" w:cs="Arial"/>
                <w:color w:val="000080"/>
                <w:sz w:val="18"/>
                <w:szCs w:val="18"/>
              </w:rPr>
              <w:t>Конспект за семестриален изпит...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 xml:space="preserve"> (Файл konspekt.doc)</w:t>
            </w:r>
          </w:p>
          <w:p w14:paraId="0910C30C" w14:textId="77777777" w:rsidR="00B6735D" w:rsidRPr="00923653" w:rsidRDefault="00B6735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14:paraId="2AFE1988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0F181C30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8.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Тестове по учебната дисциплина</w:t>
            </w:r>
          </w:p>
        </w:tc>
      </w:tr>
      <w:tr w:rsidR="005A674F" w:rsidRPr="00923653" w14:paraId="28CEB1E3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64042806" w14:textId="53259035" w:rsidR="00D041E4" w:rsidRDefault="00D041E4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Тестовете за контрол </w:t>
            </w:r>
            <w:r w:rsidR="0081708F">
              <w:rPr>
                <w:rFonts w:ascii="Arial" w:hAnsi="Arial" w:cs="Arial"/>
                <w:sz w:val="18"/>
                <w:szCs w:val="18"/>
              </w:rPr>
              <w:t xml:space="preserve">се използват широко в процеса на усвояване на учебния материал по социална медицина. </w:t>
            </w:r>
            <w:r w:rsidR="00744FE5">
              <w:rPr>
                <w:rFonts w:ascii="Arial" w:hAnsi="Arial" w:cs="Arial"/>
                <w:sz w:val="18"/>
                <w:szCs w:val="18"/>
              </w:rPr>
              <w:t xml:space="preserve">Разработени са тестови варианти за проверка на усвояването на всеки основен раздел от програмата. В края на втория семестър от обучението се изчислява средната оценка от положените писмени колоквиуми, която участва във формирането на крайната оценка след полагане на семестриалния тест.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1A1625" w14:textId="7AD081EC" w:rsidR="00012AC1" w:rsidRDefault="00012AC1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153DEF" w14:textId="1A91A669" w:rsidR="00012AC1" w:rsidRDefault="00012AC1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Примерни образци на тестове по отделните раздели са поместени </w:t>
            </w:r>
            <w:r w:rsidR="00E33B28">
              <w:rPr>
                <w:rFonts w:ascii="Arial" w:hAnsi="Arial" w:cs="Arial"/>
                <w:sz w:val="18"/>
                <w:szCs w:val="18"/>
              </w:rPr>
              <w:t>към т.6 Практически упражнения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76ED1B4" w14:textId="77777777" w:rsidR="00744FE5" w:rsidRPr="00923653" w:rsidRDefault="00744FE5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0D54A0" w14:textId="5585FB2B" w:rsidR="00C03F35" w:rsidRPr="00923653" w:rsidRDefault="00DD47A6" w:rsidP="00C03F35">
            <w:pPr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1E951CAC" wp14:editId="290A2868">
                  <wp:extent cx="102235" cy="102235"/>
                  <wp:effectExtent l="0" t="0" r="0" b="0"/>
                  <wp:docPr id="16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3F35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12AC1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="00C03F35">
              <w:rPr>
                <w:rFonts w:ascii="Arial" w:hAnsi="Arial" w:cs="Arial"/>
                <w:color w:val="000080"/>
                <w:sz w:val="18"/>
                <w:szCs w:val="18"/>
              </w:rPr>
              <w:t xml:space="preserve">ест за </w:t>
            </w:r>
            <w:r w:rsidR="00012AC1">
              <w:rPr>
                <w:rFonts w:ascii="Arial" w:hAnsi="Arial" w:cs="Arial"/>
                <w:color w:val="000080"/>
                <w:sz w:val="18"/>
                <w:szCs w:val="18"/>
              </w:rPr>
              <w:t>краен семестриален изпит</w:t>
            </w:r>
          </w:p>
          <w:p w14:paraId="6D747C3A" w14:textId="77777777" w:rsidR="005A674F" w:rsidRPr="00923653" w:rsidRDefault="005A674F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14:paraId="1D51D754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1C8B0BD6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9.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Общи бележки и препоръки</w:t>
            </w:r>
          </w:p>
        </w:tc>
      </w:tr>
      <w:tr w:rsidR="005A674F" w:rsidRPr="00923653" w14:paraId="2305D8EB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67BE6909" w14:textId="0F74829E" w:rsidR="005A674F" w:rsidRPr="00923653" w:rsidRDefault="008661B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Във връзката към тази секция се съдържат указания 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 xml:space="preserve">към студентите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за начина на подготовка по учебната дисциплина. </w:t>
            </w:r>
            <w:r w:rsidR="004E1F22" w:rsidRPr="00923653">
              <w:rPr>
                <w:rFonts w:ascii="Arial" w:hAnsi="Arial" w:cs="Arial"/>
                <w:sz w:val="18"/>
                <w:szCs w:val="18"/>
              </w:rPr>
              <w:t xml:space="preserve">Желателно е всеки 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>един от тях</w:t>
            </w:r>
            <w:r w:rsidR="004E1F22" w:rsidRPr="00923653">
              <w:rPr>
                <w:rFonts w:ascii="Arial" w:hAnsi="Arial" w:cs="Arial"/>
                <w:sz w:val="18"/>
                <w:szCs w:val="18"/>
              </w:rPr>
              <w:t xml:space="preserve"> да прочете </w:t>
            </w:r>
            <w:r w:rsidR="007E71FD">
              <w:rPr>
                <w:rFonts w:ascii="Arial" w:hAnsi="Arial" w:cs="Arial"/>
                <w:sz w:val="18"/>
                <w:szCs w:val="18"/>
              </w:rPr>
              <w:t xml:space="preserve">внимателно </w:t>
            </w:r>
            <w:r w:rsidR="004E1F22" w:rsidRPr="00923653">
              <w:rPr>
                <w:rFonts w:ascii="Arial" w:hAnsi="Arial" w:cs="Arial"/>
                <w:sz w:val="18"/>
                <w:szCs w:val="18"/>
              </w:rPr>
              <w:t xml:space="preserve">направените бележки и препоръки. 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>Подробности, свързани с бележките и препоръките за подготовка са поместени във връзката по-долу:</w:t>
            </w:r>
          </w:p>
          <w:p w14:paraId="0ED06EF7" w14:textId="77777777"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3DB466" w14:textId="725C42CE" w:rsidR="00411959" w:rsidRPr="00923653" w:rsidRDefault="00DD47A6" w:rsidP="00411959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5979B924" wp14:editId="2A86DA59">
                  <wp:extent cx="102235" cy="102235"/>
                  <wp:effectExtent l="0" t="0" r="0" b="0"/>
                  <wp:docPr id="17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1959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11959" w:rsidRPr="00923653">
              <w:rPr>
                <w:rFonts w:ascii="Arial" w:hAnsi="Arial" w:cs="Arial"/>
                <w:color w:val="000080"/>
                <w:sz w:val="18"/>
                <w:szCs w:val="18"/>
              </w:rPr>
              <w:t>Общи бележки и препоръки...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 xml:space="preserve"> (Файл </w:t>
            </w:r>
            <w:r w:rsidR="007E71FD">
              <w:rPr>
                <w:rFonts w:ascii="Arial" w:hAnsi="Arial" w:cs="Arial"/>
                <w:i/>
                <w:sz w:val="18"/>
                <w:szCs w:val="18"/>
                <w:lang w:val="en-US"/>
              </w:rPr>
              <w:t>SM-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>belegki.doc</w:t>
            </w:r>
            <w:r w:rsidR="007E71FD">
              <w:rPr>
                <w:rFonts w:ascii="Arial" w:hAnsi="Arial" w:cs="Arial"/>
                <w:i/>
                <w:sz w:val="18"/>
                <w:szCs w:val="18"/>
                <w:lang w:val="en-US"/>
              </w:rPr>
              <w:t>x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733E8F82" w14:textId="77777777"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146224" w14:textId="77777777"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14:paraId="14E65C63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325F810B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10.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Форум по дисциплината</w:t>
            </w:r>
          </w:p>
        </w:tc>
      </w:tr>
      <w:tr w:rsidR="005A674F" w:rsidRPr="00923653" w14:paraId="2D40F38E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64731030" w14:textId="5E43AC82" w:rsidR="005A674F" w:rsidRPr="00923653" w:rsidRDefault="00CC55A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Форумът по дисциплината е мястото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в Системата за дистанционно обучение</w:t>
            </w:r>
            <w:r w:rsidR="00C026D3" w:rsidRPr="00923653">
              <w:rPr>
                <w:rFonts w:ascii="Arial" w:hAnsi="Arial" w:cs="Arial"/>
                <w:sz w:val="18"/>
                <w:szCs w:val="18"/>
              </w:rPr>
              <w:t>,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където може да се поместят мненията, въпросите и препоръките по начина на поднасяне на учебния материал</w:t>
            </w:r>
            <w:r w:rsidR="00493414" w:rsidRPr="00923653">
              <w:rPr>
                <w:rFonts w:ascii="Arial" w:hAnsi="Arial" w:cs="Arial"/>
                <w:sz w:val="18"/>
                <w:szCs w:val="18"/>
              </w:rPr>
              <w:t>, неговото съдържание и актуалност</w:t>
            </w:r>
            <w:r w:rsidRPr="00923653">
              <w:rPr>
                <w:rFonts w:ascii="Arial" w:hAnsi="Arial" w:cs="Arial"/>
                <w:sz w:val="18"/>
                <w:szCs w:val="18"/>
              </w:rPr>
              <w:t>. Форумът е достъпен за всички обучаеми,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които желаят да го използват. И</w:t>
            </w:r>
            <w:r w:rsidRPr="00923653">
              <w:rPr>
                <w:rFonts w:ascii="Arial" w:hAnsi="Arial" w:cs="Arial"/>
                <w:sz w:val="18"/>
                <w:szCs w:val="18"/>
              </w:rPr>
              <w:t>нформацията в него следва да бъде кратка и ясна при стриктно спазване изискванията на академичната етика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и добрия тон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Преподавателите ще отчетат Вашите мнения и препоръки по учебната дисциплина. </w:t>
            </w:r>
            <w:r w:rsidRPr="00923653">
              <w:rPr>
                <w:rFonts w:ascii="Arial" w:hAnsi="Arial" w:cs="Arial"/>
                <w:sz w:val="18"/>
                <w:szCs w:val="18"/>
              </w:rPr>
              <w:t>Благодарим Ви за разбирането.</w:t>
            </w:r>
          </w:p>
        </w:tc>
      </w:tr>
      <w:tr w:rsidR="005A674F" w:rsidRPr="00923653" w14:paraId="4DBB2732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2FCC5A91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11.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Консултации</w:t>
            </w:r>
          </w:p>
        </w:tc>
      </w:tr>
      <w:tr w:rsidR="005A674F" w:rsidRPr="00923653" w14:paraId="42717838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5904D0DD" w14:textId="77777777" w:rsidR="00012AC1" w:rsidRDefault="00286888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Консултациите по учебната дисциплина са присъствени и </w:t>
            </w:r>
            <w:r w:rsidR="00012AC1">
              <w:rPr>
                <w:rFonts w:ascii="Arial" w:hAnsi="Arial" w:cs="Arial"/>
                <w:sz w:val="18"/>
                <w:szCs w:val="18"/>
              </w:rPr>
              <w:t>дистанционни</w:t>
            </w:r>
            <w:r w:rsidRPr="00923653">
              <w:rPr>
                <w:rFonts w:ascii="Arial" w:hAnsi="Arial" w:cs="Arial"/>
                <w:sz w:val="18"/>
                <w:szCs w:val="18"/>
              </w:rPr>
              <w:t>.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6CDCF2" w14:textId="77777777" w:rsidR="00012AC1" w:rsidRDefault="00330EC7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AC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Присъствените консултации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са </w:t>
            </w:r>
            <w:r w:rsidR="002F5C32" w:rsidRPr="00923653">
              <w:rPr>
                <w:rFonts w:ascii="Arial" w:hAnsi="Arial" w:cs="Arial"/>
                <w:sz w:val="18"/>
                <w:szCs w:val="18"/>
              </w:rPr>
              <w:t>препоръчителни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и се провеждат в обучаващата катедра на МУ – Плевен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 по график, </w:t>
            </w:r>
            <w:r w:rsidR="00012AC1">
              <w:rPr>
                <w:rFonts w:ascii="Arial" w:hAnsi="Arial" w:cs="Arial"/>
                <w:sz w:val="18"/>
                <w:szCs w:val="18"/>
              </w:rPr>
              <w:t xml:space="preserve">обявен на информационното табло за дисциплината в катедра „Общественоздравни науки“. Сяка учебна седмица се заделят по 2 часа за консултации, достъпни за всички студенти. </w:t>
            </w:r>
            <w:r w:rsidR="00493414" w:rsidRPr="00923653">
              <w:rPr>
                <w:rFonts w:ascii="Arial" w:hAnsi="Arial" w:cs="Arial"/>
                <w:sz w:val="18"/>
                <w:szCs w:val="18"/>
              </w:rPr>
              <w:t xml:space="preserve"> работа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FDB7DAF" w14:textId="120DAC29" w:rsidR="005A674F" w:rsidRPr="00923653" w:rsidRDefault="00012AC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6779">
              <w:rPr>
                <w:rFonts w:ascii="Arial" w:hAnsi="Arial" w:cs="Arial"/>
                <w:b/>
                <w:bCs/>
                <w:sz w:val="18"/>
                <w:szCs w:val="18"/>
              </w:rPr>
              <w:t>Дистанционните консултации</w:t>
            </w:r>
            <w:r>
              <w:rPr>
                <w:rFonts w:ascii="Arial" w:hAnsi="Arial" w:cs="Arial"/>
                <w:sz w:val="18"/>
                <w:szCs w:val="18"/>
              </w:rPr>
              <w:t xml:space="preserve"> се провеждат чрез форума по дисциплината и чрез </w:t>
            </w:r>
            <w:r w:rsidR="00416779">
              <w:rPr>
                <w:rFonts w:ascii="Arial" w:hAnsi="Arial" w:cs="Arial"/>
                <w:sz w:val="18"/>
                <w:szCs w:val="18"/>
              </w:rPr>
              <w:t>индивидуални въпроси на студентите на електронните пощи на преподавателите.</w:t>
            </w:r>
          </w:p>
        </w:tc>
      </w:tr>
    </w:tbl>
    <w:p w14:paraId="161DC76D" w14:textId="77777777" w:rsidR="00265D3E" w:rsidRPr="00923653" w:rsidRDefault="00265D3E" w:rsidP="00265D3E">
      <w:pPr>
        <w:ind w:left="180"/>
        <w:jc w:val="both"/>
        <w:rPr>
          <w:sz w:val="22"/>
          <w:szCs w:val="22"/>
        </w:rPr>
      </w:pPr>
    </w:p>
    <w:p w14:paraId="0F78543A" w14:textId="77777777" w:rsidR="00265D3E" w:rsidRPr="00923653" w:rsidRDefault="00265D3E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14:paraId="1643EE52" w14:textId="77777777"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14:paraId="471A6A93" w14:textId="77777777"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14:paraId="5B775860" w14:textId="77777777"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14:paraId="0C8645F3" w14:textId="77777777"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14:paraId="16364469" w14:textId="77777777"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14:paraId="3AEB2E69" w14:textId="77777777" w:rsidR="00E83BCE" w:rsidRPr="00923653" w:rsidRDefault="00E83BCE" w:rsidP="00A15E9B"/>
    <w:p w14:paraId="6B6049CF" w14:textId="77777777" w:rsidR="00E83BCE" w:rsidRPr="00923653" w:rsidRDefault="00E83BCE" w:rsidP="00A15E9B"/>
    <w:p w14:paraId="67FC77F8" w14:textId="77777777" w:rsidR="00A15E9B" w:rsidRPr="00923653" w:rsidRDefault="00E83BCE" w:rsidP="00A347E4">
      <w:pPr>
        <w:spacing w:after="120"/>
        <w:rPr>
          <w:b/>
          <w:i/>
        </w:rPr>
      </w:pPr>
      <w:r w:rsidRPr="00923653">
        <w:rPr>
          <w:i/>
        </w:rPr>
        <w:tab/>
      </w:r>
      <w:r w:rsidRPr="00923653">
        <w:rPr>
          <w:i/>
        </w:rPr>
        <w:tab/>
      </w:r>
      <w:r w:rsidRPr="00923653">
        <w:rPr>
          <w:b/>
          <w:i/>
        </w:rPr>
        <w:t>Табл. 2. Информация за съдържанието на лекциите и учебните единици към нея.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416779" w:rsidRPr="00416779" w14:paraId="3119F7B9" w14:textId="77777777" w:rsidTr="000174AA">
        <w:trPr>
          <w:jc w:val="center"/>
        </w:trPr>
        <w:tc>
          <w:tcPr>
            <w:tcW w:w="10188" w:type="dxa"/>
            <w:shd w:val="clear" w:color="auto" w:fill="auto"/>
          </w:tcPr>
          <w:p w14:paraId="58117748" w14:textId="2244CC26" w:rsidR="00416779" w:rsidRPr="00416779" w:rsidRDefault="00416779" w:rsidP="000174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779">
              <w:rPr>
                <w:rFonts w:ascii="Arial" w:hAnsi="Arial" w:cs="Arial"/>
                <w:b/>
                <w:sz w:val="18"/>
                <w:szCs w:val="18"/>
              </w:rPr>
              <w:t>ТРЕТИ СЕМЕСТЪР - ЗИМЕН</w:t>
            </w:r>
          </w:p>
        </w:tc>
      </w:tr>
      <w:tr w:rsidR="00B55F4B" w:rsidRPr="00923653" w14:paraId="3E5A728E" w14:textId="77777777" w:rsidTr="000174AA">
        <w:trPr>
          <w:jc w:val="center"/>
        </w:trPr>
        <w:tc>
          <w:tcPr>
            <w:tcW w:w="10188" w:type="dxa"/>
            <w:shd w:val="clear" w:color="auto" w:fill="auto"/>
          </w:tcPr>
          <w:p w14:paraId="6EB20443" w14:textId="68736D39" w:rsidR="00B55F4B" w:rsidRPr="00923653" w:rsidRDefault="00B55F4B" w:rsidP="000174AA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</w:t>
            </w:r>
            <w:r w:rsidR="00416779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II</w:t>
            </w:r>
            <w:r w:rsidR="00520E67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I-</w:t>
            </w: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1: </w:t>
            </w:r>
            <w:r w:rsidR="001B734F" w:rsidRPr="001B734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Социалната медицина като наука - предмет, задачи, съвременни тенденции, методи.  Социални фактори на здравето и болестта </w:t>
            </w:r>
            <w:r w:rsidR="009A0CE2">
              <w:rPr>
                <w:rFonts w:ascii="Arial" w:hAnsi="Arial" w:cs="Arial"/>
                <w:b/>
                <w:color w:val="FF0000"/>
                <w:sz w:val="18"/>
                <w:szCs w:val="18"/>
              </w:rPr>
              <w:t>(2 ч.).</w:t>
            </w:r>
          </w:p>
        </w:tc>
      </w:tr>
      <w:tr w:rsidR="00A15E9B" w:rsidRPr="00923653" w14:paraId="0B5768B7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5412BF9F" w14:textId="2503B2CD" w:rsidR="00F139C7" w:rsidRDefault="00F139C7" w:rsidP="00E214E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132" w:lineRule="atLeast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1DD7">
              <w:rPr>
                <w:rFonts w:ascii="Arial" w:hAnsi="Arial" w:cs="Arial"/>
                <w:color w:val="000000"/>
                <w:sz w:val="18"/>
                <w:szCs w:val="18"/>
              </w:rPr>
              <w:t xml:space="preserve">В първата лекция се представя </w:t>
            </w:r>
            <w:r w:rsidR="001B734F" w:rsidRPr="00981DD7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1B734F" w:rsidRPr="00981DD7">
              <w:rPr>
                <w:rFonts w:ascii="Arial" w:hAnsi="Arial" w:cs="Arial"/>
                <w:sz w:val="18"/>
                <w:szCs w:val="18"/>
              </w:rPr>
              <w:t xml:space="preserve">ъзникването и развитие на социалната медицина като научна дисциплина. </w:t>
            </w:r>
            <w:r w:rsidR="00981DD7" w:rsidRPr="00981DD7">
              <w:rPr>
                <w:rFonts w:ascii="Arial" w:hAnsi="Arial" w:cs="Arial"/>
                <w:sz w:val="18"/>
                <w:szCs w:val="18"/>
              </w:rPr>
              <w:t>О</w:t>
            </w:r>
            <w:r w:rsidR="001B734F" w:rsidRPr="00981DD7">
              <w:rPr>
                <w:rFonts w:ascii="Arial" w:hAnsi="Arial" w:cs="Arial"/>
                <w:sz w:val="18"/>
                <w:szCs w:val="18"/>
              </w:rPr>
              <w:t>пределение, предмет, структура, функции и методи на социалната медицина. Развитие на концепциите за здравето, определения на здраве и болест, измерения на здравето. Социални фактори - класификация на ниво обществено и индивидуално здраве.</w:t>
            </w:r>
            <w:r w:rsidR="00981DD7" w:rsidRPr="00981DD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" w:name="_Hlk35523792"/>
            <w:r w:rsidR="00981DD7" w:rsidRPr="00981DD7">
              <w:rPr>
                <w:rFonts w:ascii="Arial" w:hAnsi="Arial" w:cs="Arial"/>
                <w:sz w:val="18"/>
                <w:szCs w:val="18"/>
              </w:rPr>
              <w:t>Анализиран е социално-медицинският подход към здравето и болестта. В заключителната част е представена примерна структура на социална история на заболяването, която може да с използва от клиницистите за по-пълно идентифициране влиянието на социалните фактори на ниво на индивидуалното здраве.</w:t>
            </w:r>
            <w:bookmarkEnd w:id="1"/>
          </w:p>
          <w:p w14:paraId="70C5EBAE" w14:textId="77777777" w:rsidR="00D6482D" w:rsidRDefault="00D6482D" w:rsidP="00E214E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240" w:line="132" w:lineRule="atLeast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18D648" w14:textId="77777777" w:rsidR="00D6482D" w:rsidRDefault="00E214EA" w:rsidP="00D6482D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DD7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Представената лекция е осигурена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презентация и </w:t>
            </w:r>
            <w:r w:rsidRPr="00981DD7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подробни тезиси на </w:t>
            </w:r>
            <w:r w:rsidR="00D6482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81DD7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практически занятия</w:t>
            </w:r>
            <w:r w:rsidR="00D6482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6482D" w:rsidRPr="00981DD7">
              <w:rPr>
                <w:rFonts w:ascii="Arial" w:hAnsi="Arial" w:cs="Arial"/>
                <w:color w:val="000000"/>
                <w:sz w:val="18"/>
                <w:szCs w:val="18"/>
              </w:rPr>
              <w:t>които са представени във връзките по-долу:</w:t>
            </w:r>
          </w:p>
          <w:p w14:paraId="4AE1764D" w14:textId="77777777" w:rsidR="00D6482D" w:rsidRPr="00981DD7" w:rsidRDefault="00D6482D" w:rsidP="00D6482D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4E1937" w14:textId="1EEC7A5C" w:rsidR="00731B10" w:rsidRPr="00926642" w:rsidRDefault="00DD47A6" w:rsidP="00E214EA">
            <w:pPr>
              <w:pStyle w:val="NormalWeb"/>
              <w:shd w:val="clear" w:color="auto" w:fill="FFFFFF"/>
              <w:spacing w:before="0" w:beforeAutospacing="0" w:after="120" w:afterAutospacing="0" w:line="132" w:lineRule="atLeast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2DC07EEF" wp14:editId="78D25049">
                  <wp:extent cx="114300" cy="114300"/>
                  <wp:effectExtent l="0" t="0" r="0" b="0"/>
                  <wp:docPr id="18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1B10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731B10"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Презентация към </w:t>
            </w:r>
            <w:r w:rsidR="00A620F6"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лекция № </w:t>
            </w:r>
            <w:r w:rsidR="0041677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US"/>
              </w:rPr>
              <w:t>II</w:t>
            </w:r>
            <w:r w:rsidR="00520E67"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US"/>
              </w:rPr>
              <w:t>I-</w:t>
            </w:r>
            <w:r w:rsidR="00A620F6"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1</w:t>
            </w:r>
            <w:r w:rsidR="00731B10"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...</w:t>
            </w:r>
            <w:r w:rsidR="00073663"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="00073663" w:rsidRPr="00926642">
              <w:rPr>
                <w:rFonts w:ascii="Arial" w:hAnsi="Arial" w:cs="Arial"/>
                <w:sz w:val="18"/>
                <w:szCs w:val="18"/>
              </w:rPr>
              <w:t>(Файл .pptx)</w:t>
            </w:r>
          </w:p>
          <w:p w14:paraId="30C34A98" w14:textId="2B0537E8" w:rsidR="00E214EA" w:rsidRDefault="00E214EA" w:rsidP="00D6482D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240" w:beforeAutospacing="0" w:after="240" w:afterAutospacing="0" w:line="132" w:lineRule="atLeast"/>
              <w:ind w:left="71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Тезиси на практическо занятие </w:t>
            </w:r>
            <w:r w:rsidR="00416779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="00FE3D59">
              <w:rPr>
                <w:rFonts w:ascii="Arial" w:hAnsi="Arial" w:cs="Arial"/>
                <w:sz w:val="18"/>
                <w:szCs w:val="18"/>
                <w:lang w:val="en-US"/>
              </w:rPr>
              <w:t>I-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BBAE106" w14:textId="2551288C" w:rsidR="00A15E9B" w:rsidRPr="00D96CF8" w:rsidRDefault="00E214EA" w:rsidP="00E214EA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Тезиси на практическо занятие </w:t>
            </w:r>
            <w:r w:rsidR="00416779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="00FE3D59">
              <w:rPr>
                <w:rFonts w:ascii="Arial" w:hAnsi="Arial" w:cs="Arial"/>
                <w:sz w:val="18"/>
                <w:szCs w:val="18"/>
                <w:lang w:val="en-US"/>
              </w:rPr>
              <w:t>I-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002FC" w:rsidRPr="00923653" w14:paraId="78034E6D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3358FD89" w14:textId="300045AF" w:rsidR="004002FC" w:rsidRPr="00981DD7" w:rsidRDefault="007A5CBD" w:rsidP="003E606B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81DD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</w:t>
            </w:r>
            <w:r w:rsidR="00416779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II</w:t>
            </w:r>
            <w:r w:rsidR="00520E67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I-</w:t>
            </w:r>
            <w:r w:rsidRPr="00981DD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2: </w:t>
            </w:r>
            <w:r w:rsidR="00981DD7" w:rsidRPr="00981DD7">
              <w:rPr>
                <w:rFonts w:ascii="Arial" w:hAnsi="Arial" w:cs="Arial"/>
                <w:b/>
                <w:color w:val="FF0000"/>
                <w:sz w:val="18"/>
                <w:szCs w:val="18"/>
              </w:rPr>
              <w:t>Социология и медицина. Сравнителна характеристика на методите за набиране на индивидуална социологическа информация</w:t>
            </w:r>
            <w:r w:rsidR="009A0CE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(2 ч.).</w:t>
            </w:r>
          </w:p>
        </w:tc>
      </w:tr>
      <w:tr w:rsidR="004002FC" w:rsidRPr="00923653" w14:paraId="356FAC29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53D602C5" w14:textId="14A28FE0" w:rsidR="00981DD7" w:rsidRPr="00981DD7" w:rsidRDefault="004D25D4" w:rsidP="00E214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bookmarkStart w:id="2" w:name="_Hlk35524202"/>
            <w:r w:rsidRPr="00981DD7">
              <w:rPr>
                <w:rFonts w:ascii="Arial" w:hAnsi="Arial" w:cs="Arial"/>
                <w:color w:val="000000"/>
                <w:sz w:val="18"/>
                <w:szCs w:val="18"/>
              </w:rPr>
              <w:t>В тази лекция се представя</w:t>
            </w:r>
            <w:r w:rsidR="00981DD7">
              <w:rPr>
                <w:rFonts w:ascii="Arial" w:hAnsi="Arial" w:cs="Arial"/>
                <w:color w:val="000000"/>
                <w:sz w:val="18"/>
                <w:szCs w:val="18"/>
              </w:rPr>
              <w:t xml:space="preserve"> с</w:t>
            </w:r>
            <w:r w:rsidR="00981DD7" w:rsidRPr="00981DD7">
              <w:rPr>
                <w:rFonts w:ascii="Arial" w:hAnsi="Arial" w:cs="Arial"/>
                <w:sz w:val="18"/>
                <w:szCs w:val="18"/>
              </w:rPr>
              <w:t>оциалният контекст в медицината</w:t>
            </w:r>
            <w:r w:rsidR="00981DD7">
              <w:rPr>
                <w:rFonts w:ascii="Arial" w:hAnsi="Arial" w:cs="Arial"/>
                <w:sz w:val="18"/>
                <w:szCs w:val="18"/>
              </w:rPr>
              <w:t>, с</w:t>
            </w:r>
            <w:r w:rsidR="00981DD7" w:rsidRPr="00981DD7">
              <w:rPr>
                <w:rFonts w:ascii="Arial" w:hAnsi="Arial" w:cs="Arial"/>
                <w:sz w:val="18"/>
                <w:szCs w:val="18"/>
              </w:rPr>
              <w:t>оциални</w:t>
            </w:r>
            <w:r w:rsidR="00981DD7">
              <w:rPr>
                <w:rFonts w:ascii="Arial" w:hAnsi="Arial" w:cs="Arial"/>
                <w:sz w:val="18"/>
                <w:szCs w:val="18"/>
              </w:rPr>
              <w:t>те</w:t>
            </w:r>
            <w:r w:rsidR="00981DD7" w:rsidRPr="00981DD7">
              <w:rPr>
                <w:rFonts w:ascii="Arial" w:hAnsi="Arial" w:cs="Arial"/>
                <w:sz w:val="18"/>
                <w:szCs w:val="18"/>
              </w:rPr>
              <w:t xml:space="preserve"> и поведенчески науки и мястото на социологията като наука. Медицинска социология - определение, обект, предмет, функции. </w:t>
            </w:r>
            <w:r w:rsidR="00981DD7">
              <w:rPr>
                <w:rFonts w:ascii="Arial" w:hAnsi="Arial" w:cs="Arial"/>
                <w:sz w:val="18"/>
                <w:szCs w:val="18"/>
              </w:rPr>
              <w:t>В детайли се разглеждат с</w:t>
            </w:r>
            <w:r w:rsidR="00981DD7" w:rsidRPr="00981DD7">
              <w:rPr>
                <w:rFonts w:ascii="Arial" w:hAnsi="Arial" w:cs="Arial"/>
                <w:sz w:val="18"/>
                <w:szCs w:val="18"/>
              </w:rPr>
              <w:t>ъщност</w:t>
            </w:r>
            <w:r w:rsidR="00981DD7">
              <w:rPr>
                <w:rFonts w:ascii="Arial" w:hAnsi="Arial" w:cs="Arial"/>
                <w:sz w:val="18"/>
                <w:szCs w:val="18"/>
              </w:rPr>
              <w:t>та</w:t>
            </w:r>
            <w:r w:rsidR="00981DD7" w:rsidRPr="00981DD7">
              <w:rPr>
                <w:rFonts w:ascii="Arial" w:hAnsi="Arial" w:cs="Arial"/>
                <w:sz w:val="18"/>
                <w:szCs w:val="18"/>
              </w:rPr>
              <w:t>, разновидности</w:t>
            </w:r>
            <w:r w:rsidR="00981DD7">
              <w:rPr>
                <w:rFonts w:ascii="Arial" w:hAnsi="Arial" w:cs="Arial"/>
                <w:sz w:val="18"/>
                <w:szCs w:val="18"/>
              </w:rPr>
              <w:t>те</w:t>
            </w:r>
            <w:r w:rsidR="00981DD7" w:rsidRPr="00981DD7">
              <w:rPr>
                <w:rFonts w:ascii="Arial" w:hAnsi="Arial" w:cs="Arial"/>
                <w:sz w:val="18"/>
                <w:szCs w:val="18"/>
              </w:rPr>
              <w:t>, предимства</w:t>
            </w:r>
            <w:r w:rsidR="00981DD7">
              <w:rPr>
                <w:rFonts w:ascii="Arial" w:hAnsi="Arial" w:cs="Arial"/>
                <w:sz w:val="18"/>
                <w:szCs w:val="18"/>
              </w:rPr>
              <w:t>та</w:t>
            </w:r>
            <w:r w:rsidR="00981DD7" w:rsidRPr="00981DD7">
              <w:rPr>
                <w:rFonts w:ascii="Arial" w:hAnsi="Arial" w:cs="Arial"/>
                <w:sz w:val="18"/>
                <w:szCs w:val="18"/>
              </w:rPr>
              <w:t xml:space="preserve"> и недостатъци</w:t>
            </w:r>
            <w:r w:rsidR="00981DD7">
              <w:rPr>
                <w:rFonts w:ascii="Arial" w:hAnsi="Arial" w:cs="Arial"/>
                <w:sz w:val="18"/>
                <w:szCs w:val="18"/>
              </w:rPr>
              <w:t>те</w:t>
            </w:r>
            <w:r w:rsidR="00981DD7" w:rsidRPr="00981DD7">
              <w:rPr>
                <w:rFonts w:ascii="Arial" w:hAnsi="Arial" w:cs="Arial"/>
                <w:sz w:val="18"/>
                <w:szCs w:val="18"/>
              </w:rPr>
              <w:t xml:space="preserve"> на </w:t>
            </w:r>
            <w:r w:rsidR="00981DD7">
              <w:rPr>
                <w:rFonts w:ascii="Arial" w:hAnsi="Arial" w:cs="Arial"/>
                <w:sz w:val="18"/>
                <w:szCs w:val="18"/>
              </w:rPr>
              <w:t>основните социологични методи, прилагани в социалната медицина за изучаване на социалните аспекти на здравето и болестта</w:t>
            </w:r>
            <w:r w:rsidR="00E214E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81DD7" w:rsidRPr="00981DD7">
              <w:rPr>
                <w:rFonts w:ascii="Arial" w:hAnsi="Arial" w:cs="Arial"/>
                <w:sz w:val="18"/>
                <w:szCs w:val="18"/>
              </w:rPr>
              <w:t>анкет</w:t>
            </w:r>
            <w:r w:rsidR="00E214EA">
              <w:rPr>
                <w:rFonts w:ascii="Arial" w:hAnsi="Arial" w:cs="Arial"/>
                <w:sz w:val="18"/>
                <w:szCs w:val="18"/>
              </w:rPr>
              <w:t xml:space="preserve">ен </w:t>
            </w:r>
            <w:r w:rsidR="00981DD7" w:rsidRPr="00981DD7">
              <w:rPr>
                <w:rFonts w:ascii="Arial" w:hAnsi="Arial" w:cs="Arial"/>
                <w:sz w:val="18"/>
                <w:szCs w:val="18"/>
              </w:rPr>
              <w:t xml:space="preserve">метод, социологическо интервю, социологическо наблюдение, документалния метод. </w:t>
            </w:r>
          </w:p>
          <w:bookmarkEnd w:id="2"/>
          <w:p w14:paraId="5A2E89C7" w14:textId="77777777" w:rsidR="00B53322" w:rsidRDefault="00B53322" w:rsidP="00E214EA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1E4ADC0" w14:textId="05351D3A" w:rsidR="009E0D4A" w:rsidRDefault="009E0D4A" w:rsidP="00E214EA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DD7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Представената лекция е осигурена с </w:t>
            </w:r>
            <w:r w:rsidR="00D6482D">
              <w:rPr>
                <w:rFonts w:ascii="Arial" w:hAnsi="Arial" w:cs="Arial"/>
                <w:color w:val="000000"/>
                <w:sz w:val="18"/>
                <w:szCs w:val="18"/>
              </w:rPr>
              <w:t>презентация</w:t>
            </w:r>
            <w:r w:rsidR="00520E6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,</w:t>
            </w:r>
            <w:r w:rsidR="00D6482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81DD7">
              <w:rPr>
                <w:rFonts w:ascii="Arial" w:hAnsi="Arial" w:cs="Arial"/>
                <w:color w:val="000000"/>
                <w:sz w:val="18"/>
                <w:szCs w:val="18"/>
              </w:rPr>
              <w:t>подробн</w:t>
            </w:r>
            <w:r w:rsidR="00D96CF8" w:rsidRPr="00981DD7">
              <w:rPr>
                <w:rFonts w:ascii="Arial" w:hAnsi="Arial" w:cs="Arial"/>
                <w:color w:val="000000"/>
                <w:sz w:val="18"/>
                <w:szCs w:val="18"/>
              </w:rPr>
              <w:t xml:space="preserve">и тезиси на </w:t>
            </w:r>
            <w:r w:rsidR="00E214E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D96CF8" w:rsidRPr="00981DD7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практически занятия</w:t>
            </w:r>
            <w:r w:rsidR="00520E6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520E67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981DD7">
              <w:rPr>
                <w:rFonts w:ascii="Arial" w:hAnsi="Arial" w:cs="Arial"/>
                <w:color w:val="000000"/>
                <w:sz w:val="18"/>
                <w:szCs w:val="18"/>
              </w:rPr>
              <w:t xml:space="preserve"> тест за проверка на придобитите знания, които са представени във връзките по-долу:</w:t>
            </w:r>
          </w:p>
          <w:p w14:paraId="513C993C" w14:textId="77777777" w:rsidR="00E214EA" w:rsidRPr="00981DD7" w:rsidRDefault="00E214EA" w:rsidP="00E214EA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CEA65DC" w14:textId="49CB32FF" w:rsidR="009E0D4A" w:rsidRPr="00926642" w:rsidRDefault="00DD47A6" w:rsidP="009E0D4A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81DD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151A44D0" wp14:editId="33639F74">
                  <wp:extent cx="114300" cy="114300"/>
                  <wp:effectExtent l="0" t="0" r="0" b="0"/>
                  <wp:docPr id="23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0D4A" w:rsidRPr="00981DD7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9E0D4A"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Презентация към лекция </w:t>
            </w:r>
            <w:r w:rsidR="0041677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US"/>
              </w:rPr>
              <w:t>II</w:t>
            </w:r>
            <w:r w:rsidR="00520E67"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US"/>
              </w:rPr>
              <w:t>I-</w:t>
            </w:r>
            <w:r w:rsidR="009E0D4A"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2 ...</w:t>
            </w:r>
            <w:r w:rsidR="00073663"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="00073663" w:rsidRPr="00926642">
              <w:rPr>
                <w:rFonts w:ascii="Arial" w:hAnsi="Arial" w:cs="Arial"/>
                <w:sz w:val="18"/>
                <w:szCs w:val="18"/>
              </w:rPr>
              <w:t>(Файл .pptx)</w:t>
            </w:r>
          </w:p>
          <w:p w14:paraId="35B0B93B" w14:textId="5D6B19A5" w:rsidR="00E214EA" w:rsidRDefault="00E214EA" w:rsidP="00E214EA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Тезиси на практическо занятие </w:t>
            </w:r>
            <w:r w:rsidR="00416779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="00FE3D59">
              <w:rPr>
                <w:rFonts w:ascii="Arial" w:hAnsi="Arial" w:cs="Arial"/>
                <w:sz w:val="18"/>
                <w:szCs w:val="18"/>
                <w:lang w:val="en-US"/>
              </w:rPr>
              <w:t>I-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453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887BF6" w14:textId="2105E61A" w:rsidR="00E214EA" w:rsidRDefault="00E214EA" w:rsidP="00E214EA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Тезиси на практическо занятие </w:t>
            </w:r>
            <w:r w:rsidR="00416779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="00FE3D59">
              <w:rPr>
                <w:rFonts w:ascii="Arial" w:hAnsi="Arial" w:cs="Arial"/>
                <w:sz w:val="18"/>
                <w:szCs w:val="18"/>
                <w:lang w:val="en-US"/>
              </w:rPr>
              <w:t>I-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453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085651" w14:textId="4AA6ECDA" w:rsidR="00E214EA" w:rsidRDefault="00E214EA" w:rsidP="00E214EA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Тезиси на практическо занятие </w:t>
            </w:r>
            <w:r w:rsidR="00416779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="00FE3D59">
              <w:rPr>
                <w:rFonts w:ascii="Arial" w:hAnsi="Arial" w:cs="Arial"/>
                <w:sz w:val="18"/>
                <w:szCs w:val="18"/>
                <w:lang w:val="en-US"/>
              </w:rPr>
              <w:t>I-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D453F3"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  <w:p w14:paraId="24E63BDC" w14:textId="2F704B7D" w:rsidR="00C03F35" w:rsidRPr="00981DD7" w:rsidRDefault="00D453F3" w:rsidP="00E214EA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Примерен т</w:t>
            </w:r>
            <w:r w:rsidR="009E0D4A" w:rsidRPr="00981DD7">
              <w:rPr>
                <w:rFonts w:ascii="Arial" w:hAnsi="Arial" w:cs="Arial"/>
                <w:color w:val="000080"/>
                <w:sz w:val="18"/>
                <w:szCs w:val="18"/>
              </w:rPr>
              <w:t xml:space="preserve">ест  </w:t>
            </w:r>
            <w:r w:rsidR="00416779">
              <w:rPr>
                <w:rFonts w:ascii="Arial" w:hAnsi="Arial" w:cs="Arial"/>
                <w:color w:val="000080"/>
                <w:sz w:val="18"/>
                <w:szCs w:val="18"/>
              </w:rPr>
              <w:t>СОЦИОЛОГИЯ</w:t>
            </w:r>
            <w:r w:rsidR="009E0D4A" w:rsidRPr="00981DD7">
              <w:rPr>
                <w:rFonts w:ascii="Arial" w:hAnsi="Arial" w:cs="Arial"/>
                <w:color w:val="000080"/>
                <w:sz w:val="18"/>
                <w:szCs w:val="18"/>
              </w:rPr>
              <w:t>...</w:t>
            </w:r>
            <w:r w:rsidR="00923653" w:rsidRPr="00981DD7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</w:p>
          <w:p w14:paraId="3CC6E5EE" w14:textId="77777777" w:rsidR="004002FC" w:rsidRPr="00981DD7" w:rsidRDefault="004002FC" w:rsidP="00EA018C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3366"/>
                <w:sz w:val="18"/>
                <w:szCs w:val="18"/>
              </w:rPr>
            </w:pPr>
          </w:p>
        </w:tc>
      </w:tr>
      <w:tr w:rsidR="00D76762" w:rsidRPr="00923653" w14:paraId="7B4848AB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182C6C6D" w14:textId="54F01B70" w:rsidR="00D76762" w:rsidRPr="009A0CE2" w:rsidRDefault="005479F4" w:rsidP="000056D5">
            <w:pPr>
              <w:pStyle w:val="NormalWeb"/>
              <w:shd w:val="clear" w:color="auto" w:fill="FFFFFF"/>
              <w:spacing w:line="132" w:lineRule="atLeas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A0CE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</w:t>
            </w:r>
            <w:r w:rsidR="00416779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II</w:t>
            </w:r>
            <w:r w:rsidR="00520E67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I-</w:t>
            </w:r>
            <w:r w:rsidRPr="009A0CE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3: </w:t>
            </w:r>
            <w:r w:rsidR="00646420" w:rsidRPr="009A0CE2">
              <w:rPr>
                <w:rFonts w:ascii="Arial" w:hAnsi="Arial" w:cs="Arial"/>
                <w:b/>
                <w:color w:val="FF0000"/>
                <w:sz w:val="18"/>
                <w:szCs w:val="18"/>
              </w:rPr>
              <w:t>Епидемиологични методи в социалната медицина. Определение и обхват на епидемиологията. Основни понятия в епидемиологията</w:t>
            </w:r>
            <w:r w:rsidR="009A0CE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(2 ч.)</w:t>
            </w:r>
            <w:r w:rsidR="00646420" w:rsidRPr="009A0CE2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D76762" w:rsidRPr="00923653" w14:paraId="48F8B3D9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223E8A78" w14:textId="69B4733A" w:rsidR="00646420" w:rsidRPr="00646420" w:rsidRDefault="00902570" w:rsidP="0064642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46420">
              <w:rPr>
                <w:rFonts w:ascii="Arial" w:hAnsi="Arial" w:cs="Arial"/>
                <w:color w:val="000000"/>
                <w:sz w:val="18"/>
                <w:szCs w:val="18"/>
              </w:rPr>
              <w:t>В третата лекция се</w:t>
            </w:r>
            <w:r w:rsidR="00D76762" w:rsidRPr="006464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0F4D" w:rsidRPr="00646420">
              <w:rPr>
                <w:rFonts w:ascii="Arial" w:hAnsi="Arial" w:cs="Arial"/>
                <w:color w:val="000000"/>
                <w:sz w:val="18"/>
                <w:szCs w:val="18"/>
              </w:rPr>
              <w:t>представя</w:t>
            </w:r>
            <w:r w:rsidRPr="006464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46420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646420" w:rsidRPr="00646420">
              <w:rPr>
                <w:rFonts w:ascii="Arial" w:hAnsi="Arial" w:cs="Arial"/>
                <w:sz w:val="18"/>
                <w:szCs w:val="18"/>
              </w:rPr>
              <w:t>пределение</w:t>
            </w:r>
            <w:r w:rsidR="00646420">
              <w:rPr>
                <w:rFonts w:ascii="Arial" w:hAnsi="Arial" w:cs="Arial"/>
                <w:sz w:val="18"/>
                <w:szCs w:val="18"/>
              </w:rPr>
              <w:t>то</w:t>
            </w:r>
            <w:r w:rsidR="00646420" w:rsidRPr="00646420">
              <w:rPr>
                <w:rFonts w:ascii="Arial" w:hAnsi="Arial" w:cs="Arial"/>
                <w:sz w:val="18"/>
                <w:szCs w:val="18"/>
              </w:rPr>
              <w:t xml:space="preserve"> на епидемиологията като наука, цели, приложение на епидемиологичния подход в здравеопазването. Основни понятия в епидемиологията - популация в риск, риск, рискови фактори, експозиция, експонирани лица. Подходи за</w:t>
            </w:r>
            <w:r w:rsidR="00646420" w:rsidRPr="006464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46420" w:rsidRPr="00646420">
              <w:rPr>
                <w:rFonts w:ascii="Arial" w:hAnsi="Arial" w:cs="Arial"/>
                <w:sz w:val="18"/>
                <w:szCs w:val="18"/>
              </w:rPr>
              <w:t>измерване на честотата на заболяванията. Болестност, заболяемост, кумулативна заболяемост. Абсолютно и относително сравняване на честотата на заболяванията. Същност и информационна стойност на отделните измерители: рискова разлика, етиологична фракция на експонираните, популационен атрибутивен риск, относителен риск, odds ratio.</w:t>
            </w:r>
          </w:p>
          <w:p w14:paraId="26E4BE53" w14:textId="5452F136" w:rsidR="00E214EA" w:rsidRPr="00646420" w:rsidRDefault="00E214EA" w:rsidP="00902570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B5D957" w14:textId="77777777" w:rsidR="00E214EA" w:rsidRPr="00646420" w:rsidRDefault="00E214EA" w:rsidP="00902570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F18B55E" w14:textId="459F3ED8" w:rsidR="00DF67BE" w:rsidRPr="00646420" w:rsidRDefault="00902570" w:rsidP="00902570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64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Лекцията е осигурена с презентация</w:t>
            </w:r>
            <w:r w:rsidR="00646420">
              <w:rPr>
                <w:rFonts w:ascii="Arial" w:hAnsi="Arial" w:cs="Arial"/>
                <w:color w:val="000000"/>
                <w:sz w:val="18"/>
                <w:szCs w:val="18"/>
              </w:rPr>
              <w:t xml:space="preserve"> и</w:t>
            </w:r>
            <w:r w:rsidR="00E214EA" w:rsidRPr="006464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46420">
              <w:rPr>
                <w:rFonts w:ascii="Arial" w:hAnsi="Arial" w:cs="Arial"/>
                <w:color w:val="000000"/>
                <w:sz w:val="18"/>
                <w:szCs w:val="18"/>
              </w:rPr>
              <w:t>тезиси на</w:t>
            </w:r>
            <w:r w:rsidR="009A0CE2">
              <w:rPr>
                <w:rFonts w:ascii="Arial" w:hAnsi="Arial" w:cs="Arial"/>
                <w:color w:val="000000"/>
                <w:sz w:val="18"/>
                <w:szCs w:val="18"/>
              </w:rPr>
              <w:t xml:space="preserve"> две</w:t>
            </w:r>
            <w:r w:rsidR="00646420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практическ</w:t>
            </w:r>
            <w:r w:rsidR="009A0CE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64642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заняти</w:t>
            </w:r>
            <w:r w:rsidR="009A0CE2">
              <w:rPr>
                <w:rFonts w:ascii="Arial" w:hAnsi="Arial" w:cs="Arial"/>
                <w:color w:val="000000"/>
                <w:sz w:val="18"/>
                <w:szCs w:val="18"/>
              </w:rPr>
              <w:t>я</w:t>
            </w:r>
            <w:r w:rsidR="0064642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6420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представени във връзките по-долу:</w:t>
            </w:r>
          </w:p>
          <w:p w14:paraId="11F2AAB2" w14:textId="77777777" w:rsidR="00103BA2" w:rsidRPr="00923653" w:rsidRDefault="00103BA2" w:rsidP="00103BA2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14:paraId="258B3673" w14:textId="75C3C9EF" w:rsidR="00902570" w:rsidRPr="00926642" w:rsidRDefault="00DD47A6" w:rsidP="00902570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219F0321" wp14:editId="77DDE2DA">
                  <wp:extent cx="114300" cy="114300"/>
                  <wp:effectExtent l="0" t="0" r="0" b="0"/>
                  <wp:docPr id="28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02570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902570"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Презентация към лекция </w:t>
            </w:r>
            <w:r w:rsidR="0041677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US"/>
              </w:rPr>
              <w:t>II</w:t>
            </w:r>
            <w:r w:rsidR="00520E67"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US"/>
              </w:rPr>
              <w:t>I-</w:t>
            </w:r>
            <w:r w:rsidR="00902570"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3 ...</w:t>
            </w:r>
            <w:r w:rsidR="00073663"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="00073663" w:rsidRPr="00926642">
              <w:rPr>
                <w:rFonts w:ascii="Arial" w:hAnsi="Arial" w:cs="Arial"/>
                <w:sz w:val="18"/>
                <w:szCs w:val="18"/>
              </w:rPr>
              <w:t>(Файл .pptx)</w:t>
            </w:r>
          </w:p>
          <w:p w14:paraId="2E0745DB" w14:textId="15D3ED31" w:rsidR="00D453F3" w:rsidRDefault="00D453F3" w:rsidP="00D453F3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Тезиси на практическо занятие </w:t>
            </w:r>
            <w:r w:rsidR="00FE3D59">
              <w:rPr>
                <w:rFonts w:ascii="Arial" w:hAnsi="Arial" w:cs="Arial"/>
                <w:sz w:val="18"/>
                <w:szCs w:val="18"/>
                <w:lang w:val="en-US"/>
              </w:rPr>
              <w:t>I-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56B5C074" w14:textId="57682913" w:rsidR="00D453F3" w:rsidRDefault="00D453F3" w:rsidP="00D453F3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Тезиси на практическо занятие </w:t>
            </w:r>
            <w:r w:rsidR="00FE3D59">
              <w:rPr>
                <w:rFonts w:ascii="Arial" w:hAnsi="Arial" w:cs="Arial"/>
                <w:sz w:val="18"/>
                <w:szCs w:val="18"/>
                <w:lang w:val="en-US"/>
              </w:rPr>
              <w:t>I-</w:t>
            </w:r>
            <w:r w:rsidR="009A0CE2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7C6BA728" w14:textId="77777777" w:rsidR="00D76762" w:rsidRPr="00923653" w:rsidRDefault="00D76762" w:rsidP="00DF0D65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018E" w:rsidRPr="00923653" w14:paraId="2CCD3477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081871AA" w14:textId="4F34B6AB" w:rsidR="007E018E" w:rsidRPr="009A0CE2" w:rsidRDefault="0038466D" w:rsidP="000730CE">
            <w:pPr>
              <w:pStyle w:val="NormalWeb"/>
              <w:shd w:val="clear" w:color="auto" w:fill="FFFFFF"/>
              <w:spacing w:line="132" w:lineRule="atLeas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A0CE2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 xml:space="preserve">Лекция </w:t>
            </w:r>
            <w:r w:rsidR="00416779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III-</w:t>
            </w:r>
            <w:r w:rsidRPr="009A0CE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4: </w:t>
            </w:r>
            <w:r w:rsidR="009A0CE2" w:rsidRPr="009A0CE2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Видове епидемиологични проучвания. Сравнителна характеристика, предимства и недостатъци, основни потенциални грешки при наблюдателните проучвания (2 ч.).</w:t>
            </w:r>
          </w:p>
        </w:tc>
      </w:tr>
      <w:tr w:rsidR="007E018E" w:rsidRPr="00923653" w14:paraId="79CABD17" w14:textId="77777777" w:rsidTr="009A0CE2">
        <w:trPr>
          <w:trHeight w:val="3688"/>
          <w:jc w:val="center"/>
        </w:trPr>
        <w:tc>
          <w:tcPr>
            <w:tcW w:w="10188" w:type="dxa"/>
            <w:shd w:val="clear" w:color="auto" w:fill="auto"/>
          </w:tcPr>
          <w:p w14:paraId="303327E4" w14:textId="192B9EAB" w:rsidR="009A0CE2" w:rsidRPr="009A0CE2" w:rsidRDefault="00FC4968" w:rsidP="009A0CE2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A0CE2">
              <w:rPr>
                <w:rFonts w:ascii="Arial" w:hAnsi="Arial" w:cs="Arial"/>
                <w:color w:val="000000"/>
                <w:sz w:val="18"/>
                <w:szCs w:val="18"/>
              </w:rPr>
              <w:t xml:space="preserve">В </w:t>
            </w:r>
            <w:r w:rsidR="00983346" w:rsidRPr="009A0CE2">
              <w:rPr>
                <w:rFonts w:ascii="Arial" w:hAnsi="Arial" w:cs="Arial"/>
                <w:color w:val="000000"/>
                <w:sz w:val="18"/>
                <w:szCs w:val="18"/>
              </w:rPr>
              <w:t>представената тук лекция</w:t>
            </w:r>
            <w:r w:rsidR="00DD458E" w:rsidRPr="009A0CE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A0CE2">
              <w:rPr>
                <w:rFonts w:ascii="Arial" w:hAnsi="Arial" w:cs="Arial"/>
                <w:color w:val="000000"/>
                <w:sz w:val="18"/>
                <w:szCs w:val="18"/>
              </w:rPr>
              <w:t xml:space="preserve">се разглежда </w:t>
            </w:r>
            <w:r w:rsidR="009A0CE2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="009A0CE2" w:rsidRPr="009A0CE2">
              <w:rPr>
                <w:rFonts w:ascii="Arial" w:hAnsi="Arial" w:cs="Arial"/>
                <w:sz w:val="18"/>
                <w:szCs w:val="18"/>
              </w:rPr>
              <w:t>ласификация</w:t>
            </w:r>
            <w:r w:rsidR="009A0CE2">
              <w:rPr>
                <w:rFonts w:ascii="Arial" w:hAnsi="Arial" w:cs="Arial"/>
                <w:sz w:val="18"/>
                <w:szCs w:val="18"/>
              </w:rPr>
              <w:t>та</w:t>
            </w:r>
            <w:r w:rsidR="009A0CE2" w:rsidRPr="009A0CE2">
              <w:rPr>
                <w:rFonts w:ascii="Arial" w:hAnsi="Arial" w:cs="Arial"/>
                <w:sz w:val="18"/>
                <w:szCs w:val="18"/>
              </w:rPr>
              <w:t xml:space="preserve"> на епидемиологичните проучвания. Наблюдателни проучвания. Описателни проучвания. Екологични проучвания. Срезови проучвания - постановка, предимства и недостатъци. Аналитични проучвания. Кохортни проучвания – характеристика, дизайн на проспективните кохортни проучвания, потенциални грешки. Проучвание случай-контрола - характерни особености, възможни потенциални грешки. Сравнителна характеристика на кохортните проучвания и проучванията „случай-контрола. </w:t>
            </w:r>
          </w:p>
          <w:p w14:paraId="4BC158AB" w14:textId="358E1345" w:rsidR="005152D1" w:rsidRPr="009A0CE2" w:rsidRDefault="005152D1" w:rsidP="00983346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ED0D414" w14:textId="77777777" w:rsidR="005152D1" w:rsidRDefault="005152D1" w:rsidP="00983346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628B6D" w14:textId="7C64CE31" w:rsidR="00D62050" w:rsidRPr="00923653" w:rsidRDefault="009865D8" w:rsidP="00983346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>Лекцията е осигурена с презентация,</w:t>
            </w:r>
            <w:r w:rsidR="005152D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>една глава от учебното пособие за нея, тест за проверка на знанията и учебна задача, които са поместени във връзките по-долу:</w:t>
            </w:r>
          </w:p>
          <w:p w14:paraId="7A8BB866" w14:textId="77777777" w:rsidR="00983346" w:rsidRPr="00923653" w:rsidRDefault="00983346" w:rsidP="00D62050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D2E1F28" w14:textId="399EA44A" w:rsidR="009865D8" w:rsidRPr="00926642" w:rsidRDefault="00DD47A6" w:rsidP="009865D8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36A77E0E" wp14:editId="7EBBC612">
                  <wp:extent cx="114300" cy="114300"/>
                  <wp:effectExtent l="0" t="0" r="0" b="0"/>
                  <wp:docPr id="32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65D8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9865D8"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Презентация към лекция</w:t>
            </w:r>
            <w:r w:rsidR="0041677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US"/>
              </w:rPr>
              <w:t xml:space="preserve"> II</w:t>
            </w:r>
            <w:r w:rsidR="00520E67"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US"/>
              </w:rPr>
              <w:t>I-</w:t>
            </w:r>
            <w:r w:rsidR="009865D8"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4 ...</w:t>
            </w:r>
            <w:r w:rsidR="00073663"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="00073663" w:rsidRPr="00926642">
              <w:rPr>
                <w:rFonts w:ascii="Arial" w:hAnsi="Arial" w:cs="Arial"/>
                <w:sz w:val="18"/>
                <w:szCs w:val="18"/>
              </w:rPr>
              <w:t>(Файл .pptx)</w:t>
            </w:r>
          </w:p>
          <w:p w14:paraId="07DF2408" w14:textId="662D3977" w:rsidR="009A0CE2" w:rsidRDefault="009A0CE2" w:rsidP="009A0CE2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Тезиси на практическо занятие </w:t>
            </w:r>
            <w:r w:rsidR="00416779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="00FE3D59">
              <w:rPr>
                <w:rFonts w:ascii="Arial" w:hAnsi="Arial" w:cs="Arial"/>
                <w:sz w:val="18"/>
                <w:szCs w:val="18"/>
                <w:lang w:val="en-US"/>
              </w:rPr>
              <w:t>I-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7C8F4A8A" w14:textId="2835C7A9" w:rsidR="007E018E" w:rsidRPr="009A0CE2" w:rsidRDefault="009A0CE2" w:rsidP="009A0CE2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Тезиси на практическо занятие </w:t>
            </w:r>
            <w:r w:rsidR="00416779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="00FE3D59">
              <w:rPr>
                <w:rFonts w:ascii="Arial" w:hAnsi="Arial" w:cs="Arial"/>
                <w:sz w:val="18"/>
                <w:szCs w:val="18"/>
                <w:lang w:val="en-US"/>
              </w:rPr>
              <w:t>I-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0553C575" w14:textId="51A330AD" w:rsidR="009A0CE2" w:rsidRPr="00923653" w:rsidRDefault="009A0CE2" w:rsidP="009A0CE2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730CE" w:rsidRPr="00923653" w14:paraId="335A1C47" w14:textId="77777777" w:rsidTr="00D66BDA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2645" w14:textId="3A98EDCF" w:rsidR="000730CE" w:rsidRPr="00923653" w:rsidRDefault="009865D8" w:rsidP="000730CE">
            <w:pPr>
              <w:pStyle w:val="NormalWeb"/>
              <w:shd w:val="clear" w:color="auto" w:fill="FFFFFF"/>
              <w:spacing w:after="0" w:line="132" w:lineRule="atLeas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</w:t>
            </w:r>
            <w:r w:rsidR="00416779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II</w:t>
            </w:r>
            <w:r w:rsidR="00520E67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I-</w:t>
            </w: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5: </w:t>
            </w:r>
            <w:r w:rsidR="009A0CE2" w:rsidRPr="009A0CE2">
              <w:rPr>
                <w:rFonts w:ascii="Arial" w:hAnsi="Arial" w:cs="Arial"/>
                <w:b/>
                <w:color w:val="FF0000"/>
                <w:sz w:val="18"/>
                <w:szCs w:val="18"/>
              </w:rPr>
              <w:t>Експериментални епидемиологични проучвания</w:t>
            </w:r>
            <w:r w:rsidR="00520E67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.</w:t>
            </w:r>
            <w:r w:rsidR="009A0CE2" w:rsidRPr="009A0CE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Епидемиологични проучвания и профилактика (</w:t>
            </w:r>
            <w:r w:rsidR="00520E67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2</w:t>
            </w:r>
            <w:r w:rsidR="009A0CE2" w:rsidRPr="009A0CE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ч</w:t>
            </w:r>
            <w:r w:rsidR="00520E67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.</w:t>
            </w:r>
            <w:r w:rsidR="009A0CE2" w:rsidRPr="009A0CE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). </w:t>
            </w:r>
          </w:p>
        </w:tc>
      </w:tr>
      <w:tr w:rsidR="000730CE" w:rsidRPr="00923653" w14:paraId="3C5FFE3F" w14:textId="77777777" w:rsidTr="000730CE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5786" w14:textId="70C5E0D9" w:rsidR="009A0CE2" w:rsidRPr="009A0CE2" w:rsidRDefault="000730CE" w:rsidP="009A0CE2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0CE2">
              <w:rPr>
                <w:rFonts w:ascii="Arial" w:hAnsi="Arial" w:cs="Arial"/>
                <w:color w:val="000000"/>
                <w:sz w:val="18"/>
                <w:szCs w:val="18"/>
              </w:rPr>
              <w:t xml:space="preserve">Учебното съдържание на тази глава е </w:t>
            </w:r>
            <w:r w:rsidR="009A0CE2" w:rsidRPr="009A0CE2">
              <w:rPr>
                <w:rFonts w:ascii="Arial" w:hAnsi="Arial" w:cs="Arial"/>
                <w:color w:val="000000"/>
                <w:sz w:val="18"/>
                <w:szCs w:val="18"/>
              </w:rPr>
              <w:t>разделена на 2 части. В първата част се разглеждат е</w:t>
            </w:r>
            <w:r w:rsidR="009A0CE2" w:rsidRPr="009A0CE2">
              <w:rPr>
                <w:rFonts w:ascii="Arial" w:hAnsi="Arial" w:cs="Arial"/>
                <w:sz w:val="18"/>
                <w:szCs w:val="18"/>
              </w:rPr>
              <w:t>ксперименталните епидемиологични проучвания.</w:t>
            </w:r>
            <w:r w:rsidR="009A0C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0CE2" w:rsidRPr="009A0CE2">
              <w:rPr>
                <w:rFonts w:ascii="Arial" w:hAnsi="Arial" w:cs="Arial"/>
                <w:sz w:val="18"/>
                <w:szCs w:val="18"/>
              </w:rPr>
              <w:t xml:space="preserve">Рандомизирани клинични изпитвания, полеви изпитвания и популационни интервенционни изпитвания. </w:t>
            </w:r>
          </w:p>
          <w:p w14:paraId="38ECAE73" w14:textId="7C54CFFC" w:rsidR="009A0CE2" w:rsidRPr="009A0CE2" w:rsidRDefault="009A0CE2" w:rsidP="009A0CE2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0CE2">
              <w:rPr>
                <w:rFonts w:ascii="Arial" w:hAnsi="Arial" w:cs="Arial"/>
                <w:sz w:val="18"/>
                <w:szCs w:val="18"/>
              </w:rPr>
              <w:t>Във втората част на лекцията се разглежда връзката на епидемиологични</w:t>
            </w:r>
            <w:r>
              <w:rPr>
                <w:rFonts w:ascii="Arial" w:hAnsi="Arial" w:cs="Arial"/>
                <w:sz w:val="18"/>
                <w:szCs w:val="18"/>
              </w:rPr>
              <w:t>те</w:t>
            </w:r>
            <w:r w:rsidRPr="009A0CE2">
              <w:rPr>
                <w:rFonts w:ascii="Arial" w:hAnsi="Arial" w:cs="Arial"/>
                <w:sz w:val="18"/>
                <w:szCs w:val="18"/>
              </w:rPr>
              <w:t xml:space="preserve"> проучвания с профилактиката. Преморбидна профилактика. Първична профилактика - същност, стратегии на първична профилактика. Предимства и недостатъци на популационната и високорисковата стратегия за първична профилактика. Вторична профилактика. Скрининг - същност, критерии за въвеждане на дадена скринингова програма, характеристики на скриниращия тест. Третична профилактика. </w:t>
            </w:r>
          </w:p>
          <w:p w14:paraId="2FE50D4B" w14:textId="77777777" w:rsidR="009A0CE2" w:rsidRDefault="002E61B2" w:rsidP="002E61B2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CE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2FBA956" w14:textId="338725D8" w:rsidR="002E61B2" w:rsidRPr="009A0CE2" w:rsidRDefault="002E61B2" w:rsidP="002E61B2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CE2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Представената лекция е осигурена с презентация, </w:t>
            </w:r>
            <w:r w:rsidR="007B7FB0">
              <w:rPr>
                <w:rFonts w:ascii="Arial" w:hAnsi="Arial" w:cs="Arial"/>
                <w:color w:val="000000"/>
                <w:sz w:val="18"/>
                <w:szCs w:val="18"/>
              </w:rPr>
              <w:t xml:space="preserve">тезиси на </w:t>
            </w:r>
            <w:r w:rsidR="00ED4373">
              <w:rPr>
                <w:rFonts w:ascii="Arial" w:hAnsi="Arial" w:cs="Arial"/>
                <w:color w:val="000000"/>
                <w:sz w:val="18"/>
                <w:szCs w:val="18"/>
              </w:rPr>
              <w:t xml:space="preserve">две </w:t>
            </w:r>
            <w:r w:rsidR="007B7FB0">
              <w:rPr>
                <w:rFonts w:ascii="Arial" w:hAnsi="Arial" w:cs="Arial"/>
                <w:color w:val="000000"/>
                <w:sz w:val="18"/>
                <w:szCs w:val="18"/>
              </w:rPr>
              <w:t>практическ</w:t>
            </w:r>
            <w:r w:rsidR="00ED4373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7B7FB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заняти</w:t>
            </w:r>
            <w:r w:rsidR="00ED4373">
              <w:rPr>
                <w:rFonts w:ascii="Arial" w:hAnsi="Arial" w:cs="Arial"/>
                <w:color w:val="000000"/>
                <w:sz w:val="18"/>
                <w:szCs w:val="18"/>
              </w:rPr>
              <w:t>я</w:t>
            </w:r>
            <w:r w:rsidR="007B7FB0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примерен </w:t>
            </w:r>
            <w:r w:rsidRPr="009A0CE2">
              <w:rPr>
                <w:rFonts w:ascii="Arial" w:hAnsi="Arial" w:cs="Arial"/>
                <w:color w:val="000000"/>
                <w:sz w:val="18"/>
                <w:szCs w:val="18"/>
              </w:rPr>
              <w:t xml:space="preserve">тест </w:t>
            </w:r>
            <w:r w:rsidR="007B7FB0">
              <w:rPr>
                <w:rFonts w:ascii="Arial" w:hAnsi="Arial" w:cs="Arial"/>
                <w:color w:val="000000"/>
                <w:sz w:val="18"/>
                <w:szCs w:val="18"/>
              </w:rPr>
              <w:t>по раздела „Епидемиология“</w:t>
            </w:r>
            <w:r w:rsidRPr="009A0CE2">
              <w:rPr>
                <w:rFonts w:ascii="Arial" w:hAnsi="Arial" w:cs="Arial"/>
                <w:color w:val="000000"/>
                <w:sz w:val="18"/>
                <w:szCs w:val="18"/>
              </w:rPr>
              <w:t>. Тези учебни елементи са поместени във връзките по-долу:</w:t>
            </w:r>
          </w:p>
          <w:p w14:paraId="2B9BFE0B" w14:textId="77777777" w:rsidR="00D62050" w:rsidRPr="00923653" w:rsidRDefault="00D62050" w:rsidP="00D62050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A6DAF82" w14:textId="3809B5FB" w:rsidR="002E61B2" w:rsidRPr="00926642" w:rsidRDefault="00DD47A6" w:rsidP="002E61B2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46DA7337" wp14:editId="506E2CA3">
                  <wp:extent cx="114300" cy="114300"/>
                  <wp:effectExtent l="0" t="0" r="0" b="0"/>
                  <wp:docPr id="36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61B2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2E61B2"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Презентация към лекция </w:t>
            </w:r>
            <w:r w:rsidR="0041677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US"/>
              </w:rPr>
              <w:t>II</w:t>
            </w:r>
            <w:r w:rsidR="00520E67"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US"/>
              </w:rPr>
              <w:t>I-</w:t>
            </w:r>
            <w:r w:rsidR="002E61B2"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5...</w:t>
            </w:r>
            <w:r w:rsidR="00073663"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="00073663" w:rsidRPr="00926642">
              <w:rPr>
                <w:rFonts w:ascii="Arial" w:hAnsi="Arial" w:cs="Arial"/>
                <w:sz w:val="18"/>
                <w:szCs w:val="18"/>
              </w:rPr>
              <w:t>(Файл .pptx)</w:t>
            </w:r>
          </w:p>
          <w:p w14:paraId="684F52CB" w14:textId="53C9B722" w:rsidR="007B7FB0" w:rsidRDefault="007B7FB0" w:rsidP="007B7FB0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Тезиси на практическо занятие </w:t>
            </w:r>
            <w:r w:rsidR="00416779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="00FE3D59">
              <w:rPr>
                <w:rFonts w:ascii="Arial" w:hAnsi="Arial" w:cs="Arial"/>
                <w:sz w:val="18"/>
                <w:szCs w:val="18"/>
                <w:lang w:val="en-US"/>
              </w:rPr>
              <w:t>I-</w:t>
            </w:r>
            <w:r>
              <w:rPr>
                <w:rFonts w:ascii="Arial" w:hAnsi="Arial" w:cs="Arial"/>
                <w:sz w:val="18"/>
                <w:szCs w:val="18"/>
              </w:rPr>
              <w:t>10 …..  …</w:t>
            </w:r>
          </w:p>
          <w:p w14:paraId="548F83F4" w14:textId="05B97A87" w:rsidR="00ED4373" w:rsidRDefault="00ED4373" w:rsidP="007B7FB0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Тезиси на практическо занятие </w:t>
            </w:r>
            <w:r w:rsidR="00416779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="00FE3D59">
              <w:rPr>
                <w:rFonts w:ascii="Arial" w:hAnsi="Arial" w:cs="Arial"/>
                <w:sz w:val="18"/>
                <w:szCs w:val="18"/>
                <w:lang w:val="en-US"/>
              </w:rPr>
              <w:t>I-</w:t>
            </w:r>
            <w:r>
              <w:rPr>
                <w:rFonts w:ascii="Arial" w:hAnsi="Arial" w:cs="Arial"/>
                <w:sz w:val="18"/>
                <w:szCs w:val="18"/>
              </w:rPr>
              <w:t>14 …..</w:t>
            </w:r>
          </w:p>
          <w:p w14:paraId="46282E28" w14:textId="794842E7" w:rsidR="007B7FB0" w:rsidRPr="00981DD7" w:rsidRDefault="007B7FB0" w:rsidP="007B7FB0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Примерен т</w:t>
            </w:r>
            <w:r w:rsidRPr="00981DD7">
              <w:rPr>
                <w:rFonts w:ascii="Arial" w:hAnsi="Arial" w:cs="Arial"/>
                <w:color w:val="000080"/>
                <w:sz w:val="18"/>
                <w:szCs w:val="18"/>
              </w:rPr>
              <w:t xml:space="preserve">ест  </w:t>
            </w:r>
            <w:r w:rsidR="00ED4373">
              <w:rPr>
                <w:rFonts w:ascii="Arial" w:hAnsi="Arial" w:cs="Arial"/>
                <w:color w:val="000080"/>
                <w:sz w:val="18"/>
                <w:szCs w:val="18"/>
              </w:rPr>
              <w:t xml:space="preserve">по епидемиология </w:t>
            </w:r>
            <w:r w:rsidRPr="00981DD7">
              <w:rPr>
                <w:rFonts w:ascii="Arial" w:hAnsi="Arial" w:cs="Arial"/>
                <w:color w:val="000080"/>
                <w:sz w:val="18"/>
                <w:szCs w:val="18"/>
              </w:rPr>
              <w:t xml:space="preserve">... </w:t>
            </w:r>
          </w:p>
          <w:p w14:paraId="5D141851" w14:textId="0E7F8A67" w:rsidR="000730CE" w:rsidRPr="00923653" w:rsidRDefault="000730CE" w:rsidP="00D66BDA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6F5CBE4" w14:textId="77777777" w:rsidR="000730CE" w:rsidRPr="00923653" w:rsidRDefault="000730CE" w:rsidP="000730C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9BDC51" w14:textId="77777777" w:rsidR="000730CE" w:rsidRPr="00923653" w:rsidRDefault="000730CE" w:rsidP="00D66BDA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A5319" w:rsidRPr="00923653" w14:paraId="4C7B637E" w14:textId="77777777" w:rsidTr="000730CE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1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88"/>
            </w:tblGrid>
            <w:tr w:rsidR="00BA5319" w:rsidRPr="00923653" w14:paraId="071C9886" w14:textId="77777777" w:rsidTr="00F34F0D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14:paraId="49A9833D" w14:textId="2C842FED" w:rsidR="00BA5319" w:rsidRPr="008B0F40" w:rsidRDefault="002E61B2" w:rsidP="009C6220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</w:t>
                  </w:r>
                  <w:r w:rsidR="00416779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II</w:t>
                  </w:r>
                  <w:r w:rsidR="00520E67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I-</w:t>
                  </w:r>
                  <w:r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6: </w:t>
                  </w:r>
                  <w:r w:rsidR="00ED4373"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Обществено здраве - определение и основни индикатори. Заболяемост – основни понятия, източници и методи за изучаване (2 ч.).</w:t>
                  </w:r>
                </w:p>
              </w:tc>
            </w:tr>
            <w:tr w:rsidR="00BA5319" w:rsidRPr="00923653" w14:paraId="26051F14" w14:textId="77777777" w:rsidTr="00F34F0D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14:paraId="0F137AE2" w14:textId="4E99EA80" w:rsidR="00ED4373" w:rsidRPr="008B0F40" w:rsidRDefault="002E61B2" w:rsidP="000174AA">
                  <w:pPr>
                    <w:overflowPunct w:val="0"/>
                    <w:autoSpaceDE w:val="0"/>
                    <w:autoSpaceDN w:val="0"/>
                    <w:adjustRightInd w:val="0"/>
                    <w:spacing w:before="120" w:after="60"/>
                    <w:jc w:val="both"/>
                    <w:textAlignment w:val="baseline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От шестата лекция на </w:t>
                  </w:r>
                  <w:r w:rsidR="00ED4373"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лекционния </w:t>
                  </w: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курс</w:t>
                  </w:r>
                  <w:r w:rsidR="005E5C2A"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започва </w:t>
                  </w: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нов раздел</w:t>
                  </w:r>
                  <w:r w:rsidR="00ED4373"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, </w:t>
                  </w: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свързан с</w:t>
                  </w:r>
                  <w:r w:rsidR="00ED4373"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ъс същността на о</w:t>
                  </w:r>
                  <w:r w:rsidR="00ED4373" w:rsidRPr="008B0F40">
                    <w:rPr>
                      <w:rFonts w:ascii="Arial" w:hAnsi="Arial" w:cs="Arial"/>
                      <w:sz w:val="18"/>
                      <w:szCs w:val="18"/>
                    </w:rPr>
                    <w:t>бщественото здраве - определение и основни индикатори. Групово и обществено здраве - определение. Измерване и оценка на общественото здраве - основни групи индикатори и източници на данни за общественото здраве. Заболяемост – значение на изучаването на заболяемостта, източници и методи за изучаване. Основни понятия - заболяемост, периодна болестност, моментна болестност, айсберг на заболяемостта. Международна класификация на болестите</w:t>
                  </w:r>
                  <w:r w:rsidR="000174AA"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r w:rsidR="00ED4373"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2437FC30" w14:textId="77777777" w:rsidR="00ED4373" w:rsidRPr="008B0F40" w:rsidRDefault="00ED4373" w:rsidP="003C2CD2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6F140C97" w14:textId="0E7C568D" w:rsidR="003C2CD2" w:rsidRPr="008B0F40" w:rsidRDefault="003C2CD2" w:rsidP="003C2CD2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Лекцията е осигурена с презентация,  </w:t>
                  </w:r>
                  <w:r w:rsidR="00ED4373"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тезиси на </w:t>
                  </w:r>
                  <w:r w:rsidR="000174AA"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практическо занятие</w:t>
                  </w: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които са поместени във връзките по-долу:</w:t>
                  </w:r>
                </w:p>
                <w:p w14:paraId="6F33FABC" w14:textId="77777777" w:rsidR="00AD63C6" w:rsidRPr="008B0F40" w:rsidRDefault="00AD63C6" w:rsidP="00AD63C6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3826DE22" w14:textId="77777777" w:rsidR="00D82144" w:rsidRPr="008B0F40" w:rsidRDefault="00D82144" w:rsidP="00AC76B9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46247E1E" w14:textId="513BBCD2" w:rsidR="003C2CD2" w:rsidRPr="00926642" w:rsidRDefault="003C2CD2" w:rsidP="000174AA">
                  <w:pPr>
                    <w:pStyle w:val="NormalWeb"/>
                    <w:numPr>
                      <w:ilvl w:val="0"/>
                      <w:numId w:val="23"/>
                    </w:numPr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26642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</w:rPr>
                    <w:t xml:space="preserve">Презентация към лекция </w:t>
                  </w:r>
                  <w:r w:rsidR="00416779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  <w:lang w:val="en-US"/>
                    </w:rPr>
                    <w:t>II</w:t>
                  </w:r>
                  <w:r w:rsidR="00926642" w:rsidRPr="00926642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  <w:lang w:val="en-US"/>
                    </w:rPr>
                    <w:t>I-</w:t>
                  </w:r>
                  <w:r w:rsidRPr="00926642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</w:rPr>
                    <w:t>6...</w:t>
                  </w:r>
                  <w:r w:rsidR="00073663" w:rsidRPr="00926642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</w:rPr>
                    <w:t xml:space="preserve"> </w:t>
                  </w:r>
                  <w:r w:rsidR="00073663" w:rsidRPr="00926642">
                    <w:rPr>
                      <w:rFonts w:ascii="Arial" w:hAnsi="Arial" w:cs="Arial"/>
                      <w:sz w:val="18"/>
                      <w:szCs w:val="18"/>
                    </w:rPr>
                    <w:t>(Файл .pptx)</w:t>
                  </w:r>
                </w:p>
                <w:p w14:paraId="516B8CCB" w14:textId="05B6580B" w:rsidR="00BA5319" w:rsidRPr="008B0F40" w:rsidRDefault="000174AA" w:rsidP="000174AA">
                  <w:pPr>
                    <w:pStyle w:val="NormalWeb"/>
                    <w:numPr>
                      <w:ilvl w:val="0"/>
                      <w:numId w:val="23"/>
                    </w:numPr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0080"/>
                      <w:sz w:val="18"/>
                      <w:szCs w:val="18"/>
                      <w:lang w:val="ru-RU"/>
                    </w:rPr>
                  </w:pP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Тезиси на практическо занятие № </w:t>
                  </w:r>
                  <w:r w:rsidR="0041677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II</w:t>
                  </w:r>
                  <w:r w:rsidR="00534BE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I-</w:t>
                  </w: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>11 …..</w:t>
                  </w:r>
                </w:p>
              </w:tc>
            </w:tr>
            <w:tr w:rsidR="00BA5319" w:rsidRPr="00923653" w14:paraId="08595E61" w14:textId="77777777" w:rsidTr="00F34F0D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14:paraId="2D85FD76" w14:textId="36600EC3" w:rsidR="00BA5319" w:rsidRPr="008B0F40" w:rsidRDefault="00D82144" w:rsidP="009C6220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lastRenderedPageBreak/>
                    <w:t xml:space="preserve">Лекция </w:t>
                  </w:r>
                  <w:r w:rsidR="00416779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II</w:t>
                  </w:r>
                  <w:r w:rsidR="00520E67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I-</w:t>
                  </w:r>
                  <w:r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7</w:t>
                  </w:r>
                  <w:r w:rsidR="00BA5319"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0174AA"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Социалнозначими заболявания. Глобална тежест на хроничните неинфекциозни заболявания (2 ч.),</w:t>
                  </w:r>
                </w:p>
              </w:tc>
            </w:tr>
            <w:tr w:rsidR="00BA5319" w:rsidRPr="00923653" w14:paraId="3156FF24" w14:textId="77777777" w:rsidTr="00F34F0D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14:paraId="3703172C" w14:textId="3BD545C1" w:rsidR="000174AA" w:rsidRPr="008B0F40" w:rsidRDefault="009A47C2" w:rsidP="009A6CE2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В седмата лекция </w:t>
                  </w:r>
                  <w:r w:rsidR="000174AA"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се разглежда същността на понятието „социалнозначими заболявания“. Представят се </w:t>
                  </w:r>
                  <w:r w:rsidR="000174AA"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основните критерии за определяне на социалната значимост на заболяванията. Рискова констелация на българското население. Тенденции на заболяемостта в света. Измерване на тежестта на заболяванията. Същност на DALYs. Сравнителна оценка на GBD 1990, 2000 и 2010. Детерминанти на общественото здраве. Социален модел на Далгрен и Уайтхед. Социални неравенства в здравето и модели за обяснение на социалните неравенства.  </w:t>
                  </w:r>
                  <w:r w:rsidR="000174AA" w:rsidRPr="008B0F40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Глобална тежест на хроничните неинфекциозни заболявания. </w:t>
                  </w:r>
                  <w:r w:rsidR="000174AA" w:rsidRPr="008B0F40">
                    <w:rPr>
                      <w:rFonts w:ascii="Arial" w:hAnsi="Arial" w:cs="Arial"/>
                      <w:sz w:val="18"/>
                      <w:szCs w:val="18"/>
                    </w:rPr>
                    <w:t>Значимост на ХНЗ. Основни групи рискови фактори:</w:t>
                  </w:r>
                  <w:r w:rsidR="000174AA" w:rsidRPr="008B0F40">
                    <w:rPr>
                      <w:rFonts w:ascii="Arial" w:hAnsi="Arial" w:cs="Arial"/>
                      <w:i/>
                      <w:iCs/>
                      <w:color w:val="1F497D"/>
                      <w:sz w:val="18"/>
                      <w:szCs w:val="18"/>
                    </w:rPr>
                    <w:t xml:space="preserve"> </w:t>
                  </w:r>
                  <w:r w:rsidR="000174AA" w:rsidRPr="008B0F40">
                    <w:rPr>
                      <w:rFonts w:ascii="Arial" w:hAnsi="Arial" w:cs="Arial"/>
                      <w:iCs/>
                      <w:sz w:val="18"/>
                      <w:szCs w:val="18"/>
                    </w:rPr>
                    <w:t>поддаващи се на промяна</w:t>
                  </w:r>
                  <w:r w:rsidR="000174AA"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0174AA" w:rsidRPr="008B0F40">
                    <w:rPr>
                      <w:rFonts w:ascii="Arial" w:hAnsi="Arial" w:cs="Arial"/>
                      <w:iCs/>
                      <w:sz w:val="18"/>
                      <w:szCs w:val="18"/>
                    </w:rPr>
                    <w:t>поведенчески фактори и метаболични/физиологични рискови фактори</w:t>
                  </w:r>
                  <w:r w:rsidR="000174AA"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. Профилактика и контрол на ХНЗ. Стратегиите на СЗО в отговор на ХНЗ. </w:t>
                  </w:r>
                  <w:r w:rsidR="000174AA" w:rsidRPr="008B0F4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Глобалната тежест на избрани групи хронични неинфекциозни заболявания: сърдечно-съдови заболявания, диабет, ракoви заболявания.</w:t>
                  </w:r>
                </w:p>
                <w:p w14:paraId="77C09CEE" w14:textId="77777777" w:rsidR="000174AA" w:rsidRPr="008B0F40" w:rsidRDefault="000174AA" w:rsidP="009A6CE2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67865FCA" w14:textId="37DE4437" w:rsidR="009A6CE2" w:rsidRPr="008B0F40" w:rsidRDefault="009A6CE2" w:rsidP="009A6CE2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Представената лекция е осигурена с презентация, </w:t>
                  </w:r>
                  <w:r w:rsidR="000174AA"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тезиси на практическ</w:t>
                  </w:r>
                  <w:r w:rsidR="00534BE9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o</w:t>
                  </w:r>
                  <w:r w:rsidR="000174AA"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заняти</w:t>
                  </w:r>
                  <w:r w:rsidR="00534BE9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e</w:t>
                  </w:r>
                  <w:r w:rsidR="000174AA"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№</w:t>
                  </w:r>
                  <w:r w:rsidR="00FE3D59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 I-11 </w:t>
                  </w:r>
                  <w:r w:rsidR="00FE3D5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и № </w:t>
                  </w:r>
                  <w:r w:rsidR="00534BE9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I-</w:t>
                  </w:r>
                  <w:r w:rsidR="000174AA"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  <w:r w:rsidR="00534BE9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  <w:r w:rsidR="000174AA"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и примерен тест</w:t>
                  </w:r>
                  <w:r w:rsidR="00460C10"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върху раздела „Заболяемост“. </w:t>
                  </w: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Тези учебни елементи са достъпни от връзките по-долу:</w:t>
                  </w:r>
                </w:p>
                <w:p w14:paraId="2915BD33" w14:textId="77777777" w:rsidR="00BD2E01" w:rsidRPr="008B0F40" w:rsidRDefault="00BD2E01" w:rsidP="00D725C8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420807D2" w14:textId="43D70429" w:rsidR="00224CEB" w:rsidRPr="00926642" w:rsidRDefault="00DD47A6" w:rsidP="00224CEB">
                  <w:pPr>
                    <w:pStyle w:val="NormalWeb"/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543C2474" wp14:editId="427F19BA">
                        <wp:extent cx="114300" cy="114300"/>
                        <wp:effectExtent l="0" t="0" r="0" b="0"/>
                        <wp:docPr id="45" name="irc_m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24CEB"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224CEB" w:rsidRPr="00520E67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</w:rPr>
                    <w:t xml:space="preserve">Презентация към лекция </w:t>
                  </w:r>
                  <w:r w:rsidR="00416779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  <w:lang w:val="en-US"/>
                    </w:rPr>
                    <w:t>II</w:t>
                  </w:r>
                  <w:r w:rsidR="00926642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  <w:lang w:val="en-US"/>
                    </w:rPr>
                    <w:t>I-</w:t>
                  </w:r>
                  <w:r w:rsidR="00224CEB" w:rsidRPr="00520E67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</w:rPr>
                    <w:t>7...</w:t>
                  </w:r>
                  <w:r w:rsidR="00073663" w:rsidRPr="00520E67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</w:rPr>
                    <w:t xml:space="preserve"> </w:t>
                  </w:r>
                  <w:r w:rsidR="00073663" w:rsidRPr="00926642">
                    <w:rPr>
                      <w:rFonts w:ascii="Arial" w:hAnsi="Arial" w:cs="Arial"/>
                      <w:sz w:val="18"/>
                      <w:szCs w:val="18"/>
                    </w:rPr>
                    <w:t>(Файл .ppt</w:t>
                  </w:r>
                  <w:r w:rsidR="00534BE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x</w:t>
                  </w:r>
                  <w:r w:rsidR="00073663" w:rsidRPr="00926642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  <w:p w14:paraId="6070E799" w14:textId="5C1FDE85" w:rsidR="00460C10" w:rsidRPr="00534BE9" w:rsidRDefault="00460C10" w:rsidP="00F42CF6">
                  <w:pPr>
                    <w:pStyle w:val="NormalWeb"/>
                    <w:numPr>
                      <w:ilvl w:val="0"/>
                      <w:numId w:val="21"/>
                    </w:numPr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Тезиси на практическо занятие № </w:t>
                  </w:r>
                  <w:r w:rsidR="0041677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II</w:t>
                  </w:r>
                  <w:r w:rsidR="00534BE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I-</w:t>
                  </w: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F175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</w:t>
                  </w: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 ….. (Файл …</w:t>
                  </w:r>
                </w:p>
                <w:p w14:paraId="201A9CC5" w14:textId="2AFD46F7" w:rsidR="00534BE9" w:rsidRPr="008B0F40" w:rsidRDefault="00534BE9" w:rsidP="00F42CF6">
                  <w:pPr>
                    <w:pStyle w:val="NormalWeb"/>
                    <w:numPr>
                      <w:ilvl w:val="0"/>
                      <w:numId w:val="21"/>
                    </w:numPr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Тезиси </w:t>
                  </w:r>
                  <w:r w:rsidR="00F17584">
                    <w:rPr>
                      <w:rFonts w:ascii="Arial" w:hAnsi="Arial" w:cs="Arial"/>
                      <w:sz w:val="18"/>
                      <w:szCs w:val="18"/>
                    </w:rPr>
                    <w:t>и тест -</w:t>
                  </w: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 практическо занятие № </w:t>
                  </w:r>
                  <w:r w:rsidR="0041677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II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I-</w:t>
                  </w: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F175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3</w:t>
                  </w: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 ….. (Файл</w:t>
                  </w:r>
                </w:p>
                <w:p w14:paraId="0B896792" w14:textId="1BEC10B4" w:rsidR="00BA5319" w:rsidRPr="008B0F40" w:rsidRDefault="00BA5319" w:rsidP="00F17584">
                  <w:pPr>
                    <w:pStyle w:val="NormalWeb"/>
                    <w:shd w:val="clear" w:color="auto" w:fill="FFFFFF"/>
                    <w:spacing w:before="0" w:beforeAutospacing="0" w:after="240" w:afterAutospacing="0" w:line="132" w:lineRule="atLeast"/>
                    <w:ind w:left="360"/>
                    <w:jc w:val="both"/>
                    <w:rPr>
                      <w:rFonts w:ascii="Arial" w:hAnsi="Arial" w:cs="Arial"/>
                      <w:color w:val="003366"/>
                      <w:sz w:val="18"/>
                      <w:szCs w:val="18"/>
                    </w:rPr>
                  </w:pPr>
                </w:p>
              </w:tc>
            </w:tr>
            <w:tr w:rsidR="00460C10" w:rsidRPr="00923653" w14:paraId="5D7387DD" w14:textId="77777777" w:rsidTr="00F34F0D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14:paraId="533CC58D" w14:textId="6E5A40DA" w:rsidR="00460C10" w:rsidRPr="008B0F40" w:rsidRDefault="00460C10" w:rsidP="000174AA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</w:t>
                  </w:r>
                  <w:r w:rsidR="00926642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I-</w:t>
                  </w:r>
                  <w:r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8: Глобална тежест на инфекциозните заболявания (1 ч.)</w:t>
                  </w:r>
                  <w:r w:rsidRPr="008B0F40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.</w:t>
                  </w:r>
                </w:p>
              </w:tc>
            </w:tr>
            <w:tr w:rsidR="00460C10" w:rsidRPr="00923653" w14:paraId="0593FA7F" w14:textId="77777777" w:rsidTr="00F34F0D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14:paraId="65944E0A" w14:textId="0EFA7828" w:rsidR="00460C10" w:rsidRPr="008B0F40" w:rsidRDefault="00460C10" w:rsidP="00460C10">
                  <w:pPr>
                    <w:overflowPunct w:val="0"/>
                    <w:autoSpaceDE w:val="0"/>
                    <w:autoSpaceDN w:val="0"/>
                    <w:adjustRightInd w:val="0"/>
                    <w:spacing w:before="120" w:after="60"/>
                    <w:jc w:val="both"/>
                    <w:textAlignment w:val="baseline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В тази</w:t>
                  </w:r>
                  <w:r w:rsidRPr="008B0F4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8B0F4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заключителна лекция за 3-ти семестър се разглежда глобалната тежест на заразните заболявания за общественото здраве и социално-икономическото развитие на страните в света. Глобална тежест и тенденции на ХИВ/СПИН. Глобалната стратегия на СЗО срещу ХИВ/СПИН. Глобална тежест и тенденции на туберкулозата. Стратегията на СЗО за борба с туберкулозата. Глобална тежест и тенденции на маларията.</w:t>
                  </w:r>
                </w:p>
                <w:p w14:paraId="6C44C33E" w14:textId="7BACDA40" w:rsidR="00460C10" w:rsidRPr="008B0F40" w:rsidRDefault="00460C10" w:rsidP="00460C10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Представената лекция е осигурена с презентация, достъпна по-долу:</w:t>
                  </w:r>
                </w:p>
                <w:p w14:paraId="39E0485C" w14:textId="77777777" w:rsidR="00460C10" w:rsidRPr="008B0F40" w:rsidRDefault="00460C10" w:rsidP="00460C10">
                  <w:pPr>
                    <w:overflowPunct w:val="0"/>
                    <w:autoSpaceDE w:val="0"/>
                    <w:autoSpaceDN w:val="0"/>
                    <w:adjustRightInd w:val="0"/>
                    <w:spacing w:before="120" w:after="60"/>
                    <w:jc w:val="both"/>
                    <w:textAlignment w:val="baseline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6D8CE15A" w14:textId="1A605F44" w:rsidR="00460C10" w:rsidRPr="00926642" w:rsidRDefault="00460C10" w:rsidP="00460C10">
                  <w:pPr>
                    <w:overflowPunct w:val="0"/>
                    <w:autoSpaceDE w:val="0"/>
                    <w:autoSpaceDN w:val="0"/>
                    <w:adjustRightInd w:val="0"/>
                    <w:spacing w:before="120" w:after="60"/>
                    <w:jc w:val="both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Pr="00926642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</w:rPr>
                    <w:t xml:space="preserve">Презентация към лекция </w:t>
                  </w:r>
                  <w:r w:rsidR="00926642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  <w:lang w:val="en-US"/>
                    </w:rPr>
                    <w:t>I</w:t>
                  </w:r>
                  <w:r w:rsidR="00416779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  <w:lang w:val="en-US"/>
                    </w:rPr>
                    <w:t>II</w:t>
                  </w:r>
                  <w:r w:rsidR="00926642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  <w:lang w:val="en-US"/>
                    </w:rPr>
                    <w:t>-</w:t>
                  </w:r>
                  <w:r w:rsidRPr="00926642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</w:rPr>
                    <w:t xml:space="preserve">8... </w:t>
                  </w:r>
                  <w:r w:rsidRPr="00926642">
                    <w:rPr>
                      <w:rFonts w:ascii="Arial" w:hAnsi="Arial" w:cs="Arial"/>
                      <w:sz w:val="18"/>
                      <w:szCs w:val="18"/>
                    </w:rPr>
                    <w:t>(Файл .pptx)</w:t>
                  </w:r>
                </w:p>
                <w:p w14:paraId="548B7853" w14:textId="77777777" w:rsidR="00460C10" w:rsidRPr="008B0F40" w:rsidRDefault="00460C10" w:rsidP="000174AA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416779" w:rsidRPr="00923653" w14:paraId="09FA0E68" w14:textId="77777777" w:rsidTr="00F34F0D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14:paraId="792E8D92" w14:textId="59947F04" w:rsidR="00416779" w:rsidRPr="00416779" w:rsidRDefault="00416779" w:rsidP="000174A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16779">
                    <w:rPr>
                      <w:rFonts w:ascii="Arial" w:hAnsi="Arial" w:cs="Arial"/>
                      <w:b/>
                      <w:sz w:val="18"/>
                      <w:szCs w:val="18"/>
                    </w:rPr>
                    <w:t>ЧЕТВЪРТИ СЕМЕСТЪР</w:t>
                  </w:r>
                </w:p>
              </w:tc>
            </w:tr>
            <w:tr w:rsidR="00F34F0D" w:rsidRPr="00923653" w14:paraId="2AD98C8D" w14:textId="77777777" w:rsidTr="00F34F0D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14:paraId="0825BD3D" w14:textId="4EF98C0F" w:rsidR="00F34F0D" w:rsidRPr="008B0F40" w:rsidRDefault="00F34F0D" w:rsidP="000174AA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</w:t>
                  </w:r>
                  <w:r w:rsidR="00926642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I</w:t>
                  </w:r>
                  <w:r w:rsidR="00416779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V</w:t>
                  </w:r>
                  <w:r w:rsidR="00926642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-</w:t>
                  </w:r>
                  <w:r w:rsidR="00BC58E9"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1</w:t>
                  </w:r>
                  <w:r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460C10"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Демографски показатели за статика на населението (2 ч.).</w:t>
                  </w:r>
                </w:p>
              </w:tc>
            </w:tr>
            <w:tr w:rsidR="00F34F0D" w:rsidRPr="00923653" w14:paraId="34EBA879" w14:textId="77777777" w:rsidTr="00F34F0D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14:paraId="2C2F4B90" w14:textId="6ECDEBE4" w:rsidR="00460C10" w:rsidRPr="008B0F40" w:rsidRDefault="00460C10" w:rsidP="00460C10">
                  <w:pPr>
                    <w:spacing w:before="12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В тази лекция за разглеждат демографските подходи за изучаване и оценка на общественото здраве. Демографски процеси и показатели - същност и класификация. Демографски показатели за статика на населението. Демографски цикъл. Брой и тенденции в числеността на населението. Структура на населението по пол и по местоживеене. Подходи за оценка на възрастовата структура на населението. Тенденции и медико-социални аспекти на застаряването на населението. </w:t>
                  </w:r>
                </w:p>
                <w:p w14:paraId="5114EA81" w14:textId="77777777" w:rsidR="00BC58E9" w:rsidRPr="008B0F40" w:rsidRDefault="00BC58E9" w:rsidP="00BC58E9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5441035D" w14:textId="4E4A54A4" w:rsidR="00BC58E9" w:rsidRPr="008B0F40" w:rsidRDefault="00BC58E9" w:rsidP="00BC58E9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Представената лекция е осигурена с презентация</w:t>
                  </w:r>
                  <w:r w:rsidR="008B0F40"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и</w:t>
                  </w: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тезиси на практическ</w:t>
                  </w:r>
                  <w:r w:rsidR="008B0F40"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</w:t>
                  </w: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заняти</w:t>
                  </w:r>
                  <w:r w:rsidR="00ED2AC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е</w:t>
                  </w: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№ </w:t>
                  </w:r>
                  <w:r w:rsidR="00534BE9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II-</w:t>
                  </w: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  <w:r w:rsidR="008B0F40"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, </w:t>
                  </w: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достъпни от връзките по-долу:</w:t>
                  </w:r>
                </w:p>
                <w:p w14:paraId="39C026FC" w14:textId="77777777" w:rsidR="00460C10" w:rsidRPr="008B0F40" w:rsidRDefault="00460C10" w:rsidP="00460C10">
                  <w:pPr>
                    <w:spacing w:before="12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3AEB290" w14:textId="1F8814FB" w:rsidR="00460C10" w:rsidRPr="008B0F40" w:rsidRDefault="00460C10" w:rsidP="00460C10">
                  <w:pPr>
                    <w:pStyle w:val="NormalWeb"/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47CE0ECA" wp14:editId="471A318D">
                        <wp:extent cx="114300" cy="114300"/>
                        <wp:effectExtent l="0" t="0" r="0" b="0"/>
                        <wp:docPr id="57" name="irc_m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926642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</w:rPr>
                    <w:t xml:space="preserve">Презентация към лекция </w:t>
                  </w:r>
                  <w:r w:rsidR="00926642" w:rsidRPr="00926642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  <w:lang w:val="en-US"/>
                    </w:rPr>
                    <w:t>I</w:t>
                  </w:r>
                  <w:r w:rsidR="00416779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  <w:lang w:val="en-US"/>
                    </w:rPr>
                    <w:t>V</w:t>
                  </w:r>
                  <w:r w:rsidR="00926642" w:rsidRPr="00926642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  <w:lang w:val="en-US"/>
                    </w:rPr>
                    <w:t>-</w:t>
                  </w:r>
                  <w:r w:rsidR="008B0F40" w:rsidRPr="00926642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</w:rPr>
                    <w:t>1</w:t>
                  </w:r>
                  <w:r w:rsidRPr="00926642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</w:rPr>
                    <w:t>...</w:t>
                  </w:r>
                  <w:r w:rsidRPr="008B0F40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 xml:space="preserve"> </w:t>
                  </w: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(Файл </w:t>
                  </w:r>
                  <w:r w:rsidR="0038611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SM-LECTURE IV-1Statika</w:t>
                  </w: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>.pptx)</w:t>
                  </w:r>
                </w:p>
                <w:p w14:paraId="3004EB92" w14:textId="577BB588" w:rsidR="00460C10" w:rsidRPr="008B0F40" w:rsidRDefault="00460C10" w:rsidP="00460C10">
                  <w:pPr>
                    <w:pStyle w:val="NormalWeb"/>
                    <w:numPr>
                      <w:ilvl w:val="0"/>
                      <w:numId w:val="21"/>
                    </w:numPr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Тезиси на практическо занятие </w:t>
                  </w:r>
                  <w:r w:rsidR="00534BE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</w:t>
                  </w:r>
                  <w:r w:rsidR="0041677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V</w:t>
                  </w:r>
                  <w:r w:rsidR="00534BE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-</w:t>
                  </w: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>1 ….. (Файл …</w:t>
                  </w:r>
                </w:p>
                <w:p w14:paraId="76F1CA52" w14:textId="572F0AD1" w:rsidR="00F34F0D" w:rsidRPr="008B0F40" w:rsidRDefault="00F34F0D" w:rsidP="000174AA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F34F0D" w:rsidRPr="00923653" w14:paraId="6A6DAC71" w14:textId="77777777" w:rsidTr="00F34F0D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14:paraId="4FAAE706" w14:textId="7D4A81E6" w:rsidR="00F34F0D" w:rsidRPr="008B0F40" w:rsidRDefault="00F34F0D" w:rsidP="000174AA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Лекция</w:t>
                  </w:r>
                  <w:r w:rsidR="00926642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 xml:space="preserve"> I</w:t>
                  </w:r>
                  <w:r w:rsidR="00416779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V</w:t>
                  </w:r>
                  <w:r w:rsidR="00926642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-</w:t>
                  </w:r>
                  <w:r w:rsidR="00BC58E9"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2</w:t>
                  </w:r>
                  <w:r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8B0F40"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Медико-социални аспекти на раждаемостта и общата смъртност (2 ч.).</w:t>
                  </w:r>
                </w:p>
              </w:tc>
            </w:tr>
            <w:tr w:rsidR="00F34F0D" w:rsidRPr="00923653" w14:paraId="3E2760B9" w14:textId="77777777" w:rsidTr="00F34F0D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14:paraId="2A3293D6" w14:textId="0CF440A1" w:rsidR="008B0F40" w:rsidRDefault="008B0F40" w:rsidP="008B0F40">
                  <w:pPr>
                    <w:spacing w:before="12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Първата лекция от 4-ти сем</w:t>
                  </w:r>
                  <w:r w:rsidR="008B53C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е</w:t>
                  </w:r>
                  <w:r w:rsidRPr="008B0F4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стър е посветена на медико-социалните аспекти на раждаемостта и общата смъртност.</w:t>
                  </w:r>
                  <w:r w:rsidRPr="008B0F4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>Раждаемост – основни понятия</w:t>
                  </w:r>
                  <w:r w:rsidR="008B53C1">
                    <w:rPr>
                      <w:rFonts w:ascii="Arial" w:hAnsi="Arial" w:cs="Arial"/>
                      <w:sz w:val="18"/>
                      <w:szCs w:val="18"/>
                    </w:rPr>
                    <w:t xml:space="preserve"> за анализ на раждемостта</w:t>
                  </w: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>. Тенденции на раждаемостта в света. Ситуацията в Европа. Характеристика на раждаемостта в България. Значение и валидност на данните за смъртността при оценка на нивото на общественото здраве. Определение на основните понятия при изучаване на общата смъртност. Глобални проблеми и тенденции на общата смъртност. Ситуацията в Европа. Общата смъртност в България.</w:t>
                  </w:r>
                </w:p>
                <w:p w14:paraId="0F7159C9" w14:textId="77777777" w:rsidR="00ED2AC1" w:rsidRDefault="00ED2AC1" w:rsidP="00ED2AC1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2DA89F61" w14:textId="04B2357B" w:rsidR="00ED2AC1" w:rsidRPr="008B0F40" w:rsidRDefault="00ED2AC1" w:rsidP="00ED2AC1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Представената лекция е осигурена с презентация и тезиси на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две </w:t>
                  </w: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практическ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</w:t>
                  </w: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занятия, достъпни от връзките по-долу:</w:t>
                  </w:r>
                </w:p>
                <w:p w14:paraId="38F71153" w14:textId="77777777" w:rsidR="00ED2AC1" w:rsidRPr="008B0F40" w:rsidRDefault="00ED2AC1" w:rsidP="00ED2AC1">
                  <w:pPr>
                    <w:spacing w:before="12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1B9A2DE" w14:textId="4A69551F" w:rsidR="00ED2AC1" w:rsidRPr="008B0F40" w:rsidRDefault="00ED2AC1" w:rsidP="00ED2AC1">
                  <w:pPr>
                    <w:pStyle w:val="NormalWeb"/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12E367D2" wp14:editId="39129771">
                        <wp:extent cx="114300" cy="114300"/>
                        <wp:effectExtent l="0" t="0" r="0" b="0"/>
                        <wp:docPr id="58" name="irc_m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926642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</w:rPr>
                    <w:t xml:space="preserve">Презентация към лекция </w:t>
                  </w:r>
                  <w:r w:rsidR="00926642" w:rsidRPr="00926642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  <w:lang w:val="en-US"/>
                    </w:rPr>
                    <w:t>I</w:t>
                  </w:r>
                  <w:r w:rsidR="00416779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  <w:lang w:val="en-US"/>
                    </w:rPr>
                    <w:t>V</w:t>
                  </w:r>
                  <w:r w:rsidR="00926642" w:rsidRPr="00926642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  <w:lang w:val="en-US"/>
                    </w:rPr>
                    <w:t>-</w:t>
                  </w:r>
                  <w:r w:rsidRPr="00926642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</w:rPr>
                    <w:t>2</w:t>
                  </w:r>
                  <w:r w:rsidRPr="008B0F40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 xml:space="preserve">... </w:t>
                  </w: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(Файл </w:t>
                  </w:r>
                  <w:r w:rsidR="0038611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SM-LECTURE IV-2-Birth+TM</w:t>
                  </w: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>.pptx)</w:t>
                  </w:r>
                </w:p>
                <w:p w14:paraId="49A9D1D3" w14:textId="07D91CA2" w:rsidR="00ED2AC1" w:rsidRPr="00ED2AC1" w:rsidRDefault="00ED2AC1" w:rsidP="00ED2AC1">
                  <w:pPr>
                    <w:pStyle w:val="NormalWeb"/>
                    <w:numPr>
                      <w:ilvl w:val="0"/>
                      <w:numId w:val="21"/>
                    </w:numPr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Тезиси на практическо занятие </w:t>
                  </w:r>
                  <w:r w:rsidR="00534BE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</w:t>
                  </w:r>
                  <w:r w:rsidR="0041677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V</w:t>
                  </w:r>
                  <w:r w:rsidR="00534BE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 ….. (Файл …</w:t>
                  </w:r>
                </w:p>
                <w:p w14:paraId="3A7E38D9" w14:textId="4D3FC53F" w:rsidR="00ED2AC1" w:rsidRPr="00ED2AC1" w:rsidRDefault="00ED2AC1" w:rsidP="00ED2AC1">
                  <w:pPr>
                    <w:pStyle w:val="NormalWeb"/>
                    <w:numPr>
                      <w:ilvl w:val="0"/>
                      <w:numId w:val="21"/>
                    </w:numPr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Тезиси на практическо занятие </w:t>
                  </w:r>
                  <w:r w:rsidR="00534BE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</w:t>
                  </w:r>
                  <w:r w:rsidR="0041677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V</w:t>
                  </w:r>
                  <w:r w:rsidR="00534BE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 ….. (Файл …</w:t>
                  </w:r>
                </w:p>
                <w:p w14:paraId="0C7D4E09" w14:textId="2BFCF47B" w:rsidR="00F34F0D" w:rsidRPr="008B0F40" w:rsidRDefault="00F34F0D" w:rsidP="000174AA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F34F0D" w:rsidRPr="00923653" w14:paraId="7CBBECCA" w14:textId="77777777" w:rsidTr="00F34F0D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14:paraId="07B66E8E" w14:textId="62C9AF63" w:rsidR="00F34F0D" w:rsidRPr="008B0F40" w:rsidRDefault="00F34F0D" w:rsidP="000174AA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</w:t>
                  </w:r>
                  <w:r w:rsidR="00926642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I</w:t>
                  </w:r>
                  <w:r w:rsidR="000E2108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V</w:t>
                  </w:r>
                  <w:r w:rsidR="00926642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-</w:t>
                  </w:r>
                  <w:r w:rsidR="00BC58E9"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3</w:t>
                  </w:r>
                  <w:r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8B53C1" w:rsidRPr="008B53C1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Медико-социални аспекти на детската смъртност и средната продължителност на предстоящия живот (2 ч.).</w:t>
                  </w:r>
                </w:p>
              </w:tc>
            </w:tr>
            <w:tr w:rsidR="00F34F0D" w:rsidRPr="00923653" w14:paraId="23A00EBF" w14:textId="77777777" w:rsidTr="00F34F0D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14:paraId="25D15C6A" w14:textId="2E8A1BCB" w:rsidR="008B0F40" w:rsidRDefault="008B53C1" w:rsidP="008B53C1">
                  <w:pPr>
                    <w:spacing w:before="12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lastRenderedPageBreak/>
                    <w:t xml:space="preserve">В тази лекция се разглеждат </w:t>
                  </w:r>
                  <w:r w:rsidRPr="008B53C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м</w:t>
                  </w:r>
                  <w:r w:rsidR="008B0F40" w:rsidRPr="008B53C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едико-социални</w:t>
                  </w:r>
                  <w:r w:rsidRPr="008B53C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те</w:t>
                  </w:r>
                  <w:r w:rsidR="008B0F40" w:rsidRPr="008B53C1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аспекти на детската смъртност и средната продължителност на предстоящия живот.</w:t>
                  </w:r>
                  <w:r w:rsidR="008B0F40"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За всяко от тези явления са представени основните понятия за анализ и начините на тяхното определяне и тълкуване. </w:t>
                  </w:r>
                  <w:r w:rsidR="008B0F40" w:rsidRPr="008B0F40">
                    <w:rPr>
                      <w:rFonts w:ascii="Arial" w:hAnsi="Arial" w:cs="Arial"/>
                      <w:sz w:val="18"/>
                      <w:szCs w:val="18"/>
                    </w:rPr>
                    <w:t>Глобални проблеми на детската смъртност. Ситуацията в Европа. Характеристика на детската смъртност в България. Средна продължителност на предстоящия живот - основни понятия. Глобални проблеми на СППЖ. Ситуацията в Европа. Характеристика на СППЖ в България.</w:t>
                  </w:r>
                </w:p>
                <w:p w14:paraId="2E677CD8" w14:textId="77777777" w:rsidR="00ED2AC1" w:rsidRDefault="00ED2AC1" w:rsidP="00ED2AC1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09DC82A9" w14:textId="7EE267CD" w:rsidR="00ED2AC1" w:rsidRPr="008B0F40" w:rsidRDefault="00ED2AC1" w:rsidP="00ED2AC1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Представената лекция е осигурена с презентация</w:t>
                  </w:r>
                  <w:r w:rsidR="00C70CD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</w:t>
                  </w: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тезиси на практическо занятия № </w:t>
                  </w:r>
                  <w:r w:rsidR="00534BE9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II-</w:t>
                  </w:r>
                  <w:r w:rsidR="00C70CD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 и примерен тест за раздел „Демография“</w:t>
                  </w: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достъпни от връзките по-долу:</w:t>
                  </w:r>
                </w:p>
                <w:p w14:paraId="27010589" w14:textId="77777777" w:rsidR="00ED2AC1" w:rsidRPr="008B0F40" w:rsidRDefault="00ED2AC1" w:rsidP="00ED2AC1">
                  <w:pPr>
                    <w:spacing w:before="12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56C4AFC" w14:textId="0810A012" w:rsidR="00ED2AC1" w:rsidRPr="008B0F40" w:rsidRDefault="00ED2AC1" w:rsidP="00ED2AC1">
                  <w:pPr>
                    <w:pStyle w:val="NormalWeb"/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926642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</w:rPr>
                    <w:t xml:space="preserve">Презентация към лекция </w:t>
                  </w:r>
                  <w:r w:rsidR="00926642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  <w:lang w:val="en-US"/>
                    </w:rPr>
                    <w:t>I</w:t>
                  </w:r>
                  <w:r w:rsidR="000E2108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  <w:lang w:val="en-US"/>
                    </w:rPr>
                    <w:t>V</w:t>
                  </w:r>
                  <w:r w:rsidR="00926642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  <w:lang w:val="en-US"/>
                    </w:rPr>
                    <w:t>-</w:t>
                  </w:r>
                  <w:r w:rsidRPr="00926642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</w:rPr>
                    <w:t>3</w:t>
                  </w:r>
                  <w:r w:rsidRPr="008B0F40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 xml:space="preserve">... </w:t>
                  </w:r>
                  <w:r w:rsidR="0038611A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 xml:space="preserve">    </w:t>
                  </w:r>
                  <w:r w:rsidR="0038611A"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(Файл </w:t>
                  </w:r>
                  <w:r w:rsidR="0038611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SM-LECTURE IV-3-IM+LifeExp.pptx</w:t>
                  </w:r>
                  <w:r w:rsidR="0038611A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 xml:space="preserve">                  </w:t>
                  </w:r>
                </w:p>
                <w:p w14:paraId="53F5CC16" w14:textId="722C0672" w:rsidR="0038611A" w:rsidRPr="0038611A" w:rsidRDefault="00ED2AC1" w:rsidP="00832B23">
                  <w:pPr>
                    <w:pStyle w:val="NormalWeb"/>
                    <w:numPr>
                      <w:ilvl w:val="0"/>
                      <w:numId w:val="21"/>
                    </w:numPr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38611A">
                    <w:rPr>
                      <w:rFonts w:ascii="Arial" w:hAnsi="Arial" w:cs="Arial"/>
                      <w:sz w:val="18"/>
                      <w:szCs w:val="18"/>
                    </w:rPr>
                    <w:t xml:space="preserve">Тезиси на практическо занятие </w:t>
                  </w:r>
                  <w:r w:rsidR="00534BE9" w:rsidRPr="0038611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</w:t>
                  </w:r>
                  <w:r w:rsidR="000E2108" w:rsidRPr="0038611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V</w:t>
                  </w:r>
                  <w:r w:rsidR="00534BE9" w:rsidRPr="0038611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-</w:t>
                  </w:r>
                  <w:r w:rsidR="00C70CD1" w:rsidRPr="0038611A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Pr="0038611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5077EBDB" w14:textId="0359DE9D" w:rsidR="00F34F0D" w:rsidRPr="008B0F40" w:rsidRDefault="00F17584" w:rsidP="0038611A">
                  <w:pPr>
                    <w:pStyle w:val="NormalWeb"/>
                    <w:numPr>
                      <w:ilvl w:val="0"/>
                      <w:numId w:val="21"/>
                    </w:numPr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Т</w:t>
                  </w:r>
                  <w:r w:rsidR="0038611A">
                    <w:rPr>
                      <w:rFonts w:ascii="Arial" w:hAnsi="Arial" w:cs="Arial"/>
                      <w:sz w:val="18"/>
                      <w:szCs w:val="18"/>
                    </w:rPr>
                    <w:t xml:space="preserve">езиси и тест практическо занятия </w:t>
                  </w:r>
                  <w:r w:rsidR="0038611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IV-5</w:t>
                  </w:r>
                </w:p>
              </w:tc>
            </w:tr>
            <w:tr w:rsidR="00F34F0D" w:rsidRPr="00923653" w14:paraId="3238029F" w14:textId="77777777" w:rsidTr="00F34F0D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14:paraId="4E62753A" w14:textId="1500DA39" w:rsidR="00F34F0D" w:rsidRPr="008B0F40" w:rsidRDefault="00F34F0D" w:rsidP="000174AA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</w:t>
                  </w:r>
                  <w:r w:rsidR="00926642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I</w:t>
                  </w:r>
                  <w:r w:rsidR="000E2108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V</w:t>
                  </w:r>
                  <w:r w:rsidR="00926642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-</w:t>
                  </w:r>
                  <w:r w:rsidR="00BC58E9"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4</w:t>
                  </w:r>
                  <w:r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8B53C1" w:rsidRPr="008B53C1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Здравната система като социална система. Еволюция и типология на здравните системи. Здравна служба (2 ч.).</w:t>
                  </w:r>
                </w:p>
              </w:tc>
            </w:tr>
            <w:tr w:rsidR="00F34F0D" w:rsidRPr="00923653" w14:paraId="2A5CA160" w14:textId="77777777" w:rsidTr="00F34F0D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14:paraId="56B56FF2" w14:textId="77777777" w:rsidR="007D7871" w:rsidRDefault="008B53C1" w:rsidP="008B53C1">
                  <w:pPr>
                    <w:spacing w:before="12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С тази лекция започва нов раздел „Здравна система и здравно законодателство“. Представени са определения на понятието</w:t>
                  </w:r>
                  <w:r w:rsidR="008B0F40"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 „Здравна система“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r w:rsidR="008B0F40"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Фундаментални цели и функции на здравната система. Три поколения реформи на здравните системи. Концепция на СЗО за оценка на дейността на здравните системи. </w:t>
                  </w:r>
                </w:p>
                <w:p w14:paraId="099486DC" w14:textId="77777777" w:rsidR="007D7871" w:rsidRDefault="007D7871" w:rsidP="007D7871">
                  <w:pPr>
                    <w:spacing w:before="12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>Здравна служба - определение, медицински и немедицински фактори за развитие, функции, организационни принципи.</w:t>
                  </w:r>
                </w:p>
                <w:p w14:paraId="20A058FF" w14:textId="4ED82FFA" w:rsidR="008B0F40" w:rsidRDefault="008B0F40" w:rsidP="008B53C1">
                  <w:pPr>
                    <w:spacing w:before="12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Определение за понятията „здравна политика“, „здравна стратегия“ и „здравен мениджмънт“. Нива на здравната политика. Приоритети на здравната политика в развитите страни. Типология на здравните системи – характеристика на  системата на държавен монополизъм, система на либерален плурализъм и здравноосигурителна система. </w:t>
                  </w:r>
                </w:p>
                <w:p w14:paraId="2A20E79B" w14:textId="77777777" w:rsidR="001D1296" w:rsidRDefault="001D1296" w:rsidP="001D1296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13600EAC" w14:textId="5DDFF087" w:rsidR="001D1296" w:rsidRPr="008B0F40" w:rsidRDefault="001D1296" w:rsidP="001D1296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Представената лекция е осигурена с </w:t>
                  </w:r>
                  <w:r w:rsidR="007D787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3 </w:t>
                  </w: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презентация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и</w:t>
                  </w: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тезиси на практическо занятия № </w:t>
                  </w:r>
                  <w:r w:rsidR="00534BE9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II-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</w:t>
                  </w: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достъпни по-долу:</w:t>
                  </w:r>
                </w:p>
                <w:p w14:paraId="671F9BB9" w14:textId="77777777" w:rsidR="001D1296" w:rsidRPr="008B0F40" w:rsidRDefault="001D1296" w:rsidP="001D1296">
                  <w:pPr>
                    <w:spacing w:before="12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2A5EDBC" w14:textId="60156310" w:rsidR="001D1296" w:rsidRDefault="001D1296" w:rsidP="001D1296">
                  <w:pPr>
                    <w:pStyle w:val="NormalWeb"/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26642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</w:rPr>
                    <w:t>Презентаци</w:t>
                  </w:r>
                  <w:r w:rsidR="007D7871" w:rsidRPr="00926642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</w:rPr>
                    <w:t xml:space="preserve">я </w:t>
                  </w:r>
                  <w:r w:rsidRPr="00926642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</w:rPr>
                    <w:t xml:space="preserve">към лекция </w:t>
                  </w:r>
                  <w:r w:rsidR="00926642" w:rsidRPr="00926642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  <w:lang w:val="en-US"/>
                    </w:rPr>
                    <w:t>I</w:t>
                  </w:r>
                  <w:r w:rsidR="000E2108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  <w:lang w:val="en-US"/>
                    </w:rPr>
                    <w:t>V</w:t>
                  </w:r>
                  <w:r w:rsidR="00926642" w:rsidRPr="00926642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  <w:lang w:val="en-US"/>
                    </w:rPr>
                    <w:t>-</w:t>
                  </w:r>
                  <w:r w:rsidRPr="00926642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</w:rPr>
                    <w:t>4...</w:t>
                  </w:r>
                  <w:r w:rsidRPr="008B0F40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 xml:space="preserve"> </w:t>
                  </w: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>(Файл</w:t>
                  </w:r>
                  <w:r w:rsidR="00F1758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F175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SM-LECTURE-IV-4-HealthSystems</w:t>
                  </w: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>.pptx)</w:t>
                  </w:r>
                </w:p>
                <w:p w14:paraId="29C94B5B" w14:textId="7744A5CD" w:rsidR="00F34F0D" w:rsidRPr="008B0F40" w:rsidRDefault="001D1296" w:rsidP="00F17584">
                  <w:pPr>
                    <w:pStyle w:val="NormalWeb"/>
                    <w:numPr>
                      <w:ilvl w:val="0"/>
                      <w:numId w:val="21"/>
                    </w:numPr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Тезиси на практическо занятие </w:t>
                  </w:r>
                  <w:r w:rsidR="00534BE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</w:t>
                  </w:r>
                  <w:r w:rsidR="000E210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V</w:t>
                  </w:r>
                  <w:r w:rsidR="00534BE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34F0D" w:rsidRPr="00923653" w14:paraId="4098752A" w14:textId="77777777" w:rsidTr="00F34F0D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14:paraId="3EA7A602" w14:textId="7F222B3D" w:rsidR="00F34F0D" w:rsidRPr="008B0F40" w:rsidRDefault="00F34F0D" w:rsidP="000174AA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</w:t>
                  </w:r>
                  <w:r w:rsidR="00926642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I</w:t>
                  </w:r>
                  <w:r w:rsidR="000E2108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V</w:t>
                  </w:r>
                  <w:r w:rsidR="00926642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-</w:t>
                  </w:r>
                  <w:r w:rsidR="00BC58E9"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5</w:t>
                  </w:r>
                  <w:r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8B53C1" w:rsidRPr="008B53C1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Законодателни основи на здравеопазването в България</w:t>
                  </w:r>
                  <w:r w:rsidR="008B53C1" w:rsidRPr="008B53C1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</w:t>
                  </w:r>
                  <w:r w:rsidR="008B53C1" w:rsidRPr="008B53C1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(2 ч.).</w:t>
                  </w:r>
                </w:p>
              </w:tc>
            </w:tr>
            <w:tr w:rsidR="00F34F0D" w:rsidRPr="00923653" w14:paraId="5AF96ED8" w14:textId="77777777" w:rsidTr="00F34F0D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14:paraId="539BFD0C" w14:textId="77777777" w:rsidR="007972B9" w:rsidRDefault="008B53C1" w:rsidP="008B53C1">
                  <w:pPr>
                    <w:pStyle w:val="ListParagraph"/>
                    <w:spacing w:before="120"/>
                    <w:ind w:left="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bg-BG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bg-BG"/>
                    </w:rPr>
                    <w:t xml:space="preserve">Петата лекция представлява въведение в същността на здравното законодателство. Разглеждат се определението, </w:t>
                  </w:r>
                  <w:r w:rsidR="008B0F40" w:rsidRPr="008B53C1">
                    <w:rPr>
                      <w:rFonts w:ascii="Arial" w:hAnsi="Arial" w:cs="Arial"/>
                      <w:bCs/>
                      <w:sz w:val="18"/>
                      <w:szCs w:val="18"/>
                      <w:lang w:val="bg-BG"/>
                    </w:rPr>
                    <w:t xml:space="preserve"> основни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bg-BG"/>
                    </w:rPr>
                    <w:t>те</w:t>
                  </w:r>
                  <w:r w:rsidR="008B0F40" w:rsidRPr="008B53C1">
                    <w:rPr>
                      <w:rFonts w:ascii="Arial" w:hAnsi="Arial" w:cs="Arial"/>
                      <w:bCs/>
                      <w:sz w:val="18"/>
                      <w:szCs w:val="18"/>
                      <w:lang w:val="bg-BG"/>
                    </w:rPr>
                    <w:t xml:space="preserve"> функции</w:t>
                  </w:r>
                  <w:r w:rsidR="007972B9">
                    <w:rPr>
                      <w:rFonts w:ascii="Arial" w:hAnsi="Arial" w:cs="Arial"/>
                      <w:bCs/>
                      <w:sz w:val="18"/>
                      <w:szCs w:val="18"/>
                      <w:lang w:val="bg-BG"/>
                    </w:rPr>
                    <w:t xml:space="preserve"> и</w:t>
                  </w:r>
                  <w:r w:rsidR="008B0F40" w:rsidRPr="008B53C1">
                    <w:rPr>
                      <w:rFonts w:ascii="Arial" w:hAnsi="Arial" w:cs="Arial"/>
                      <w:bCs/>
                      <w:sz w:val="18"/>
                      <w:szCs w:val="18"/>
                      <w:lang w:val="bg-BG"/>
                    </w:rPr>
                    <w:t xml:space="preserve"> принципи</w:t>
                  </w:r>
                  <w:r w:rsidR="007972B9">
                    <w:rPr>
                      <w:rFonts w:ascii="Arial" w:hAnsi="Arial" w:cs="Arial"/>
                      <w:bCs/>
                      <w:sz w:val="18"/>
                      <w:szCs w:val="18"/>
                      <w:lang w:val="bg-BG"/>
                    </w:rPr>
                    <w:t xml:space="preserve"> на здравното законодателство. </w:t>
                  </w:r>
                  <w:r w:rsidR="008B0F40" w:rsidRPr="008B53C1">
                    <w:rPr>
                      <w:rFonts w:ascii="Arial" w:hAnsi="Arial" w:cs="Arial"/>
                      <w:bCs/>
                      <w:sz w:val="18"/>
                      <w:szCs w:val="18"/>
                      <w:lang w:val="bg-BG"/>
                    </w:rPr>
                    <w:t xml:space="preserve">Конституционни основи на здравното законодателство. Законодателна инициатива и видове нормативни актове – класификация и характеристика на отделните видове правни норми. </w:t>
                  </w:r>
                  <w:r w:rsidR="007972B9">
                    <w:rPr>
                      <w:rFonts w:ascii="Arial" w:hAnsi="Arial" w:cs="Arial"/>
                      <w:bCs/>
                      <w:sz w:val="18"/>
                      <w:szCs w:val="18"/>
                      <w:lang w:val="bg-BG"/>
                    </w:rPr>
                    <w:t xml:space="preserve">Основни изисквания при издаването на нормативните актове. </w:t>
                  </w:r>
                </w:p>
                <w:p w14:paraId="1CABA073" w14:textId="387BA3C4" w:rsidR="008B0F40" w:rsidRDefault="007972B9" w:rsidP="00341CC0">
                  <w:pPr>
                    <w:pStyle w:val="ListParagraph"/>
                    <w:spacing w:before="120"/>
                    <w:ind w:left="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bg-BG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bg-BG"/>
                    </w:rPr>
                    <w:t>Във втората част на лекцията се разглеждат о</w:t>
                  </w:r>
                  <w:r w:rsidR="008B0F40" w:rsidRPr="008B53C1">
                    <w:rPr>
                      <w:rFonts w:ascii="Arial" w:hAnsi="Arial" w:cs="Arial"/>
                      <w:bCs/>
                      <w:sz w:val="18"/>
                      <w:szCs w:val="18"/>
                      <w:lang w:val="bg-BG"/>
                    </w:rPr>
                    <w:t>сновни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bg-BG"/>
                    </w:rPr>
                    <w:t>те</w:t>
                  </w:r>
                  <w:r w:rsidR="008B0F40" w:rsidRPr="008B53C1">
                    <w:rPr>
                      <w:rFonts w:ascii="Arial" w:hAnsi="Arial" w:cs="Arial"/>
                      <w:bCs/>
                      <w:sz w:val="18"/>
                      <w:szCs w:val="18"/>
                      <w:lang w:val="bg-BG"/>
                    </w:rPr>
                    <w:t xml:space="preserve"> положения на Закона за здравето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bg-BG"/>
                    </w:rPr>
                    <w:t xml:space="preserve">като устройствен закон и основните положения на </w:t>
                  </w:r>
                  <w:r w:rsidR="008B0F40" w:rsidRPr="008B53C1">
                    <w:rPr>
                      <w:rFonts w:ascii="Arial" w:hAnsi="Arial" w:cs="Arial"/>
                      <w:bCs/>
                      <w:sz w:val="18"/>
                      <w:szCs w:val="18"/>
                      <w:lang w:val="bg-BG"/>
                    </w:rPr>
                    <w:t xml:space="preserve"> Закона за здравното осигуряване.</w:t>
                  </w:r>
                </w:p>
                <w:p w14:paraId="69BAEBAE" w14:textId="77777777" w:rsidR="00341CC0" w:rsidRDefault="00341CC0" w:rsidP="00341CC0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63A4F49C" w14:textId="34105DCD" w:rsidR="00341CC0" w:rsidRPr="008B0F40" w:rsidRDefault="00341CC0" w:rsidP="00341CC0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Представената лекция е осигурена с презентаци</w:t>
                  </w:r>
                  <w:r w:rsidR="0092664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я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и</w:t>
                  </w: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тезиси на практическ</w:t>
                  </w:r>
                  <w:r w:rsidR="00534BE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</w:t>
                  </w: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занятия № </w:t>
                  </w:r>
                  <w:r w:rsidR="00534BE9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II-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</w:t>
                  </w:r>
                  <w:r w:rsidR="00534BE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и </w:t>
                  </w:r>
                  <w:r w:rsidR="00534BE9"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№ </w:t>
                  </w:r>
                  <w:r w:rsidR="00534BE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II-</w:t>
                  </w:r>
                  <w:r w:rsidR="00534BE9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достъпни по-долу:</w:t>
                  </w:r>
                </w:p>
                <w:p w14:paraId="13E2174F" w14:textId="77777777" w:rsidR="00341CC0" w:rsidRDefault="00341CC0" w:rsidP="001D1296">
                  <w:pPr>
                    <w:pStyle w:val="NormalWeb"/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</w:p>
                <w:p w14:paraId="080F031E" w14:textId="404B3CA0" w:rsidR="001D1296" w:rsidRDefault="001D1296" w:rsidP="001D1296">
                  <w:pPr>
                    <w:pStyle w:val="NormalWeb"/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Презентация</w:t>
                  </w:r>
                  <w:r w:rsidR="007D7871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 xml:space="preserve"> </w:t>
                  </w:r>
                  <w:r w:rsidR="00926642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 xml:space="preserve">към лекция </w:t>
                  </w:r>
                  <w:r w:rsidR="00926642">
                    <w:rPr>
                      <w:rFonts w:ascii="Arial" w:hAnsi="Arial" w:cs="Arial"/>
                      <w:color w:val="000080"/>
                      <w:sz w:val="18"/>
                      <w:szCs w:val="18"/>
                      <w:lang w:val="en-US"/>
                    </w:rPr>
                    <w:t>I</w:t>
                  </w:r>
                  <w:r w:rsidR="000E2108">
                    <w:rPr>
                      <w:rFonts w:ascii="Arial" w:hAnsi="Arial" w:cs="Arial"/>
                      <w:color w:val="000080"/>
                      <w:sz w:val="18"/>
                      <w:szCs w:val="18"/>
                      <w:lang w:val="en-US"/>
                    </w:rPr>
                    <w:t>V</w:t>
                  </w:r>
                  <w:r w:rsidR="00926642">
                    <w:rPr>
                      <w:rFonts w:ascii="Arial" w:hAnsi="Arial" w:cs="Arial"/>
                      <w:color w:val="000080"/>
                      <w:sz w:val="18"/>
                      <w:szCs w:val="18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5</w:t>
                  </w:r>
                  <w:r w:rsidRPr="008B0F40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 xml:space="preserve">... </w:t>
                  </w: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(Файл </w:t>
                  </w:r>
                  <w:r w:rsidR="00F175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SM-LECTURE IV-5-Health-Law-1</w:t>
                  </w: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>.pptx)</w:t>
                  </w:r>
                </w:p>
                <w:p w14:paraId="42F73F55" w14:textId="05822AA2" w:rsidR="001D1296" w:rsidRPr="00341CC0" w:rsidRDefault="001D1296" w:rsidP="001D1296">
                  <w:pPr>
                    <w:pStyle w:val="NormalWeb"/>
                    <w:numPr>
                      <w:ilvl w:val="0"/>
                      <w:numId w:val="21"/>
                    </w:numPr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Тезиси на практическо занятие </w:t>
                  </w:r>
                  <w:r w:rsidR="00534BE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</w:t>
                  </w:r>
                  <w:r w:rsidR="000E210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V</w:t>
                  </w:r>
                  <w:r w:rsidR="00534BE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-</w:t>
                  </w:r>
                  <w:r w:rsidR="00341CC0"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33D3AF50" w14:textId="72E5DDA4" w:rsidR="00F34F0D" w:rsidRPr="008B0F40" w:rsidRDefault="00341CC0" w:rsidP="00F17584">
                  <w:pPr>
                    <w:pStyle w:val="NormalWeb"/>
                    <w:numPr>
                      <w:ilvl w:val="0"/>
                      <w:numId w:val="21"/>
                    </w:numPr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Тезиси на практическо занятие </w:t>
                  </w:r>
                  <w:r w:rsidR="00534BE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</w:t>
                  </w:r>
                  <w:r w:rsidR="000E210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V</w:t>
                  </w:r>
                  <w:r w:rsidR="00534BE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34F0D" w:rsidRPr="00923653" w14:paraId="5B588B07" w14:textId="77777777" w:rsidTr="00F34F0D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14:paraId="2E1E4C0E" w14:textId="7F7E23BE" w:rsidR="00F34F0D" w:rsidRPr="008B0F40" w:rsidRDefault="00F34F0D" w:rsidP="000174AA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</w:t>
                  </w:r>
                  <w:r w:rsidR="00534BE9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I</w:t>
                  </w:r>
                  <w:r w:rsidR="000E2108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V</w:t>
                  </w:r>
                  <w:r w:rsidR="00534BE9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-</w:t>
                  </w:r>
                  <w:r w:rsidR="00BC58E9"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6</w:t>
                  </w:r>
                  <w:r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7972B9" w:rsidRPr="007972B9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Закон за лечебните заведения. Първична здравна помощ и болнична помощ (2 ч.).</w:t>
                  </w:r>
                </w:p>
              </w:tc>
            </w:tr>
            <w:tr w:rsidR="00BC58E9" w:rsidRPr="00923653" w14:paraId="21B6E498" w14:textId="77777777" w:rsidTr="00F34F0D">
              <w:trPr>
                <w:jc w:val="center"/>
              </w:trPr>
              <w:tc>
                <w:tcPr>
                  <w:tcW w:w="10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C9B9D3" w14:textId="61F1A053" w:rsidR="007972B9" w:rsidRDefault="007972B9" w:rsidP="007972B9">
                  <w:pPr>
                    <w:spacing w:before="12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972B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Шестата лекция се състои от две части. В първата част са представени основните положения на </w:t>
                  </w:r>
                  <w:r w:rsidR="008B0F40" w:rsidRPr="007972B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Закон</w:t>
                  </w:r>
                  <w:r w:rsidRPr="007972B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а</w:t>
                  </w:r>
                  <w:r w:rsidR="008B0F40" w:rsidRPr="007972B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за лечебните заведения. </w:t>
                  </w:r>
                  <w:r w:rsidRPr="007972B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Направена е подробна характеристика на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видовете </w:t>
                  </w:r>
                  <w:r w:rsidRPr="007972B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лечебни заведения за извънболнична и за болнична помо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щ</w:t>
                  </w:r>
                  <w:r w:rsidRPr="007972B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. Разглеждат се условията за създаване, регистрация и разрешение за осъществяване на дейност на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лечебните </w:t>
                  </w: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Подчертана е ролята на Националната здравна карта за планирането на териториалното разпределение на лечебните заведения. </w:t>
                  </w: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7FBE11DB" w14:textId="53A42435" w:rsidR="008B0F40" w:rsidRDefault="007972B9" w:rsidP="007972B9">
                  <w:pPr>
                    <w:spacing w:before="1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Втората част на лекцията е п</w:t>
                  </w:r>
                  <w:r w:rsidR="00FB7364">
                    <w:rPr>
                      <w:rFonts w:ascii="Arial" w:hAnsi="Arial" w:cs="Arial"/>
                      <w:b/>
                      <w:sz w:val="18"/>
                      <w:szCs w:val="18"/>
                    </w:rPr>
                    <w:t>осветена на п</w:t>
                  </w:r>
                  <w:r w:rsidR="008B0F40" w:rsidRPr="008B0F40">
                    <w:rPr>
                      <w:rFonts w:ascii="Arial" w:hAnsi="Arial" w:cs="Arial"/>
                      <w:b/>
                      <w:sz w:val="18"/>
                      <w:szCs w:val="18"/>
                    </w:rPr>
                    <w:t>ървична</w:t>
                  </w:r>
                  <w:r w:rsidR="00FB736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та </w:t>
                  </w:r>
                  <w:r w:rsidR="008B0F40" w:rsidRPr="008B0F4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здравна помощ и </w:t>
                  </w:r>
                  <w:r w:rsidR="00FB736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на </w:t>
                  </w:r>
                  <w:r w:rsidR="008B0F40" w:rsidRPr="008B0F40">
                    <w:rPr>
                      <w:rFonts w:ascii="Arial" w:hAnsi="Arial" w:cs="Arial"/>
                      <w:b/>
                      <w:sz w:val="18"/>
                      <w:szCs w:val="18"/>
                    </w:rPr>
                    <w:t>болнична помощ.</w:t>
                  </w:r>
                  <w:r w:rsidR="008B0F40"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FB7364">
                    <w:rPr>
                      <w:rFonts w:ascii="Arial" w:hAnsi="Arial" w:cs="Arial"/>
                      <w:sz w:val="18"/>
                      <w:szCs w:val="18"/>
                    </w:rPr>
                    <w:t>Разглежда се к</w:t>
                  </w:r>
                  <w:r w:rsidR="008B0F40" w:rsidRPr="008B0F4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онцепция</w:t>
                  </w:r>
                  <w:r w:rsidR="00FB736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та</w:t>
                  </w:r>
                  <w:r w:rsidR="008B0F40" w:rsidRPr="008B0F40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на СЗО </w:t>
                  </w:r>
                  <w:r w:rsidR="00FB7364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за първичната здравна помощ </w:t>
                  </w:r>
                  <w:r w:rsidR="008B0F40" w:rsidRPr="008B0F40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и опитът на развитите страни. </w:t>
                  </w:r>
                  <w:r w:rsidR="008B0F40" w:rsidRPr="008B0F40">
                    <w:rPr>
                      <w:rFonts w:ascii="Arial" w:hAnsi="Arial" w:cs="Arial"/>
                      <w:sz w:val="18"/>
                      <w:szCs w:val="18"/>
                    </w:rPr>
                    <w:t>Основни характеристики на реформата в първичната здравна помощ в България.</w:t>
                  </w:r>
                  <w:r w:rsidR="008B0F40" w:rsidRPr="008B0F40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Болнична помощ –</w:t>
                  </w:r>
                  <w:r w:rsidR="00FB7364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8B0F40" w:rsidRPr="008B0F4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потребности, мисия, цел и статут на болницата, видове болнични заведения, структура и функции на болницата. Оценка на дейността на стационара.</w:t>
                  </w:r>
                </w:p>
                <w:p w14:paraId="103918E2" w14:textId="77777777" w:rsidR="00341CC0" w:rsidRDefault="00341CC0" w:rsidP="00341CC0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08141D13" w14:textId="2B13E745" w:rsidR="00341CC0" w:rsidRPr="008B0F40" w:rsidRDefault="00341CC0" w:rsidP="00341CC0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Представената лекция е осигурена с презентация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и</w:t>
                  </w: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тезиси на практическ</w:t>
                  </w:r>
                  <w:r w:rsidR="00B17BD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</w:t>
                  </w: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занятия № </w:t>
                  </w:r>
                  <w:r w:rsidR="00534BE9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II-</w:t>
                  </w:r>
                  <w:r w:rsidR="00B17BD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9, </w:t>
                  </w:r>
                  <w:r w:rsidR="00534BE9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II-</w:t>
                  </w:r>
                  <w:r w:rsidR="00B17BD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10 и </w:t>
                  </w:r>
                  <w:r w:rsidR="00534BE9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II-</w:t>
                  </w:r>
                  <w:r w:rsidR="00B17BD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</w:t>
                  </w: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достъпни по-долу:</w:t>
                  </w:r>
                </w:p>
                <w:p w14:paraId="5B0DF785" w14:textId="41DD833B" w:rsidR="00341CC0" w:rsidRDefault="00341CC0" w:rsidP="007972B9">
                  <w:pPr>
                    <w:spacing w:before="12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27B3792C" w14:textId="79F3FC42" w:rsidR="00341CC0" w:rsidRPr="008B0F40" w:rsidRDefault="00341CC0" w:rsidP="00341CC0">
                  <w:pPr>
                    <w:pStyle w:val="NormalWeb"/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534BE9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</w:rPr>
                    <w:t xml:space="preserve">Презентация към лекция </w:t>
                  </w:r>
                  <w:r w:rsidR="00534BE9" w:rsidRPr="00534BE9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  <w:lang w:val="en-US"/>
                    </w:rPr>
                    <w:t>I</w:t>
                  </w:r>
                  <w:r w:rsidR="000E2108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  <w:lang w:val="en-US"/>
                    </w:rPr>
                    <w:t>V</w:t>
                  </w:r>
                  <w:r w:rsidR="00534BE9" w:rsidRPr="00534BE9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  <w:lang w:val="en-US"/>
                    </w:rPr>
                    <w:t>-</w:t>
                  </w:r>
                  <w:r w:rsidRPr="00534BE9">
                    <w:rPr>
                      <w:rFonts w:ascii="Arial" w:hAnsi="Arial" w:cs="Arial"/>
                      <w:b/>
                      <w:bCs/>
                      <w:color w:val="000080"/>
                      <w:sz w:val="18"/>
                      <w:szCs w:val="18"/>
                    </w:rPr>
                    <w:t>6...</w:t>
                  </w:r>
                  <w:r w:rsidRPr="008B0F40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 xml:space="preserve"> </w:t>
                  </w: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>(Файл .pptx)</w:t>
                  </w:r>
                </w:p>
                <w:p w14:paraId="4F240E9E" w14:textId="77777777" w:rsidR="00F17584" w:rsidRPr="00F17584" w:rsidRDefault="00341CC0" w:rsidP="00B00462">
                  <w:pPr>
                    <w:pStyle w:val="NormalWeb"/>
                    <w:numPr>
                      <w:ilvl w:val="0"/>
                      <w:numId w:val="21"/>
                    </w:numPr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F17584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Тезиси на практическо занятие </w:t>
                  </w:r>
                  <w:r w:rsidR="00534BE9" w:rsidRPr="00F175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</w:t>
                  </w:r>
                  <w:r w:rsidR="000E2108" w:rsidRPr="00F175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V</w:t>
                  </w:r>
                  <w:r w:rsidR="00534BE9" w:rsidRPr="00F175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-</w:t>
                  </w:r>
                  <w:r w:rsidR="007D7871" w:rsidRPr="00F17584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  <w:r w:rsidRPr="00F1758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018D1990" w14:textId="5A8DE22D" w:rsidR="00B17BDF" w:rsidRPr="00F17584" w:rsidRDefault="00B17BDF" w:rsidP="00B00462">
                  <w:pPr>
                    <w:pStyle w:val="NormalWeb"/>
                    <w:numPr>
                      <w:ilvl w:val="0"/>
                      <w:numId w:val="21"/>
                    </w:numPr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F17584">
                    <w:rPr>
                      <w:rFonts w:ascii="Arial" w:hAnsi="Arial" w:cs="Arial"/>
                      <w:sz w:val="18"/>
                      <w:szCs w:val="18"/>
                    </w:rPr>
                    <w:t xml:space="preserve">Тезиси на практическо занятие </w:t>
                  </w:r>
                  <w:r w:rsidR="00534BE9" w:rsidRPr="00F175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</w:t>
                  </w:r>
                  <w:r w:rsidR="000E2108" w:rsidRPr="00F175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V</w:t>
                  </w:r>
                  <w:r w:rsidR="00534BE9" w:rsidRPr="00F175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-</w:t>
                  </w:r>
                  <w:r w:rsidRPr="00F17584">
                    <w:rPr>
                      <w:rFonts w:ascii="Arial" w:hAnsi="Arial" w:cs="Arial"/>
                      <w:sz w:val="18"/>
                      <w:szCs w:val="18"/>
                    </w:rPr>
                    <w:t xml:space="preserve">10 </w:t>
                  </w:r>
                </w:p>
                <w:p w14:paraId="724A2694" w14:textId="102ACD17" w:rsidR="00BC58E9" w:rsidRPr="008B0F40" w:rsidRDefault="00B17BDF" w:rsidP="00F17584">
                  <w:pPr>
                    <w:pStyle w:val="NormalWeb"/>
                    <w:numPr>
                      <w:ilvl w:val="0"/>
                      <w:numId w:val="21"/>
                    </w:numPr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Тезиси на практическо занятие </w:t>
                  </w:r>
                  <w:r w:rsidR="000E210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V</w:t>
                  </w:r>
                  <w:r w:rsidR="00534BE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I-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11</w:t>
                  </w: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34F0D" w:rsidRPr="00923653" w14:paraId="1B28699B" w14:textId="77777777" w:rsidTr="00F34F0D">
              <w:trPr>
                <w:jc w:val="center"/>
              </w:trPr>
              <w:tc>
                <w:tcPr>
                  <w:tcW w:w="10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58BBC6" w14:textId="1470641A" w:rsidR="00F34F0D" w:rsidRPr="008B0F40" w:rsidRDefault="00F34F0D" w:rsidP="00F34F0D">
                  <w:pPr>
                    <w:pStyle w:val="NormalWeb"/>
                    <w:shd w:val="clear" w:color="auto" w:fill="FFFFFF"/>
                    <w:spacing w:line="132" w:lineRule="atLeast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lastRenderedPageBreak/>
                    <w:t xml:space="preserve">Лекция </w:t>
                  </w:r>
                  <w:r w:rsidR="00534BE9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I</w:t>
                  </w:r>
                  <w:r w:rsidR="000E2108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V</w:t>
                  </w:r>
                  <w:r w:rsidR="00534BE9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-</w:t>
                  </w:r>
                  <w:r w:rsidR="00BC58E9"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7</w:t>
                  </w:r>
                  <w:r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FB7364" w:rsidRPr="00FB736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Глобални проблеми на репродуктивното здраве и здравето на жените. Глобални проблеми на здравето на децата (2 ч.).</w:t>
                  </w:r>
                </w:p>
              </w:tc>
            </w:tr>
            <w:tr w:rsidR="00BA5319" w:rsidRPr="00923653" w14:paraId="0D082CC3" w14:textId="77777777" w:rsidTr="00F34F0D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14:paraId="2FD1D15E" w14:textId="3FCC5F4F" w:rsidR="008B0F40" w:rsidRDefault="00FB7364" w:rsidP="00FB7364">
                  <w:pPr>
                    <w:spacing w:before="120" w:after="6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В тази лекция са представени два изключително важни аспекта на общественото здраве – майчиното и детско здраве и здравеопазване. Подчертава се з</w:t>
                  </w:r>
                  <w:r w:rsidR="008B0F40" w:rsidRPr="008B0F4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начимост на репродуктивното здраве и здравето на жените за общественото здраве.</w:t>
                  </w:r>
                  <w:r w:rsidR="008B0F40" w:rsidRPr="008B0F40"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="008B0F40" w:rsidRPr="008B0F4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Основни детерминанти на здравето на жените. Проблемът за майчината смъртност.</w:t>
                  </w:r>
                  <w:r w:rsidR="008B0F40" w:rsidRPr="008B0F40">
                    <w:rPr>
                      <w:rFonts w:ascii="Arial" w:hAnsi="Arial" w:cs="Arial"/>
                      <w:bCs/>
                      <w:iCs/>
                      <w:color w:val="FF0000"/>
                      <w:sz w:val="18"/>
                      <w:szCs w:val="18"/>
                    </w:rPr>
                    <w:t xml:space="preserve"> </w:t>
                  </w:r>
                  <w:r w:rsidR="008B0F40" w:rsidRPr="008B0F40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Причини за майчината смъртност</w:t>
                  </w:r>
                  <w:r w:rsidR="008B0F40" w:rsidRPr="008B0F4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 Ролята на СЗО за подобряване здравето на жените. Значимост на здравето на децата. Глобални тенденции на здравето на децата до 5-год. възраст. Организация на здравното обслужване на майките и децата в България.</w:t>
                  </w:r>
                </w:p>
                <w:p w14:paraId="29FC839A" w14:textId="77777777" w:rsidR="00FC5890" w:rsidRDefault="00FC5890" w:rsidP="00FC5890">
                  <w:pPr>
                    <w:pStyle w:val="NormalWeb"/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</w:p>
                <w:p w14:paraId="7582E171" w14:textId="08A34DDE" w:rsidR="00FC5890" w:rsidRPr="008B0F40" w:rsidRDefault="00FC5890" w:rsidP="00FC5890">
                  <w:pPr>
                    <w:pStyle w:val="NormalWeb"/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 xml:space="preserve">Презентация към лекция </w:t>
                  </w:r>
                  <w:r w:rsidR="00534BE9">
                    <w:rPr>
                      <w:rFonts w:ascii="Arial" w:hAnsi="Arial" w:cs="Arial"/>
                      <w:color w:val="000080"/>
                      <w:sz w:val="18"/>
                      <w:szCs w:val="18"/>
                      <w:lang w:val="en-US"/>
                    </w:rPr>
                    <w:t>I</w:t>
                  </w:r>
                  <w:r w:rsidR="000E2108">
                    <w:rPr>
                      <w:rFonts w:ascii="Arial" w:hAnsi="Arial" w:cs="Arial"/>
                      <w:color w:val="000080"/>
                      <w:sz w:val="18"/>
                      <w:szCs w:val="18"/>
                      <w:lang w:val="en-US"/>
                    </w:rPr>
                    <w:t>V</w:t>
                  </w:r>
                  <w:r w:rsidR="00534BE9">
                    <w:rPr>
                      <w:rFonts w:ascii="Arial" w:hAnsi="Arial" w:cs="Arial"/>
                      <w:color w:val="000080"/>
                      <w:sz w:val="18"/>
                      <w:szCs w:val="18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7</w:t>
                  </w:r>
                  <w:r w:rsidRPr="008B0F40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 xml:space="preserve">... </w:t>
                  </w: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>(Файл .pptx)</w:t>
                  </w:r>
                </w:p>
                <w:p w14:paraId="48F2287D" w14:textId="77777777" w:rsidR="00BA5319" w:rsidRPr="008B0F40" w:rsidRDefault="00BA5319" w:rsidP="00F34F0D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34F0D" w:rsidRPr="00923653" w14:paraId="607E0415" w14:textId="77777777" w:rsidTr="00F34F0D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14:paraId="47DC10D1" w14:textId="18D0485C" w:rsidR="00F34F0D" w:rsidRPr="008B0F40" w:rsidRDefault="00BC58E9" w:rsidP="00F34F0D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</w:t>
                  </w:r>
                  <w:r w:rsidR="00534BE9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I</w:t>
                  </w:r>
                  <w:r w:rsidR="000E2108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V</w:t>
                  </w:r>
                  <w:r w:rsidR="00534BE9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US"/>
                    </w:rPr>
                    <w:t>-</w:t>
                  </w:r>
                  <w:r w:rsidRPr="008B0F40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8:</w:t>
                  </w:r>
                  <w:r w:rsidR="00FB736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FB7364" w:rsidRPr="00FB736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Промоция на здравето - същност и развитие на концепцията за промоция на здравето. Здравно възпитание (1 ч.).</w:t>
                  </w:r>
                </w:p>
              </w:tc>
            </w:tr>
            <w:tr w:rsidR="00F34F0D" w:rsidRPr="00923653" w14:paraId="45F70CEF" w14:textId="77777777" w:rsidTr="00F34F0D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14:paraId="21A8F07A" w14:textId="560CE11B" w:rsidR="008B0F40" w:rsidRDefault="00844FC2" w:rsidP="00FB7364">
                  <w:pPr>
                    <w:spacing w:before="12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Заключителната лекция на двусеместриалния лекционен курс е посветена на най-актуалния проблем на общественото здраве - п</w:t>
                  </w:r>
                  <w:r w:rsidR="008B0F40"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ромоция на здравето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и профилактиката на заболяванията като предпоставка за здрави индивиди и здрави общности. Разглежда се </w:t>
                  </w:r>
                  <w:r w:rsidR="008B0F40" w:rsidRPr="008B0F40">
                    <w:rPr>
                      <w:rFonts w:ascii="Arial" w:hAnsi="Arial" w:cs="Arial"/>
                      <w:sz w:val="18"/>
                      <w:szCs w:val="18"/>
                    </w:rPr>
                    <w:t>възникване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то</w:t>
                  </w:r>
                  <w:r w:rsidR="008B0F40"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 и развитие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то</w:t>
                  </w:r>
                  <w:r w:rsidR="008B0F40"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 на концепцията за промоция на здравето, определение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то</w:t>
                  </w:r>
                  <w:r w:rsidR="008B0F40"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 и същност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="008B0F40" w:rsidRPr="008B0F40">
                    <w:rPr>
                      <w:rFonts w:ascii="Arial" w:hAnsi="Arial" w:cs="Arial"/>
                      <w:sz w:val="18"/>
                      <w:szCs w:val="18"/>
                    </w:rPr>
                    <w:t xml:space="preserve"> на понятието. Отавска харта за промоция на здравето, стратегии и принципи на промоцията на здравето. Здравно възпитание - определение, модели и принципи на здравно възпитание. Индивидуален, групов и обществен подход за здравно възпитание, класически и модерни методи и средства за здравно възпитание.</w:t>
                  </w:r>
                </w:p>
                <w:p w14:paraId="6977DABC" w14:textId="77777777" w:rsidR="00FC5890" w:rsidRDefault="00FC5890" w:rsidP="00FC5890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7AA2A546" w14:textId="703EE072" w:rsidR="00FC5890" w:rsidRDefault="00FC5890" w:rsidP="00FC5890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Представената лекция е осигурена с презентация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и</w:t>
                  </w: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тезиси на практическ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о</w:t>
                  </w: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заняти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е</w:t>
                  </w: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№ </w:t>
                  </w:r>
                  <w:r w:rsidR="00534BE9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II-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</w:t>
                  </w:r>
                  <w:r w:rsidRPr="008B0F4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достъпни по-долу:</w:t>
                  </w:r>
                </w:p>
                <w:p w14:paraId="6E6ECE7B" w14:textId="2BF4409E" w:rsidR="00FC5890" w:rsidRDefault="00FC5890" w:rsidP="00FC5890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762F6613" w14:textId="5D148423" w:rsidR="00FC5890" w:rsidRPr="008B0F40" w:rsidRDefault="00FC5890" w:rsidP="00FC5890">
                  <w:pPr>
                    <w:pStyle w:val="NormalWeb"/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8B0F40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 xml:space="preserve">Презентация към лекция </w:t>
                  </w:r>
                  <w:r w:rsidR="00534BE9">
                    <w:rPr>
                      <w:rFonts w:ascii="Arial" w:hAnsi="Arial" w:cs="Arial"/>
                      <w:color w:val="000080"/>
                      <w:sz w:val="18"/>
                      <w:szCs w:val="18"/>
                      <w:lang w:val="en-US"/>
                    </w:rPr>
                    <w:t>I</w:t>
                  </w:r>
                  <w:r w:rsidR="000E2108">
                    <w:rPr>
                      <w:rFonts w:ascii="Arial" w:hAnsi="Arial" w:cs="Arial"/>
                      <w:color w:val="000080"/>
                      <w:sz w:val="18"/>
                      <w:szCs w:val="18"/>
                      <w:lang w:val="en-US"/>
                    </w:rPr>
                    <w:t>V</w:t>
                  </w:r>
                  <w:r w:rsidR="00534BE9">
                    <w:rPr>
                      <w:rFonts w:ascii="Arial" w:hAnsi="Arial" w:cs="Arial"/>
                      <w:color w:val="000080"/>
                      <w:sz w:val="18"/>
                      <w:szCs w:val="18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8</w:t>
                  </w:r>
                  <w:r w:rsidRPr="008B0F40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 xml:space="preserve">... </w:t>
                  </w:r>
                  <w:r w:rsidRPr="008B0F40">
                    <w:rPr>
                      <w:rFonts w:ascii="Arial" w:hAnsi="Arial" w:cs="Arial"/>
                      <w:sz w:val="18"/>
                      <w:szCs w:val="18"/>
                    </w:rPr>
                    <w:t>(Файл .pptx)</w:t>
                  </w:r>
                </w:p>
                <w:p w14:paraId="545FB1A8" w14:textId="320F94C9" w:rsidR="00FC5890" w:rsidRPr="00F17584" w:rsidRDefault="00FC5890" w:rsidP="00CC2A6E">
                  <w:pPr>
                    <w:pStyle w:val="NormalWeb"/>
                    <w:numPr>
                      <w:ilvl w:val="0"/>
                      <w:numId w:val="21"/>
                    </w:numPr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17584">
                    <w:rPr>
                      <w:rFonts w:ascii="Arial" w:hAnsi="Arial" w:cs="Arial"/>
                      <w:sz w:val="18"/>
                      <w:szCs w:val="18"/>
                    </w:rPr>
                    <w:t xml:space="preserve">Тезиси на практическо занятие </w:t>
                  </w:r>
                  <w:r w:rsidR="00534BE9" w:rsidRPr="00F175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</w:t>
                  </w:r>
                  <w:r w:rsidR="000E2108" w:rsidRPr="00F175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V</w:t>
                  </w:r>
                  <w:r w:rsidR="00534BE9" w:rsidRPr="00F175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-</w:t>
                  </w:r>
                  <w:r w:rsidRPr="00F17584">
                    <w:rPr>
                      <w:rFonts w:ascii="Arial" w:hAnsi="Arial" w:cs="Arial"/>
                      <w:sz w:val="18"/>
                      <w:szCs w:val="18"/>
                    </w:rPr>
                    <w:t xml:space="preserve">13 </w:t>
                  </w:r>
                </w:p>
                <w:p w14:paraId="4724AEF0" w14:textId="77777777" w:rsidR="00FC5890" w:rsidRPr="008B0F40" w:rsidRDefault="00FC5890" w:rsidP="00FB7364">
                  <w:pPr>
                    <w:spacing w:before="12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762D7A2" w14:textId="77777777" w:rsidR="00F34F0D" w:rsidRPr="008B0F40" w:rsidRDefault="00F34F0D" w:rsidP="00F34F0D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DA9F728" w14:textId="77777777" w:rsidR="00BA5319" w:rsidRPr="00923653" w:rsidRDefault="00BA5319" w:rsidP="00D62050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4A4A7D3" w14:textId="77777777" w:rsidR="000649FF" w:rsidRPr="00923653" w:rsidRDefault="000649FF">
      <w:pPr>
        <w:rPr>
          <w:rFonts w:ascii="Arial" w:hAnsi="Arial" w:cs="Arial"/>
          <w:sz w:val="18"/>
          <w:szCs w:val="18"/>
        </w:rPr>
      </w:pPr>
    </w:p>
    <w:p w14:paraId="2BC71555" w14:textId="77777777" w:rsidR="008E4975" w:rsidRPr="00923653" w:rsidRDefault="00B21DE5">
      <w:pPr>
        <w:rPr>
          <w:b/>
          <w:i/>
        </w:rPr>
      </w:pPr>
      <w:r w:rsidRPr="00923653">
        <w:rPr>
          <w:b/>
          <w:i/>
        </w:rPr>
        <w:tab/>
      </w:r>
      <w:r w:rsidR="008E4975" w:rsidRPr="00923653">
        <w:rPr>
          <w:b/>
          <w:i/>
        </w:rPr>
        <w:tab/>
      </w:r>
    </w:p>
    <w:p w14:paraId="55BFAB7A" w14:textId="1122D715" w:rsidR="007E4FB5" w:rsidRDefault="008E4975" w:rsidP="00520E67">
      <w:pPr>
        <w:rPr>
          <w:sz w:val="22"/>
          <w:szCs w:val="22"/>
        </w:rPr>
      </w:pPr>
      <w:r w:rsidRPr="00923653">
        <w:rPr>
          <w:b/>
          <w:i/>
        </w:rPr>
        <w:tab/>
      </w:r>
    </w:p>
    <w:p w14:paraId="3522486E" w14:textId="77777777" w:rsidR="007E4FB5" w:rsidRDefault="007E4FB5" w:rsidP="00F70B2B">
      <w:pPr>
        <w:jc w:val="both"/>
        <w:rPr>
          <w:sz w:val="22"/>
          <w:szCs w:val="22"/>
        </w:rPr>
      </w:pPr>
    </w:p>
    <w:p w14:paraId="7F416705" w14:textId="276D6D64" w:rsidR="007E4FB5" w:rsidRDefault="003D0D39" w:rsidP="00B55F4B">
      <w:pPr>
        <w:jc w:val="center"/>
        <w:rPr>
          <w:b/>
          <w:i/>
        </w:rPr>
      </w:pPr>
      <w:r>
        <w:rPr>
          <w:b/>
          <w:i/>
        </w:rPr>
        <w:t>Скала за</w:t>
      </w:r>
      <w:r w:rsidR="007E4FB5">
        <w:rPr>
          <w:b/>
          <w:i/>
        </w:rPr>
        <w:t xml:space="preserve"> оценяване </w:t>
      </w:r>
      <w:r>
        <w:rPr>
          <w:b/>
          <w:i/>
        </w:rPr>
        <w:t>на</w:t>
      </w:r>
      <w:r w:rsidR="007E4FB5">
        <w:rPr>
          <w:b/>
          <w:i/>
        </w:rPr>
        <w:t xml:space="preserve"> </w:t>
      </w:r>
      <w:r w:rsidR="00B55F4B">
        <w:rPr>
          <w:b/>
          <w:i/>
        </w:rPr>
        <w:t>теста за семестриален изпит</w:t>
      </w:r>
      <w:r w:rsidR="007E4FB5">
        <w:rPr>
          <w:b/>
          <w:i/>
        </w:rPr>
        <w:t xml:space="preserve"> по дисциплината</w:t>
      </w:r>
    </w:p>
    <w:p w14:paraId="0B1A1A77" w14:textId="71B95061" w:rsidR="007E4FB5" w:rsidRDefault="007E4FB5" w:rsidP="007E4FB5">
      <w:pPr>
        <w:rPr>
          <w:bCs/>
          <w:i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0E2108" w:rsidRPr="00B66312" w14:paraId="00EC48A1" w14:textId="77777777" w:rsidTr="000E2108">
        <w:trPr>
          <w:jc w:val="center"/>
        </w:trPr>
        <w:tc>
          <w:tcPr>
            <w:tcW w:w="9061" w:type="dxa"/>
            <w:gridSpan w:val="3"/>
          </w:tcPr>
          <w:p w14:paraId="54B6B937" w14:textId="77777777" w:rsidR="000E2108" w:rsidRPr="00B66312" w:rsidRDefault="000E2108" w:rsidP="00295C92">
            <w:pPr>
              <w:spacing w:line="276" w:lineRule="auto"/>
              <w:jc w:val="center"/>
              <w:rPr>
                <w:b/>
                <w:bCs/>
              </w:rPr>
            </w:pPr>
            <w:r w:rsidRPr="00B66312">
              <w:rPr>
                <w:b/>
                <w:bCs/>
              </w:rPr>
              <w:t>Критерии за крайна оценка от електронния тест</w:t>
            </w:r>
          </w:p>
        </w:tc>
      </w:tr>
      <w:tr w:rsidR="000E2108" w:rsidRPr="00B66312" w14:paraId="35F175A9" w14:textId="77777777" w:rsidTr="000E2108">
        <w:trPr>
          <w:jc w:val="center"/>
        </w:trPr>
        <w:tc>
          <w:tcPr>
            <w:tcW w:w="3020" w:type="dxa"/>
          </w:tcPr>
          <w:p w14:paraId="03AAED35" w14:textId="77777777" w:rsidR="000E2108" w:rsidRPr="00B66312" w:rsidRDefault="000E2108" w:rsidP="00295C92">
            <w:pPr>
              <w:spacing w:line="276" w:lineRule="auto"/>
              <w:jc w:val="both"/>
              <w:rPr>
                <w:b/>
                <w:bCs/>
              </w:rPr>
            </w:pPr>
            <w:r w:rsidRPr="00B66312">
              <w:rPr>
                <w:b/>
                <w:bCs/>
              </w:rPr>
              <w:t>Брой верни отговори</w:t>
            </w:r>
          </w:p>
        </w:tc>
        <w:tc>
          <w:tcPr>
            <w:tcW w:w="3020" w:type="dxa"/>
          </w:tcPr>
          <w:p w14:paraId="4F5ABDE1" w14:textId="77777777" w:rsidR="000E2108" w:rsidRPr="00B66312" w:rsidRDefault="000E2108" w:rsidP="00295C92">
            <w:pPr>
              <w:spacing w:line="276" w:lineRule="auto"/>
              <w:jc w:val="both"/>
              <w:rPr>
                <w:b/>
                <w:bCs/>
              </w:rPr>
            </w:pPr>
            <w:r w:rsidRPr="00B66312">
              <w:rPr>
                <w:b/>
                <w:bCs/>
              </w:rPr>
              <w:t>Съответстващ на тях %</w:t>
            </w:r>
          </w:p>
        </w:tc>
        <w:tc>
          <w:tcPr>
            <w:tcW w:w="3021" w:type="dxa"/>
          </w:tcPr>
          <w:p w14:paraId="67334BD7" w14:textId="77777777" w:rsidR="000E2108" w:rsidRPr="00B66312" w:rsidRDefault="000E2108" w:rsidP="00295C92">
            <w:pPr>
              <w:spacing w:line="276" w:lineRule="auto"/>
              <w:jc w:val="both"/>
              <w:rPr>
                <w:b/>
                <w:bCs/>
              </w:rPr>
            </w:pPr>
            <w:r w:rsidRPr="00B66312">
              <w:rPr>
                <w:b/>
                <w:bCs/>
              </w:rPr>
              <w:t>Цифрова о</w:t>
            </w:r>
            <w:r>
              <w:rPr>
                <w:b/>
                <w:bCs/>
              </w:rPr>
              <w:t>ц</w:t>
            </w:r>
            <w:r w:rsidRPr="00B66312">
              <w:rPr>
                <w:b/>
                <w:bCs/>
              </w:rPr>
              <w:t>енка</w:t>
            </w:r>
          </w:p>
        </w:tc>
      </w:tr>
      <w:tr w:rsidR="000E2108" w:rsidRPr="00B66312" w14:paraId="3904FD14" w14:textId="77777777" w:rsidTr="000E2108">
        <w:trPr>
          <w:jc w:val="center"/>
        </w:trPr>
        <w:tc>
          <w:tcPr>
            <w:tcW w:w="3020" w:type="dxa"/>
          </w:tcPr>
          <w:p w14:paraId="0B3BA638" w14:textId="77777777" w:rsidR="000E2108" w:rsidRPr="00B66312" w:rsidRDefault="000E2108" w:rsidP="00295C92">
            <w:pPr>
              <w:spacing w:line="276" w:lineRule="auto"/>
              <w:jc w:val="center"/>
              <w:rPr>
                <w:b/>
                <w:bCs/>
              </w:rPr>
            </w:pPr>
            <w:r w:rsidRPr="00B66312">
              <w:rPr>
                <w:b/>
                <w:bCs/>
              </w:rPr>
              <w:t>24</w:t>
            </w:r>
          </w:p>
        </w:tc>
        <w:tc>
          <w:tcPr>
            <w:tcW w:w="3020" w:type="dxa"/>
          </w:tcPr>
          <w:p w14:paraId="0A64734F" w14:textId="77777777" w:rsidR="000E2108" w:rsidRPr="00B66312" w:rsidRDefault="000E2108" w:rsidP="00295C92">
            <w:pPr>
              <w:spacing w:line="276" w:lineRule="auto"/>
              <w:jc w:val="center"/>
              <w:rPr>
                <w:b/>
                <w:bCs/>
              </w:rPr>
            </w:pPr>
            <w:r w:rsidRPr="00B66312">
              <w:rPr>
                <w:b/>
                <w:bCs/>
              </w:rPr>
              <w:t>60%</w:t>
            </w:r>
          </w:p>
        </w:tc>
        <w:tc>
          <w:tcPr>
            <w:tcW w:w="3021" w:type="dxa"/>
          </w:tcPr>
          <w:p w14:paraId="4AA863AF" w14:textId="77777777" w:rsidR="000E2108" w:rsidRPr="00B66312" w:rsidRDefault="000E2108" w:rsidP="00295C92">
            <w:pPr>
              <w:spacing w:line="276" w:lineRule="auto"/>
              <w:jc w:val="center"/>
              <w:rPr>
                <w:b/>
                <w:bCs/>
              </w:rPr>
            </w:pPr>
            <w:r w:rsidRPr="00B66312">
              <w:rPr>
                <w:b/>
                <w:bCs/>
              </w:rPr>
              <w:t>3.00</w:t>
            </w:r>
          </w:p>
        </w:tc>
      </w:tr>
      <w:tr w:rsidR="000E2108" w:rsidRPr="00B66312" w14:paraId="0B0CB5B6" w14:textId="77777777" w:rsidTr="000E2108">
        <w:trPr>
          <w:jc w:val="center"/>
        </w:trPr>
        <w:tc>
          <w:tcPr>
            <w:tcW w:w="3020" w:type="dxa"/>
          </w:tcPr>
          <w:p w14:paraId="0F6DAD34" w14:textId="77777777" w:rsidR="000E2108" w:rsidRPr="00B66312" w:rsidRDefault="000E2108" w:rsidP="00295C92">
            <w:pPr>
              <w:spacing w:line="276" w:lineRule="auto"/>
              <w:jc w:val="center"/>
              <w:rPr>
                <w:b/>
                <w:bCs/>
              </w:rPr>
            </w:pPr>
            <w:r w:rsidRPr="00B66312">
              <w:rPr>
                <w:b/>
                <w:bCs/>
              </w:rPr>
              <w:t>26</w:t>
            </w:r>
          </w:p>
        </w:tc>
        <w:tc>
          <w:tcPr>
            <w:tcW w:w="3020" w:type="dxa"/>
          </w:tcPr>
          <w:p w14:paraId="7D9A5B8F" w14:textId="77777777" w:rsidR="000E2108" w:rsidRPr="00B66312" w:rsidRDefault="000E2108" w:rsidP="00295C92">
            <w:pPr>
              <w:spacing w:line="276" w:lineRule="auto"/>
              <w:jc w:val="center"/>
              <w:rPr>
                <w:b/>
                <w:bCs/>
              </w:rPr>
            </w:pPr>
            <w:r w:rsidRPr="00B66312">
              <w:rPr>
                <w:b/>
                <w:bCs/>
              </w:rPr>
              <w:t>65%</w:t>
            </w:r>
          </w:p>
        </w:tc>
        <w:tc>
          <w:tcPr>
            <w:tcW w:w="3021" w:type="dxa"/>
          </w:tcPr>
          <w:p w14:paraId="25B77B94" w14:textId="77777777" w:rsidR="000E2108" w:rsidRPr="00B66312" w:rsidRDefault="000E2108" w:rsidP="00295C92">
            <w:pPr>
              <w:spacing w:line="276" w:lineRule="auto"/>
              <w:jc w:val="center"/>
              <w:rPr>
                <w:b/>
                <w:bCs/>
              </w:rPr>
            </w:pPr>
            <w:r w:rsidRPr="00B66312">
              <w:rPr>
                <w:b/>
                <w:bCs/>
              </w:rPr>
              <w:t>3.50</w:t>
            </w:r>
          </w:p>
        </w:tc>
      </w:tr>
      <w:tr w:rsidR="000E2108" w:rsidRPr="00B66312" w14:paraId="1C83B35B" w14:textId="77777777" w:rsidTr="000E2108">
        <w:trPr>
          <w:jc w:val="center"/>
        </w:trPr>
        <w:tc>
          <w:tcPr>
            <w:tcW w:w="3020" w:type="dxa"/>
          </w:tcPr>
          <w:p w14:paraId="01A3AB89" w14:textId="77777777" w:rsidR="000E2108" w:rsidRPr="00B66312" w:rsidRDefault="000E2108" w:rsidP="00295C92">
            <w:pPr>
              <w:spacing w:line="276" w:lineRule="auto"/>
              <w:jc w:val="center"/>
              <w:rPr>
                <w:b/>
                <w:bCs/>
              </w:rPr>
            </w:pPr>
            <w:r w:rsidRPr="00B66312">
              <w:rPr>
                <w:b/>
                <w:bCs/>
              </w:rPr>
              <w:t>28</w:t>
            </w:r>
          </w:p>
        </w:tc>
        <w:tc>
          <w:tcPr>
            <w:tcW w:w="3020" w:type="dxa"/>
          </w:tcPr>
          <w:p w14:paraId="7EF864E2" w14:textId="77777777" w:rsidR="000E2108" w:rsidRPr="00B66312" w:rsidRDefault="000E2108" w:rsidP="00295C92">
            <w:pPr>
              <w:spacing w:line="276" w:lineRule="auto"/>
              <w:jc w:val="center"/>
              <w:rPr>
                <w:b/>
                <w:bCs/>
              </w:rPr>
            </w:pPr>
            <w:r w:rsidRPr="00B66312">
              <w:rPr>
                <w:b/>
                <w:bCs/>
              </w:rPr>
              <w:t>70%</w:t>
            </w:r>
          </w:p>
        </w:tc>
        <w:tc>
          <w:tcPr>
            <w:tcW w:w="3021" w:type="dxa"/>
          </w:tcPr>
          <w:p w14:paraId="1A432233" w14:textId="77777777" w:rsidR="000E2108" w:rsidRPr="00B66312" w:rsidRDefault="000E2108" w:rsidP="00295C92">
            <w:pPr>
              <w:spacing w:line="276" w:lineRule="auto"/>
              <w:jc w:val="center"/>
              <w:rPr>
                <w:b/>
                <w:bCs/>
              </w:rPr>
            </w:pPr>
            <w:r w:rsidRPr="00B66312">
              <w:rPr>
                <w:b/>
                <w:bCs/>
              </w:rPr>
              <w:t>4.00</w:t>
            </w:r>
          </w:p>
        </w:tc>
      </w:tr>
      <w:tr w:rsidR="000E2108" w:rsidRPr="00B66312" w14:paraId="34662D28" w14:textId="77777777" w:rsidTr="000E2108">
        <w:trPr>
          <w:jc w:val="center"/>
        </w:trPr>
        <w:tc>
          <w:tcPr>
            <w:tcW w:w="3020" w:type="dxa"/>
          </w:tcPr>
          <w:p w14:paraId="03845FB6" w14:textId="77777777" w:rsidR="000E2108" w:rsidRPr="00B66312" w:rsidRDefault="000E2108" w:rsidP="00295C92">
            <w:pPr>
              <w:spacing w:line="276" w:lineRule="auto"/>
              <w:jc w:val="center"/>
              <w:rPr>
                <w:b/>
                <w:bCs/>
              </w:rPr>
            </w:pPr>
            <w:r w:rsidRPr="00B66312">
              <w:rPr>
                <w:b/>
                <w:bCs/>
              </w:rPr>
              <w:t>30</w:t>
            </w:r>
          </w:p>
        </w:tc>
        <w:tc>
          <w:tcPr>
            <w:tcW w:w="3020" w:type="dxa"/>
          </w:tcPr>
          <w:p w14:paraId="08587EB2" w14:textId="77777777" w:rsidR="000E2108" w:rsidRPr="00B66312" w:rsidRDefault="000E2108" w:rsidP="00295C92">
            <w:pPr>
              <w:spacing w:line="276" w:lineRule="auto"/>
              <w:jc w:val="center"/>
              <w:rPr>
                <w:b/>
                <w:bCs/>
              </w:rPr>
            </w:pPr>
            <w:r w:rsidRPr="00B66312">
              <w:rPr>
                <w:b/>
                <w:bCs/>
              </w:rPr>
              <w:t>75%</w:t>
            </w:r>
          </w:p>
        </w:tc>
        <w:tc>
          <w:tcPr>
            <w:tcW w:w="3021" w:type="dxa"/>
          </w:tcPr>
          <w:p w14:paraId="46012145" w14:textId="77777777" w:rsidR="000E2108" w:rsidRPr="00B66312" w:rsidRDefault="000E2108" w:rsidP="00295C92">
            <w:pPr>
              <w:spacing w:line="276" w:lineRule="auto"/>
              <w:jc w:val="center"/>
              <w:rPr>
                <w:b/>
                <w:bCs/>
              </w:rPr>
            </w:pPr>
            <w:r w:rsidRPr="00B66312">
              <w:rPr>
                <w:b/>
                <w:bCs/>
              </w:rPr>
              <w:t>4.50</w:t>
            </w:r>
          </w:p>
        </w:tc>
      </w:tr>
      <w:tr w:rsidR="000E2108" w:rsidRPr="00B66312" w14:paraId="32EFB76A" w14:textId="77777777" w:rsidTr="000E2108">
        <w:trPr>
          <w:jc w:val="center"/>
        </w:trPr>
        <w:tc>
          <w:tcPr>
            <w:tcW w:w="3020" w:type="dxa"/>
          </w:tcPr>
          <w:p w14:paraId="4EDF303F" w14:textId="77777777" w:rsidR="000E2108" w:rsidRPr="00B66312" w:rsidRDefault="000E2108" w:rsidP="00295C92">
            <w:pPr>
              <w:spacing w:line="276" w:lineRule="auto"/>
              <w:jc w:val="center"/>
              <w:rPr>
                <w:b/>
                <w:bCs/>
              </w:rPr>
            </w:pPr>
            <w:r w:rsidRPr="00B66312">
              <w:rPr>
                <w:b/>
                <w:bCs/>
              </w:rPr>
              <w:t>32</w:t>
            </w:r>
          </w:p>
        </w:tc>
        <w:tc>
          <w:tcPr>
            <w:tcW w:w="3020" w:type="dxa"/>
          </w:tcPr>
          <w:p w14:paraId="634ABD1F" w14:textId="77777777" w:rsidR="000E2108" w:rsidRPr="00B66312" w:rsidRDefault="000E2108" w:rsidP="00295C92">
            <w:pPr>
              <w:spacing w:line="276" w:lineRule="auto"/>
              <w:jc w:val="center"/>
              <w:rPr>
                <w:b/>
                <w:bCs/>
              </w:rPr>
            </w:pPr>
            <w:r w:rsidRPr="00B66312">
              <w:rPr>
                <w:b/>
                <w:bCs/>
              </w:rPr>
              <w:t>80%</w:t>
            </w:r>
          </w:p>
        </w:tc>
        <w:tc>
          <w:tcPr>
            <w:tcW w:w="3021" w:type="dxa"/>
          </w:tcPr>
          <w:p w14:paraId="45463F1B" w14:textId="77777777" w:rsidR="000E2108" w:rsidRPr="00B66312" w:rsidRDefault="000E2108" w:rsidP="00295C92">
            <w:pPr>
              <w:spacing w:line="276" w:lineRule="auto"/>
              <w:jc w:val="center"/>
              <w:rPr>
                <w:b/>
                <w:bCs/>
              </w:rPr>
            </w:pPr>
            <w:r w:rsidRPr="00B66312">
              <w:rPr>
                <w:b/>
                <w:bCs/>
              </w:rPr>
              <w:t>5.00</w:t>
            </w:r>
          </w:p>
        </w:tc>
      </w:tr>
      <w:tr w:rsidR="000E2108" w:rsidRPr="00B66312" w14:paraId="3310695A" w14:textId="77777777" w:rsidTr="000E2108">
        <w:trPr>
          <w:jc w:val="center"/>
        </w:trPr>
        <w:tc>
          <w:tcPr>
            <w:tcW w:w="3020" w:type="dxa"/>
          </w:tcPr>
          <w:p w14:paraId="315C37B9" w14:textId="77777777" w:rsidR="000E2108" w:rsidRPr="00B66312" w:rsidRDefault="000E2108" w:rsidP="00295C92">
            <w:pPr>
              <w:spacing w:line="276" w:lineRule="auto"/>
              <w:jc w:val="center"/>
              <w:rPr>
                <w:b/>
                <w:bCs/>
              </w:rPr>
            </w:pPr>
            <w:r w:rsidRPr="00B66312">
              <w:rPr>
                <w:b/>
                <w:bCs/>
              </w:rPr>
              <w:t>34</w:t>
            </w:r>
          </w:p>
        </w:tc>
        <w:tc>
          <w:tcPr>
            <w:tcW w:w="3020" w:type="dxa"/>
          </w:tcPr>
          <w:p w14:paraId="39D2825C" w14:textId="77777777" w:rsidR="000E2108" w:rsidRPr="00B66312" w:rsidRDefault="000E2108" w:rsidP="00295C92">
            <w:pPr>
              <w:spacing w:line="276" w:lineRule="auto"/>
              <w:jc w:val="center"/>
              <w:rPr>
                <w:b/>
                <w:bCs/>
              </w:rPr>
            </w:pPr>
            <w:r w:rsidRPr="00B66312">
              <w:rPr>
                <w:b/>
                <w:bCs/>
              </w:rPr>
              <w:t>85%</w:t>
            </w:r>
          </w:p>
        </w:tc>
        <w:tc>
          <w:tcPr>
            <w:tcW w:w="3021" w:type="dxa"/>
          </w:tcPr>
          <w:p w14:paraId="5BDFC834" w14:textId="77777777" w:rsidR="000E2108" w:rsidRPr="00B66312" w:rsidRDefault="000E2108" w:rsidP="00295C92">
            <w:pPr>
              <w:spacing w:line="276" w:lineRule="auto"/>
              <w:jc w:val="center"/>
              <w:rPr>
                <w:b/>
                <w:bCs/>
              </w:rPr>
            </w:pPr>
            <w:r w:rsidRPr="00B66312">
              <w:rPr>
                <w:b/>
                <w:bCs/>
              </w:rPr>
              <w:t>5.50</w:t>
            </w:r>
          </w:p>
        </w:tc>
      </w:tr>
      <w:tr w:rsidR="000E2108" w:rsidRPr="00B66312" w14:paraId="40638F53" w14:textId="77777777" w:rsidTr="000E2108">
        <w:trPr>
          <w:jc w:val="center"/>
        </w:trPr>
        <w:tc>
          <w:tcPr>
            <w:tcW w:w="3020" w:type="dxa"/>
          </w:tcPr>
          <w:p w14:paraId="17A68235" w14:textId="77777777" w:rsidR="000E2108" w:rsidRPr="00B66312" w:rsidRDefault="000E2108" w:rsidP="00295C92">
            <w:pPr>
              <w:spacing w:line="276" w:lineRule="auto"/>
              <w:jc w:val="center"/>
              <w:rPr>
                <w:b/>
                <w:bCs/>
              </w:rPr>
            </w:pPr>
            <w:r w:rsidRPr="00B66312">
              <w:rPr>
                <w:b/>
                <w:bCs/>
              </w:rPr>
              <w:t>36 и повече</w:t>
            </w:r>
          </w:p>
        </w:tc>
        <w:tc>
          <w:tcPr>
            <w:tcW w:w="3020" w:type="dxa"/>
          </w:tcPr>
          <w:p w14:paraId="69DDDCEE" w14:textId="77777777" w:rsidR="000E2108" w:rsidRPr="00B66312" w:rsidRDefault="000E2108" w:rsidP="00295C92">
            <w:pPr>
              <w:spacing w:line="276" w:lineRule="auto"/>
              <w:jc w:val="center"/>
              <w:rPr>
                <w:b/>
                <w:bCs/>
              </w:rPr>
            </w:pPr>
            <w:r w:rsidRPr="00B66312">
              <w:rPr>
                <w:b/>
                <w:bCs/>
              </w:rPr>
              <w:t>90% и повече</w:t>
            </w:r>
          </w:p>
        </w:tc>
        <w:tc>
          <w:tcPr>
            <w:tcW w:w="3021" w:type="dxa"/>
          </w:tcPr>
          <w:p w14:paraId="7F7180B5" w14:textId="77777777" w:rsidR="000E2108" w:rsidRPr="00B66312" w:rsidRDefault="000E2108" w:rsidP="00295C92">
            <w:pPr>
              <w:spacing w:line="276" w:lineRule="auto"/>
              <w:jc w:val="center"/>
              <w:rPr>
                <w:b/>
                <w:bCs/>
              </w:rPr>
            </w:pPr>
            <w:r w:rsidRPr="00B66312">
              <w:rPr>
                <w:b/>
                <w:bCs/>
              </w:rPr>
              <w:t>6.00</w:t>
            </w:r>
          </w:p>
        </w:tc>
      </w:tr>
    </w:tbl>
    <w:p w14:paraId="6D4D976A" w14:textId="77777777" w:rsidR="000E2108" w:rsidRPr="000E2108" w:rsidRDefault="000E2108" w:rsidP="007E4FB5">
      <w:pPr>
        <w:rPr>
          <w:bCs/>
          <w:iCs/>
        </w:rPr>
      </w:pPr>
    </w:p>
    <w:p w14:paraId="59FD9E93" w14:textId="77777777" w:rsidR="000E2108" w:rsidRDefault="000E2108" w:rsidP="007E4FB5">
      <w:pPr>
        <w:rPr>
          <w:b/>
          <w:i/>
        </w:rPr>
      </w:pPr>
    </w:p>
    <w:p w14:paraId="10EF63A5" w14:textId="77777777" w:rsidR="007E4FB5" w:rsidRDefault="007E4FB5" w:rsidP="007E4FB5">
      <w:pPr>
        <w:rPr>
          <w:b/>
          <w:i/>
        </w:rPr>
      </w:pPr>
    </w:p>
    <w:p w14:paraId="3086F743" w14:textId="40999514" w:rsidR="003D0D39" w:rsidRDefault="003D0D39" w:rsidP="00FC5890">
      <w:pPr>
        <w:rPr>
          <w:b/>
          <w:i/>
        </w:rPr>
      </w:pPr>
      <w:r w:rsidRPr="00923653">
        <w:rPr>
          <w:b/>
          <w:i/>
        </w:rPr>
        <w:tab/>
      </w:r>
      <w:r w:rsidRPr="00923653">
        <w:rPr>
          <w:b/>
          <w:i/>
        </w:rPr>
        <w:tab/>
      </w:r>
      <w:r w:rsidRPr="00923653">
        <w:rPr>
          <w:b/>
          <w:i/>
        </w:rPr>
        <w:tab/>
      </w:r>
    </w:p>
    <w:p w14:paraId="44C890F1" w14:textId="77777777" w:rsidR="007E4FB5" w:rsidRPr="00923653" w:rsidRDefault="007E4FB5" w:rsidP="00F70B2B">
      <w:pPr>
        <w:jc w:val="both"/>
        <w:rPr>
          <w:sz w:val="22"/>
          <w:szCs w:val="22"/>
        </w:rPr>
      </w:pPr>
    </w:p>
    <w:sectPr w:rsidR="007E4FB5" w:rsidRPr="00923653" w:rsidSect="003C2D4C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425" w:bottom="425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A1D5D" w14:textId="77777777" w:rsidR="0055591D" w:rsidRDefault="0055591D" w:rsidP="004002FC">
      <w:pPr>
        <w:pStyle w:val="NormalWeb"/>
      </w:pPr>
      <w:r>
        <w:separator/>
      </w:r>
    </w:p>
  </w:endnote>
  <w:endnote w:type="continuationSeparator" w:id="0">
    <w:p w14:paraId="2A9BA677" w14:textId="77777777" w:rsidR="0055591D" w:rsidRDefault="0055591D" w:rsidP="004002FC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8AE70" w14:textId="2AA34AEA" w:rsidR="000174AA" w:rsidRDefault="000174AA" w:rsidP="00CD5F32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F21E4D" wp14:editId="310BBECB">
              <wp:simplePos x="0" y="0"/>
              <wp:positionH relativeFrom="column">
                <wp:posOffset>-2540</wp:posOffset>
              </wp:positionH>
              <wp:positionV relativeFrom="paragraph">
                <wp:posOffset>70485</wp:posOffset>
              </wp:positionV>
              <wp:extent cx="6579235" cy="0"/>
              <wp:effectExtent l="6985" t="13335" r="5080" b="5715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10F6E3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55pt" to="517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" strokeweight=".5pt"/>
          </w:pict>
        </mc:Fallback>
      </mc:AlternateContent>
    </w:r>
  </w:p>
  <w:p w14:paraId="7E48DA3F" w14:textId="77777777" w:rsidR="000174AA" w:rsidRPr="005E112E" w:rsidRDefault="000174AA" w:rsidP="00D50642">
    <w:pPr>
      <w:pStyle w:val="Footer"/>
      <w:ind w:right="360"/>
      <w:jc w:val="right"/>
      <w:rPr>
        <w:rFonts w:ascii="Arial" w:hAnsi="Arial" w:cs="Arial"/>
        <w:b/>
        <w:i/>
        <w:sz w:val="16"/>
        <w:szCs w:val="16"/>
      </w:rPr>
    </w:pP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8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8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EBD6E" w14:textId="3E353081" w:rsidR="000174AA" w:rsidRDefault="000174AA" w:rsidP="005E112E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815F3F" wp14:editId="44BA6804">
              <wp:simplePos x="0" y="0"/>
              <wp:positionH relativeFrom="column">
                <wp:posOffset>-9525</wp:posOffset>
              </wp:positionH>
              <wp:positionV relativeFrom="paragraph">
                <wp:posOffset>60960</wp:posOffset>
              </wp:positionV>
              <wp:extent cx="6579235" cy="0"/>
              <wp:effectExtent l="9525" t="13335" r="12065" b="5715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E2530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4.8pt" to="51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" strokeweight=".5pt"/>
          </w:pict>
        </mc:Fallback>
      </mc:AlternateContent>
    </w:r>
  </w:p>
  <w:p w14:paraId="4DE602C5" w14:textId="77777777" w:rsidR="000174AA" w:rsidRPr="005E112E" w:rsidRDefault="000174AA" w:rsidP="00265D3E">
    <w:pPr>
      <w:pStyle w:val="Footer"/>
      <w:tabs>
        <w:tab w:val="clear" w:pos="9072"/>
        <w:tab w:val="right" w:pos="10206"/>
      </w:tabs>
      <w:ind w:right="360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7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8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ED152" w14:textId="2AB1B00B" w:rsidR="000174AA" w:rsidRDefault="000174AA" w:rsidP="005E112E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B33DC9" wp14:editId="151A3D63">
              <wp:simplePos x="0" y="0"/>
              <wp:positionH relativeFrom="column">
                <wp:posOffset>-5715</wp:posOffset>
              </wp:positionH>
              <wp:positionV relativeFrom="paragraph">
                <wp:posOffset>58420</wp:posOffset>
              </wp:positionV>
              <wp:extent cx="6583680" cy="0"/>
              <wp:effectExtent l="13335" t="10795" r="13335" b="825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3343E0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.6pt" to="517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" strokeweight=".5pt"/>
          </w:pict>
        </mc:Fallback>
      </mc:AlternateContent>
    </w:r>
  </w:p>
  <w:p w14:paraId="062103AB" w14:textId="77777777" w:rsidR="000174AA" w:rsidRDefault="000174AA" w:rsidP="00265D3E">
    <w:pPr>
      <w:pStyle w:val="Footer"/>
      <w:ind w:right="360"/>
      <w:jc w:val="center"/>
      <w:rPr>
        <w:rFonts w:ascii="Arial" w:hAnsi="Arial" w:cs="Arial"/>
        <w:i/>
        <w:sz w:val="16"/>
        <w:szCs w:val="16"/>
      </w:rPr>
    </w:pPr>
    <w:r w:rsidRPr="00C27BA9">
      <w:rPr>
        <w:rFonts w:ascii="Monotype Corsiva" w:hAnsi="Monotype Corsiva"/>
        <w:b/>
      </w:rPr>
      <w:t>Инвестира във вашето бъдеще!</w:t>
    </w:r>
  </w:p>
  <w:p w14:paraId="3B967889" w14:textId="77777777" w:rsidR="000174AA" w:rsidRPr="005E112E" w:rsidRDefault="000174AA" w:rsidP="00D50642">
    <w:pPr>
      <w:pStyle w:val="Footer"/>
      <w:tabs>
        <w:tab w:val="clear" w:pos="4536"/>
        <w:tab w:val="clear" w:pos="9072"/>
        <w:tab w:val="left" w:pos="-1560"/>
        <w:tab w:val="right" w:pos="9214"/>
        <w:tab w:val="left" w:pos="9356"/>
      </w:tabs>
      <w:ind w:right="360"/>
      <w:jc w:val="right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  <w:lang w:val="en-US"/>
      </w:rPr>
      <w:t xml:space="preserve"> </w:t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1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8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DFB15" w14:textId="77777777" w:rsidR="0055591D" w:rsidRDefault="0055591D" w:rsidP="004002FC">
      <w:pPr>
        <w:pStyle w:val="NormalWeb"/>
      </w:pPr>
      <w:r>
        <w:separator/>
      </w:r>
    </w:p>
  </w:footnote>
  <w:footnote w:type="continuationSeparator" w:id="0">
    <w:p w14:paraId="0A416CB7" w14:textId="77777777" w:rsidR="0055591D" w:rsidRDefault="0055591D" w:rsidP="004002FC">
      <w:pPr>
        <w:pStyle w:val="Normal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10133"/>
    </w:tblGrid>
    <w:tr w:rsidR="000174AA" w14:paraId="587EF859" w14:textId="77777777" w:rsidTr="0000247B">
      <w:trPr>
        <w:cantSplit/>
        <w:trHeight w:val="823"/>
        <w:jc w:val="center"/>
      </w:trPr>
      <w:tc>
        <w:tcPr>
          <w:tcW w:w="10133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14:paraId="3D0DE109" w14:textId="77777777" w:rsidR="000174AA" w:rsidRDefault="0055591D" w:rsidP="0000247B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 w14:anchorId="652F9D5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1.45pt;margin-top:-6.85pt;width:28.55pt;height:29.15pt;z-index:251659264">
                <v:imagedata r:id="rId1" o:title=""/>
              </v:shape>
              <o:OLEObject Type="Embed" ProgID="CorelDRAW.Graphic.10" ShapeID="_x0000_s2062" DrawAspect="Content" ObjectID="_1646230794" r:id="rId2"/>
            </w:object>
          </w:r>
          <w:r w:rsidR="000174AA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0174AA" w14:paraId="1BE93ED5" w14:textId="77777777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14:paraId="1A0A659F" w14:textId="77777777" w:rsidR="000174AA" w:rsidRDefault="000174AA" w:rsidP="0000247B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0174AA" w14:paraId="7D2E2425" w14:textId="77777777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14:paraId="5E1C4273" w14:textId="77777777" w:rsidR="000174AA" w:rsidRDefault="000174AA" w:rsidP="0000247B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ОБЩЕСТВЕНОЗДРАВНИ НАУКИ”</w:t>
          </w:r>
        </w:p>
      </w:tc>
    </w:tr>
  </w:tbl>
  <w:p w14:paraId="6E2D8EA2" w14:textId="77777777" w:rsidR="000174AA" w:rsidRDefault="000174AA" w:rsidP="00356B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;visibility:visible;mso-wrap-style:square" o:bullet="t">
        <v:imagedata r:id="rId1" o:title=""/>
      </v:shape>
    </w:pict>
  </w:numPicBullet>
  <w:numPicBullet w:numPicBulletId="1">
    <w:pict>
      <v:shape id="_x0000_i1029" type="#_x0000_t75" style="width:8.4pt;height:8.4pt;visibility:visible;mso-wrap-style:square" o:bullet="t">
        <v:imagedata r:id="rId2" o:title=""/>
      </v:shape>
    </w:pict>
  </w:numPicBullet>
  <w:abstractNum w:abstractNumId="0" w15:restartNumberingAfterBreak="0">
    <w:nsid w:val="01762D25"/>
    <w:multiLevelType w:val="hybridMultilevel"/>
    <w:tmpl w:val="1B283302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E23C5D"/>
    <w:multiLevelType w:val="hybridMultilevel"/>
    <w:tmpl w:val="1144B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6933"/>
    <w:multiLevelType w:val="multilevel"/>
    <w:tmpl w:val="072A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1294D"/>
    <w:multiLevelType w:val="hybridMultilevel"/>
    <w:tmpl w:val="25266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B1842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3206631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6A32C83"/>
    <w:multiLevelType w:val="hybridMultilevel"/>
    <w:tmpl w:val="D7D2563C"/>
    <w:lvl w:ilvl="0" w:tplc="C8A851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A53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36B7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426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0EE7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425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724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48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63A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7E65C8F"/>
    <w:multiLevelType w:val="multilevel"/>
    <w:tmpl w:val="192875D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6BD31FD"/>
    <w:multiLevelType w:val="hybridMultilevel"/>
    <w:tmpl w:val="E40C2E16"/>
    <w:lvl w:ilvl="0" w:tplc="4EE2BD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28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B4B3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1C2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C8D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F07D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928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4A6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E065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B712148"/>
    <w:multiLevelType w:val="multilevel"/>
    <w:tmpl w:val="B9CC61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C390F9A"/>
    <w:multiLevelType w:val="multilevel"/>
    <w:tmpl w:val="30489AC8"/>
    <w:lvl w:ilvl="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1" w15:restartNumberingAfterBreak="0">
    <w:nsid w:val="3F8B00F1"/>
    <w:multiLevelType w:val="hybridMultilevel"/>
    <w:tmpl w:val="B3D47C4C"/>
    <w:lvl w:ilvl="0" w:tplc="E51860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424E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EC5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7E2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36C8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FA0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F84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86C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0C2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1BF76AF"/>
    <w:multiLevelType w:val="multilevel"/>
    <w:tmpl w:val="47BAF6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3773068"/>
    <w:multiLevelType w:val="multilevel"/>
    <w:tmpl w:val="54EEAF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E25A5"/>
    <w:multiLevelType w:val="multilevel"/>
    <w:tmpl w:val="C0FC07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BB339D4"/>
    <w:multiLevelType w:val="hybridMultilevel"/>
    <w:tmpl w:val="54EEAF0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21E96"/>
    <w:multiLevelType w:val="multilevel"/>
    <w:tmpl w:val="28604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5E675E4"/>
    <w:multiLevelType w:val="hybridMultilevel"/>
    <w:tmpl w:val="E02CA2C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9" w15:restartNumberingAfterBreak="0">
    <w:nsid w:val="6B503C23"/>
    <w:multiLevelType w:val="multilevel"/>
    <w:tmpl w:val="B0BE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27931"/>
    <w:multiLevelType w:val="hybridMultilevel"/>
    <w:tmpl w:val="E81292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6804AF"/>
    <w:multiLevelType w:val="hybridMultilevel"/>
    <w:tmpl w:val="A63CB80E"/>
    <w:lvl w:ilvl="0" w:tplc="A38CBB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609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FEF6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184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A00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E2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C4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80E2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80F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86C0C48"/>
    <w:multiLevelType w:val="hybridMultilevel"/>
    <w:tmpl w:val="B0BEED6A"/>
    <w:lvl w:ilvl="0" w:tplc="BB623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72A33"/>
    <w:multiLevelType w:val="multilevel"/>
    <w:tmpl w:val="1EEA70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20"/>
  </w:num>
  <w:num w:numId="4">
    <w:abstractNumId w:val="2"/>
  </w:num>
  <w:num w:numId="5">
    <w:abstractNumId w:val="9"/>
  </w:num>
  <w:num w:numId="6">
    <w:abstractNumId w:val="4"/>
  </w:num>
  <w:num w:numId="7">
    <w:abstractNumId w:val="14"/>
  </w:num>
  <w:num w:numId="8">
    <w:abstractNumId w:val="12"/>
  </w:num>
  <w:num w:numId="9">
    <w:abstractNumId w:val="1"/>
  </w:num>
  <w:num w:numId="10">
    <w:abstractNumId w:val="17"/>
  </w:num>
  <w:num w:numId="11">
    <w:abstractNumId w:val="15"/>
  </w:num>
  <w:num w:numId="12">
    <w:abstractNumId w:val="0"/>
  </w:num>
  <w:num w:numId="13">
    <w:abstractNumId w:val="22"/>
  </w:num>
  <w:num w:numId="14">
    <w:abstractNumId w:val="19"/>
  </w:num>
  <w:num w:numId="15">
    <w:abstractNumId w:val="13"/>
  </w:num>
  <w:num w:numId="16">
    <w:abstractNumId w:val="18"/>
  </w:num>
  <w:num w:numId="17">
    <w:abstractNumId w:val="10"/>
  </w:num>
  <w:num w:numId="18">
    <w:abstractNumId w:val="3"/>
  </w:num>
  <w:num w:numId="19">
    <w:abstractNumId w:val="23"/>
  </w:num>
  <w:num w:numId="20">
    <w:abstractNumId w:val="7"/>
  </w:num>
  <w:num w:numId="21">
    <w:abstractNumId w:val="8"/>
  </w:num>
  <w:num w:numId="22">
    <w:abstractNumId w:val="11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4F"/>
    <w:rsid w:val="0000247B"/>
    <w:rsid w:val="00003EF1"/>
    <w:rsid w:val="00004012"/>
    <w:rsid w:val="000056D5"/>
    <w:rsid w:val="00007C15"/>
    <w:rsid w:val="00010A2C"/>
    <w:rsid w:val="00012AC1"/>
    <w:rsid w:val="000174AA"/>
    <w:rsid w:val="000175DD"/>
    <w:rsid w:val="00021E2D"/>
    <w:rsid w:val="000242A6"/>
    <w:rsid w:val="000306C5"/>
    <w:rsid w:val="00045A73"/>
    <w:rsid w:val="000510ED"/>
    <w:rsid w:val="00055AC9"/>
    <w:rsid w:val="00060595"/>
    <w:rsid w:val="000649FF"/>
    <w:rsid w:val="000661E6"/>
    <w:rsid w:val="000730CE"/>
    <w:rsid w:val="00073663"/>
    <w:rsid w:val="00093008"/>
    <w:rsid w:val="000931F7"/>
    <w:rsid w:val="00096E9A"/>
    <w:rsid w:val="000A0B5F"/>
    <w:rsid w:val="000B1440"/>
    <w:rsid w:val="000B4627"/>
    <w:rsid w:val="000C6454"/>
    <w:rsid w:val="000E019D"/>
    <w:rsid w:val="000E2108"/>
    <w:rsid w:val="000E2A2E"/>
    <w:rsid w:val="000E2E81"/>
    <w:rsid w:val="000E66BE"/>
    <w:rsid w:val="000E711D"/>
    <w:rsid w:val="000F0F4D"/>
    <w:rsid w:val="00100112"/>
    <w:rsid w:val="00103AEE"/>
    <w:rsid w:val="00103BA2"/>
    <w:rsid w:val="00113B47"/>
    <w:rsid w:val="001277F3"/>
    <w:rsid w:val="0013353A"/>
    <w:rsid w:val="0014789D"/>
    <w:rsid w:val="001516D0"/>
    <w:rsid w:val="00153475"/>
    <w:rsid w:val="00153E17"/>
    <w:rsid w:val="00164C5F"/>
    <w:rsid w:val="001655D6"/>
    <w:rsid w:val="00180EA9"/>
    <w:rsid w:val="001810B0"/>
    <w:rsid w:val="00183F0F"/>
    <w:rsid w:val="00187C0B"/>
    <w:rsid w:val="001918E2"/>
    <w:rsid w:val="001A7A5D"/>
    <w:rsid w:val="001B734F"/>
    <w:rsid w:val="001C40FF"/>
    <w:rsid w:val="001C6603"/>
    <w:rsid w:val="001D1296"/>
    <w:rsid w:val="001E30A3"/>
    <w:rsid w:val="001F6582"/>
    <w:rsid w:val="001F7BAC"/>
    <w:rsid w:val="00213372"/>
    <w:rsid w:val="002202E8"/>
    <w:rsid w:val="002215A1"/>
    <w:rsid w:val="00224CEB"/>
    <w:rsid w:val="00232712"/>
    <w:rsid w:val="0023506E"/>
    <w:rsid w:val="002353A1"/>
    <w:rsid w:val="00265D3E"/>
    <w:rsid w:val="0028079A"/>
    <w:rsid w:val="002807BF"/>
    <w:rsid w:val="00286888"/>
    <w:rsid w:val="002964A3"/>
    <w:rsid w:val="002965FC"/>
    <w:rsid w:val="002C50E5"/>
    <w:rsid w:val="002E4567"/>
    <w:rsid w:val="002E61B2"/>
    <w:rsid w:val="002E6C8F"/>
    <w:rsid w:val="002F3F35"/>
    <w:rsid w:val="002F5C32"/>
    <w:rsid w:val="00302ADC"/>
    <w:rsid w:val="003105FC"/>
    <w:rsid w:val="00315470"/>
    <w:rsid w:val="003201A6"/>
    <w:rsid w:val="00321094"/>
    <w:rsid w:val="0032123E"/>
    <w:rsid w:val="003218DF"/>
    <w:rsid w:val="00323238"/>
    <w:rsid w:val="00326CF2"/>
    <w:rsid w:val="00330EC7"/>
    <w:rsid w:val="003327A6"/>
    <w:rsid w:val="00341CC0"/>
    <w:rsid w:val="003500CC"/>
    <w:rsid w:val="003527FB"/>
    <w:rsid w:val="00356B46"/>
    <w:rsid w:val="00367AE5"/>
    <w:rsid w:val="00370409"/>
    <w:rsid w:val="00371D1A"/>
    <w:rsid w:val="00372BE5"/>
    <w:rsid w:val="00373D66"/>
    <w:rsid w:val="0038466D"/>
    <w:rsid w:val="0038611A"/>
    <w:rsid w:val="003875CF"/>
    <w:rsid w:val="00393EF3"/>
    <w:rsid w:val="00395822"/>
    <w:rsid w:val="003966B3"/>
    <w:rsid w:val="003A12AD"/>
    <w:rsid w:val="003A4F9A"/>
    <w:rsid w:val="003C2CD2"/>
    <w:rsid w:val="003C2D4C"/>
    <w:rsid w:val="003C5359"/>
    <w:rsid w:val="003D0D39"/>
    <w:rsid w:val="003E2E67"/>
    <w:rsid w:val="003E606B"/>
    <w:rsid w:val="003F00C4"/>
    <w:rsid w:val="003F4C43"/>
    <w:rsid w:val="003F527E"/>
    <w:rsid w:val="003F53FC"/>
    <w:rsid w:val="004002FC"/>
    <w:rsid w:val="00401F19"/>
    <w:rsid w:val="00404FD3"/>
    <w:rsid w:val="00411959"/>
    <w:rsid w:val="00413802"/>
    <w:rsid w:val="00416779"/>
    <w:rsid w:val="00425427"/>
    <w:rsid w:val="00432689"/>
    <w:rsid w:val="00434B23"/>
    <w:rsid w:val="00437E4D"/>
    <w:rsid w:val="0044147B"/>
    <w:rsid w:val="00460C10"/>
    <w:rsid w:val="004910EA"/>
    <w:rsid w:val="00493414"/>
    <w:rsid w:val="00495165"/>
    <w:rsid w:val="004A4C7A"/>
    <w:rsid w:val="004B3BCC"/>
    <w:rsid w:val="004C6316"/>
    <w:rsid w:val="004D196E"/>
    <w:rsid w:val="004D25D4"/>
    <w:rsid w:val="004D3E5B"/>
    <w:rsid w:val="004D76ED"/>
    <w:rsid w:val="004E1F22"/>
    <w:rsid w:val="004E1FE3"/>
    <w:rsid w:val="00503F83"/>
    <w:rsid w:val="00507472"/>
    <w:rsid w:val="005152D1"/>
    <w:rsid w:val="005204B5"/>
    <w:rsid w:val="00520E67"/>
    <w:rsid w:val="00525E62"/>
    <w:rsid w:val="00527263"/>
    <w:rsid w:val="00532B6B"/>
    <w:rsid w:val="00534BE9"/>
    <w:rsid w:val="005433EA"/>
    <w:rsid w:val="0054585D"/>
    <w:rsid w:val="00545B15"/>
    <w:rsid w:val="005479F4"/>
    <w:rsid w:val="00550412"/>
    <w:rsid w:val="0055591D"/>
    <w:rsid w:val="00556E6B"/>
    <w:rsid w:val="00561D53"/>
    <w:rsid w:val="00574399"/>
    <w:rsid w:val="00583262"/>
    <w:rsid w:val="00590B8D"/>
    <w:rsid w:val="0059516A"/>
    <w:rsid w:val="00595520"/>
    <w:rsid w:val="005A0268"/>
    <w:rsid w:val="005A2ACA"/>
    <w:rsid w:val="005A674F"/>
    <w:rsid w:val="005B2951"/>
    <w:rsid w:val="005B4058"/>
    <w:rsid w:val="005E112E"/>
    <w:rsid w:val="005E2F64"/>
    <w:rsid w:val="005E2F9D"/>
    <w:rsid w:val="005E52A3"/>
    <w:rsid w:val="005E5C2A"/>
    <w:rsid w:val="005E78F0"/>
    <w:rsid w:val="005F7EB6"/>
    <w:rsid w:val="00600AA2"/>
    <w:rsid w:val="0061057D"/>
    <w:rsid w:val="00640EE1"/>
    <w:rsid w:val="00646420"/>
    <w:rsid w:val="00646D81"/>
    <w:rsid w:val="006623A0"/>
    <w:rsid w:val="00662F39"/>
    <w:rsid w:val="00664452"/>
    <w:rsid w:val="00666E77"/>
    <w:rsid w:val="00675835"/>
    <w:rsid w:val="00680F32"/>
    <w:rsid w:val="006852F0"/>
    <w:rsid w:val="00685F4F"/>
    <w:rsid w:val="00685F89"/>
    <w:rsid w:val="006908AA"/>
    <w:rsid w:val="006920A0"/>
    <w:rsid w:val="006A218D"/>
    <w:rsid w:val="006A527D"/>
    <w:rsid w:val="006A676A"/>
    <w:rsid w:val="006B097E"/>
    <w:rsid w:val="006B4F16"/>
    <w:rsid w:val="006B5267"/>
    <w:rsid w:val="006C5005"/>
    <w:rsid w:val="006D1BC8"/>
    <w:rsid w:val="006D4586"/>
    <w:rsid w:val="006D7CE8"/>
    <w:rsid w:val="006E570E"/>
    <w:rsid w:val="006E63D1"/>
    <w:rsid w:val="00712096"/>
    <w:rsid w:val="00722FE7"/>
    <w:rsid w:val="00724FDE"/>
    <w:rsid w:val="00727CCA"/>
    <w:rsid w:val="00731B10"/>
    <w:rsid w:val="00732CEA"/>
    <w:rsid w:val="00744FE5"/>
    <w:rsid w:val="00745DBA"/>
    <w:rsid w:val="0074646F"/>
    <w:rsid w:val="0076008E"/>
    <w:rsid w:val="00760865"/>
    <w:rsid w:val="0076412F"/>
    <w:rsid w:val="00770EB4"/>
    <w:rsid w:val="0077721F"/>
    <w:rsid w:val="00780AB7"/>
    <w:rsid w:val="00791E54"/>
    <w:rsid w:val="00793D41"/>
    <w:rsid w:val="00794DA1"/>
    <w:rsid w:val="007972B9"/>
    <w:rsid w:val="007A07D4"/>
    <w:rsid w:val="007A2E4B"/>
    <w:rsid w:val="007A5CBD"/>
    <w:rsid w:val="007A7171"/>
    <w:rsid w:val="007B1FD4"/>
    <w:rsid w:val="007B2235"/>
    <w:rsid w:val="007B30A6"/>
    <w:rsid w:val="007B7FB0"/>
    <w:rsid w:val="007C20A3"/>
    <w:rsid w:val="007C3E2A"/>
    <w:rsid w:val="007D7871"/>
    <w:rsid w:val="007E018E"/>
    <w:rsid w:val="007E4FB5"/>
    <w:rsid w:val="007E71FD"/>
    <w:rsid w:val="008063C4"/>
    <w:rsid w:val="00807029"/>
    <w:rsid w:val="0081708F"/>
    <w:rsid w:val="008220ED"/>
    <w:rsid w:val="00830690"/>
    <w:rsid w:val="008426AC"/>
    <w:rsid w:val="008442A7"/>
    <w:rsid w:val="00844E3D"/>
    <w:rsid w:val="00844FC2"/>
    <w:rsid w:val="00854E9A"/>
    <w:rsid w:val="008661BD"/>
    <w:rsid w:val="008704C6"/>
    <w:rsid w:val="00874663"/>
    <w:rsid w:val="00890D04"/>
    <w:rsid w:val="00894ACF"/>
    <w:rsid w:val="008972AC"/>
    <w:rsid w:val="008A0265"/>
    <w:rsid w:val="008B0F40"/>
    <w:rsid w:val="008B53C1"/>
    <w:rsid w:val="008D4901"/>
    <w:rsid w:val="008E4975"/>
    <w:rsid w:val="00901F7E"/>
    <w:rsid w:val="00902570"/>
    <w:rsid w:val="00912444"/>
    <w:rsid w:val="00922643"/>
    <w:rsid w:val="00923653"/>
    <w:rsid w:val="009238A5"/>
    <w:rsid w:val="00925212"/>
    <w:rsid w:val="00926642"/>
    <w:rsid w:val="00937FEB"/>
    <w:rsid w:val="00944A29"/>
    <w:rsid w:val="009526D9"/>
    <w:rsid w:val="009534E7"/>
    <w:rsid w:val="00962BA2"/>
    <w:rsid w:val="00981AC9"/>
    <w:rsid w:val="00981DD7"/>
    <w:rsid w:val="00983346"/>
    <w:rsid w:val="00984480"/>
    <w:rsid w:val="009862DB"/>
    <w:rsid w:val="009865D8"/>
    <w:rsid w:val="0099093E"/>
    <w:rsid w:val="009945C2"/>
    <w:rsid w:val="0099691A"/>
    <w:rsid w:val="009A0CE2"/>
    <w:rsid w:val="009A47C2"/>
    <w:rsid w:val="009A5C8B"/>
    <w:rsid w:val="009A6CE2"/>
    <w:rsid w:val="009C6220"/>
    <w:rsid w:val="009D19D8"/>
    <w:rsid w:val="009D2113"/>
    <w:rsid w:val="009E0D4A"/>
    <w:rsid w:val="009E0FDC"/>
    <w:rsid w:val="009F70A7"/>
    <w:rsid w:val="00A00513"/>
    <w:rsid w:val="00A035B4"/>
    <w:rsid w:val="00A06101"/>
    <w:rsid w:val="00A10AC5"/>
    <w:rsid w:val="00A15E9B"/>
    <w:rsid w:val="00A22EBC"/>
    <w:rsid w:val="00A2401C"/>
    <w:rsid w:val="00A323FB"/>
    <w:rsid w:val="00A347E4"/>
    <w:rsid w:val="00A3510B"/>
    <w:rsid w:val="00A45F5D"/>
    <w:rsid w:val="00A5065E"/>
    <w:rsid w:val="00A546CA"/>
    <w:rsid w:val="00A620F6"/>
    <w:rsid w:val="00A675A6"/>
    <w:rsid w:val="00A70529"/>
    <w:rsid w:val="00A73622"/>
    <w:rsid w:val="00AB030D"/>
    <w:rsid w:val="00AB48F3"/>
    <w:rsid w:val="00AC76B9"/>
    <w:rsid w:val="00AD5420"/>
    <w:rsid w:val="00AD63C6"/>
    <w:rsid w:val="00AF53DD"/>
    <w:rsid w:val="00B03DD4"/>
    <w:rsid w:val="00B05446"/>
    <w:rsid w:val="00B05F0E"/>
    <w:rsid w:val="00B13B2C"/>
    <w:rsid w:val="00B14D18"/>
    <w:rsid w:val="00B17BDF"/>
    <w:rsid w:val="00B21DE5"/>
    <w:rsid w:val="00B25B31"/>
    <w:rsid w:val="00B27CDF"/>
    <w:rsid w:val="00B31206"/>
    <w:rsid w:val="00B34A96"/>
    <w:rsid w:val="00B36F2E"/>
    <w:rsid w:val="00B41F47"/>
    <w:rsid w:val="00B4491D"/>
    <w:rsid w:val="00B461CA"/>
    <w:rsid w:val="00B466C7"/>
    <w:rsid w:val="00B53322"/>
    <w:rsid w:val="00B54BF9"/>
    <w:rsid w:val="00B55F4B"/>
    <w:rsid w:val="00B61465"/>
    <w:rsid w:val="00B6735D"/>
    <w:rsid w:val="00BA5319"/>
    <w:rsid w:val="00BB3550"/>
    <w:rsid w:val="00BB4129"/>
    <w:rsid w:val="00BC0AA2"/>
    <w:rsid w:val="00BC0D32"/>
    <w:rsid w:val="00BC58E9"/>
    <w:rsid w:val="00BC5AF2"/>
    <w:rsid w:val="00BD09BD"/>
    <w:rsid w:val="00BD2E01"/>
    <w:rsid w:val="00BE4D08"/>
    <w:rsid w:val="00C026D3"/>
    <w:rsid w:val="00C03F35"/>
    <w:rsid w:val="00C11BF8"/>
    <w:rsid w:val="00C15543"/>
    <w:rsid w:val="00C21A39"/>
    <w:rsid w:val="00C25A4F"/>
    <w:rsid w:val="00C61144"/>
    <w:rsid w:val="00C70CD1"/>
    <w:rsid w:val="00C779A0"/>
    <w:rsid w:val="00C9095B"/>
    <w:rsid w:val="00CA19DC"/>
    <w:rsid w:val="00CC55A9"/>
    <w:rsid w:val="00CC7681"/>
    <w:rsid w:val="00CD5F32"/>
    <w:rsid w:val="00CD72EC"/>
    <w:rsid w:val="00CE31C4"/>
    <w:rsid w:val="00CF5122"/>
    <w:rsid w:val="00CF74F6"/>
    <w:rsid w:val="00D041E4"/>
    <w:rsid w:val="00D15372"/>
    <w:rsid w:val="00D22790"/>
    <w:rsid w:val="00D3036F"/>
    <w:rsid w:val="00D34A96"/>
    <w:rsid w:val="00D35225"/>
    <w:rsid w:val="00D416F1"/>
    <w:rsid w:val="00D44160"/>
    <w:rsid w:val="00D453F3"/>
    <w:rsid w:val="00D50642"/>
    <w:rsid w:val="00D50D45"/>
    <w:rsid w:val="00D6017C"/>
    <w:rsid w:val="00D61AB8"/>
    <w:rsid w:val="00D62050"/>
    <w:rsid w:val="00D6482D"/>
    <w:rsid w:val="00D66BDA"/>
    <w:rsid w:val="00D70FF1"/>
    <w:rsid w:val="00D725C8"/>
    <w:rsid w:val="00D725CF"/>
    <w:rsid w:val="00D76762"/>
    <w:rsid w:val="00D82144"/>
    <w:rsid w:val="00D96CF8"/>
    <w:rsid w:val="00DA3EF4"/>
    <w:rsid w:val="00DB132C"/>
    <w:rsid w:val="00DB1FD3"/>
    <w:rsid w:val="00DB3B07"/>
    <w:rsid w:val="00DB6DCE"/>
    <w:rsid w:val="00DC2126"/>
    <w:rsid w:val="00DD1225"/>
    <w:rsid w:val="00DD458E"/>
    <w:rsid w:val="00DD47A6"/>
    <w:rsid w:val="00DD611C"/>
    <w:rsid w:val="00DE1548"/>
    <w:rsid w:val="00DE5D3A"/>
    <w:rsid w:val="00DE7081"/>
    <w:rsid w:val="00DF0D65"/>
    <w:rsid w:val="00DF0E22"/>
    <w:rsid w:val="00DF67BE"/>
    <w:rsid w:val="00E1034B"/>
    <w:rsid w:val="00E178CD"/>
    <w:rsid w:val="00E214EA"/>
    <w:rsid w:val="00E26F7A"/>
    <w:rsid w:val="00E27A18"/>
    <w:rsid w:val="00E33B28"/>
    <w:rsid w:val="00E55AD5"/>
    <w:rsid w:val="00E56565"/>
    <w:rsid w:val="00E83BCE"/>
    <w:rsid w:val="00E850BF"/>
    <w:rsid w:val="00E9339C"/>
    <w:rsid w:val="00EA018C"/>
    <w:rsid w:val="00EB0B7B"/>
    <w:rsid w:val="00EB15EB"/>
    <w:rsid w:val="00EB3609"/>
    <w:rsid w:val="00EC369D"/>
    <w:rsid w:val="00EC596F"/>
    <w:rsid w:val="00ED2AC1"/>
    <w:rsid w:val="00ED3807"/>
    <w:rsid w:val="00ED4373"/>
    <w:rsid w:val="00EE0DC3"/>
    <w:rsid w:val="00EF1FDC"/>
    <w:rsid w:val="00EF5340"/>
    <w:rsid w:val="00F12F58"/>
    <w:rsid w:val="00F139C7"/>
    <w:rsid w:val="00F17584"/>
    <w:rsid w:val="00F27591"/>
    <w:rsid w:val="00F34F0D"/>
    <w:rsid w:val="00F372A6"/>
    <w:rsid w:val="00F37414"/>
    <w:rsid w:val="00F40CBE"/>
    <w:rsid w:val="00F51E66"/>
    <w:rsid w:val="00F54490"/>
    <w:rsid w:val="00F70B2B"/>
    <w:rsid w:val="00F71480"/>
    <w:rsid w:val="00F717FD"/>
    <w:rsid w:val="00F970E6"/>
    <w:rsid w:val="00FA366A"/>
    <w:rsid w:val="00FA772B"/>
    <w:rsid w:val="00FB3EF9"/>
    <w:rsid w:val="00FB4F86"/>
    <w:rsid w:val="00FB55E0"/>
    <w:rsid w:val="00FB7364"/>
    <w:rsid w:val="00FB7398"/>
    <w:rsid w:val="00FC1383"/>
    <w:rsid w:val="00FC27EC"/>
    <w:rsid w:val="00FC4968"/>
    <w:rsid w:val="00FC5890"/>
    <w:rsid w:val="00FD2E97"/>
    <w:rsid w:val="00FE2B28"/>
    <w:rsid w:val="00FE3D59"/>
    <w:rsid w:val="00FE5CE6"/>
    <w:rsid w:val="00FF3516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  <w14:docId w14:val="2EB73EFD"/>
  <w15:chartTrackingRefBased/>
  <w15:docId w15:val="{DD908C7D-7C38-4B59-9AEC-5F16463C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30EC7"/>
    <w:pPr>
      <w:spacing w:before="100" w:beforeAutospacing="1" w:after="100" w:afterAutospacing="1"/>
    </w:pPr>
  </w:style>
  <w:style w:type="character" w:customStyle="1" w:styleId="instancename">
    <w:name w:val="instancename"/>
    <w:basedOn w:val="DefaultParagraphFont"/>
    <w:rsid w:val="00330EC7"/>
  </w:style>
  <w:style w:type="character" w:customStyle="1" w:styleId="accesshide">
    <w:name w:val="accesshide"/>
    <w:basedOn w:val="DefaultParagraphFont"/>
    <w:rsid w:val="00330EC7"/>
  </w:style>
  <w:style w:type="character" w:styleId="Strong">
    <w:name w:val="Strong"/>
    <w:qFormat/>
    <w:rsid w:val="00EB0B7B"/>
    <w:rPr>
      <w:b/>
      <w:bCs/>
    </w:rPr>
  </w:style>
  <w:style w:type="character" w:styleId="Hyperlink">
    <w:name w:val="Hyperlink"/>
    <w:rsid w:val="00EB0B7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15E9B"/>
  </w:style>
  <w:style w:type="character" w:customStyle="1" w:styleId="nolink">
    <w:name w:val="nolink"/>
    <w:basedOn w:val="DefaultParagraphFont"/>
    <w:rsid w:val="00A15E9B"/>
  </w:style>
  <w:style w:type="character" w:styleId="FollowedHyperlink">
    <w:name w:val="FollowedHyperlink"/>
    <w:rsid w:val="009945C2"/>
    <w:rPr>
      <w:color w:val="800080"/>
      <w:u w:val="single"/>
    </w:rPr>
  </w:style>
  <w:style w:type="paragraph" w:styleId="Header">
    <w:name w:val="header"/>
    <w:basedOn w:val="Normal"/>
    <w:link w:val="HeaderChar"/>
    <w:rsid w:val="002964A3"/>
    <w:pPr>
      <w:tabs>
        <w:tab w:val="center" w:pos="4536"/>
        <w:tab w:val="right" w:pos="9072"/>
      </w:tabs>
    </w:pPr>
    <w:rPr>
      <w:lang w:eastAsia="en-US"/>
    </w:rPr>
  </w:style>
  <w:style w:type="paragraph" w:styleId="Footer">
    <w:name w:val="footer"/>
    <w:basedOn w:val="Normal"/>
    <w:link w:val="FooterChar"/>
    <w:rsid w:val="002964A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964A3"/>
    <w:rPr>
      <w:sz w:val="24"/>
      <w:szCs w:val="24"/>
      <w:lang w:val="bg-BG" w:eastAsia="bg-BG" w:bidi="ar-SA"/>
    </w:rPr>
  </w:style>
  <w:style w:type="character" w:styleId="PageNumber">
    <w:name w:val="page number"/>
    <w:basedOn w:val="DefaultParagraphFont"/>
    <w:rsid w:val="005E112E"/>
  </w:style>
  <w:style w:type="character" w:customStyle="1" w:styleId="HeaderChar">
    <w:name w:val="Header Char"/>
    <w:link w:val="Header"/>
    <w:locked/>
    <w:rsid w:val="00356B46"/>
    <w:rPr>
      <w:sz w:val="24"/>
      <w:szCs w:val="24"/>
      <w:lang w:val="bg-BG" w:eastAsia="en-US" w:bidi="ar-SA"/>
    </w:rPr>
  </w:style>
  <w:style w:type="character" w:customStyle="1" w:styleId="st11Char">
    <w:name w:val="st_1.1 Char"/>
    <w:link w:val="st11"/>
    <w:rsid w:val="00F71480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F71480"/>
    <w:pPr>
      <w:ind w:firstLine="567"/>
      <w:outlineLvl w:val="0"/>
    </w:pPr>
    <w:rPr>
      <w:sz w:val="26"/>
      <w:lang w:eastAsia="en-US"/>
    </w:rPr>
  </w:style>
  <w:style w:type="paragraph" w:styleId="ListParagraph">
    <w:name w:val="List Paragraph"/>
    <w:basedOn w:val="Normal"/>
    <w:uiPriority w:val="99"/>
    <w:qFormat/>
    <w:rsid w:val="008B0F40"/>
    <w:pPr>
      <w:widowControl w:val="0"/>
      <w:overflowPunct w:val="0"/>
      <w:autoSpaceDE w:val="0"/>
      <w:autoSpaceDN w:val="0"/>
      <w:adjustRightInd w:val="0"/>
      <w:ind w:left="708"/>
      <w:textAlignment w:val="baseline"/>
    </w:pPr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7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1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8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0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7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1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8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4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D9618-43F2-43C7-A4D8-7635B060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3547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Кратки данни за учебната дисциплина</vt:lpstr>
    </vt:vector>
  </TitlesOfParts>
  <Company>Медицински Университет - Плевен</Company>
  <LinksUpToDate>false</LinksUpToDate>
  <CharactersWithSpaces>23718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 данни за учебната дисциплина</dc:title>
  <dc:subject/>
  <dc:creator>Tzanev-Home</dc:creator>
  <cp:keywords/>
  <cp:lastModifiedBy>GGG</cp:lastModifiedBy>
  <cp:revision>27</cp:revision>
  <cp:lastPrinted>2015-07-13T11:52:00Z</cp:lastPrinted>
  <dcterms:created xsi:type="dcterms:W3CDTF">2020-03-19T11:32:00Z</dcterms:created>
  <dcterms:modified xsi:type="dcterms:W3CDTF">2020-03-20T15:34:00Z</dcterms:modified>
</cp:coreProperties>
</file>