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EF367" w14:textId="0806DA4F" w:rsidR="00A3417D" w:rsidRPr="009C1D85" w:rsidRDefault="00A3417D" w:rsidP="00EB633A">
      <w:pPr>
        <w:tabs>
          <w:tab w:val="left" w:pos="9356"/>
        </w:tabs>
        <w:jc w:val="left"/>
        <w:rPr>
          <w:rFonts w:cs="Times New Roman"/>
          <w:b/>
          <w:bCs/>
          <w:szCs w:val="24"/>
        </w:rPr>
      </w:pPr>
      <w:r w:rsidRPr="009C1D85">
        <w:rPr>
          <w:rFonts w:cs="Times New Roman"/>
          <w:b/>
          <w:bCs/>
          <w:szCs w:val="24"/>
        </w:rPr>
        <w:t>Категория 4 - Заболяемост</w:t>
      </w:r>
    </w:p>
    <w:p w14:paraId="01210599" w14:textId="77777777" w:rsidR="00A3417D" w:rsidRPr="009C1D85" w:rsidRDefault="00A3417D" w:rsidP="00EB633A">
      <w:pPr>
        <w:tabs>
          <w:tab w:val="left" w:pos="9356"/>
        </w:tabs>
        <w:jc w:val="left"/>
        <w:rPr>
          <w:rFonts w:cs="Times New Roman"/>
          <w:szCs w:val="24"/>
        </w:rPr>
      </w:pPr>
    </w:p>
    <w:p w14:paraId="44E378EF" w14:textId="1466CB90" w:rsidR="00A3417D" w:rsidRPr="009C1D85" w:rsidRDefault="00A3417D" w:rsidP="00A3417D">
      <w:pPr>
        <w:tabs>
          <w:tab w:val="left" w:pos="9356"/>
        </w:tabs>
        <w:jc w:val="left"/>
        <w:rPr>
          <w:rFonts w:cs="Times New Roman"/>
          <w:szCs w:val="24"/>
        </w:rPr>
      </w:pPr>
      <w:r w:rsidRPr="009C1D85">
        <w:rPr>
          <w:rFonts w:cs="Times New Roman"/>
          <w:szCs w:val="24"/>
        </w:rPr>
        <w:t>1. Съвкупността от всички ново</w:t>
      </w:r>
      <w:r w:rsidR="00B020C7" w:rsidRPr="009C1D85">
        <w:rPr>
          <w:rFonts w:cs="Times New Roman"/>
          <w:szCs w:val="24"/>
        </w:rPr>
        <w:t xml:space="preserve">открити и </w:t>
      </w:r>
      <w:r w:rsidRPr="009C1D85">
        <w:rPr>
          <w:rFonts w:cs="Times New Roman"/>
          <w:szCs w:val="24"/>
        </w:rPr>
        <w:t xml:space="preserve">регистрирани </w:t>
      </w:r>
      <w:r w:rsidR="00B020C7" w:rsidRPr="009C1D85">
        <w:rPr>
          <w:rFonts w:cs="Times New Roman"/>
          <w:szCs w:val="24"/>
        </w:rPr>
        <w:t xml:space="preserve">за пръв път </w:t>
      </w:r>
      <w:r w:rsidRPr="009C1D85">
        <w:rPr>
          <w:rFonts w:cs="Times New Roman"/>
          <w:szCs w:val="24"/>
        </w:rPr>
        <w:t>през дадена година заболявания представлява:</w:t>
      </w:r>
    </w:p>
    <w:p w14:paraId="65A335A0" w14:textId="77777777" w:rsidR="00A3417D" w:rsidRPr="009C1D85" w:rsidRDefault="00A3417D" w:rsidP="00A3417D">
      <w:pPr>
        <w:tabs>
          <w:tab w:val="left" w:pos="9356"/>
        </w:tabs>
        <w:jc w:val="left"/>
        <w:rPr>
          <w:rFonts w:cs="Times New Roman"/>
          <w:szCs w:val="24"/>
        </w:rPr>
      </w:pPr>
      <w:r w:rsidRPr="009C1D85">
        <w:rPr>
          <w:rFonts w:cs="Times New Roman"/>
          <w:szCs w:val="24"/>
        </w:rPr>
        <w:t>а) моментна болестност</w:t>
      </w:r>
    </w:p>
    <w:p w14:paraId="414D2A52" w14:textId="77777777" w:rsidR="00A3417D" w:rsidRPr="009C1D85" w:rsidRDefault="00A3417D" w:rsidP="00A3417D">
      <w:pPr>
        <w:tabs>
          <w:tab w:val="left" w:pos="9356"/>
        </w:tabs>
        <w:jc w:val="left"/>
        <w:rPr>
          <w:rFonts w:cs="Times New Roman"/>
          <w:szCs w:val="24"/>
        </w:rPr>
      </w:pPr>
      <w:r w:rsidRPr="009C1D85">
        <w:rPr>
          <w:rFonts w:cs="Times New Roman"/>
          <w:szCs w:val="24"/>
        </w:rPr>
        <w:t>б) свежа заболеваемост</w:t>
      </w:r>
      <w:r w:rsidRPr="009C1D85">
        <w:rPr>
          <w:rFonts w:eastAsia="Times New Roman" w:cs="Times New Roman"/>
          <w:szCs w:val="24"/>
          <w:lang w:val="en-US" w:eastAsia="bg-BG"/>
        </w:rPr>
        <w:t>*</w:t>
      </w:r>
    </w:p>
    <w:p w14:paraId="485D548B" w14:textId="2B770B7C" w:rsidR="00A3417D" w:rsidRPr="009C1D85" w:rsidRDefault="00A3417D" w:rsidP="00A3417D">
      <w:pPr>
        <w:tabs>
          <w:tab w:val="num" w:pos="0"/>
          <w:tab w:val="left" w:pos="284"/>
          <w:tab w:val="num" w:pos="567"/>
        </w:tabs>
        <w:jc w:val="left"/>
        <w:rPr>
          <w:rFonts w:eastAsia="Times New Roman" w:cs="Times New Roman"/>
          <w:szCs w:val="24"/>
          <w:lang w:eastAsia="bg-BG"/>
        </w:rPr>
      </w:pPr>
      <w:r w:rsidRPr="009C1D85">
        <w:rPr>
          <w:rFonts w:eastAsia="Times New Roman" w:cs="Times New Roman"/>
          <w:szCs w:val="24"/>
          <w:lang w:eastAsia="bg-BG"/>
        </w:rPr>
        <w:t xml:space="preserve">в) </w:t>
      </w:r>
      <w:proofErr w:type="spellStart"/>
      <w:r w:rsidRPr="009C1D85">
        <w:rPr>
          <w:rFonts w:eastAsia="Times New Roman" w:cs="Times New Roman"/>
          <w:szCs w:val="24"/>
          <w:lang w:eastAsia="bg-BG"/>
        </w:rPr>
        <w:t>периодна</w:t>
      </w:r>
      <w:proofErr w:type="spellEnd"/>
      <w:r w:rsidRPr="009C1D85">
        <w:rPr>
          <w:rFonts w:eastAsia="Times New Roman" w:cs="Times New Roman"/>
          <w:szCs w:val="24"/>
          <w:lang w:eastAsia="bg-BG"/>
        </w:rPr>
        <w:t xml:space="preserve"> </w:t>
      </w:r>
      <w:proofErr w:type="spellStart"/>
      <w:r w:rsidRPr="009C1D85">
        <w:rPr>
          <w:rFonts w:eastAsia="Times New Roman" w:cs="Times New Roman"/>
          <w:szCs w:val="24"/>
          <w:lang w:eastAsia="bg-BG"/>
        </w:rPr>
        <w:t>болестност</w:t>
      </w:r>
      <w:proofErr w:type="spellEnd"/>
    </w:p>
    <w:p w14:paraId="11006E1D" w14:textId="588D0EBF" w:rsidR="00A3417D" w:rsidRPr="009C1D85" w:rsidRDefault="00A3417D" w:rsidP="00A3417D">
      <w:pPr>
        <w:tabs>
          <w:tab w:val="num" w:pos="0"/>
          <w:tab w:val="left" w:pos="284"/>
          <w:tab w:val="num" w:pos="567"/>
        </w:tabs>
        <w:jc w:val="left"/>
        <w:rPr>
          <w:rFonts w:eastAsia="Times New Roman" w:cs="Times New Roman"/>
          <w:szCs w:val="24"/>
          <w:lang w:eastAsia="bg-BG"/>
        </w:rPr>
      </w:pPr>
    </w:p>
    <w:p w14:paraId="0E602F1F" w14:textId="142DC046" w:rsidR="00590F97" w:rsidRPr="009C1D85" w:rsidRDefault="00590F97" w:rsidP="00590F97">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2.</w:t>
      </w:r>
      <w:r w:rsidRPr="009C1D85">
        <w:rPr>
          <w:rFonts w:cs="Times New Roman"/>
          <w:szCs w:val="24"/>
        </w:rPr>
        <w:t xml:space="preserve"> Съвкупността от всички регистрирани през дадена година заболявания </w:t>
      </w:r>
      <w:r w:rsidR="00B020C7" w:rsidRPr="009C1D85">
        <w:rPr>
          <w:rFonts w:cs="Times New Roman"/>
          <w:szCs w:val="24"/>
        </w:rPr>
        <w:t xml:space="preserve">(новооткрити и съществуващи от предходни години), за които е потърсена медицинска помощ, </w:t>
      </w:r>
      <w:r w:rsidRPr="009C1D85">
        <w:rPr>
          <w:rFonts w:cs="Times New Roman"/>
          <w:szCs w:val="24"/>
        </w:rPr>
        <w:t>представлява:</w:t>
      </w:r>
    </w:p>
    <w:p w14:paraId="1AFC5F01" w14:textId="77777777" w:rsidR="00590F97" w:rsidRPr="009C1D85" w:rsidRDefault="00590F97" w:rsidP="00590F97">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 xml:space="preserve">а) </w:t>
      </w:r>
      <w:proofErr w:type="spellStart"/>
      <w:r w:rsidRPr="009C1D85">
        <w:rPr>
          <w:rFonts w:cs="Times New Roman"/>
          <w:szCs w:val="24"/>
        </w:rPr>
        <w:t>периодна</w:t>
      </w:r>
      <w:proofErr w:type="spellEnd"/>
      <w:r w:rsidRPr="009C1D85">
        <w:rPr>
          <w:rFonts w:cs="Times New Roman"/>
          <w:szCs w:val="24"/>
        </w:rPr>
        <w:t xml:space="preserve"> </w:t>
      </w:r>
      <w:proofErr w:type="spellStart"/>
      <w:r w:rsidRPr="009C1D85">
        <w:rPr>
          <w:rFonts w:cs="Times New Roman"/>
          <w:szCs w:val="24"/>
        </w:rPr>
        <w:t>болестност</w:t>
      </w:r>
      <w:proofErr w:type="spellEnd"/>
      <w:r w:rsidRPr="009C1D85">
        <w:rPr>
          <w:rFonts w:eastAsia="Times New Roman" w:cs="Times New Roman"/>
          <w:szCs w:val="24"/>
          <w:lang w:val="en-US" w:eastAsia="bg-BG"/>
        </w:rPr>
        <w:t>*</w:t>
      </w:r>
    </w:p>
    <w:p w14:paraId="5ED55951" w14:textId="77777777" w:rsidR="00590F97" w:rsidRPr="009C1D85" w:rsidRDefault="00590F97" w:rsidP="00590F97">
      <w:pPr>
        <w:pStyle w:val="ListParagraph"/>
        <w:ind w:left="0"/>
        <w:jc w:val="left"/>
        <w:rPr>
          <w:rFonts w:eastAsia="Times New Roman" w:cs="Times New Roman"/>
          <w:szCs w:val="24"/>
          <w:lang w:eastAsia="bg-BG"/>
        </w:rPr>
      </w:pPr>
      <w:r w:rsidRPr="009C1D85">
        <w:rPr>
          <w:rFonts w:eastAsia="Times New Roman" w:cs="Times New Roman"/>
          <w:szCs w:val="24"/>
          <w:lang w:eastAsia="bg-BG"/>
        </w:rPr>
        <w:t xml:space="preserve">б) </w:t>
      </w:r>
      <w:r w:rsidRPr="009C1D85">
        <w:rPr>
          <w:rFonts w:cs="Times New Roman"/>
          <w:szCs w:val="24"/>
        </w:rPr>
        <w:t>моментна болестност</w:t>
      </w:r>
    </w:p>
    <w:p w14:paraId="39D05BDB" w14:textId="77777777" w:rsidR="00590F97" w:rsidRPr="009C1D85" w:rsidRDefault="00590F97" w:rsidP="00590F97">
      <w:pPr>
        <w:pStyle w:val="ListParagraph"/>
        <w:ind w:left="0"/>
        <w:jc w:val="left"/>
        <w:rPr>
          <w:rFonts w:cs="Times New Roman"/>
          <w:szCs w:val="24"/>
        </w:rPr>
      </w:pPr>
      <w:r w:rsidRPr="009C1D85">
        <w:rPr>
          <w:rFonts w:eastAsia="Times New Roman" w:cs="Times New Roman"/>
          <w:szCs w:val="24"/>
          <w:lang w:eastAsia="bg-BG"/>
        </w:rPr>
        <w:t xml:space="preserve">в) </w:t>
      </w:r>
      <w:r w:rsidRPr="009C1D85">
        <w:rPr>
          <w:rFonts w:cs="Times New Roman"/>
          <w:szCs w:val="24"/>
        </w:rPr>
        <w:t>свежа заболяемост</w:t>
      </w:r>
    </w:p>
    <w:p w14:paraId="5F124A45" w14:textId="77777777" w:rsidR="00590F97" w:rsidRPr="009C1D85" w:rsidRDefault="00590F97" w:rsidP="009364F2">
      <w:pPr>
        <w:jc w:val="left"/>
        <w:rPr>
          <w:rFonts w:cs="Times New Roman"/>
          <w:szCs w:val="24"/>
          <w:lang w:val="en-US"/>
        </w:rPr>
      </w:pPr>
    </w:p>
    <w:p w14:paraId="44AC02AB" w14:textId="0B87B23E" w:rsidR="009364F2" w:rsidRPr="009C1D85" w:rsidRDefault="00590F97" w:rsidP="009364F2">
      <w:pPr>
        <w:jc w:val="left"/>
        <w:rPr>
          <w:rFonts w:cs="Times New Roman"/>
          <w:szCs w:val="24"/>
        </w:rPr>
      </w:pPr>
      <w:r w:rsidRPr="009C1D85">
        <w:rPr>
          <w:rFonts w:cs="Times New Roman"/>
          <w:szCs w:val="24"/>
        </w:rPr>
        <w:t>3</w:t>
      </w:r>
      <w:r w:rsidR="009364F2" w:rsidRPr="009C1D85">
        <w:rPr>
          <w:rFonts w:cs="Times New Roman"/>
          <w:szCs w:val="24"/>
          <w:lang w:val="en-US"/>
        </w:rPr>
        <w:t xml:space="preserve">. </w:t>
      </w:r>
      <w:r w:rsidR="009364F2" w:rsidRPr="009C1D85">
        <w:rPr>
          <w:rFonts w:cs="Times New Roman"/>
          <w:szCs w:val="24"/>
        </w:rPr>
        <w:t xml:space="preserve">Кое от изброените твърдения е вярно за показателя </w:t>
      </w:r>
      <w:r w:rsidR="001C391F" w:rsidRPr="009C1D85">
        <w:rPr>
          <w:rFonts w:cs="Times New Roman"/>
          <w:szCs w:val="24"/>
        </w:rPr>
        <w:t>„</w:t>
      </w:r>
      <w:proofErr w:type="spellStart"/>
      <w:r w:rsidR="001C391F" w:rsidRPr="009C1D85">
        <w:rPr>
          <w:rFonts w:cs="Times New Roman"/>
          <w:szCs w:val="24"/>
        </w:rPr>
        <w:t>периодна</w:t>
      </w:r>
      <w:proofErr w:type="spellEnd"/>
      <w:r w:rsidR="001C391F" w:rsidRPr="009C1D85">
        <w:rPr>
          <w:rFonts w:cs="Times New Roman"/>
          <w:szCs w:val="24"/>
        </w:rPr>
        <w:t xml:space="preserve"> </w:t>
      </w:r>
      <w:proofErr w:type="spellStart"/>
      <w:r w:rsidR="009364F2" w:rsidRPr="009C1D85">
        <w:rPr>
          <w:rFonts w:cs="Times New Roman"/>
          <w:szCs w:val="24"/>
        </w:rPr>
        <w:t>болестност</w:t>
      </w:r>
      <w:proofErr w:type="spellEnd"/>
      <w:r w:rsidR="001C391F" w:rsidRPr="009C1D85">
        <w:rPr>
          <w:rFonts w:cs="Times New Roman"/>
          <w:szCs w:val="24"/>
        </w:rPr>
        <w:t>“</w:t>
      </w:r>
      <w:r w:rsidR="009364F2" w:rsidRPr="009C1D85">
        <w:rPr>
          <w:rFonts w:cs="Times New Roman"/>
          <w:szCs w:val="24"/>
        </w:rPr>
        <w:t>?</w:t>
      </w:r>
    </w:p>
    <w:p w14:paraId="15EF2A13" w14:textId="77777777" w:rsidR="009364F2" w:rsidRPr="009C1D85" w:rsidRDefault="009364F2" w:rsidP="009364F2">
      <w:pPr>
        <w:jc w:val="left"/>
        <w:rPr>
          <w:rFonts w:cs="Times New Roman"/>
          <w:szCs w:val="24"/>
        </w:rPr>
      </w:pPr>
      <w:r w:rsidRPr="009C1D85">
        <w:rPr>
          <w:rFonts w:cs="Times New Roman"/>
          <w:szCs w:val="24"/>
        </w:rPr>
        <w:t>а) включва само съществуващите случаи в началото на изучавания период</w:t>
      </w:r>
    </w:p>
    <w:p w14:paraId="132DC71D" w14:textId="515F379E" w:rsidR="009364F2" w:rsidRPr="009C1D85" w:rsidRDefault="009364F2" w:rsidP="009364F2">
      <w:pPr>
        <w:jc w:val="left"/>
        <w:rPr>
          <w:rFonts w:cs="Times New Roman"/>
          <w:szCs w:val="24"/>
        </w:rPr>
      </w:pPr>
      <w:r w:rsidRPr="009C1D85">
        <w:rPr>
          <w:rFonts w:cs="Times New Roman"/>
          <w:szCs w:val="24"/>
        </w:rPr>
        <w:t>б) включва съществуващите и нововъзник</w:t>
      </w:r>
      <w:r w:rsidR="00B020C7" w:rsidRPr="009C1D85">
        <w:rPr>
          <w:rFonts w:cs="Times New Roman"/>
          <w:szCs w:val="24"/>
        </w:rPr>
        <w:t>налите</w:t>
      </w:r>
      <w:r w:rsidRPr="009C1D85">
        <w:rPr>
          <w:rFonts w:cs="Times New Roman"/>
          <w:szCs w:val="24"/>
        </w:rPr>
        <w:t xml:space="preserve"> случаи на заболяван</w:t>
      </w:r>
      <w:r w:rsidR="00206F38" w:rsidRPr="009C1D85">
        <w:rPr>
          <w:rFonts w:cs="Times New Roman"/>
          <w:szCs w:val="24"/>
        </w:rPr>
        <w:t>ия</w:t>
      </w:r>
      <w:r w:rsidRPr="009C1D85">
        <w:rPr>
          <w:rFonts w:cs="Times New Roman"/>
          <w:szCs w:val="24"/>
        </w:rPr>
        <w:t xml:space="preserve"> през изучавания период</w:t>
      </w:r>
      <w:r w:rsidRPr="009C1D85">
        <w:rPr>
          <w:rFonts w:eastAsia="Times New Roman" w:cs="Times New Roman"/>
          <w:szCs w:val="24"/>
          <w:lang w:val="en-US" w:eastAsia="bg-BG"/>
        </w:rPr>
        <w:t>*</w:t>
      </w:r>
    </w:p>
    <w:p w14:paraId="5E3C5D74" w14:textId="36E00459" w:rsidR="009364F2" w:rsidRPr="009C1D85" w:rsidRDefault="009364F2" w:rsidP="009364F2">
      <w:pPr>
        <w:jc w:val="left"/>
        <w:rPr>
          <w:rFonts w:cs="Times New Roman"/>
          <w:szCs w:val="24"/>
        </w:rPr>
      </w:pPr>
      <w:r w:rsidRPr="009C1D85">
        <w:rPr>
          <w:rFonts w:cs="Times New Roman"/>
          <w:szCs w:val="24"/>
        </w:rPr>
        <w:t>в) не се влияе от продължителността на заболяван</w:t>
      </w:r>
      <w:r w:rsidR="00206F38" w:rsidRPr="009C1D85">
        <w:rPr>
          <w:rFonts w:cs="Times New Roman"/>
          <w:szCs w:val="24"/>
        </w:rPr>
        <w:t>ията</w:t>
      </w:r>
    </w:p>
    <w:p w14:paraId="4CDA14A4" w14:textId="77777777" w:rsidR="009364F2" w:rsidRPr="009C1D85" w:rsidRDefault="009364F2" w:rsidP="009364F2">
      <w:pPr>
        <w:jc w:val="left"/>
        <w:rPr>
          <w:rFonts w:cs="Times New Roman"/>
          <w:szCs w:val="24"/>
        </w:rPr>
      </w:pPr>
    </w:p>
    <w:p w14:paraId="721EA93C" w14:textId="6EC159DD" w:rsidR="001C391F" w:rsidRPr="009C1D85" w:rsidRDefault="001C391F" w:rsidP="001C391F">
      <w:pPr>
        <w:jc w:val="left"/>
        <w:rPr>
          <w:rFonts w:cs="Times New Roman"/>
          <w:szCs w:val="24"/>
        </w:rPr>
      </w:pPr>
      <w:r w:rsidRPr="009C1D85">
        <w:rPr>
          <w:rFonts w:cs="Times New Roman"/>
          <w:szCs w:val="24"/>
        </w:rPr>
        <w:t xml:space="preserve">4. Кое от изброените твърдения </w:t>
      </w:r>
      <w:r w:rsidRPr="009C1D85">
        <w:rPr>
          <w:rFonts w:cs="Times New Roman"/>
          <w:iCs/>
          <w:szCs w:val="24"/>
        </w:rPr>
        <w:t>не е вярно</w:t>
      </w:r>
      <w:r w:rsidRPr="009C1D85">
        <w:rPr>
          <w:rFonts w:cs="Times New Roman"/>
          <w:szCs w:val="24"/>
        </w:rPr>
        <w:t xml:space="preserve"> за показателя „</w:t>
      </w:r>
      <w:proofErr w:type="spellStart"/>
      <w:r w:rsidRPr="009C1D85">
        <w:rPr>
          <w:rFonts w:cs="Times New Roman"/>
          <w:szCs w:val="24"/>
        </w:rPr>
        <w:t>периодна</w:t>
      </w:r>
      <w:proofErr w:type="spellEnd"/>
      <w:r w:rsidRPr="009C1D85">
        <w:rPr>
          <w:rFonts w:cs="Times New Roman"/>
          <w:szCs w:val="24"/>
        </w:rPr>
        <w:t xml:space="preserve"> </w:t>
      </w:r>
      <w:proofErr w:type="spellStart"/>
      <w:r w:rsidRPr="009C1D85">
        <w:rPr>
          <w:rFonts w:cs="Times New Roman"/>
          <w:szCs w:val="24"/>
        </w:rPr>
        <w:t>болестност</w:t>
      </w:r>
      <w:proofErr w:type="spellEnd"/>
      <w:r w:rsidRPr="009C1D85">
        <w:rPr>
          <w:rFonts w:cs="Times New Roman"/>
          <w:szCs w:val="24"/>
        </w:rPr>
        <w:t>“</w:t>
      </w:r>
    </w:p>
    <w:p w14:paraId="1D4F5DD5" w14:textId="77777777" w:rsidR="001C391F" w:rsidRPr="009C1D85" w:rsidRDefault="001C391F" w:rsidP="001C391F">
      <w:pPr>
        <w:jc w:val="left"/>
        <w:rPr>
          <w:rFonts w:cs="Times New Roman"/>
          <w:szCs w:val="24"/>
        </w:rPr>
      </w:pPr>
      <w:r w:rsidRPr="009C1D85">
        <w:rPr>
          <w:rFonts w:cs="Times New Roman"/>
          <w:szCs w:val="24"/>
        </w:rPr>
        <w:t>а) включва само съществуващите случаи в началото на изучавания период</w:t>
      </w:r>
      <w:r w:rsidRPr="009C1D85">
        <w:rPr>
          <w:rFonts w:eastAsia="Times New Roman" w:cs="Times New Roman"/>
          <w:szCs w:val="24"/>
          <w:lang w:val="en-US" w:eastAsia="bg-BG"/>
        </w:rPr>
        <w:t>*</w:t>
      </w:r>
    </w:p>
    <w:p w14:paraId="08CF71C0" w14:textId="77777777" w:rsidR="001C391F" w:rsidRPr="009C1D85" w:rsidRDefault="001C391F" w:rsidP="001C391F">
      <w:pPr>
        <w:jc w:val="left"/>
        <w:rPr>
          <w:rFonts w:cs="Times New Roman"/>
          <w:szCs w:val="24"/>
        </w:rPr>
      </w:pPr>
      <w:r w:rsidRPr="009C1D85">
        <w:rPr>
          <w:rFonts w:cs="Times New Roman"/>
          <w:szCs w:val="24"/>
        </w:rPr>
        <w:t>б) включва съществуващите и нововъзникващите случаи на заболяване през изучавания период</w:t>
      </w:r>
    </w:p>
    <w:p w14:paraId="194B7D29" w14:textId="77777777" w:rsidR="001C391F" w:rsidRPr="009C1D85" w:rsidRDefault="001C391F" w:rsidP="001C391F">
      <w:pPr>
        <w:jc w:val="left"/>
        <w:rPr>
          <w:rFonts w:cs="Times New Roman"/>
          <w:szCs w:val="24"/>
        </w:rPr>
      </w:pPr>
      <w:r w:rsidRPr="009C1D85">
        <w:rPr>
          <w:rFonts w:cs="Times New Roman"/>
          <w:szCs w:val="24"/>
        </w:rPr>
        <w:t>в) влияе се от продължителността на заболяването</w:t>
      </w:r>
    </w:p>
    <w:p w14:paraId="1C37B5A5" w14:textId="77777777" w:rsidR="001C391F" w:rsidRPr="009C1D85" w:rsidRDefault="001C391F" w:rsidP="009364F2">
      <w:pPr>
        <w:pStyle w:val="ListParagraph"/>
        <w:ind w:left="0"/>
        <w:contextualSpacing w:val="0"/>
        <w:jc w:val="left"/>
        <w:rPr>
          <w:rFonts w:eastAsia="Times New Roman" w:cs="Times New Roman"/>
          <w:szCs w:val="24"/>
          <w:lang w:eastAsia="bg-BG"/>
        </w:rPr>
      </w:pPr>
    </w:p>
    <w:p w14:paraId="6556A7D3" w14:textId="17102301" w:rsidR="009364F2" w:rsidRPr="009C1D85" w:rsidRDefault="004E6AAA" w:rsidP="009364F2">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5</w:t>
      </w:r>
      <w:r w:rsidR="009364F2" w:rsidRPr="009C1D85">
        <w:rPr>
          <w:rFonts w:eastAsia="Times New Roman" w:cs="Times New Roman"/>
          <w:szCs w:val="24"/>
          <w:lang w:eastAsia="bg-BG"/>
        </w:rPr>
        <w:t xml:space="preserve">. </w:t>
      </w:r>
      <w:r w:rsidR="001C391F" w:rsidRPr="009C1D85">
        <w:rPr>
          <w:rFonts w:eastAsia="Times New Roman" w:cs="Times New Roman"/>
          <w:szCs w:val="24"/>
          <w:lang w:eastAsia="bg-BG"/>
        </w:rPr>
        <w:t xml:space="preserve">При определяне на </w:t>
      </w:r>
      <w:r w:rsidR="009364F2" w:rsidRPr="009C1D85">
        <w:rPr>
          <w:rFonts w:eastAsia="Times New Roman" w:cs="Times New Roman"/>
          <w:szCs w:val="24"/>
          <w:lang w:eastAsia="bg-BG"/>
        </w:rPr>
        <w:t xml:space="preserve">показателя </w:t>
      </w:r>
      <w:r w:rsidR="001C391F" w:rsidRPr="009C1D85">
        <w:rPr>
          <w:rFonts w:eastAsia="Times New Roman" w:cs="Times New Roman"/>
          <w:szCs w:val="24"/>
          <w:lang w:eastAsia="bg-BG"/>
        </w:rPr>
        <w:t>„</w:t>
      </w:r>
      <w:proofErr w:type="spellStart"/>
      <w:r w:rsidR="001C391F" w:rsidRPr="009C1D85">
        <w:rPr>
          <w:rFonts w:eastAsia="Times New Roman" w:cs="Times New Roman"/>
          <w:szCs w:val="24"/>
          <w:lang w:eastAsia="bg-BG"/>
        </w:rPr>
        <w:t>периодна</w:t>
      </w:r>
      <w:proofErr w:type="spellEnd"/>
      <w:r w:rsidR="001C391F" w:rsidRPr="009C1D85">
        <w:rPr>
          <w:rFonts w:eastAsia="Times New Roman" w:cs="Times New Roman"/>
          <w:szCs w:val="24"/>
          <w:lang w:eastAsia="bg-BG"/>
        </w:rPr>
        <w:t xml:space="preserve"> </w:t>
      </w:r>
      <w:proofErr w:type="spellStart"/>
      <w:r w:rsidR="009364F2" w:rsidRPr="009C1D85">
        <w:rPr>
          <w:rFonts w:eastAsia="Times New Roman" w:cs="Times New Roman"/>
          <w:szCs w:val="24"/>
          <w:lang w:eastAsia="bg-BG"/>
        </w:rPr>
        <w:t>болестност</w:t>
      </w:r>
      <w:proofErr w:type="spellEnd"/>
      <w:r w:rsidR="001C391F" w:rsidRPr="009C1D85">
        <w:rPr>
          <w:rFonts w:eastAsia="Times New Roman" w:cs="Times New Roman"/>
          <w:szCs w:val="24"/>
          <w:lang w:eastAsia="bg-BG"/>
        </w:rPr>
        <w:t>“:</w:t>
      </w:r>
    </w:p>
    <w:p w14:paraId="48713819" w14:textId="3BB0CC53" w:rsidR="009364F2" w:rsidRPr="009C1D85" w:rsidRDefault="009364F2" w:rsidP="009364F2">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 xml:space="preserve">а) </w:t>
      </w:r>
      <w:r w:rsidR="001C391F" w:rsidRPr="009C1D85">
        <w:rPr>
          <w:rFonts w:eastAsia="Times New Roman" w:cs="Times New Roman"/>
          <w:szCs w:val="24"/>
          <w:lang w:eastAsia="bg-BG"/>
        </w:rPr>
        <w:t>отчитат</w:t>
      </w:r>
      <w:r w:rsidRPr="009C1D85">
        <w:rPr>
          <w:rFonts w:eastAsia="Times New Roman" w:cs="Times New Roman"/>
          <w:szCs w:val="24"/>
          <w:lang w:eastAsia="bg-BG"/>
        </w:rPr>
        <w:t xml:space="preserve"> </w:t>
      </w:r>
      <w:r w:rsidR="005C31AF" w:rsidRPr="009C1D85">
        <w:rPr>
          <w:rFonts w:eastAsia="Times New Roman" w:cs="Times New Roman"/>
          <w:szCs w:val="24"/>
          <w:lang w:eastAsia="bg-BG"/>
        </w:rPr>
        <w:t xml:space="preserve">се </w:t>
      </w:r>
      <w:r w:rsidR="001C391F" w:rsidRPr="009C1D85">
        <w:rPr>
          <w:rFonts w:eastAsia="Times New Roman" w:cs="Times New Roman"/>
          <w:szCs w:val="24"/>
          <w:lang w:eastAsia="bg-BG"/>
        </w:rPr>
        <w:t xml:space="preserve">всички </w:t>
      </w:r>
      <w:r w:rsidRPr="009C1D85">
        <w:rPr>
          <w:rFonts w:eastAsia="Times New Roman" w:cs="Times New Roman"/>
          <w:szCs w:val="24"/>
          <w:lang w:eastAsia="bg-BG"/>
        </w:rPr>
        <w:t>случаи на заболяване</w:t>
      </w:r>
      <w:r w:rsidR="004E6AAA" w:rsidRPr="009C1D85">
        <w:rPr>
          <w:rFonts w:eastAsia="Times New Roman" w:cs="Times New Roman"/>
          <w:szCs w:val="24"/>
          <w:lang w:eastAsia="bg-BG"/>
        </w:rPr>
        <w:t xml:space="preserve"> (съществуващи и нововъзникнали)</w:t>
      </w:r>
      <w:r w:rsidR="001C391F" w:rsidRPr="009C1D85">
        <w:rPr>
          <w:rFonts w:eastAsia="Times New Roman" w:cs="Times New Roman"/>
          <w:szCs w:val="24"/>
          <w:lang w:eastAsia="bg-BG"/>
        </w:rPr>
        <w:t xml:space="preserve"> през дадения период, за които </w:t>
      </w:r>
      <w:r w:rsidR="004E6AAA" w:rsidRPr="009C1D85">
        <w:rPr>
          <w:rFonts w:eastAsia="Times New Roman" w:cs="Times New Roman"/>
          <w:szCs w:val="24"/>
          <w:lang w:eastAsia="bg-BG"/>
        </w:rPr>
        <w:t>има информация*</w:t>
      </w:r>
    </w:p>
    <w:p w14:paraId="3A81E6E2" w14:textId="19DD2749" w:rsidR="009364F2" w:rsidRPr="009C1D85" w:rsidRDefault="009364F2" w:rsidP="009364F2">
      <w:pPr>
        <w:pStyle w:val="ListParagraph"/>
        <w:ind w:left="0"/>
        <w:jc w:val="left"/>
        <w:rPr>
          <w:rFonts w:eastAsia="Times New Roman" w:cs="Times New Roman"/>
          <w:szCs w:val="24"/>
          <w:lang w:eastAsia="bg-BG"/>
        </w:rPr>
      </w:pPr>
      <w:r w:rsidRPr="009C1D85">
        <w:rPr>
          <w:rFonts w:eastAsia="Times New Roman" w:cs="Times New Roman"/>
          <w:szCs w:val="24"/>
          <w:lang w:eastAsia="bg-BG"/>
        </w:rPr>
        <w:t xml:space="preserve">б) </w:t>
      </w:r>
      <w:r w:rsidR="005C31AF" w:rsidRPr="009C1D85">
        <w:rPr>
          <w:rFonts w:eastAsia="Times New Roman" w:cs="Times New Roman"/>
          <w:szCs w:val="24"/>
          <w:lang w:eastAsia="bg-BG"/>
        </w:rPr>
        <w:t>включват се само остро протичащи заболява</w:t>
      </w:r>
      <w:r w:rsidR="00206F38" w:rsidRPr="009C1D85">
        <w:rPr>
          <w:rFonts w:eastAsia="Times New Roman" w:cs="Times New Roman"/>
          <w:szCs w:val="24"/>
          <w:lang w:eastAsia="bg-BG"/>
        </w:rPr>
        <w:t>ния</w:t>
      </w:r>
    </w:p>
    <w:p w14:paraId="248330BD" w14:textId="21A7E1F1" w:rsidR="009364F2" w:rsidRPr="009C1D85" w:rsidRDefault="009364F2" w:rsidP="009364F2">
      <w:pPr>
        <w:pStyle w:val="ListParagraph"/>
        <w:ind w:left="0"/>
        <w:jc w:val="left"/>
        <w:rPr>
          <w:rFonts w:eastAsia="Times New Roman" w:cs="Times New Roman"/>
          <w:szCs w:val="24"/>
          <w:lang w:eastAsia="bg-BG"/>
        </w:rPr>
      </w:pPr>
      <w:r w:rsidRPr="009C1D85">
        <w:rPr>
          <w:rFonts w:eastAsia="Times New Roman" w:cs="Times New Roman"/>
          <w:szCs w:val="24"/>
          <w:lang w:eastAsia="bg-BG"/>
        </w:rPr>
        <w:t xml:space="preserve">в) включват </w:t>
      </w:r>
      <w:r w:rsidR="005C31AF" w:rsidRPr="009C1D85">
        <w:rPr>
          <w:rFonts w:eastAsia="Times New Roman" w:cs="Times New Roman"/>
          <w:szCs w:val="24"/>
          <w:lang w:eastAsia="bg-BG"/>
        </w:rPr>
        <w:t xml:space="preserve">се </w:t>
      </w:r>
      <w:r w:rsidR="004E6AAA" w:rsidRPr="009C1D85">
        <w:rPr>
          <w:rFonts w:eastAsia="Times New Roman" w:cs="Times New Roman"/>
          <w:szCs w:val="24"/>
          <w:lang w:eastAsia="bg-BG"/>
        </w:rPr>
        <w:t xml:space="preserve">само </w:t>
      </w:r>
      <w:r w:rsidRPr="009C1D85">
        <w:rPr>
          <w:rFonts w:eastAsia="Times New Roman" w:cs="Times New Roman"/>
          <w:szCs w:val="24"/>
          <w:lang w:eastAsia="bg-BG"/>
        </w:rPr>
        <w:t>новите случаи на заболяван</w:t>
      </w:r>
      <w:r w:rsidR="00206F38" w:rsidRPr="009C1D85">
        <w:rPr>
          <w:rFonts w:eastAsia="Times New Roman" w:cs="Times New Roman"/>
          <w:szCs w:val="24"/>
          <w:lang w:eastAsia="bg-BG"/>
        </w:rPr>
        <w:t>е</w:t>
      </w:r>
    </w:p>
    <w:p w14:paraId="17219184" w14:textId="37BD4112" w:rsidR="00A3417D" w:rsidRPr="009C1D85" w:rsidRDefault="00A3417D" w:rsidP="00A3417D">
      <w:pPr>
        <w:tabs>
          <w:tab w:val="num" w:pos="0"/>
          <w:tab w:val="left" w:pos="284"/>
          <w:tab w:val="num" w:pos="567"/>
        </w:tabs>
        <w:jc w:val="left"/>
        <w:rPr>
          <w:rFonts w:eastAsia="Times New Roman" w:cs="Times New Roman"/>
          <w:szCs w:val="24"/>
          <w:lang w:eastAsia="bg-BG"/>
        </w:rPr>
      </w:pPr>
    </w:p>
    <w:p w14:paraId="6DBBB9E2" w14:textId="2BED3251" w:rsidR="009364F2" w:rsidRPr="009C1D85" w:rsidRDefault="004E6AAA" w:rsidP="009364F2">
      <w:pPr>
        <w:pStyle w:val="ListParagraph"/>
        <w:ind w:left="0"/>
        <w:jc w:val="left"/>
        <w:rPr>
          <w:rFonts w:cs="Times New Roman"/>
          <w:szCs w:val="24"/>
        </w:rPr>
      </w:pPr>
      <w:r w:rsidRPr="009C1D85">
        <w:rPr>
          <w:rFonts w:cs="Times New Roman"/>
          <w:szCs w:val="24"/>
        </w:rPr>
        <w:t>6</w:t>
      </w:r>
      <w:r w:rsidR="00590F97" w:rsidRPr="009C1D85">
        <w:rPr>
          <w:rFonts w:cs="Times New Roman"/>
          <w:szCs w:val="24"/>
        </w:rPr>
        <w:t>. Съвкупността от всички регистрирани заболявания, болестни състояния, вродени аномалии и дефекти към определен момент представлява:</w:t>
      </w:r>
    </w:p>
    <w:p w14:paraId="1A9C0E6E" w14:textId="2152DCC3" w:rsidR="00590F97" w:rsidRPr="009C1D85" w:rsidRDefault="00590F97" w:rsidP="00590F97">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 xml:space="preserve">а) </w:t>
      </w:r>
      <w:proofErr w:type="spellStart"/>
      <w:r w:rsidRPr="009C1D85">
        <w:rPr>
          <w:rFonts w:cs="Times New Roman"/>
          <w:szCs w:val="24"/>
        </w:rPr>
        <w:t>периодна</w:t>
      </w:r>
      <w:proofErr w:type="spellEnd"/>
      <w:r w:rsidRPr="009C1D85">
        <w:rPr>
          <w:rFonts w:cs="Times New Roman"/>
          <w:szCs w:val="24"/>
        </w:rPr>
        <w:t xml:space="preserve"> </w:t>
      </w:r>
      <w:proofErr w:type="spellStart"/>
      <w:r w:rsidRPr="009C1D85">
        <w:rPr>
          <w:rFonts w:cs="Times New Roman"/>
          <w:szCs w:val="24"/>
        </w:rPr>
        <w:t>болестност</w:t>
      </w:r>
      <w:proofErr w:type="spellEnd"/>
    </w:p>
    <w:p w14:paraId="6FE2558B" w14:textId="0F5A96AB" w:rsidR="00590F97" w:rsidRPr="009C1D85" w:rsidRDefault="00590F97" w:rsidP="00590F97">
      <w:pPr>
        <w:pStyle w:val="ListParagraph"/>
        <w:ind w:left="0"/>
        <w:jc w:val="left"/>
        <w:rPr>
          <w:rFonts w:eastAsia="Times New Roman" w:cs="Times New Roman"/>
          <w:szCs w:val="24"/>
          <w:lang w:eastAsia="bg-BG"/>
        </w:rPr>
      </w:pPr>
      <w:r w:rsidRPr="009C1D85">
        <w:rPr>
          <w:rFonts w:eastAsia="Times New Roman" w:cs="Times New Roman"/>
          <w:szCs w:val="24"/>
          <w:lang w:eastAsia="bg-BG"/>
        </w:rPr>
        <w:t xml:space="preserve">б) </w:t>
      </w:r>
      <w:r w:rsidRPr="009C1D85">
        <w:rPr>
          <w:rFonts w:cs="Times New Roman"/>
          <w:szCs w:val="24"/>
        </w:rPr>
        <w:t>моментна болестност</w:t>
      </w:r>
      <w:r w:rsidR="001C391F" w:rsidRPr="009C1D85">
        <w:rPr>
          <w:rFonts w:cs="Times New Roman"/>
          <w:szCs w:val="24"/>
        </w:rPr>
        <w:t>*</w:t>
      </w:r>
    </w:p>
    <w:p w14:paraId="4480D452" w14:textId="5773B061" w:rsidR="00590F97" w:rsidRPr="009C1D85" w:rsidRDefault="00590F97" w:rsidP="00590F97">
      <w:pPr>
        <w:pStyle w:val="ListParagraph"/>
        <w:ind w:left="0"/>
        <w:jc w:val="left"/>
        <w:rPr>
          <w:rFonts w:cs="Times New Roman"/>
          <w:szCs w:val="24"/>
        </w:rPr>
      </w:pPr>
      <w:r w:rsidRPr="009C1D85">
        <w:rPr>
          <w:rFonts w:eastAsia="Times New Roman" w:cs="Times New Roman"/>
          <w:szCs w:val="24"/>
          <w:lang w:eastAsia="bg-BG"/>
        </w:rPr>
        <w:t xml:space="preserve">в) </w:t>
      </w:r>
      <w:r w:rsidRPr="009C1D85">
        <w:rPr>
          <w:rFonts w:cs="Times New Roman"/>
          <w:szCs w:val="24"/>
        </w:rPr>
        <w:t>свежа заболяемост</w:t>
      </w:r>
    </w:p>
    <w:p w14:paraId="0C425242" w14:textId="77777777" w:rsidR="00590F97" w:rsidRPr="009C1D85" w:rsidRDefault="00590F97" w:rsidP="00590F97">
      <w:pPr>
        <w:pStyle w:val="ListParagraph"/>
        <w:ind w:left="0"/>
        <w:jc w:val="left"/>
        <w:rPr>
          <w:rFonts w:cs="Times New Roman"/>
          <w:szCs w:val="24"/>
        </w:rPr>
      </w:pPr>
    </w:p>
    <w:p w14:paraId="3700E99A" w14:textId="338418F9" w:rsidR="009364F2" w:rsidRPr="009C1D85" w:rsidRDefault="004E6AAA" w:rsidP="009364F2">
      <w:pPr>
        <w:pStyle w:val="ListParagraph"/>
        <w:ind w:left="0"/>
        <w:jc w:val="left"/>
        <w:rPr>
          <w:rFonts w:cs="Times New Roman"/>
          <w:szCs w:val="24"/>
        </w:rPr>
      </w:pPr>
      <w:r w:rsidRPr="009C1D85">
        <w:rPr>
          <w:rFonts w:cs="Times New Roman"/>
          <w:szCs w:val="24"/>
        </w:rPr>
        <w:t>7</w:t>
      </w:r>
      <w:r w:rsidR="001C391F" w:rsidRPr="009C1D85">
        <w:rPr>
          <w:rFonts w:cs="Times New Roman"/>
          <w:szCs w:val="24"/>
        </w:rPr>
        <w:t xml:space="preserve">. </w:t>
      </w:r>
      <w:r w:rsidR="009364F2" w:rsidRPr="009C1D85">
        <w:rPr>
          <w:rFonts w:cs="Times New Roman"/>
          <w:szCs w:val="24"/>
        </w:rPr>
        <w:t>Различията между показателите „</w:t>
      </w:r>
      <w:proofErr w:type="spellStart"/>
      <w:r w:rsidR="009364F2" w:rsidRPr="009C1D85">
        <w:rPr>
          <w:rFonts w:cs="Times New Roman"/>
          <w:szCs w:val="24"/>
        </w:rPr>
        <w:t>заболяемост</w:t>
      </w:r>
      <w:proofErr w:type="spellEnd"/>
      <w:r w:rsidR="009364F2" w:rsidRPr="009C1D85">
        <w:rPr>
          <w:rFonts w:cs="Times New Roman"/>
          <w:szCs w:val="24"/>
        </w:rPr>
        <w:t>“ и „</w:t>
      </w:r>
      <w:proofErr w:type="spellStart"/>
      <w:r w:rsidR="009364F2" w:rsidRPr="009C1D85">
        <w:rPr>
          <w:rFonts w:cs="Times New Roman"/>
          <w:szCs w:val="24"/>
        </w:rPr>
        <w:t>болестност</w:t>
      </w:r>
      <w:proofErr w:type="spellEnd"/>
      <w:r w:rsidR="009364F2" w:rsidRPr="009C1D85">
        <w:rPr>
          <w:rFonts w:cs="Times New Roman"/>
          <w:szCs w:val="24"/>
        </w:rPr>
        <w:t>“ се открояват най-добре:</w:t>
      </w:r>
    </w:p>
    <w:p w14:paraId="7A829D9D" w14:textId="0EDAC3EE" w:rsidR="009364F2" w:rsidRPr="009C1D85" w:rsidRDefault="009364F2" w:rsidP="009364F2">
      <w:pPr>
        <w:pStyle w:val="ListParagraph"/>
        <w:ind w:left="0"/>
        <w:jc w:val="left"/>
        <w:rPr>
          <w:rFonts w:cs="Times New Roman"/>
          <w:szCs w:val="24"/>
        </w:rPr>
      </w:pPr>
      <w:r w:rsidRPr="009C1D85">
        <w:rPr>
          <w:rFonts w:cs="Times New Roman"/>
          <w:szCs w:val="24"/>
        </w:rPr>
        <w:t>а) при всички видове заболявания</w:t>
      </w:r>
    </w:p>
    <w:p w14:paraId="0E80B160" w14:textId="2E74A44C" w:rsidR="009364F2" w:rsidRPr="009C1D85" w:rsidRDefault="009364F2" w:rsidP="009364F2">
      <w:pPr>
        <w:pStyle w:val="ListParagraph"/>
        <w:ind w:left="0"/>
        <w:jc w:val="left"/>
        <w:rPr>
          <w:rFonts w:cs="Times New Roman"/>
          <w:szCs w:val="24"/>
        </w:rPr>
      </w:pPr>
      <w:r w:rsidRPr="009C1D85">
        <w:rPr>
          <w:rFonts w:cs="Times New Roman"/>
          <w:szCs w:val="24"/>
        </w:rPr>
        <w:t>б) при остро протичащи заболявания</w:t>
      </w:r>
    </w:p>
    <w:p w14:paraId="3A50A57A" w14:textId="00443579" w:rsidR="009364F2" w:rsidRPr="009C1D85" w:rsidRDefault="009364F2" w:rsidP="009364F2">
      <w:pPr>
        <w:pStyle w:val="ListParagraph"/>
        <w:ind w:left="0"/>
        <w:jc w:val="left"/>
        <w:rPr>
          <w:rFonts w:eastAsia="Times New Roman" w:cs="Times New Roman"/>
          <w:szCs w:val="24"/>
          <w:lang w:eastAsia="bg-BG"/>
        </w:rPr>
      </w:pPr>
      <w:r w:rsidRPr="009C1D85">
        <w:rPr>
          <w:rFonts w:cs="Times New Roman"/>
          <w:szCs w:val="24"/>
        </w:rPr>
        <w:t>в) при хронични заболявания, за които има добра регистрация (ракови заболявания, туберкулоза)*</w:t>
      </w:r>
    </w:p>
    <w:p w14:paraId="72761FEF" w14:textId="77777777" w:rsidR="009364F2" w:rsidRPr="009C1D85" w:rsidRDefault="009364F2" w:rsidP="00A3417D">
      <w:pPr>
        <w:tabs>
          <w:tab w:val="num" w:pos="0"/>
          <w:tab w:val="left" w:pos="284"/>
          <w:tab w:val="num" w:pos="567"/>
        </w:tabs>
        <w:jc w:val="left"/>
        <w:rPr>
          <w:rFonts w:eastAsia="Times New Roman" w:cs="Times New Roman"/>
          <w:szCs w:val="24"/>
          <w:lang w:eastAsia="bg-BG"/>
        </w:rPr>
      </w:pPr>
    </w:p>
    <w:p w14:paraId="7188A491" w14:textId="48D3C990" w:rsidR="009364F2" w:rsidRPr="009C1D85" w:rsidRDefault="004E6AAA" w:rsidP="009364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left"/>
        <w:rPr>
          <w:rFonts w:eastAsia="Times New Roman" w:cs="Times New Roman"/>
          <w:szCs w:val="24"/>
          <w:lang w:eastAsia="bg-BG"/>
        </w:rPr>
      </w:pPr>
      <w:r w:rsidRPr="009C1D85">
        <w:rPr>
          <w:rFonts w:eastAsia="Times New Roman" w:cs="Times New Roman"/>
          <w:szCs w:val="24"/>
          <w:lang w:eastAsia="bg-BG"/>
        </w:rPr>
        <w:t>8</w:t>
      </w:r>
      <w:r w:rsidR="009364F2" w:rsidRPr="009C1D85">
        <w:rPr>
          <w:rFonts w:eastAsia="Times New Roman" w:cs="Times New Roman"/>
          <w:szCs w:val="24"/>
          <w:lang w:eastAsia="bg-BG"/>
        </w:rPr>
        <w:t>. По-кратката продължителност на заболяван</w:t>
      </w:r>
      <w:r w:rsidR="00206F38" w:rsidRPr="009C1D85">
        <w:rPr>
          <w:rFonts w:eastAsia="Times New Roman" w:cs="Times New Roman"/>
          <w:szCs w:val="24"/>
          <w:lang w:eastAsia="bg-BG"/>
        </w:rPr>
        <w:t>ията</w:t>
      </w:r>
      <w:r w:rsidR="009364F2" w:rsidRPr="009C1D85">
        <w:rPr>
          <w:rFonts w:eastAsia="Times New Roman" w:cs="Times New Roman"/>
          <w:szCs w:val="24"/>
          <w:lang w:eastAsia="bg-BG"/>
        </w:rPr>
        <w:t>:</w:t>
      </w:r>
    </w:p>
    <w:p w14:paraId="221E381A" w14:textId="77777777" w:rsidR="009364F2" w:rsidRPr="009C1D85" w:rsidRDefault="009364F2" w:rsidP="00936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left"/>
        <w:rPr>
          <w:rFonts w:eastAsia="Times New Roman" w:cs="Times New Roman"/>
          <w:szCs w:val="24"/>
          <w:lang w:eastAsia="bg-BG"/>
        </w:rPr>
      </w:pPr>
      <w:r w:rsidRPr="009C1D85">
        <w:rPr>
          <w:rFonts w:eastAsia="Times New Roman" w:cs="Times New Roman"/>
          <w:szCs w:val="24"/>
          <w:lang w:eastAsia="bg-BG"/>
        </w:rPr>
        <w:t>а) повишава коефициента за болестност</w:t>
      </w:r>
    </w:p>
    <w:p w14:paraId="7C5B06CC" w14:textId="77777777" w:rsidR="009364F2" w:rsidRPr="009C1D85" w:rsidRDefault="009364F2" w:rsidP="00936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left"/>
        <w:rPr>
          <w:rFonts w:eastAsia="Times New Roman" w:cs="Times New Roman"/>
          <w:szCs w:val="24"/>
          <w:lang w:eastAsia="bg-BG"/>
        </w:rPr>
      </w:pPr>
      <w:r w:rsidRPr="009C1D85">
        <w:rPr>
          <w:rFonts w:eastAsia="Times New Roman" w:cs="Times New Roman"/>
          <w:szCs w:val="24"/>
          <w:lang w:eastAsia="bg-BG"/>
        </w:rPr>
        <w:t>б) намалява коефициента за болестност</w:t>
      </w:r>
      <w:r w:rsidRPr="009C1D85">
        <w:rPr>
          <w:rFonts w:eastAsia="Times New Roman" w:cs="Times New Roman"/>
          <w:szCs w:val="24"/>
          <w:lang w:val="en-US" w:eastAsia="bg-BG"/>
        </w:rPr>
        <w:t>*</w:t>
      </w:r>
    </w:p>
    <w:p w14:paraId="4B20B9A5" w14:textId="79457EC6" w:rsidR="009364F2" w:rsidRPr="009C1D85" w:rsidRDefault="009364F2" w:rsidP="009364F2">
      <w:pPr>
        <w:jc w:val="left"/>
        <w:rPr>
          <w:rFonts w:eastAsia="Times New Roman" w:cs="Times New Roman"/>
          <w:szCs w:val="24"/>
          <w:lang w:eastAsia="bg-BG"/>
        </w:rPr>
      </w:pPr>
      <w:r w:rsidRPr="009C1D85">
        <w:rPr>
          <w:rFonts w:eastAsia="Times New Roman" w:cs="Times New Roman"/>
          <w:szCs w:val="24"/>
          <w:lang w:eastAsia="bg-BG"/>
        </w:rPr>
        <w:t>в) коефициента за болестност не се влияе от продължителността на  заболяван</w:t>
      </w:r>
      <w:r w:rsidR="00206F38" w:rsidRPr="009C1D85">
        <w:rPr>
          <w:rFonts w:eastAsia="Times New Roman" w:cs="Times New Roman"/>
          <w:szCs w:val="24"/>
          <w:lang w:eastAsia="bg-BG"/>
        </w:rPr>
        <w:t>ията</w:t>
      </w:r>
    </w:p>
    <w:p w14:paraId="35C18B29" w14:textId="62346910" w:rsidR="009364F2" w:rsidRPr="009C1D85" w:rsidRDefault="001C391F" w:rsidP="009364F2">
      <w:pPr>
        <w:overflowPunct w:val="0"/>
        <w:autoSpaceDE w:val="0"/>
        <w:autoSpaceDN w:val="0"/>
        <w:adjustRightInd w:val="0"/>
        <w:jc w:val="left"/>
        <w:rPr>
          <w:rFonts w:cs="Times New Roman"/>
          <w:szCs w:val="24"/>
        </w:rPr>
      </w:pPr>
      <w:r w:rsidRPr="009C1D85">
        <w:rPr>
          <w:rFonts w:cs="Times New Roman"/>
          <w:szCs w:val="24"/>
        </w:rPr>
        <w:lastRenderedPageBreak/>
        <w:t>9</w:t>
      </w:r>
      <w:r w:rsidR="009364F2" w:rsidRPr="009C1D85">
        <w:rPr>
          <w:rFonts w:cs="Times New Roman"/>
          <w:szCs w:val="24"/>
        </w:rPr>
        <w:t xml:space="preserve">. </w:t>
      </w:r>
      <w:r w:rsidRPr="009C1D85">
        <w:rPr>
          <w:rFonts w:cs="Times New Roman"/>
          <w:szCs w:val="24"/>
        </w:rPr>
        <w:t>По-в</w:t>
      </w:r>
      <w:r w:rsidR="009364F2" w:rsidRPr="009C1D85">
        <w:rPr>
          <w:rFonts w:cs="Times New Roman"/>
          <w:szCs w:val="24"/>
        </w:rPr>
        <w:t>исоко</w:t>
      </w:r>
      <w:r w:rsidRPr="009C1D85">
        <w:rPr>
          <w:rFonts w:cs="Times New Roman"/>
          <w:szCs w:val="24"/>
        </w:rPr>
        <w:t>то</w:t>
      </w:r>
      <w:r w:rsidR="009364F2" w:rsidRPr="009C1D85">
        <w:rPr>
          <w:rFonts w:cs="Times New Roman"/>
          <w:szCs w:val="24"/>
        </w:rPr>
        <w:t xml:space="preserve"> ниво </w:t>
      </w:r>
      <w:r w:rsidRPr="009C1D85">
        <w:rPr>
          <w:rFonts w:cs="Times New Roman"/>
          <w:szCs w:val="24"/>
        </w:rPr>
        <w:t xml:space="preserve">и по-бързото нарастване </w:t>
      </w:r>
      <w:r w:rsidR="009364F2" w:rsidRPr="009C1D85">
        <w:rPr>
          <w:rFonts w:cs="Times New Roman"/>
          <w:szCs w:val="24"/>
        </w:rPr>
        <w:t xml:space="preserve">на показателя </w:t>
      </w:r>
      <w:r w:rsidRPr="009C1D85">
        <w:rPr>
          <w:rFonts w:cs="Times New Roman"/>
          <w:szCs w:val="24"/>
        </w:rPr>
        <w:t>„</w:t>
      </w:r>
      <w:proofErr w:type="spellStart"/>
      <w:r w:rsidRPr="009C1D85">
        <w:rPr>
          <w:rFonts w:cs="Times New Roman"/>
          <w:szCs w:val="24"/>
        </w:rPr>
        <w:t>периодна</w:t>
      </w:r>
      <w:proofErr w:type="spellEnd"/>
      <w:r w:rsidRPr="009C1D85">
        <w:rPr>
          <w:rFonts w:cs="Times New Roman"/>
          <w:szCs w:val="24"/>
        </w:rPr>
        <w:t xml:space="preserve"> </w:t>
      </w:r>
      <w:proofErr w:type="spellStart"/>
      <w:r w:rsidR="009364F2" w:rsidRPr="009C1D85">
        <w:rPr>
          <w:rFonts w:cs="Times New Roman"/>
          <w:szCs w:val="24"/>
        </w:rPr>
        <w:t>болестност</w:t>
      </w:r>
      <w:proofErr w:type="spellEnd"/>
      <w:r w:rsidRPr="009C1D85">
        <w:rPr>
          <w:rFonts w:cs="Times New Roman"/>
          <w:szCs w:val="24"/>
        </w:rPr>
        <w:t>“</w:t>
      </w:r>
      <w:r w:rsidR="009364F2" w:rsidRPr="009C1D85">
        <w:rPr>
          <w:rFonts w:cs="Times New Roman"/>
          <w:szCs w:val="24"/>
        </w:rPr>
        <w:t xml:space="preserve"> </w:t>
      </w:r>
      <w:r w:rsidRPr="009C1D85">
        <w:rPr>
          <w:rFonts w:cs="Times New Roman"/>
          <w:szCs w:val="24"/>
        </w:rPr>
        <w:t xml:space="preserve">в сравнение с показателя „заболяемост“ при дадено заболяване или клас заболявания </w:t>
      </w:r>
      <w:r w:rsidR="009364F2" w:rsidRPr="009C1D85">
        <w:rPr>
          <w:rFonts w:cs="Times New Roman"/>
          <w:szCs w:val="24"/>
        </w:rPr>
        <w:t>винаги е негативна характеристика на общественото здраве.</w:t>
      </w:r>
    </w:p>
    <w:p w14:paraId="5D046EE5" w14:textId="71AFF31A" w:rsidR="009364F2" w:rsidRPr="009C1D85" w:rsidRDefault="009364F2" w:rsidP="009364F2">
      <w:pPr>
        <w:overflowPunct w:val="0"/>
        <w:autoSpaceDE w:val="0"/>
        <w:autoSpaceDN w:val="0"/>
        <w:adjustRightInd w:val="0"/>
        <w:jc w:val="left"/>
        <w:rPr>
          <w:rFonts w:cs="Times New Roman"/>
          <w:szCs w:val="24"/>
        </w:rPr>
      </w:pPr>
      <w:r w:rsidRPr="009C1D85">
        <w:rPr>
          <w:rFonts w:cs="Times New Roman"/>
          <w:szCs w:val="24"/>
        </w:rPr>
        <w:t>а) вярно</w:t>
      </w:r>
    </w:p>
    <w:p w14:paraId="0E1F4094" w14:textId="77777777" w:rsidR="009364F2" w:rsidRPr="009C1D85" w:rsidRDefault="009364F2" w:rsidP="009364F2">
      <w:pPr>
        <w:overflowPunct w:val="0"/>
        <w:autoSpaceDE w:val="0"/>
        <w:autoSpaceDN w:val="0"/>
        <w:adjustRightInd w:val="0"/>
        <w:jc w:val="left"/>
        <w:rPr>
          <w:rFonts w:cs="Times New Roman"/>
          <w:szCs w:val="24"/>
        </w:rPr>
      </w:pPr>
      <w:r w:rsidRPr="009C1D85">
        <w:rPr>
          <w:rFonts w:cs="Times New Roman"/>
          <w:szCs w:val="24"/>
        </w:rPr>
        <w:t>б) невярно</w:t>
      </w:r>
      <w:r w:rsidRPr="009C1D85">
        <w:rPr>
          <w:rFonts w:eastAsia="Times New Roman" w:cs="Times New Roman"/>
          <w:szCs w:val="24"/>
          <w:lang w:val="en-US" w:eastAsia="bg-BG"/>
        </w:rPr>
        <w:t>*</w:t>
      </w:r>
    </w:p>
    <w:p w14:paraId="5A799B8F" w14:textId="77777777" w:rsidR="009364F2" w:rsidRPr="009C1D85" w:rsidRDefault="009364F2" w:rsidP="00A3417D">
      <w:pPr>
        <w:pStyle w:val="ListParagraph"/>
        <w:ind w:left="0"/>
        <w:contextualSpacing w:val="0"/>
        <w:jc w:val="left"/>
        <w:rPr>
          <w:rFonts w:eastAsia="Times New Roman" w:cs="Times New Roman"/>
          <w:szCs w:val="24"/>
          <w:lang w:eastAsia="bg-BG"/>
        </w:rPr>
      </w:pPr>
    </w:p>
    <w:p w14:paraId="527E5C36" w14:textId="35674455" w:rsidR="009364F2" w:rsidRPr="009C1D85" w:rsidRDefault="004E6AAA" w:rsidP="009364F2">
      <w:pPr>
        <w:tabs>
          <w:tab w:val="left" w:pos="9356"/>
        </w:tabs>
        <w:jc w:val="left"/>
        <w:rPr>
          <w:rFonts w:cs="Times New Roman"/>
          <w:szCs w:val="24"/>
        </w:rPr>
      </w:pPr>
      <w:r w:rsidRPr="009C1D85">
        <w:rPr>
          <w:rFonts w:cs="Times New Roman"/>
          <w:szCs w:val="24"/>
        </w:rPr>
        <w:t>10</w:t>
      </w:r>
      <w:r w:rsidR="009364F2" w:rsidRPr="009C1D85">
        <w:rPr>
          <w:rFonts w:cs="Times New Roman"/>
          <w:szCs w:val="24"/>
        </w:rPr>
        <w:t xml:space="preserve">. Разликата между моментна </w:t>
      </w:r>
      <w:proofErr w:type="spellStart"/>
      <w:r w:rsidR="009364F2" w:rsidRPr="009C1D85">
        <w:rPr>
          <w:rFonts w:cs="Times New Roman"/>
          <w:szCs w:val="24"/>
        </w:rPr>
        <w:t>болестност</w:t>
      </w:r>
      <w:proofErr w:type="spellEnd"/>
      <w:r w:rsidR="009364F2" w:rsidRPr="009C1D85">
        <w:rPr>
          <w:rFonts w:cs="Times New Roman"/>
          <w:szCs w:val="24"/>
        </w:rPr>
        <w:t xml:space="preserve"> и </w:t>
      </w:r>
      <w:proofErr w:type="spellStart"/>
      <w:r w:rsidR="009364F2" w:rsidRPr="009C1D85">
        <w:rPr>
          <w:rFonts w:cs="Times New Roman"/>
          <w:szCs w:val="24"/>
        </w:rPr>
        <w:t>периодна</w:t>
      </w:r>
      <w:proofErr w:type="spellEnd"/>
      <w:r w:rsidR="009364F2" w:rsidRPr="009C1D85">
        <w:rPr>
          <w:rFonts w:cs="Times New Roman"/>
          <w:szCs w:val="24"/>
        </w:rPr>
        <w:t xml:space="preserve"> </w:t>
      </w:r>
      <w:proofErr w:type="spellStart"/>
      <w:r w:rsidR="009364F2" w:rsidRPr="009C1D85">
        <w:rPr>
          <w:rFonts w:cs="Times New Roman"/>
          <w:szCs w:val="24"/>
        </w:rPr>
        <w:t>болестност</w:t>
      </w:r>
      <w:proofErr w:type="spellEnd"/>
      <w:r w:rsidR="005B21FD">
        <w:rPr>
          <w:rFonts w:cs="Times New Roman"/>
          <w:szCs w:val="24"/>
        </w:rPr>
        <w:t xml:space="preserve"> се нарича</w:t>
      </w:r>
      <w:r w:rsidR="009364F2" w:rsidRPr="009C1D85">
        <w:rPr>
          <w:rFonts w:cs="Times New Roman"/>
          <w:szCs w:val="24"/>
        </w:rPr>
        <w:t xml:space="preserve">: </w:t>
      </w:r>
    </w:p>
    <w:p w14:paraId="54A474D5" w14:textId="22DE761C" w:rsidR="009364F2" w:rsidRPr="009C1D85" w:rsidRDefault="009364F2" w:rsidP="009364F2">
      <w:pPr>
        <w:tabs>
          <w:tab w:val="left" w:pos="9356"/>
        </w:tabs>
        <w:jc w:val="left"/>
        <w:rPr>
          <w:rFonts w:cs="Times New Roman"/>
          <w:szCs w:val="24"/>
        </w:rPr>
      </w:pPr>
      <w:r w:rsidRPr="009C1D85">
        <w:rPr>
          <w:rFonts w:cs="Times New Roman"/>
          <w:szCs w:val="24"/>
        </w:rPr>
        <w:t xml:space="preserve">а) скрита заболяемост </w:t>
      </w:r>
      <w:r w:rsidRPr="009C1D85">
        <w:rPr>
          <w:rFonts w:cs="Times New Roman"/>
          <w:szCs w:val="24"/>
          <w:lang w:val="en-US"/>
        </w:rPr>
        <w:t>(</w:t>
      </w:r>
      <w:r w:rsidRPr="009C1D85">
        <w:rPr>
          <w:rFonts w:cs="Times New Roman"/>
          <w:szCs w:val="24"/>
        </w:rPr>
        <w:t xml:space="preserve">айсберг на </w:t>
      </w:r>
      <w:proofErr w:type="spellStart"/>
      <w:r w:rsidRPr="009C1D85">
        <w:rPr>
          <w:rFonts w:cs="Times New Roman"/>
          <w:szCs w:val="24"/>
        </w:rPr>
        <w:t>заболяемостта</w:t>
      </w:r>
      <w:proofErr w:type="spellEnd"/>
      <w:r w:rsidRPr="009C1D85">
        <w:rPr>
          <w:rFonts w:cs="Times New Roman"/>
          <w:szCs w:val="24"/>
          <w:lang w:val="en-US"/>
        </w:rPr>
        <w:t>)</w:t>
      </w:r>
      <w:r w:rsidRPr="009C1D85">
        <w:rPr>
          <w:rFonts w:eastAsia="Times New Roman" w:cs="Times New Roman"/>
          <w:szCs w:val="24"/>
          <w:lang w:val="en-US" w:eastAsia="bg-BG"/>
        </w:rPr>
        <w:t xml:space="preserve"> *</w:t>
      </w:r>
    </w:p>
    <w:p w14:paraId="4422FAD3" w14:textId="1D0C2694" w:rsidR="009364F2" w:rsidRPr="009C1D85" w:rsidRDefault="009364F2" w:rsidP="009364F2">
      <w:pPr>
        <w:tabs>
          <w:tab w:val="left" w:pos="9356"/>
        </w:tabs>
        <w:jc w:val="left"/>
        <w:rPr>
          <w:rFonts w:cs="Times New Roman"/>
          <w:szCs w:val="24"/>
        </w:rPr>
      </w:pPr>
      <w:r w:rsidRPr="009C1D85">
        <w:rPr>
          <w:rFonts w:cs="Times New Roman"/>
          <w:szCs w:val="24"/>
        </w:rPr>
        <w:t>б) свежа заболяемост</w:t>
      </w:r>
    </w:p>
    <w:p w14:paraId="0CFD5CA1" w14:textId="472113C7" w:rsidR="009364F2" w:rsidRPr="009C1D85" w:rsidRDefault="009364F2" w:rsidP="009364F2">
      <w:pPr>
        <w:tabs>
          <w:tab w:val="left" w:pos="9356"/>
        </w:tabs>
        <w:overflowPunct w:val="0"/>
        <w:autoSpaceDE w:val="0"/>
        <w:autoSpaceDN w:val="0"/>
        <w:adjustRightInd w:val="0"/>
        <w:contextualSpacing/>
        <w:jc w:val="left"/>
        <w:rPr>
          <w:rFonts w:eastAsia="Times New Roman" w:cs="Times New Roman"/>
          <w:szCs w:val="24"/>
          <w:lang w:eastAsia="bg-BG"/>
        </w:rPr>
      </w:pPr>
      <w:r w:rsidRPr="009C1D85">
        <w:rPr>
          <w:rFonts w:eastAsia="Times New Roman" w:cs="Times New Roman"/>
          <w:szCs w:val="24"/>
          <w:lang w:eastAsia="bg-BG"/>
        </w:rPr>
        <w:t>в) кумулативна заболяемост</w:t>
      </w:r>
    </w:p>
    <w:p w14:paraId="002FCD4B" w14:textId="77777777" w:rsidR="00A3417D" w:rsidRPr="009C1D85" w:rsidRDefault="00A3417D" w:rsidP="00EB633A">
      <w:pPr>
        <w:tabs>
          <w:tab w:val="left" w:pos="9356"/>
        </w:tabs>
        <w:jc w:val="left"/>
        <w:rPr>
          <w:rFonts w:cs="Times New Roman"/>
          <w:szCs w:val="24"/>
        </w:rPr>
      </w:pPr>
    </w:p>
    <w:p w14:paraId="5FB6CA90" w14:textId="6EC40930" w:rsidR="002731FA" w:rsidRPr="009B5D0C" w:rsidRDefault="004E6AAA" w:rsidP="00EB633A">
      <w:pPr>
        <w:tabs>
          <w:tab w:val="left" w:pos="9356"/>
        </w:tabs>
        <w:jc w:val="left"/>
        <w:rPr>
          <w:rFonts w:cs="Times New Roman"/>
          <w:szCs w:val="24"/>
        </w:rPr>
      </w:pPr>
      <w:r w:rsidRPr="009B5D0C">
        <w:rPr>
          <w:rFonts w:cs="Times New Roman"/>
          <w:szCs w:val="24"/>
        </w:rPr>
        <w:t>1</w:t>
      </w:r>
      <w:r w:rsidR="00545152" w:rsidRPr="009B5D0C">
        <w:rPr>
          <w:rFonts w:cs="Times New Roman"/>
          <w:szCs w:val="24"/>
        </w:rPr>
        <w:t xml:space="preserve">1. </w:t>
      </w:r>
      <w:r w:rsidR="00833655" w:rsidRPr="009B5D0C">
        <w:rPr>
          <w:rFonts w:cs="Times New Roman"/>
          <w:szCs w:val="24"/>
        </w:rPr>
        <w:t>Високото ниво на а</w:t>
      </w:r>
      <w:r w:rsidR="002731FA" w:rsidRPr="009B5D0C">
        <w:rPr>
          <w:rFonts w:cs="Times New Roman"/>
          <w:szCs w:val="24"/>
        </w:rPr>
        <w:t>йсберг</w:t>
      </w:r>
      <w:r w:rsidR="00833655" w:rsidRPr="009B5D0C">
        <w:rPr>
          <w:rFonts w:cs="Times New Roman"/>
          <w:szCs w:val="24"/>
        </w:rPr>
        <w:t>а</w:t>
      </w:r>
      <w:r w:rsidR="002731FA" w:rsidRPr="009B5D0C">
        <w:rPr>
          <w:rFonts w:cs="Times New Roman"/>
          <w:szCs w:val="24"/>
        </w:rPr>
        <w:t xml:space="preserve"> на </w:t>
      </w:r>
      <w:proofErr w:type="spellStart"/>
      <w:r w:rsidR="002731FA" w:rsidRPr="009B5D0C">
        <w:rPr>
          <w:rFonts w:cs="Times New Roman"/>
          <w:szCs w:val="24"/>
        </w:rPr>
        <w:t>заболяемостта</w:t>
      </w:r>
      <w:proofErr w:type="spellEnd"/>
      <w:r w:rsidR="00833655" w:rsidRPr="009B5D0C">
        <w:rPr>
          <w:rFonts w:cs="Times New Roman"/>
          <w:szCs w:val="24"/>
        </w:rPr>
        <w:t xml:space="preserve"> е доказателство за:</w:t>
      </w:r>
    </w:p>
    <w:p w14:paraId="0285D939" w14:textId="7833B4A0" w:rsidR="002731FA" w:rsidRPr="009B5D0C" w:rsidRDefault="00545152" w:rsidP="00EB633A">
      <w:pPr>
        <w:tabs>
          <w:tab w:val="left" w:pos="9356"/>
        </w:tabs>
        <w:jc w:val="left"/>
        <w:rPr>
          <w:rFonts w:cs="Times New Roman"/>
          <w:szCs w:val="24"/>
        </w:rPr>
      </w:pPr>
      <w:r w:rsidRPr="009B5D0C">
        <w:rPr>
          <w:rFonts w:cs="Times New Roman"/>
          <w:szCs w:val="24"/>
        </w:rPr>
        <w:t>а)</w:t>
      </w:r>
      <w:r w:rsidR="002731FA" w:rsidRPr="009B5D0C">
        <w:rPr>
          <w:rFonts w:cs="Times New Roman"/>
          <w:szCs w:val="24"/>
        </w:rPr>
        <w:t xml:space="preserve"> </w:t>
      </w:r>
      <w:r w:rsidR="00833655" w:rsidRPr="009B5D0C">
        <w:rPr>
          <w:rFonts w:cs="Times New Roman"/>
          <w:szCs w:val="24"/>
        </w:rPr>
        <w:t>ефективно функциониране на здравната служба</w:t>
      </w:r>
    </w:p>
    <w:p w14:paraId="63EB0A31" w14:textId="7CF2462D" w:rsidR="002731FA" w:rsidRPr="009B5D0C" w:rsidRDefault="00545152" w:rsidP="00EB633A">
      <w:pPr>
        <w:tabs>
          <w:tab w:val="left" w:pos="9356"/>
        </w:tabs>
        <w:jc w:val="left"/>
        <w:rPr>
          <w:rFonts w:cs="Times New Roman"/>
          <w:szCs w:val="24"/>
        </w:rPr>
      </w:pPr>
      <w:r w:rsidRPr="009B5D0C">
        <w:rPr>
          <w:rFonts w:cs="Times New Roman"/>
          <w:szCs w:val="24"/>
        </w:rPr>
        <w:t xml:space="preserve">б) </w:t>
      </w:r>
      <w:r w:rsidR="00833655" w:rsidRPr="009B5D0C">
        <w:rPr>
          <w:rFonts w:cs="Times New Roman"/>
          <w:szCs w:val="24"/>
        </w:rPr>
        <w:t>напълно удовлетворени здравни потребности на населението</w:t>
      </w:r>
    </w:p>
    <w:p w14:paraId="4AF2D344" w14:textId="19CFB3D9" w:rsidR="002731FA" w:rsidRPr="009C1D85" w:rsidRDefault="00545152" w:rsidP="00EB633A">
      <w:pPr>
        <w:tabs>
          <w:tab w:val="left" w:pos="9356"/>
        </w:tabs>
        <w:overflowPunct w:val="0"/>
        <w:autoSpaceDE w:val="0"/>
        <w:autoSpaceDN w:val="0"/>
        <w:adjustRightInd w:val="0"/>
        <w:contextualSpacing/>
        <w:jc w:val="left"/>
        <w:rPr>
          <w:rFonts w:eastAsia="Times New Roman" w:cs="Times New Roman"/>
          <w:szCs w:val="24"/>
          <w:lang w:val="en-US" w:eastAsia="bg-BG"/>
        </w:rPr>
      </w:pPr>
      <w:r w:rsidRPr="009B5D0C">
        <w:rPr>
          <w:rFonts w:eastAsia="Times New Roman" w:cs="Times New Roman"/>
          <w:szCs w:val="24"/>
          <w:lang w:eastAsia="bg-BG"/>
        </w:rPr>
        <w:t>в)</w:t>
      </w:r>
      <w:r w:rsidR="002731FA" w:rsidRPr="009B5D0C">
        <w:rPr>
          <w:rFonts w:eastAsia="Times New Roman" w:cs="Times New Roman"/>
          <w:szCs w:val="24"/>
          <w:lang w:eastAsia="bg-BG"/>
        </w:rPr>
        <w:t xml:space="preserve"> </w:t>
      </w:r>
      <w:r w:rsidR="00833655" w:rsidRPr="009B5D0C">
        <w:rPr>
          <w:rFonts w:eastAsia="Times New Roman" w:cs="Times New Roman"/>
          <w:szCs w:val="24"/>
          <w:lang w:eastAsia="bg-BG"/>
        </w:rPr>
        <w:t>не</w:t>
      </w:r>
      <w:r w:rsidR="009B5D0C" w:rsidRPr="009B5D0C">
        <w:rPr>
          <w:rFonts w:eastAsia="Times New Roman" w:cs="Times New Roman"/>
          <w:szCs w:val="24"/>
          <w:lang w:eastAsia="bg-BG"/>
        </w:rPr>
        <w:t>ефективно функциониране на здравната служба</w:t>
      </w:r>
      <w:r w:rsidRPr="009B5D0C">
        <w:rPr>
          <w:rFonts w:eastAsia="Times New Roman" w:cs="Times New Roman"/>
          <w:szCs w:val="24"/>
          <w:lang w:val="en-US" w:eastAsia="bg-BG"/>
        </w:rPr>
        <w:t>*</w:t>
      </w:r>
    </w:p>
    <w:p w14:paraId="609FC3E6" w14:textId="77777777" w:rsidR="006D7D90" w:rsidRPr="009C1D85" w:rsidRDefault="006D7D90" w:rsidP="00EB633A">
      <w:pPr>
        <w:jc w:val="left"/>
        <w:rPr>
          <w:rFonts w:cs="Times New Roman"/>
          <w:szCs w:val="24"/>
        </w:rPr>
      </w:pPr>
    </w:p>
    <w:p w14:paraId="01E7852D" w14:textId="4D754296" w:rsidR="004E6AAA" w:rsidRPr="009C1D85" w:rsidRDefault="004E6AAA" w:rsidP="00A3417D">
      <w:pPr>
        <w:jc w:val="left"/>
        <w:rPr>
          <w:rFonts w:cs="Times New Roman"/>
          <w:szCs w:val="24"/>
        </w:rPr>
      </w:pPr>
      <w:r w:rsidRPr="009C1D85">
        <w:rPr>
          <w:rFonts w:cs="Times New Roman"/>
          <w:szCs w:val="24"/>
        </w:rPr>
        <w:t>12. Кое от посочените сравнения е вярно:</w:t>
      </w:r>
      <w:r w:rsidRPr="009C1D85">
        <w:rPr>
          <w:rFonts w:cs="Times New Roman"/>
          <w:szCs w:val="24"/>
        </w:rPr>
        <w:br/>
        <w:t xml:space="preserve">а) моментна </w:t>
      </w:r>
      <w:proofErr w:type="spellStart"/>
      <w:r w:rsidRPr="009C1D85">
        <w:rPr>
          <w:rFonts w:cs="Times New Roman"/>
          <w:szCs w:val="24"/>
        </w:rPr>
        <w:t>болестност</w:t>
      </w:r>
      <w:proofErr w:type="spellEnd"/>
      <w:r w:rsidRPr="009C1D85">
        <w:rPr>
          <w:rFonts w:cs="Times New Roman"/>
          <w:szCs w:val="24"/>
        </w:rPr>
        <w:t xml:space="preserve"> &lt; </w:t>
      </w:r>
      <w:proofErr w:type="spellStart"/>
      <w:r w:rsidRPr="009C1D85">
        <w:rPr>
          <w:rFonts w:cs="Times New Roman"/>
          <w:szCs w:val="24"/>
        </w:rPr>
        <w:t>периодна</w:t>
      </w:r>
      <w:proofErr w:type="spellEnd"/>
      <w:r w:rsidRPr="009C1D85">
        <w:rPr>
          <w:rFonts w:cs="Times New Roman"/>
          <w:szCs w:val="24"/>
        </w:rPr>
        <w:t xml:space="preserve"> </w:t>
      </w:r>
      <w:proofErr w:type="spellStart"/>
      <w:r w:rsidRPr="009C1D85">
        <w:rPr>
          <w:rFonts w:cs="Times New Roman"/>
          <w:szCs w:val="24"/>
        </w:rPr>
        <w:t>болестност</w:t>
      </w:r>
      <w:proofErr w:type="spellEnd"/>
      <w:r w:rsidRPr="009C1D85">
        <w:rPr>
          <w:rFonts w:cs="Times New Roman"/>
          <w:szCs w:val="24"/>
        </w:rPr>
        <w:t xml:space="preserve"> &lt; свежа заболяемост</w:t>
      </w:r>
    </w:p>
    <w:p w14:paraId="445EB7DE" w14:textId="4B23B296" w:rsidR="004E6AAA" w:rsidRPr="009C1D85" w:rsidRDefault="004E6AAA" w:rsidP="00A3417D">
      <w:pPr>
        <w:jc w:val="left"/>
        <w:rPr>
          <w:rFonts w:cs="Times New Roman"/>
          <w:szCs w:val="24"/>
        </w:rPr>
      </w:pPr>
      <w:r w:rsidRPr="009C1D85">
        <w:rPr>
          <w:rFonts w:cs="Times New Roman"/>
          <w:szCs w:val="24"/>
        </w:rPr>
        <w:t xml:space="preserve">а) моментна </w:t>
      </w:r>
      <w:proofErr w:type="spellStart"/>
      <w:r w:rsidRPr="009C1D85">
        <w:rPr>
          <w:rFonts w:cs="Times New Roman"/>
          <w:szCs w:val="24"/>
        </w:rPr>
        <w:t>болестност</w:t>
      </w:r>
      <w:proofErr w:type="spellEnd"/>
      <w:r w:rsidRPr="009C1D85">
        <w:rPr>
          <w:rFonts w:cs="Times New Roman"/>
          <w:szCs w:val="24"/>
        </w:rPr>
        <w:t xml:space="preserve"> &gt; </w:t>
      </w:r>
      <w:proofErr w:type="spellStart"/>
      <w:r w:rsidRPr="009C1D85">
        <w:rPr>
          <w:rFonts w:cs="Times New Roman"/>
          <w:szCs w:val="24"/>
        </w:rPr>
        <w:t>периодна</w:t>
      </w:r>
      <w:proofErr w:type="spellEnd"/>
      <w:r w:rsidRPr="009C1D85">
        <w:rPr>
          <w:rFonts w:cs="Times New Roman"/>
          <w:szCs w:val="24"/>
        </w:rPr>
        <w:t xml:space="preserve"> </w:t>
      </w:r>
      <w:proofErr w:type="spellStart"/>
      <w:r w:rsidRPr="009C1D85">
        <w:rPr>
          <w:rFonts w:cs="Times New Roman"/>
          <w:szCs w:val="24"/>
        </w:rPr>
        <w:t>болестност</w:t>
      </w:r>
      <w:proofErr w:type="spellEnd"/>
      <w:r w:rsidRPr="009C1D85">
        <w:rPr>
          <w:rFonts w:cs="Times New Roman"/>
          <w:szCs w:val="24"/>
        </w:rPr>
        <w:t xml:space="preserve"> &gt; свежа заболяемост*</w:t>
      </w:r>
    </w:p>
    <w:p w14:paraId="5AC9E338" w14:textId="58AA4819" w:rsidR="004E6AAA" w:rsidRPr="009C1D85" w:rsidRDefault="004E6AAA" w:rsidP="00A3417D">
      <w:pPr>
        <w:jc w:val="left"/>
        <w:rPr>
          <w:rFonts w:cs="Times New Roman"/>
          <w:szCs w:val="24"/>
        </w:rPr>
      </w:pPr>
    </w:p>
    <w:p w14:paraId="36C973F5" w14:textId="071D4CCD" w:rsidR="004E6AAA" w:rsidRPr="009C1D85" w:rsidRDefault="00E80A9B" w:rsidP="00A3417D">
      <w:pPr>
        <w:jc w:val="left"/>
        <w:rPr>
          <w:rFonts w:cs="Times New Roman"/>
          <w:szCs w:val="24"/>
        </w:rPr>
      </w:pPr>
      <w:r w:rsidRPr="009C1D85">
        <w:rPr>
          <w:rFonts w:cs="Times New Roman"/>
          <w:szCs w:val="24"/>
        </w:rPr>
        <w:t>13. Понятието „айсберг на здравната помощ“ означава, че:</w:t>
      </w:r>
    </w:p>
    <w:p w14:paraId="4315BA53" w14:textId="77777777" w:rsidR="00E80A9B" w:rsidRPr="009C1D85" w:rsidRDefault="00E80A9B" w:rsidP="00A3417D">
      <w:pPr>
        <w:jc w:val="left"/>
        <w:rPr>
          <w:rFonts w:cs="Times New Roman"/>
          <w:szCs w:val="24"/>
        </w:rPr>
      </w:pPr>
      <w:r w:rsidRPr="009C1D85">
        <w:rPr>
          <w:rFonts w:cs="Times New Roman"/>
          <w:szCs w:val="24"/>
        </w:rPr>
        <w:t>а) здравната служба разполага с пълна и точна информация за наличните заболявания сред популацията</w:t>
      </w:r>
    </w:p>
    <w:p w14:paraId="7BB4D20C" w14:textId="21FEAC7C" w:rsidR="00E80A9B" w:rsidRPr="009C1D85" w:rsidRDefault="00E80A9B" w:rsidP="00A3417D">
      <w:pPr>
        <w:jc w:val="left"/>
        <w:rPr>
          <w:rFonts w:cs="Times New Roman"/>
          <w:szCs w:val="24"/>
        </w:rPr>
      </w:pPr>
      <w:r w:rsidRPr="009C1D85">
        <w:rPr>
          <w:rFonts w:cs="Times New Roman"/>
          <w:szCs w:val="24"/>
        </w:rPr>
        <w:t>б) рутинно събираните данни за заболяванията са непълни</w:t>
      </w:r>
      <w:r w:rsidR="000C0DF6" w:rsidRPr="009C1D85">
        <w:rPr>
          <w:rFonts w:cs="Times New Roman"/>
          <w:szCs w:val="24"/>
        </w:rPr>
        <w:t xml:space="preserve"> поради  разпространеното явление „самолечение“*</w:t>
      </w:r>
    </w:p>
    <w:p w14:paraId="7F62F32F" w14:textId="63AC2077" w:rsidR="00E80A9B" w:rsidRPr="009C1D85" w:rsidRDefault="00E80A9B" w:rsidP="00A3417D">
      <w:pPr>
        <w:jc w:val="left"/>
        <w:rPr>
          <w:rFonts w:cs="Times New Roman"/>
          <w:szCs w:val="24"/>
        </w:rPr>
      </w:pPr>
    </w:p>
    <w:p w14:paraId="3DE6F24B" w14:textId="7CB02DBA" w:rsidR="000C0DF6" w:rsidRPr="009C1D85" w:rsidRDefault="000C0DF6" w:rsidP="000C0DF6">
      <w:pPr>
        <w:jc w:val="left"/>
        <w:rPr>
          <w:rFonts w:cs="Times New Roman"/>
          <w:szCs w:val="24"/>
        </w:rPr>
      </w:pPr>
      <w:r w:rsidRPr="009C1D85">
        <w:rPr>
          <w:rFonts w:cs="Times New Roman"/>
          <w:szCs w:val="24"/>
        </w:rPr>
        <w:t>14. Ниската достъпност до здравни услуги:</w:t>
      </w:r>
    </w:p>
    <w:p w14:paraId="5FE9FD30" w14:textId="77777777" w:rsidR="000C0DF6" w:rsidRPr="009C1D85" w:rsidRDefault="000C0DF6" w:rsidP="000C0DF6">
      <w:pPr>
        <w:jc w:val="left"/>
        <w:rPr>
          <w:rFonts w:cs="Times New Roman"/>
          <w:szCs w:val="24"/>
        </w:rPr>
      </w:pPr>
      <w:r w:rsidRPr="009C1D85">
        <w:rPr>
          <w:rFonts w:cs="Times New Roman"/>
          <w:szCs w:val="24"/>
        </w:rPr>
        <w:t xml:space="preserve">а) повишава айсберга на </w:t>
      </w:r>
      <w:proofErr w:type="spellStart"/>
      <w:r w:rsidRPr="009C1D85">
        <w:rPr>
          <w:rFonts w:cs="Times New Roman"/>
          <w:szCs w:val="24"/>
        </w:rPr>
        <w:t>заболяемостта</w:t>
      </w:r>
      <w:proofErr w:type="spellEnd"/>
      <w:r w:rsidRPr="009C1D85">
        <w:rPr>
          <w:rFonts w:eastAsia="Times New Roman" w:cs="Times New Roman"/>
          <w:szCs w:val="24"/>
          <w:lang w:val="en-US" w:eastAsia="bg-BG"/>
        </w:rPr>
        <w:t>*</w:t>
      </w:r>
    </w:p>
    <w:p w14:paraId="2EA30164" w14:textId="77777777" w:rsidR="000C0DF6" w:rsidRPr="009C1D85" w:rsidRDefault="000C0DF6" w:rsidP="000C0DF6">
      <w:pPr>
        <w:jc w:val="left"/>
        <w:rPr>
          <w:rFonts w:cs="Times New Roman"/>
          <w:szCs w:val="24"/>
        </w:rPr>
      </w:pPr>
      <w:r w:rsidRPr="009C1D85">
        <w:rPr>
          <w:rFonts w:cs="Times New Roman"/>
          <w:szCs w:val="24"/>
        </w:rPr>
        <w:t xml:space="preserve">б) понижава айсберга на </w:t>
      </w:r>
      <w:proofErr w:type="spellStart"/>
      <w:r w:rsidRPr="009C1D85">
        <w:rPr>
          <w:rFonts w:cs="Times New Roman"/>
          <w:szCs w:val="24"/>
        </w:rPr>
        <w:t>заболяемостта</w:t>
      </w:r>
      <w:proofErr w:type="spellEnd"/>
    </w:p>
    <w:p w14:paraId="3E7922D5" w14:textId="77777777" w:rsidR="000C0DF6" w:rsidRPr="009C1D85" w:rsidRDefault="000C0DF6" w:rsidP="000C0DF6">
      <w:pPr>
        <w:jc w:val="left"/>
        <w:rPr>
          <w:rFonts w:cs="Times New Roman"/>
          <w:szCs w:val="24"/>
        </w:rPr>
      </w:pPr>
      <w:r w:rsidRPr="009C1D85">
        <w:rPr>
          <w:rFonts w:cs="Times New Roman"/>
          <w:szCs w:val="24"/>
        </w:rPr>
        <w:t xml:space="preserve">в) не се отразява на айсберга на </w:t>
      </w:r>
      <w:proofErr w:type="spellStart"/>
      <w:r w:rsidRPr="009C1D85">
        <w:rPr>
          <w:rFonts w:cs="Times New Roman"/>
          <w:szCs w:val="24"/>
        </w:rPr>
        <w:t>заболяемостта</w:t>
      </w:r>
      <w:proofErr w:type="spellEnd"/>
    </w:p>
    <w:p w14:paraId="483A267C" w14:textId="77777777" w:rsidR="000C0DF6" w:rsidRPr="009C1D85" w:rsidRDefault="000C0DF6" w:rsidP="000C0DF6">
      <w:pPr>
        <w:jc w:val="left"/>
        <w:rPr>
          <w:rFonts w:cs="Times New Roman"/>
          <w:szCs w:val="24"/>
        </w:rPr>
      </w:pPr>
    </w:p>
    <w:p w14:paraId="79E34C78" w14:textId="52F3A2A2" w:rsidR="000C0DF6" w:rsidRPr="009C1D85" w:rsidRDefault="000C0DF6" w:rsidP="000C0DF6">
      <w:pPr>
        <w:jc w:val="left"/>
        <w:rPr>
          <w:rFonts w:cs="Times New Roman"/>
          <w:szCs w:val="24"/>
        </w:rPr>
      </w:pPr>
      <w:r w:rsidRPr="009C1D85">
        <w:rPr>
          <w:rFonts w:cs="Times New Roman"/>
          <w:szCs w:val="24"/>
        </w:rPr>
        <w:t>15. Моментна болестност може да се изчисли с данни от:</w:t>
      </w:r>
    </w:p>
    <w:p w14:paraId="1FF9873D" w14:textId="77777777" w:rsidR="000C0DF6" w:rsidRPr="009C1D85" w:rsidRDefault="000C0DF6" w:rsidP="000C0DF6">
      <w:pPr>
        <w:jc w:val="left"/>
        <w:rPr>
          <w:rFonts w:cs="Times New Roman"/>
          <w:szCs w:val="24"/>
        </w:rPr>
      </w:pPr>
      <w:r w:rsidRPr="009C1D85">
        <w:rPr>
          <w:rFonts w:cs="Times New Roman"/>
          <w:szCs w:val="24"/>
        </w:rPr>
        <w:t>а) проведени профилактични прегледи</w:t>
      </w:r>
      <w:r w:rsidRPr="009C1D85">
        <w:rPr>
          <w:rFonts w:eastAsia="Times New Roman" w:cs="Times New Roman"/>
          <w:szCs w:val="24"/>
          <w:lang w:val="en-US" w:eastAsia="bg-BG"/>
        </w:rPr>
        <w:t>*</w:t>
      </w:r>
    </w:p>
    <w:p w14:paraId="42C5FB83" w14:textId="77777777" w:rsidR="000C0DF6" w:rsidRPr="009C1D85" w:rsidRDefault="000C0DF6" w:rsidP="000C0DF6">
      <w:pPr>
        <w:jc w:val="left"/>
        <w:rPr>
          <w:rFonts w:cs="Times New Roman"/>
          <w:szCs w:val="24"/>
        </w:rPr>
      </w:pPr>
      <w:r w:rsidRPr="009C1D85">
        <w:rPr>
          <w:rFonts w:cs="Times New Roman"/>
          <w:szCs w:val="24"/>
        </w:rPr>
        <w:t>б) медицинските свидетелства за смърт</w:t>
      </w:r>
    </w:p>
    <w:p w14:paraId="404EADF3" w14:textId="77777777" w:rsidR="000C0DF6" w:rsidRPr="009C1D85" w:rsidRDefault="000C0DF6" w:rsidP="000C0DF6">
      <w:pPr>
        <w:overflowPunct w:val="0"/>
        <w:autoSpaceDE w:val="0"/>
        <w:autoSpaceDN w:val="0"/>
        <w:adjustRightInd w:val="0"/>
        <w:jc w:val="left"/>
        <w:textAlignment w:val="baseline"/>
        <w:rPr>
          <w:rFonts w:eastAsia="Times New Roman" w:cs="Times New Roman"/>
          <w:szCs w:val="24"/>
        </w:rPr>
      </w:pPr>
      <w:r w:rsidRPr="009C1D85">
        <w:rPr>
          <w:rFonts w:cs="Times New Roman"/>
          <w:szCs w:val="24"/>
        </w:rPr>
        <w:t>в) болничните листове за временна неработоспособност</w:t>
      </w:r>
    </w:p>
    <w:p w14:paraId="2574298E" w14:textId="77777777" w:rsidR="000C0DF6" w:rsidRPr="009C1D85" w:rsidRDefault="000C0DF6" w:rsidP="000C0DF6">
      <w:pPr>
        <w:jc w:val="left"/>
        <w:rPr>
          <w:rFonts w:cs="Times New Roman"/>
          <w:szCs w:val="24"/>
        </w:rPr>
      </w:pPr>
    </w:p>
    <w:p w14:paraId="746B0419" w14:textId="16A5D002" w:rsidR="000C0DF6" w:rsidRPr="009C1D85" w:rsidRDefault="000C0DF6" w:rsidP="000C0DF6">
      <w:pPr>
        <w:jc w:val="left"/>
        <w:rPr>
          <w:rFonts w:cs="Times New Roman"/>
          <w:szCs w:val="24"/>
        </w:rPr>
      </w:pPr>
      <w:r w:rsidRPr="009C1D85">
        <w:rPr>
          <w:rFonts w:cs="Times New Roman"/>
          <w:szCs w:val="24"/>
        </w:rPr>
        <w:t>16. Моментна болестност може да се изчисли по данни от:</w:t>
      </w:r>
    </w:p>
    <w:p w14:paraId="48893947" w14:textId="77777777" w:rsidR="000C0DF6" w:rsidRPr="009C1D85" w:rsidRDefault="000C0DF6" w:rsidP="000C0DF6">
      <w:pPr>
        <w:jc w:val="left"/>
        <w:rPr>
          <w:rFonts w:cs="Times New Roman"/>
          <w:szCs w:val="24"/>
        </w:rPr>
      </w:pPr>
      <w:r w:rsidRPr="009C1D85">
        <w:rPr>
          <w:rFonts w:cs="Times New Roman"/>
          <w:szCs w:val="24"/>
        </w:rPr>
        <w:t xml:space="preserve">а) проведени </w:t>
      </w:r>
      <w:proofErr w:type="spellStart"/>
      <w:r w:rsidRPr="009C1D85">
        <w:rPr>
          <w:rFonts w:cs="Times New Roman"/>
          <w:szCs w:val="24"/>
        </w:rPr>
        <w:t>срезови</w:t>
      </w:r>
      <w:proofErr w:type="spellEnd"/>
      <w:r w:rsidRPr="009C1D85">
        <w:rPr>
          <w:rFonts w:cs="Times New Roman"/>
          <w:szCs w:val="24"/>
        </w:rPr>
        <w:t xml:space="preserve"> </w:t>
      </w:r>
      <w:proofErr w:type="spellStart"/>
      <w:r w:rsidRPr="009C1D85">
        <w:rPr>
          <w:rFonts w:cs="Times New Roman"/>
          <w:szCs w:val="24"/>
        </w:rPr>
        <w:t>епидемиологни</w:t>
      </w:r>
      <w:proofErr w:type="spellEnd"/>
      <w:r w:rsidRPr="009C1D85">
        <w:rPr>
          <w:rFonts w:cs="Times New Roman"/>
          <w:szCs w:val="24"/>
        </w:rPr>
        <w:t xml:space="preserve"> проучвания*</w:t>
      </w:r>
    </w:p>
    <w:p w14:paraId="53673EEB" w14:textId="77777777" w:rsidR="000C0DF6" w:rsidRPr="009C1D85" w:rsidRDefault="000C0DF6" w:rsidP="000C0DF6">
      <w:pPr>
        <w:jc w:val="left"/>
        <w:rPr>
          <w:rFonts w:cs="Times New Roman"/>
          <w:szCs w:val="24"/>
        </w:rPr>
      </w:pPr>
      <w:r w:rsidRPr="009C1D85">
        <w:rPr>
          <w:rFonts w:cs="Times New Roman"/>
          <w:szCs w:val="24"/>
        </w:rPr>
        <w:t xml:space="preserve">б) хоспитализациите </w:t>
      </w:r>
    </w:p>
    <w:p w14:paraId="4F394E2B" w14:textId="77777777" w:rsidR="00AD01BB" w:rsidRPr="009C1D85" w:rsidRDefault="00AD01BB" w:rsidP="00AD01BB">
      <w:pPr>
        <w:overflowPunct w:val="0"/>
        <w:autoSpaceDE w:val="0"/>
        <w:autoSpaceDN w:val="0"/>
        <w:adjustRightInd w:val="0"/>
        <w:jc w:val="left"/>
        <w:textAlignment w:val="baseline"/>
        <w:rPr>
          <w:rFonts w:eastAsia="Times New Roman" w:cs="Times New Roman"/>
          <w:szCs w:val="24"/>
        </w:rPr>
      </w:pPr>
      <w:r w:rsidRPr="009C1D85">
        <w:rPr>
          <w:rFonts w:cs="Times New Roman"/>
          <w:szCs w:val="24"/>
        </w:rPr>
        <w:t>в) болничните листове за временна неработоспособност</w:t>
      </w:r>
    </w:p>
    <w:p w14:paraId="3AE5AD51" w14:textId="77777777" w:rsidR="000C0DF6" w:rsidRPr="009C1D85" w:rsidRDefault="000C0DF6" w:rsidP="000C0DF6">
      <w:pPr>
        <w:jc w:val="left"/>
        <w:rPr>
          <w:rFonts w:cs="Times New Roman"/>
          <w:szCs w:val="24"/>
        </w:rPr>
      </w:pPr>
    </w:p>
    <w:p w14:paraId="1836BE24" w14:textId="7DD8D282" w:rsidR="000C0DF6" w:rsidRPr="009C1D85" w:rsidRDefault="000C0DF6" w:rsidP="000C0DF6">
      <w:pPr>
        <w:jc w:val="left"/>
        <w:rPr>
          <w:rFonts w:cs="Times New Roman"/>
          <w:szCs w:val="24"/>
        </w:rPr>
      </w:pPr>
      <w:r w:rsidRPr="009C1D85">
        <w:rPr>
          <w:rFonts w:cs="Times New Roman"/>
          <w:szCs w:val="24"/>
        </w:rPr>
        <w:t>17. Откриването на метод за дефинитивно излекуване на определено заболяване:</w:t>
      </w:r>
    </w:p>
    <w:p w14:paraId="07292A06" w14:textId="77777777" w:rsidR="000C0DF6" w:rsidRPr="009C1D85" w:rsidRDefault="000C0DF6" w:rsidP="000C0DF6">
      <w:pPr>
        <w:jc w:val="left"/>
        <w:rPr>
          <w:rFonts w:cs="Times New Roman"/>
          <w:szCs w:val="24"/>
        </w:rPr>
      </w:pPr>
      <w:r w:rsidRPr="009C1D85">
        <w:rPr>
          <w:rFonts w:cs="Times New Roman"/>
          <w:szCs w:val="24"/>
        </w:rPr>
        <w:t>а) ще намали свежата заболяемост от това заболяване</w:t>
      </w:r>
    </w:p>
    <w:p w14:paraId="513DCB78" w14:textId="77777777" w:rsidR="000C0DF6" w:rsidRPr="009C1D85" w:rsidRDefault="000C0DF6" w:rsidP="000C0DF6">
      <w:pPr>
        <w:jc w:val="left"/>
        <w:rPr>
          <w:rFonts w:cs="Times New Roman"/>
          <w:szCs w:val="24"/>
        </w:rPr>
      </w:pPr>
      <w:r w:rsidRPr="009C1D85">
        <w:rPr>
          <w:rFonts w:cs="Times New Roman"/>
          <w:szCs w:val="24"/>
        </w:rPr>
        <w:t xml:space="preserve">б) ще намали </w:t>
      </w:r>
      <w:proofErr w:type="spellStart"/>
      <w:r w:rsidRPr="009C1D85">
        <w:rPr>
          <w:rFonts w:cs="Times New Roman"/>
          <w:szCs w:val="24"/>
        </w:rPr>
        <w:t>болестността</w:t>
      </w:r>
      <w:proofErr w:type="spellEnd"/>
      <w:r w:rsidRPr="009C1D85">
        <w:rPr>
          <w:rFonts w:cs="Times New Roman"/>
          <w:szCs w:val="24"/>
        </w:rPr>
        <w:t xml:space="preserve"> от това заболяване</w:t>
      </w:r>
      <w:r w:rsidRPr="009C1D85">
        <w:rPr>
          <w:rFonts w:eastAsia="Times New Roman" w:cs="Times New Roman"/>
          <w:szCs w:val="24"/>
          <w:lang w:val="en-US" w:eastAsia="bg-BG"/>
        </w:rPr>
        <w:t>*</w:t>
      </w:r>
    </w:p>
    <w:p w14:paraId="4AB3A9A3" w14:textId="77777777" w:rsidR="000C0DF6" w:rsidRPr="009C1D85" w:rsidRDefault="000C0DF6" w:rsidP="000C0DF6">
      <w:pPr>
        <w:jc w:val="left"/>
        <w:rPr>
          <w:rFonts w:cs="Times New Roman"/>
          <w:szCs w:val="24"/>
        </w:rPr>
      </w:pPr>
      <w:r w:rsidRPr="009C1D85">
        <w:rPr>
          <w:rFonts w:cs="Times New Roman"/>
          <w:szCs w:val="24"/>
        </w:rPr>
        <w:t>в) няма да се отрази на нивото на посочените показатели</w:t>
      </w:r>
    </w:p>
    <w:p w14:paraId="697FB365" w14:textId="77777777" w:rsidR="000C0DF6" w:rsidRPr="009C1D85" w:rsidRDefault="000C0DF6" w:rsidP="000C0DF6">
      <w:pPr>
        <w:jc w:val="left"/>
        <w:rPr>
          <w:rFonts w:cs="Times New Roman"/>
          <w:szCs w:val="24"/>
        </w:rPr>
      </w:pPr>
    </w:p>
    <w:p w14:paraId="63121A15" w14:textId="3C646CB1" w:rsidR="000C0DF6" w:rsidRPr="009C1D85" w:rsidRDefault="000C0DF6" w:rsidP="000C0DF6">
      <w:pPr>
        <w:jc w:val="left"/>
        <w:rPr>
          <w:rFonts w:cs="Times New Roman"/>
          <w:szCs w:val="24"/>
        </w:rPr>
      </w:pPr>
      <w:r w:rsidRPr="009C1D85">
        <w:rPr>
          <w:rFonts w:cs="Times New Roman"/>
          <w:szCs w:val="24"/>
        </w:rPr>
        <w:t>18. Откриването на метод за удължаване на преживяемостта на лицата с определено заболяване:</w:t>
      </w:r>
    </w:p>
    <w:p w14:paraId="487F8327" w14:textId="77777777" w:rsidR="000C0DF6" w:rsidRPr="009C1D85" w:rsidRDefault="000C0DF6" w:rsidP="000C0DF6">
      <w:pPr>
        <w:jc w:val="left"/>
        <w:rPr>
          <w:rFonts w:cs="Times New Roman"/>
          <w:szCs w:val="24"/>
        </w:rPr>
      </w:pPr>
      <w:r w:rsidRPr="009C1D85">
        <w:rPr>
          <w:rFonts w:cs="Times New Roman"/>
          <w:szCs w:val="24"/>
        </w:rPr>
        <w:t>а) ще повиши свежата заболяемост от това заболяване</w:t>
      </w:r>
    </w:p>
    <w:p w14:paraId="5ED73BBE" w14:textId="77777777" w:rsidR="000C0DF6" w:rsidRPr="009C1D85" w:rsidRDefault="000C0DF6" w:rsidP="000C0DF6">
      <w:pPr>
        <w:jc w:val="left"/>
        <w:rPr>
          <w:rFonts w:cs="Times New Roman"/>
          <w:szCs w:val="24"/>
        </w:rPr>
      </w:pPr>
      <w:r w:rsidRPr="009C1D85">
        <w:rPr>
          <w:rFonts w:cs="Times New Roman"/>
          <w:szCs w:val="24"/>
        </w:rPr>
        <w:t xml:space="preserve">б) ще повиши </w:t>
      </w:r>
      <w:proofErr w:type="spellStart"/>
      <w:r w:rsidRPr="009C1D85">
        <w:rPr>
          <w:rFonts w:cs="Times New Roman"/>
          <w:szCs w:val="24"/>
        </w:rPr>
        <w:t>болестността</w:t>
      </w:r>
      <w:proofErr w:type="spellEnd"/>
      <w:r w:rsidRPr="009C1D85">
        <w:rPr>
          <w:rFonts w:cs="Times New Roman"/>
          <w:szCs w:val="24"/>
        </w:rPr>
        <w:t xml:space="preserve"> от това заболяване</w:t>
      </w:r>
      <w:r w:rsidRPr="009C1D85">
        <w:rPr>
          <w:rFonts w:eastAsia="Times New Roman" w:cs="Times New Roman"/>
          <w:szCs w:val="24"/>
          <w:lang w:val="en-US" w:eastAsia="bg-BG"/>
        </w:rPr>
        <w:t>*</w:t>
      </w:r>
    </w:p>
    <w:p w14:paraId="021BDA4B" w14:textId="77777777" w:rsidR="000C0DF6" w:rsidRPr="009C1D85" w:rsidRDefault="000C0DF6" w:rsidP="000C0DF6">
      <w:pPr>
        <w:jc w:val="left"/>
        <w:rPr>
          <w:rFonts w:cs="Times New Roman"/>
          <w:szCs w:val="24"/>
        </w:rPr>
      </w:pPr>
      <w:r w:rsidRPr="009C1D85">
        <w:rPr>
          <w:rFonts w:cs="Times New Roman"/>
          <w:szCs w:val="24"/>
        </w:rPr>
        <w:lastRenderedPageBreak/>
        <w:t xml:space="preserve">в) ще намали </w:t>
      </w:r>
      <w:proofErr w:type="spellStart"/>
      <w:r w:rsidRPr="009C1D85">
        <w:rPr>
          <w:rFonts w:cs="Times New Roman"/>
          <w:szCs w:val="24"/>
        </w:rPr>
        <w:t>заболяемостта</w:t>
      </w:r>
      <w:proofErr w:type="spellEnd"/>
      <w:r w:rsidRPr="009C1D85">
        <w:rPr>
          <w:rFonts w:cs="Times New Roman"/>
          <w:szCs w:val="24"/>
        </w:rPr>
        <w:t xml:space="preserve"> от това заболяване</w:t>
      </w:r>
    </w:p>
    <w:p w14:paraId="5E4DC4C0" w14:textId="77777777" w:rsidR="000C0DF6" w:rsidRPr="009C1D85" w:rsidRDefault="000C0DF6" w:rsidP="00A3417D">
      <w:pPr>
        <w:jc w:val="left"/>
        <w:rPr>
          <w:rFonts w:cs="Times New Roman"/>
          <w:szCs w:val="24"/>
        </w:rPr>
      </w:pPr>
    </w:p>
    <w:p w14:paraId="3DBD16EA" w14:textId="2F2398D6" w:rsidR="000C0DF6" w:rsidRPr="009C1D85" w:rsidRDefault="000C0DF6" w:rsidP="000C0DF6">
      <w:pPr>
        <w:jc w:val="left"/>
        <w:rPr>
          <w:rFonts w:cs="Times New Roman"/>
          <w:szCs w:val="24"/>
        </w:rPr>
      </w:pPr>
      <w:r w:rsidRPr="009C1D85">
        <w:rPr>
          <w:rFonts w:cs="Times New Roman"/>
          <w:szCs w:val="24"/>
        </w:rPr>
        <w:t>19. Откриването на метод за подобрена диагностика на определено хронично заболяване:</w:t>
      </w:r>
    </w:p>
    <w:p w14:paraId="1A24EA7F" w14:textId="1302862B" w:rsidR="000C0DF6" w:rsidRPr="009C1D85" w:rsidRDefault="000C0DF6" w:rsidP="000C0DF6">
      <w:pPr>
        <w:jc w:val="left"/>
        <w:rPr>
          <w:rFonts w:cs="Times New Roman"/>
          <w:szCs w:val="24"/>
        </w:rPr>
      </w:pPr>
      <w:r w:rsidRPr="009C1D85">
        <w:rPr>
          <w:rFonts w:cs="Times New Roman"/>
          <w:szCs w:val="24"/>
        </w:rPr>
        <w:t>а) повиш</w:t>
      </w:r>
      <w:r w:rsidR="005B21FD">
        <w:rPr>
          <w:rFonts w:cs="Times New Roman"/>
          <w:szCs w:val="24"/>
        </w:rPr>
        <w:t>ава</w:t>
      </w:r>
      <w:r w:rsidRPr="009C1D85">
        <w:rPr>
          <w:rFonts w:cs="Times New Roman"/>
          <w:szCs w:val="24"/>
        </w:rPr>
        <w:t xml:space="preserve"> свежата заболяемост</w:t>
      </w:r>
    </w:p>
    <w:p w14:paraId="1544DBA9" w14:textId="4EAE3285" w:rsidR="000C0DF6" w:rsidRPr="009C1D85" w:rsidRDefault="000C0DF6" w:rsidP="000C0DF6">
      <w:pPr>
        <w:jc w:val="left"/>
        <w:rPr>
          <w:rFonts w:cs="Times New Roman"/>
          <w:szCs w:val="24"/>
        </w:rPr>
      </w:pPr>
      <w:r w:rsidRPr="009C1D85">
        <w:rPr>
          <w:rFonts w:cs="Times New Roman"/>
          <w:szCs w:val="24"/>
        </w:rPr>
        <w:t>б) повиш</w:t>
      </w:r>
      <w:r w:rsidR="005B21FD">
        <w:rPr>
          <w:rFonts w:cs="Times New Roman"/>
          <w:szCs w:val="24"/>
        </w:rPr>
        <w:t>ава</w:t>
      </w:r>
      <w:r w:rsidRPr="009C1D85">
        <w:rPr>
          <w:rFonts w:cs="Times New Roman"/>
          <w:szCs w:val="24"/>
        </w:rPr>
        <w:t xml:space="preserve"> </w:t>
      </w:r>
      <w:proofErr w:type="spellStart"/>
      <w:r w:rsidRPr="009C1D85">
        <w:rPr>
          <w:rFonts w:cs="Times New Roman"/>
          <w:szCs w:val="24"/>
        </w:rPr>
        <w:t>болестността</w:t>
      </w:r>
      <w:proofErr w:type="spellEnd"/>
    </w:p>
    <w:p w14:paraId="0DABADDA" w14:textId="47D57993" w:rsidR="000C0DF6" w:rsidRPr="009C1D85" w:rsidRDefault="000C0DF6" w:rsidP="000C0DF6">
      <w:pPr>
        <w:jc w:val="left"/>
        <w:rPr>
          <w:rFonts w:cs="Times New Roman"/>
          <w:szCs w:val="24"/>
        </w:rPr>
      </w:pPr>
      <w:r w:rsidRPr="009C1D85">
        <w:rPr>
          <w:rFonts w:cs="Times New Roman"/>
          <w:szCs w:val="24"/>
        </w:rPr>
        <w:t>в) повиша</w:t>
      </w:r>
      <w:r w:rsidR="005B21FD">
        <w:rPr>
          <w:rFonts w:cs="Times New Roman"/>
          <w:szCs w:val="24"/>
        </w:rPr>
        <w:t>ва</w:t>
      </w:r>
      <w:r w:rsidRPr="009C1D85">
        <w:rPr>
          <w:rFonts w:cs="Times New Roman"/>
          <w:szCs w:val="24"/>
        </w:rPr>
        <w:t xml:space="preserve"> и двата посочени показателя</w:t>
      </w:r>
      <w:r w:rsidRPr="009C1D85">
        <w:rPr>
          <w:rFonts w:eastAsia="Times New Roman" w:cs="Times New Roman"/>
          <w:szCs w:val="24"/>
          <w:lang w:val="en-US" w:eastAsia="bg-BG"/>
        </w:rPr>
        <w:t>*</w:t>
      </w:r>
    </w:p>
    <w:p w14:paraId="2C8D247A" w14:textId="77777777" w:rsidR="000C0DF6" w:rsidRPr="009C1D85" w:rsidRDefault="000C0DF6" w:rsidP="00A3417D">
      <w:pPr>
        <w:jc w:val="left"/>
        <w:rPr>
          <w:rFonts w:cs="Times New Roman"/>
          <w:szCs w:val="24"/>
        </w:rPr>
      </w:pPr>
    </w:p>
    <w:p w14:paraId="6E5F854E" w14:textId="0A6D80F6" w:rsidR="00A3417D" w:rsidRPr="009C1D85" w:rsidRDefault="00D64121" w:rsidP="00A3417D">
      <w:pPr>
        <w:jc w:val="left"/>
        <w:rPr>
          <w:rFonts w:cs="Times New Roman"/>
          <w:szCs w:val="24"/>
        </w:rPr>
      </w:pPr>
      <w:r w:rsidRPr="009C1D85">
        <w:rPr>
          <w:rFonts w:cs="Times New Roman"/>
          <w:szCs w:val="24"/>
        </w:rPr>
        <w:t>20</w:t>
      </w:r>
      <w:r w:rsidR="00A3417D" w:rsidRPr="009C1D85">
        <w:rPr>
          <w:rFonts w:cs="Times New Roman"/>
          <w:szCs w:val="24"/>
        </w:rPr>
        <w:t xml:space="preserve">. Изучаването на </w:t>
      </w:r>
      <w:proofErr w:type="spellStart"/>
      <w:r w:rsidR="00A3417D" w:rsidRPr="009C1D85">
        <w:rPr>
          <w:rFonts w:cs="Times New Roman"/>
          <w:szCs w:val="24"/>
        </w:rPr>
        <w:t>заболяемостта</w:t>
      </w:r>
      <w:proofErr w:type="spellEnd"/>
      <w:r w:rsidR="00A3417D" w:rsidRPr="009C1D85">
        <w:rPr>
          <w:rFonts w:cs="Times New Roman"/>
          <w:szCs w:val="24"/>
        </w:rPr>
        <w:t xml:space="preserve"> по данни от причините за умирания представлява:</w:t>
      </w:r>
    </w:p>
    <w:p w14:paraId="6189E451" w14:textId="64A09E6B" w:rsidR="00A3417D" w:rsidRPr="009C1D85" w:rsidRDefault="00A3417D" w:rsidP="00A3417D">
      <w:pPr>
        <w:jc w:val="left"/>
        <w:rPr>
          <w:rFonts w:cs="Times New Roman"/>
          <w:szCs w:val="24"/>
        </w:rPr>
      </w:pPr>
      <w:r w:rsidRPr="009C1D85">
        <w:rPr>
          <w:rFonts w:cs="Times New Roman"/>
          <w:szCs w:val="24"/>
        </w:rPr>
        <w:t xml:space="preserve">а) активен метод за изучаване на </w:t>
      </w:r>
      <w:proofErr w:type="spellStart"/>
      <w:r w:rsidRPr="009C1D85">
        <w:rPr>
          <w:rFonts w:cs="Times New Roman"/>
          <w:szCs w:val="24"/>
        </w:rPr>
        <w:t>заболяемостта</w:t>
      </w:r>
      <w:proofErr w:type="spellEnd"/>
    </w:p>
    <w:p w14:paraId="0208CF52" w14:textId="77777777" w:rsidR="00A3417D" w:rsidRPr="009C1D85" w:rsidRDefault="00A3417D" w:rsidP="00A3417D">
      <w:pPr>
        <w:jc w:val="left"/>
        <w:rPr>
          <w:rFonts w:cs="Times New Roman"/>
          <w:szCs w:val="24"/>
        </w:rPr>
      </w:pPr>
      <w:r w:rsidRPr="009C1D85">
        <w:rPr>
          <w:rFonts w:cs="Times New Roman"/>
          <w:szCs w:val="24"/>
        </w:rPr>
        <w:t xml:space="preserve">б) пасивен метод за изучаване на </w:t>
      </w:r>
      <w:proofErr w:type="spellStart"/>
      <w:r w:rsidRPr="009C1D85">
        <w:rPr>
          <w:rFonts w:cs="Times New Roman"/>
          <w:szCs w:val="24"/>
        </w:rPr>
        <w:t>заболяемостта</w:t>
      </w:r>
      <w:proofErr w:type="spellEnd"/>
      <w:r w:rsidRPr="009C1D85">
        <w:rPr>
          <w:rFonts w:eastAsia="Times New Roman" w:cs="Times New Roman"/>
          <w:szCs w:val="24"/>
          <w:lang w:val="en-US" w:eastAsia="bg-BG"/>
        </w:rPr>
        <w:t>*</w:t>
      </w:r>
    </w:p>
    <w:p w14:paraId="270632BD" w14:textId="77777777" w:rsidR="00A3417D" w:rsidRPr="009C1D85" w:rsidRDefault="00A3417D" w:rsidP="00A3417D">
      <w:pPr>
        <w:jc w:val="left"/>
        <w:rPr>
          <w:rFonts w:cs="Times New Roman"/>
          <w:szCs w:val="24"/>
        </w:rPr>
      </w:pPr>
      <w:r w:rsidRPr="009C1D85">
        <w:rPr>
          <w:rFonts w:cs="Times New Roman"/>
          <w:szCs w:val="24"/>
        </w:rPr>
        <w:t xml:space="preserve">в) източник на информация за изучаване на </w:t>
      </w:r>
      <w:proofErr w:type="spellStart"/>
      <w:r w:rsidRPr="009C1D85">
        <w:rPr>
          <w:rFonts w:cs="Times New Roman"/>
          <w:szCs w:val="24"/>
        </w:rPr>
        <w:t>заболяемостта</w:t>
      </w:r>
      <w:proofErr w:type="spellEnd"/>
    </w:p>
    <w:p w14:paraId="192263A9" w14:textId="2183EDA3" w:rsidR="00A3417D" w:rsidRPr="009C1D85" w:rsidRDefault="00A3417D" w:rsidP="00EB633A">
      <w:pPr>
        <w:jc w:val="left"/>
        <w:rPr>
          <w:rFonts w:cs="Times New Roman"/>
          <w:szCs w:val="24"/>
        </w:rPr>
      </w:pPr>
    </w:p>
    <w:p w14:paraId="05819B00" w14:textId="0117C06A" w:rsidR="00AD01BB" w:rsidRPr="009C1D85" w:rsidRDefault="00AD01BB" w:rsidP="00AD01BB">
      <w:pPr>
        <w:pStyle w:val="ListParagraph"/>
        <w:ind w:left="0"/>
        <w:contextualSpacing w:val="0"/>
        <w:jc w:val="left"/>
        <w:rPr>
          <w:rFonts w:eastAsia="Times New Roman" w:cs="Times New Roman"/>
          <w:szCs w:val="24"/>
          <w:lang w:eastAsia="bg-BG"/>
        </w:rPr>
      </w:pPr>
      <w:r w:rsidRPr="009C1D85">
        <w:rPr>
          <w:rFonts w:eastAsia="Times New Roman" w:cs="Times New Roman"/>
          <w:szCs w:val="24"/>
          <w:lang w:val="en-US" w:eastAsia="bg-BG"/>
        </w:rPr>
        <w:t>2</w:t>
      </w:r>
      <w:r w:rsidRPr="009C1D85">
        <w:rPr>
          <w:rFonts w:eastAsia="Times New Roman" w:cs="Times New Roman"/>
          <w:szCs w:val="24"/>
          <w:lang w:eastAsia="bg-BG"/>
        </w:rPr>
        <w:t>1. Профилактичните прегледи са пример за:</w:t>
      </w:r>
    </w:p>
    <w:p w14:paraId="582404A6" w14:textId="77777777" w:rsidR="00AD01BB" w:rsidRPr="009C1D85" w:rsidRDefault="00AD01BB" w:rsidP="00AD01BB">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 xml:space="preserve">а) активен метод за изучаване на </w:t>
      </w:r>
      <w:proofErr w:type="spellStart"/>
      <w:r w:rsidRPr="009C1D85">
        <w:rPr>
          <w:rFonts w:eastAsia="Times New Roman" w:cs="Times New Roman"/>
          <w:szCs w:val="24"/>
          <w:lang w:eastAsia="bg-BG"/>
        </w:rPr>
        <w:t>заболяемостта</w:t>
      </w:r>
      <w:proofErr w:type="spellEnd"/>
      <w:r w:rsidRPr="009C1D85">
        <w:rPr>
          <w:rFonts w:eastAsia="Times New Roman" w:cs="Times New Roman"/>
          <w:szCs w:val="24"/>
          <w:lang w:val="en-US" w:eastAsia="bg-BG"/>
        </w:rPr>
        <w:t>*</w:t>
      </w:r>
    </w:p>
    <w:p w14:paraId="78D3303D" w14:textId="77777777" w:rsidR="00AD01BB" w:rsidRPr="009C1D85" w:rsidRDefault="00AD01BB" w:rsidP="00AD01BB">
      <w:pPr>
        <w:pStyle w:val="ListParagraph"/>
        <w:ind w:left="0"/>
        <w:jc w:val="left"/>
        <w:rPr>
          <w:rFonts w:eastAsia="Times New Roman" w:cs="Times New Roman"/>
          <w:szCs w:val="24"/>
          <w:lang w:eastAsia="bg-BG"/>
        </w:rPr>
      </w:pPr>
      <w:r w:rsidRPr="009C1D85">
        <w:rPr>
          <w:rFonts w:eastAsia="Times New Roman" w:cs="Times New Roman"/>
          <w:szCs w:val="24"/>
          <w:lang w:eastAsia="bg-BG"/>
        </w:rPr>
        <w:t xml:space="preserve">б) пасивен метод за изучаване на </w:t>
      </w:r>
      <w:proofErr w:type="spellStart"/>
      <w:r w:rsidRPr="009C1D85">
        <w:rPr>
          <w:rFonts w:eastAsia="Times New Roman" w:cs="Times New Roman"/>
          <w:szCs w:val="24"/>
          <w:lang w:eastAsia="bg-BG"/>
        </w:rPr>
        <w:t>заболяемостта</w:t>
      </w:r>
      <w:proofErr w:type="spellEnd"/>
    </w:p>
    <w:p w14:paraId="58EE8F7E" w14:textId="77777777" w:rsidR="00AD01BB" w:rsidRPr="009C1D85" w:rsidRDefault="00AD01BB" w:rsidP="00AD01BB">
      <w:pPr>
        <w:pStyle w:val="ListParagraph"/>
        <w:ind w:left="0"/>
        <w:jc w:val="left"/>
        <w:rPr>
          <w:rFonts w:eastAsia="Times New Roman" w:cs="Times New Roman"/>
          <w:szCs w:val="24"/>
          <w:lang w:eastAsia="bg-BG"/>
        </w:rPr>
      </w:pPr>
      <w:r w:rsidRPr="009C1D85">
        <w:rPr>
          <w:rFonts w:eastAsia="Times New Roman" w:cs="Times New Roman"/>
          <w:szCs w:val="24"/>
          <w:lang w:eastAsia="bg-BG"/>
        </w:rPr>
        <w:t>в) източник на информация за заболяемост</w:t>
      </w:r>
    </w:p>
    <w:p w14:paraId="5303AE03" w14:textId="77777777" w:rsidR="00AD01BB" w:rsidRPr="009C1D85" w:rsidRDefault="00AD01BB" w:rsidP="00AD01BB">
      <w:pPr>
        <w:pStyle w:val="ListParagraph"/>
        <w:ind w:left="0"/>
        <w:jc w:val="left"/>
        <w:rPr>
          <w:rFonts w:cs="Times New Roman"/>
          <w:szCs w:val="24"/>
        </w:rPr>
      </w:pPr>
    </w:p>
    <w:p w14:paraId="4F378FBE" w14:textId="6798BDBB" w:rsidR="00AD01BB" w:rsidRPr="009C1D85" w:rsidRDefault="00AD01BB" w:rsidP="00AD01BB">
      <w:pPr>
        <w:pStyle w:val="ListParagraph"/>
        <w:ind w:left="0"/>
        <w:contextualSpacing w:val="0"/>
        <w:jc w:val="left"/>
        <w:rPr>
          <w:rFonts w:eastAsia="Times New Roman" w:cs="Times New Roman"/>
          <w:szCs w:val="24"/>
          <w:lang w:eastAsia="bg-BG"/>
        </w:rPr>
      </w:pPr>
      <w:r w:rsidRPr="009C1D85">
        <w:rPr>
          <w:rFonts w:eastAsia="Times New Roman" w:cs="Times New Roman"/>
          <w:szCs w:val="24"/>
          <w:lang w:val="en-US" w:eastAsia="bg-BG"/>
        </w:rPr>
        <w:t>2</w:t>
      </w:r>
      <w:r w:rsidRPr="009C1D85">
        <w:rPr>
          <w:rFonts w:eastAsia="Times New Roman" w:cs="Times New Roman"/>
          <w:szCs w:val="24"/>
          <w:lang w:eastAsia="bg-BG"/>
        </w:rPr>
        <w:t>2. Епидемиологичните проучвания са пример за:</w:t>
      </w:r>
    </w:p>
    <w:p w14:paraId="21924005" w14:textId="77777777" w:rsidR="00AD01BB" w:rsidRPr="009C1D85" w:rsidRDefault="00AD01BB" w:rsidP="00AD01BB">
      <w:pPr>
        <w:pStyle w:val="ListParagraph"/>
        <w:ind w:left="360" w:hanging="360"/>
        <w:contextualSpacing w:val="0"/>
        <w:jc w:val="left"/>
        <w:rPr>
          <w:rFonts w:eastAsia="Times New Roman" w:cs="Times New Roman"/>
          <w:szCs w:val="24"/>
          <w:lang w:eastAsia="bg-BG"/>
        </w:rPr>
      </w:pPr>
      <w:r w:rsidRPr="009C1D85">
        <w:rPr>
          <w:rFonts w:eastAsia="Times New Roman" w:cs="Times New Roman"/>
          <w:szCs w:val="24"/>
          <w:lang w:eastAsia="bg-BG"/>
        </w:rPr>
        <w:t xml:space="preserve">а) активен метод за изучаване на </w:t>
      </w:r>
      <w:proofErr w:type="spellStart"/>
      <w:r w:rsidRPr="009C1D85">
        <w:rPr>
          <w:rFonts w:eastAsia="Times New Roman" w:cs="Times New Roman"/>
          <w:szCs w:val="24"/>
          <w:lang w:eastAsia="bg-BG"/>
        </w:rPr>
        <w:t>заболяемостта</w:t>
      </w:r>
      <w:proofErr w:type="spellEnd"/>
      <w:r w:rsidRPr="009C1D85">
        <w:rPr>
          <w:rFonts w:eastAsia="Times New Roman" w:cs="Times New Roman"/>
          <w:szCs w:val="24"/>
          <w:lang w:val="en-US" w:eastAsia="bg-BG"/>
        </w:rPr>
        <w:t>*</w:t>
      </w:r>
    </w:p>
    <w:p w14:paraId="02AECB0C" w14:textId="77777777" w:rsidR="00AD01BB" w:rsidRPr="009C1D85" w:rsidRDefault="00AD01BB" w:rsidP="00AD01BB">
      <w:pPr>
        <w:pStyle w:val="ListParagraph"/>
        <w:ind w:left="360" w:hanging="360"/>
        <w:jc w:val="left"/>
        <w:rPr>
          <w:rFonts w:eastAsia="Times New Roman" w:cs="Times New Roman"/>
          <w:szCs w:val="24"/>
          <w:lang w:eastAsia="bg-BG"/>
        </w:rPr>
      </w:pPr>
      <w:r w:rsidRPr="009C1D85">
        <w:rPr>
          <w:rFonts w:eastAsia="Times New Roman" w:cs="Times New Roman"/>
          <w:szCs w:val="24"/>
          <w:lang w:eastAsia="bg-BG"/>
        </w:rPr>
        <w:t xml:space="preserve">б) пасивен метод за изучаване на </w:t>
      </w:r>
      <w:proofErr w:type="spellStart"/>
      <w:r w:rsidRPr="009C1D85">
        <w:rPr>
          <w:rFonts w:eastAsia="Times New Roman" w:cs="Times New Roman"/>
          <w:szCs w:val="24"/>
          <w:lang w:eastAsia="bg-BG"/>
        </w:rPr>
        <w:t>заболяемостта</w:t>
      </w:r>
      <w:proofErr w:type="spellEnd"/>
    </w:p>
    <w:p w14:paraId="06B04CED" w14:textId="77777777" w:rsidR="00AD01BB" w:rsidRPr="009C1D85" w:rsidRDefault="00AD01BB" w:rsidP="00AD01BB">
      <w:pPr>
        <w:pStyle w:val="ListParagraph"/>
        <w:ind w:left="360" w:hanging="360"/>
        <w:jc w:val="left"/>
        <w:rPr>
          <w:rFonts w:eastAsia="Times New Roman" w:cs="Times New Roman"/>
          <w:szCs w:val="24"/>
          <w:lang w:eastAsia="bg-BG"/>
        </w:rPr>
      </w:pPr>
      <w:r w:rsidRPr="009C1D85">
        <w:rPr>
          <w:rFonts w:eastAsia="Times New Roman" w:cs="Times New Roman"/>
          <w:szCs w:val="24"/>
          <w:lang w:eastAsia="bg-BG"/>
        </w:rPr>
        <w:t>в) източник на информация за заболяемост</w:t>
      </w:r>
    </w:p>
    <w:p w14:paraId="3483D11B" w14:textId="77777777" w:rsidR="00AD01BB" w:rsidRPr="009C1D85" w:rsidRDefault="00AD01BB" w:rsidP="00AD01BB">
      <w:pPr>
        <w:pStyle w:val="ListParagraph"/>
        <w:ind w:left="0"/>
        <w:jc w:val="left"/>
        <w:rPr>
          <w:rFonts w:cs="Times New Roman"/>
          <w:szCs w:val="24"/>
        </w:rPr>
      </w:pPr>
    </w:p>
    <w:p w14:paraId="630FC33C" w14:textId="251138A6" w:rsidR="00AD01BB" w:rsidRPr="009C1D85" w:rsidRDefault="00AD01BB" w:rsidP="00AD01BB">
      <w:pPr>
        <w:pStyle w:val="ListParagraph"/>
        <w:ind w:left="0"/>
        <w:contextualSpacing w:val="0"/>
        <w:jc w:val="left"/>
        <w:rPr>
          <w:rFonts w:eastAsia="Times New Roman" w:cs="Times New Roman"/>
          <w:szCs w:val="24"/>
          <w:lang w:eastAsia="bg-BG"/>
        </w:rPr>
      </w:pPr>
      <w:r w:rsidRPr="009C1D85">
        <w:rPr>
          <w:rFonts w:eastAsia="Times New Roman" w:cs="Times New Roman"/>
          <w:szCs w:val="24"/>
          <w:lang w:val="en-US" w:eastAsia="bg-BG"/>
        </w:rPr>
        <w:t>2</w:t>
      </w:r>
      <w:r w:rsidRPr="009C1D85">
        <w:rPr>
          <w:rFonts w:eastAsia="Times New Roman" w:cs="Times New Roman"/>
          <w:szCs w:val="24"/>
          <w:lang w:eastAsia="bg-BG"/>
        </w:rPr>
        <w:t>3. Кое от изброените условия увеличава показателят болестност?</w:t>
      </w:r>
    </w:p>
    <w:p w14:paraId="6EC1CF14" w14:textId="77777777" w:rsidR="00AD01BB" w:rsidRPr="009C1D85" w:rsidRDefault="00AD01BB" w:rsidP="00AD01BB">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а) емиграция на здрави хора</w:t>
      </w:r>
      <w:r w:rsidRPr="009C1D85">
        <w:rPr>
          <w:rFonts w:eastAsia="Times New Roman" w:cs="Times New Roman"/>
          <w:szCs w:val="24"/>
          <w:lang w:val="en-US" w:eastAsia="bg-BG"/>
        </w:rPr>
        <w:t>*</w:t>
      </w:r>
    </w:p>
    <w:p w14:paraId="1C321CE4" w14:textId="77777777" w:rsidR="00AD01BB" w:rsidRPr="009C1D85" w:rsidRDefault="00AD01BB" w:rsidP="00AD01BB">
      <w:pPr>
        <w:pStyle w:val="ListParagraph"/>
        <w:ind w:left="0"/>
        <w:jc w:val="left"/>
        <w:rPr>
          <w:rFonts w:eastAsia="Times New Roman" w:cs="Times New Roman"/>
          <w:szCs w:val="24"/>
          <w:lang w:eastAsia="bg-BG"/>
        </w:rPr>
      </w:pPr>
      <w:r w:rsidRPr="009C1D85">
        <w:rPr>
          <w:rFonts w:eastAsia="Times New Roman" w:cs="Times New Roman"/>
          <w:szCs w:val="24"/>
          <w:lang w:eastAsia="bg-BG"/>
        </w:rPr>
        <w:t>б) ниска достъпност до медицинска помощ</w:t>
      </w:r>
    </w:p>
    <w:p w14:paraId="498B1C96" w14:textId="77777777" w:rsidR="00AD01BB" w:rsidRPr="009C1D85" w:rsidRDefault="00AD01BB" w:rsidP="00AD01BB">
      <w:pPr>
        <w:pStyle w:val="ListParagraph"/>
        <w:ind w:left="0"/>
        <w:jc w:val="left"/>
        <w:rPr>
          <w:rFonts w:eastAsia="Times New Roman" w:cs="Times New Roman"/>
          <w:szCs w:val="24"/>
          <w:lang w:eastAsia="bg-BG"/>
        </w:rPr>
      </w:pPr>
      <w:r w:rsidRPr="009C1D85">
        <w:rPr>
          <w:rFonts w:eastAsia="Times New Roman" w:cs="Times New Roman"/>
          <w:szCs w:val="24"/>
          <w:lang w:eastAsia="bg-BG"/>
        </w:rPr>
        <w:t>в) ниски диагностични възможности</w:t>
      </w:r>
    </w:p>
    <w:p w14:paraId="78D48473" w14:textId="77777777" w:rsidR="00AD01BB" w:rsidRPr="009C1D85" w:rsidRDefault="00AD01BB" w:rsidP="00AD01BB">
      <w:pPr>
        <w:pStyle w:val="ListParagraph"/>
        <w:ind w:left="0"/>
        <w:jc w:val="left"/>
        <w:rPr>
          <w:rFonts w:cs="Times New Roman"/>
          <w:szCs w:val="24"/>
        </w:rPr>
      </w:pPr>
    </w:p>
    <w:p w14:paraId="0BEA2771" w14:textId="25046362" w:rsidR="00AD01BB" w:rsidRPr="009C1D85" w:rsidRDefault="00AD01BB" w:rsidP="00AD01BB">
      <w:pPr>
        <w:pStyle w:val="ListParagraph"/>
        <w:ind w:left="0"/>
        <w:contextualSpacing w:val="0"/>
        <w:jc w:val="left"/>
        <w:rPr>
          <w:rFonts w:eastAsia="Times New Roman" w:cs="Times New Roman"/>
          <w:szCs w:val="24"/>
          <w:lang w:eastAsia="bg-BG"/>
        </w:rPr>
      </w:pPr>
      <w:r w:rsidRPr="009C1D85">
        <w:rPr>
          <w:rFonts w:eastAsia="Times New Roman" w:cs="Times New Roman"/>
          <w:szCs w:val="24"/>
          <w:lang w:val="en-US" w:eastAsia="bg-BG"/>
        </w:rPr>
        <w:t>2</w:t>
      </w:r>
      <w:r w:rsidRPr="009C1D85">
        <w:rPr>
          <w:rFonts w:eastAsia="Times New Roman" w:cs="Times New Roman"/>
          <w:szCs w:val="24"/>
          <w:lang w:eastAsia="bg-BG"/>
        </w:rPr>
        <w:t>4. Кое от изброените условия не увеличава показателя болестност?</w:t>
      </w:r>
    </w:p>
    <w:p w14:paraId="30F7D0AD" w14:textId="77777777" w:rsidR="00AD01BB" w:rsidRPr="009C1D85" w:rsidRDefault="00AD01BB" w:rsidP="00AD01BB">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а) емиграция на болни хора</w:t>
      </w:r>
    </w:p>
    <w:p w14:paraId="2E0D4049" w14:textId="77777777" w:rsidR="00AD01BB" w:rsidRPr="009C1D85" w:rsidRDefault="00AD01BB" w:rsidP="00AD01BB">
      <w:pPr>
        <w:pStyle w:val="ListParagraph"/>
        <w:ind w:left="0"/>
        <w:jc w:val="left"/>
        <w:rPr>
          <w:rFonts w:eastAsia="Times New Roman" w:cs="Times New Roman"/>
          <w:szCs w:val="24"/>
          <w:lang w:eastAsia="bg-BG"/>
        </w:rPr>
      </w:pPr>
      <w:r w:rsidRPr="009C1D85">
        <w:rPr>
          <w:rFonts w:eastAsia="Times New Roman" w:cs="Times New Roman"/>
          <w:szCs w:val="24"/>
          <w:lang w:eastAsia="bg-BG"/>
        </w:rPr>
        <w:t>б) ниска достъпност до медицинска помощ</w:t>
      </w:r>
      <w:r w:rsidRPr="009C1D85">
        <w:rPr>
          <w:rFonts w:eastAsia="Times New Roman" w:cs="Times New Roman"/>
          <w:szCs w:val="24"/>
          <w:lang w:val="en-US" w:eastAsia="bg-BG"/>
        </w:rPr>
        <w:t>*</w:t>
      </w:r>
    </w:p>
    <w:p w14:paraId="4D67F647" w14:textId="42EBE352" w:rsidR="00AD01BB" w:rsidRPr="009C1D85" w:rsidRDefault="00AD01BB" w:rsidP="00AD01BB">
      <w:pPr>
        <w:pStyle w:val="ListParagraph"/>
        <w:ind w:left="0"/>
        <w:jc w:val="left"/>
        <w:rPr>
          <w:rFonts w:eastAsia="Times New Roman" w:cs="Times New Roman"/>
          <w:szCs w:val="24"/>
          <w:lang w:eastAsia="bg-BG"/>
        </w:rPr>
      </w:pPr>
      <w:r w:rsidRPr="009C1D85">
        <w:rPr>
          <w:rFonts w:eastAsia="Times New Roman" w:cs="Times New Roman"/>
          <w:szCs w:val="24"/>
          <w:lang w:eastAsia="bg-BG"/>
        </w:rPr>
        <w:t>в) имиграция на болни хора</w:t>
      </w:r>
    </w:p>
    <w:p w14:paraId="6E7C8ABE" w14:textId="3AE37F94" w:rsidR="003E251A" w:rsidRPr="009C1D85" w:rsidRDefault="003E251A" w:rsidP="00AD01BB">
      <w:pPr>
        <w:pStyle w:val="ListParagraph"/>
        <w:ind w:left="0"/>
        <w:jc w:val="left"/>
        <w:rPr>
          <w:rFonts w:eastAsia="Times New Roman" w:cs="Times New Roman"/>
          <w:szCs w:val="24"/>
          <w:lang w:eastAsia="bg-BG"/>
        </w:rPr>
      </w:pPr>
    </w:p>
    <w:p w14:paraId="54E40955" w14:textId="1B1E5892" w:rsidR="003E251A" w:rsidRPr="009C1D85" w:rsidRDefault="003E251A" w:rsidP="003E251A">
      <w:pPr>
        <w:pStyle w:val="ListParagraph"/>
        <w:ind w:left="0"/>
        <w:contextualSpacing w:val="0"/>
        <w:jc w:val="left"/>
        <w:rPr>
          <w:rFonts w:eastAsia="Times New Roman" w:cs="Times New Roman"/>
          <w:szCs w:val="24"/>
          <w:lang w:eastAsia="bg-BG"/>
        </w:rPr>
      </w:pPr>
      <w:r w:rsidRPr="009C1D85">
        <w:rPr>
          <w:rFonts w:eastAsia="Times New Roman" w:cs="Times New Roman"/>
          <w:szCs w:val="24"/>
          <w:lang w:val="en-US" w:eastAsia="bg-BG"/>
        </w:rPr>
        <w:t>2</w:t>
      </w:r>
      <w:r w:rsidR="00C2735B" w:rsidRPr="009C1D85">
        <w:rPr>
          <w:rFonts w:eastAsia="Times New Roman" w:cs="Times New Roman"/>
          <w:szCs w:val="24"/>
          <w:lang w:eastAsia="bg-BG"/>
        </w:rPr>
        <w:t>5</w:t>
      </w:r>
      <w:r w:rsidRPr="009C1D85">
        <w:rPr>
          <w:rFonts w:eastAsia="Times New Roman" w:cs="Times New Roman"/>
          <w:szCs w:val="24"/>
          <w:lang w:eastAsia="bg-BG"/>
        </w:rPr>
        <w:t xml:space="preserve">. Основният инструмент за обезпечаване на сравнимост на </w:t>
      </w:r>
      <w:proofErr w:type="spellStart"/>
      <w:r w:rsidRPr="009C1D85">
        <w:rPr>
          <w:rFonts w:eastAsia="Times New Roman" w:cs="Times New Roman"/>
          <w:szCs w:val="24"/>
          <w:lang w:eastAsia="bg-BG"/>
        </w:rPr>
        <w:t>заболяемостта</w:t>
      </w:r>
      <w:proofErr w:type="spellEnd"/>
      <w:r w:rsidRPr="009C1D85">
        <w:rPr>
          <w:rFonts w:eastAsia="Times New Roman" w:cs="Times New Roman"/>
          <w:szCs w:val="24"/>
          <w:lang w:eastAsia="bg-BG"/>
        </w:rPr>
        <w:t xml:space="preserve"> и смъртността в различните страни и региони е:</w:t>
      </w:r>
    </w:p>
    <w:p w14:paraId="349C904C" w14:textId="00EA55FA" w:rsidR="003E251A" w:rsidRPr="009C1D85" w:rsidRDefault="003E251A" w:rsidP="003E251A">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а) Международната класификация на болестите (МКБ)</w:t>
      </w:r>
      <w:r w:rsidR="00C2735B" w:rsidRPr="009C1D85">
        <w:rPr>
          <w:rFonts w:eastAsia="Times New Roman" w:cs="Times New Roman"/>
          <w:szCs w:val="24"/>
          <w:lang w:eastAsia="bg-BG"/>
        </w:rPr>
        <w:t>*</w:t>
      </w:r>
    </w:p>
    <w:p w14:paraId="75941DF7" w14:textId="77777777" w:rsidR="003E251A" w:rsidRPr="009C1D85" w:rsidRDefault="003E251A" w:rsidP="003E251A">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б) Класификацията на Световната банка на страните по доход</w:t>
      </w:r>
    </w:p>
    <w:p w14:paraId="7DAEB561" w14:textId="4E419657" w:rsidR="003E251A" w:rsidRPr="009C1D85" w:rsidRDefault="003E251A" w:rsidP="003E251A">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 xml:space="preserve">в) </w:t>
      </w:r>
      <w:r w:rsidR="00C2735B" w:rsidRPr="009C1D85">
        <w:rPr>
          <w:rFonts w:eastAsia="Times New Roman" w:cs="Times New Roman"/>
          <w:szCs w:val="24"/>
          <w:lang w:eastAsia="bg-BG"/>
        </w:rPr>
        <w:t>Ежеседмичният бюлетин на СЗО</w:t>
      </w:r>
      <w:r w:rsidRPr="009C1D85">
        <w:rPr>
          <w:rFonts w:eastAsia="Times New Roman" w:cs="Times New Roman"/>
          <w:szCs w:val="24"/>
          <w:lang w:eastAsia="bg-BG"/>
        </w:rPr>
        <w:t xml:space="preserve"> </w:t>
      </w:r>
    </w:p>
    <w:p w14:paraId="453174A0" w14:textId="155402FB" w:rsidR="00C2735B" w:rsidRPr="009C1D85" w:rsidRDefault="00C2735B" w:rsidP="003E251A">
      <w:pPr>
        <w:pStyle w:val="ListParagraph"/>
        <w:ind w:left="0"/>
        <w:contextualSpacing w:val="0"/>
        <w:jc w:val="left"/>
        <w:rPr>
          <w:rFonts w:eastAsia="Times New Roman" w:cs="Times New Roman"/>
          <w:szCs w:val="24"/>
          <w:lang w:eastAsia="bg-BG"/>
        </w:rPr>
      </w:pPr>
    </w:p>
    <w:p w14:paraId="53031D64" w14:textId="2A51E9E8" w:rsidR="00C2735B" w:rsidRPr="009C1D85" w:rsidRDefault="00C2735B" w:rsidP="003E251A">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26. Действаща в настоящия период у нас е Международната класификация на болестите:</w:t>
      </w:r>
    </w:p>
    <w:p w14:paraId="238721B4" w14:textId="11FCDF9A" w:rsidR="00C2735B" w:rsidRPr="009C1D85" w:rsidRDefault="00C2735B" w:rsidP="003E251A">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а) МКБ-9</w:t>
      </w:r>
    </w:p>
    <w:p w14:paraId="2D1AC135" w14:textId="3A4A0122" w:rsidR="00C2735B" w:rsidRPr="009C1D85" w:rsidRDefault="00C2735B" w:rsidP="003E251A">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б) МКБ-10*</w:t>
      </w:r>
    </w:p>
    <w:p w14:paraId="441A3890" w14:textId="122128F4" w:rsidR="00C2735B" w:rsidRPr="009C1D85" w:rsidRDefault="00C2735B" w:rsidP="003E251A">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в) МКБ-11</w:t>
      </w:r>
    </w:p>
    <w:p w14:paraId="1D2CD483" w14:textId="5BE15E16" w:rsidR="00C2735B" w:rsidRPr="009C1D85" w:rsidRDefault="00C2735B" w:rsidP="003E251A">
      <w:pPr>
        <w:pStyle w:val="ListParagraph"/>
        <w:ind w:left="0"/>
        <w:contextualSpacing w:val="0"/>
        <w:jc w:val="left"/>
        <w:rPr>
          <w:rFonts w:eastAsia="Times New Roman" w:cs="Times New Roman"/>
          <w:szCs w:val="24"/>
          <w:lang w:eastAsia="bg-BG"/>
        </w:rPr>
      </w:pPr>
    </w:p>
    <w:p w14:paraId="37D2BB5C" w14:textId="4EE10923" w:rsidR="003E251A" w:rsidRPr="009C1D85" w:rsidRDefault="00C2735B" w:rsidP="003E251A">
      <w:pPr>
        <w:jc w:val="left"/>
        <w:rPr>
          <w:rFonts w:cs="Times New Roman"/>
          <w:szCs w:val="24"/>
        </w:rPr>
      </w:pPr>
      <w:r w:rsidRPr="009C1D85">
        <w:rPr>
          <w:rFonts w:cs="Times New Roman"/>
          <w:szCs w:val="24"/>
        </w:rPr>
        <w:t>27</w:t>
      </w:r>
      <w:r w:rsidR="003E251A" w:rsidRPr="009C1D85">
        <w:rPr>
          <w:rFonts w:cs="Times New Roman"/>
          <w:szCs w:val="24"/>
        </w:rPr>
        <w:t>. Международната класификация на болестите 10-ревизия се състои от 21 класа заболявания</w:t>
      </w:r>
      <w:r w:rsidRPr="009C1D85">
        <w:rPr>
          <w:rFonts w:cs="Times New Roman"/>
          <w:szCs w:val="24"/>
        </w:rPr>
        <w:t xml:space="preserve"> и буквено-цифрово кодиране</w:t>
      </w:r>
      <w:r w:rsidR="003E251A" w:rsidRPr="009C1D85">
        <w:rPr>
          <w:rFonts w:cs="Times New Roman"/>
          <w:szCs w:val="24"/>
        </w:rPr>
        <w:t>:</w:t>
      </w:r>
    </w:p>
    <w:p w14:paraId="2A6A7E55" w14:textId="11EF386D" w:rsidR="003E251A" w:rsidRPr="009C1D85" w:rsidRDefault="003E251A" w:rsidP="003E251A">
      <w:pPr>
        <w:jc w:val="left"/>
        <w:rPr>
          <w:rFonts w:cs="Times New Roman"/>
          <w:szCs w:val="24"/>
        </w:rPr>
      </w:pPr>
      <w:r w:rsidRPr="009C1D85">
        <w:rPr>
          <w:rFonts w:cs="Times New Roman"/>
          <w:szCs w:val="24"/>
        </w:rPr>
        <w:t>а) вярно*</w:t>
      </w:r>
    </w:p>
    <w:p w14:paraId="527D4869" w14:textId="77777777" w:rsidR="003E251A" w:rsidRPr="009C1D85" w:rsidRDefault="003E251A" w:rsidP="003E251A">
      <w:pPr>
        <w:jc w:val="left"/>
        <w:rPr>
          <w:rFonts w:cs="Times New Roman"/>
          <w:szCs w:val="24"/>
        </w:rPr>
      </w:pPr>
      <w:r w:rsidRPr="009C1D85">
        <w:rPr>
          <w:rFonts w:cs="Times New Roman"/>
          <w:szCs w:val="24"/>
        </w:rPr>
        <w:t>б) невярно</w:t>
      </w:r>
    </w:p>
    <w:p w14:paraId="44A2219D" w14:textId="2A2874C9" w:rsidR="003E251A" w:rsidRPr="009C1D85" w:rsidRDefault="003E251A" w:rsidP="00AD01BB">
      <w:pPr>
        <w:pStyle w:val="ListParagraph"/>
        <w:ind w:left="0"/>
        <w:jc w:val="left"/>
        <w:rPr>
          <w:rFonts w:eastAsia="Times New Roman" w:cs="Times New Roman"/>
          <w:szCs w:val="24"/>
          <w:lang w:eastAsia="bg-BG"/>
        </w:rPr>
      </w:pPr>
    </w:p>
    <w:p w14:paraId="5904A9BB" w14:textId="3C0EB4DD" w:rsidR="00374C85" w:rsidRPr="009C1D85" w:rsidRDefault="00374C85" w:rsidP="00EB633A">
      <w:pPr>
        <w:jc w:val="left"/>
        <w:rPr>
          <w:rFonts w:cs="Times New Roman"/>
          <w:szCs w:val="24"/>
        </w:rPr>
      </w:pPr>
      <w:r w:rsidRPr="009C1D85">
        <w:rPr>
          <w:rFonts w:cs="Times New Roman"/>
          <w:szCs w:val="24"/>
        </w:rPr>
        <w:lastRenderedPageBreak/>
        <w:t xml:space="preserve">28. </w:t>
      </w:r>
      <w:proofErr w:type="spellStart"/>
      <w:r w:rsidRPr="009C1D85">
        <w:rPr>
          <w:rFonts w:cs="Times New Roman"/>
          <w:szCs w:val="24"/>
        </w:rPr>
        <w:t>Заболяемостта</w:t>
      </w:r>
      <w:proofErr w:type="spellEnd"/>
      <w:r w:rsidRPr="009C1D85">
        <w:rPr>
          <w:rFonts w:cs="Times New Roman"/>
          <w:szCs w:val="24"/>
        </w:rPr>
        <w:t xml:space="preserve"> и </w:t>
      </w:r>
      <w:proofErr w:type="spellStart"/>
      <w:r w:rsidRPr="009C1D85">
        <w:rPr>
          <w:rFonts w:cs="Times New Roman"/>
          <w:szCs w:val="24"/>
        </w:rPr>
        <w:t>болестността</w:t>
      </w:r>
      <w:proofErr w:type="spellEnd"/>
      <w:r w:rsidRPr="009C1D85">
        <w:rPr>
          <w:rFonts w:cs="Times New Roman"/>
          <w:szCs w:val="24"/>
        </w:rPr>
        <w:t xml:space="preserve"> от туберкулоза в България има тенденция към:</w:t>
      </w:r>
    </w:p>
    <w:p w14:paraId="1B3D4473" w14:textId="1A5FB2D1" w:rsidR="00374C85" w:rsidRPr="009C1D85" w:rsidRDefault="00374C85" w:rsidP="00EB633A">
      <w:pPr>
        <w:jc w:val="left"/>
        <w:rPr>
          <w:rFonts w:cs="Times New Roman"/>
          <w:szCs w:val="24"/>
        </w:rPr>
      </w:pPr>
      <w:r w:rsidRPr="009C1D85">
        <w:rPr>
          <w:rFonts w:cs="Times New Roman"/>
          <w:szCs w:val="24"/>
        </w:rPr>
        <w:t>а) нарастване</w:t>
      </w:r>
    </w:p>
    <w:p w14:paraId="645BC414" w14:textId="1911BCE2" w:rsidR="00374C85" w:rsidRPr="009C1D85" w:rsidRDefault="00374C85" w:rsidP="00EB633A">
      <w:pPr>
        <w:jc w:val="left"/>
        <w:rPr>
          <w:rFonts w:cs="Times New Roman"/>
          <w:szCs w:val="24"/>
        </w:rPr>
      </w:pPr>
      <w:r w:rsidRPr="009C1D85">
        <w:rPr>
          <w:rFonts w:cs="Times New Roman"/>
          <w:szCs w:val="24"/>
        </w:rPr>
        <w:t>б) намаляване*</w:t>
      </w:r>
    </w:p>
    <w:p w14:paraId="6E563BB0" w14:textId="0F17D6A7" w:rsidR="00374C85" w:rsidRPr="009C1D85" w:rsidRDefault="00374C85" w:rsidP="00EB633A">
      <w:pPr>
        <w:jc w:val="left"/>
        <w:rPr>
          <w:rFonts w:cs="Times New Roman"/>
          <w:szCs w:val="24"/>
        </w:rPr>
      </w:pPr>
      <w:r w:rsidRPr="009C1D85">
        <w:rPr>
          <w:rFonts w:cs="Times New Roman"/>
          <w:szCs w:val="24"/>
        </w:rPr>
        <w:t>в) запазване на стабилно ниво</w:t>
      </w:r>
    </w:p>
    <w:p w14:paraId="209275AC" w14:textId="77777777" w:rsidR="00374C85" w:rsidRPr="009C1D85" w:rsidRDefault="00374C85" w:rsidP="00EB633A">
      <w:pPr>
        <w:jc w:val="left"/>
        <w:rPr>
          <w:rFonts w:cs="Times New Roman"/>
          <w:szCs w:val="24"/>
        </w:rPr>
      </w:pPr>
    </w:p>
    <w:p w14:paraId="4E27BB58" w14:textId="07D0C0C5" w:rsidR="00374C85" w:rsidRPr="009C1D85" w:rsidRDefault="00374C85" w:rsidP="00374C85">
      <w:pPr>
        <w:jc w:val="left"/>
        <w:rPr>
          <w:rFonts w:cs="Times New Roman"/>
          <w:szCs w:val="24"/>
        </w:rPr>
      </w:pPr>
      <w:r w:rsidRPr="009C1D85">
        <w:rPr>
          <w:rFonts w:cs="Times New Roman"/>
          <w:szCs w:val="24"/>
        </w:rPr>
        <w:t xml:space="preserve">29. </w:t>
      </w:r>
      <w:proofErr w:type="spellStart"/>
      <w:r w:rsidRPr="009C1D85">
        <w:rPr>
          <w:rFonts w:cs="Times New Roman"/>
          <w:szCs w:val="24"/>
        </w:rPr>
        <w:t>Заболяемостта</w:t>
      </w:r>
      <w:proofErr w:type="spellEnd"/>
      <w:r w:rsidRPr="009C1D85">
        <w:rPr>
          <w:rFonts w:cs="Times New Roman"/>
          <w:szCs w:val="24"/>
        </w:rPr>
        <w:t xml:space="preserve"> и </w:t>
      </w:r>
      <w:proofErr w:type="spellStart"/>
      <w:r w:rsidRPr="009C1D85">
        <w:rPr>
          <w:rFonts w:cs="Times New Roman"/>
          <w:szCs w:val="24"/>
        </w:rPr>
        <w:t>болестността</w:t>
      </w:r>
      <w:proofErr w:type="spellEnd"/>
      <w:r w:rsidRPr="009C1D85">
        <w:rPr>
          <w:rFonts w:cs="Times New Roman"/>
          <w:szCs w:val="24"/>
        </w:rPr>
        <w:t xml:space="preserve"> от злокачествени новообразувания в България има тенденция към:</w:t>
      </w:r>
    </w:p>
    <w:p w14:paraId="654B0EC3" w14:textId="5887DE7A" w:rsidR="00374C85" w:rsidRPr="009C1D85" w:rsidRDefault="00374C85" w:rsidP="00374C85">
      <w:pPr>
        <w:jc w:val="left"/>
        <w:rPr>
          <w:rFonts w:cs="Times New Roman"/>
          <w:szCs w:val="24"/>
        </w:rPr>
      </w:pPr>
      <w:r w:rsidRPr="009C1D85">
        <w:rPr>
          <w:rFonts w:cs="Times New Roman"/>
          <w:szCs w:val="24"/>
        </w:rPr>
        <w:t>а) нарастване*</w:t>
      </w:r>
    </w:p>
    <w:p w14:paraId="0B8228FB" w14:textId="77777777" w:rsidR="00374C85" w:rsidRPr="009C1D85" w:rsidRDefault="00374C85" w:rsidP="00374C85">
      <w:pPr>
        <w:jc w:val="left"/>
        <w:rPr>
          <w:rFonts w:cs="Times New Roman"/>
          <w:szCs w:val="24"/>
        </w:rPr>
      </w:pPr>
      <w:r w:rsidRPr="009C1D85">
        <w:rPr>
          <w:rFonts w:cs="Times New Roman"/>
          <w:szCs w:val="24"/>
        </w:rPr>
        <w:t>б) намаляване</w:t>
      </w:r>
    </w:p>
    <w:p w14:paraId="1B6AEC5E" w14:textId="6E7FF1FF" w:rsidR="00374C85" w:rsidRPr="009C1D85" w:rsidRDefault="00374C85" w:rsidP="00374C85">
      <w:pPr>
        <w:jc w:val="left"/>
        <w:rPr>
          <w:rFonts w:cs="Times New Roman"/>
          <w:szCs w:val="24"/>
        </w:rPr>
      </w:pPr>
      <w:r w:rsidRPr="009C1D85">
        <w:rPr>
          <w:rFonts w:cs="Times New Roman"/>
          <w:szCs w:val="24"/>
        </w:rPr>
        <w:t>в) запазване на стабилно ниво</w:t>
      </w:r>
    </w:p>
    <w:p w14:paraId="3D73B8D3" w14:textId="1B8653CA" w:rsidR="00374C85" w:rsidRPr="009C1D85" w:rsidRDefault="00374C85" w:rsidP="00374C85">
      <w:pPr>
        <w:jc w:val="left"/>
        <w:rPr>
          <w:rFonts w:cs="Times New Roman"/>
          <w:szCs w:val="24"/>
        </w:rPr>
      </w:pPr>
    </w:p>
    <w:p w14:paraId="0B493DC2" w14:textId="625ABCF8" w:rsidR="00374C85" w:rsidRPr="009C1D85" w:rsidRDefault="00374C85" w:rsidP="00374C85">
      <w:pPr>
        <w:jc w:val="left"/>
        <w:rPr>
          <w:rFonts w:cs="Times New Roman"/>
          <w:szCs w:val="24"/>
        </w:rPr>
      </w:pPr>
      <w:r w:rsidRPr="009C1D85">
        <w:rPr>
          <w:rFonts w:cs="Times New Roman"/>
          <w:szCs w:val="24"/>
        </w:rPr>
        <w:t xml:space="preserve">30. </w:t>
      </w:r>
      <w:proofErr w:type="spellStart"/>
      <w:r w:rsidRPr="009C1D85">
        <w:rPr>
          <w:rFonts w:cs="Times New Roman"/>
          <w:szCs w:val="24"/>
        </w:rPr>
        <w:t>Болестността</w:t>
      </w:r>
      <w:proofErr w:type="spellEnd"/>
      <w:r w:rsidRPr="009C1D85">
        <w:rPr>
          <w:rFonts w:cs="Times New Roman"/>
          <w:szCs w:val="24"/>
        </w:rPr>
        <w:t xml:space="preserve"> от злокачествени новообразувания:</w:t>
      </w:r>
    </w:p>
    <w:p w14:paraId="7526D77A" w14:textId="08554273" w:rsidR="00374C85" w:rsidRPr="009C1D85" w:rsidRDefault="00374C85" w:rsidP="00374C85">
      <w:pPr>
        <w:jc w:val="left"/>
        <w:rPr>
          <w:rFonts w:cs="Times New Roman"/>
          <w:szCs w:val="24"/>
        </w:rPr>
      </w:pPr>
      <w:r w:rsidRPr="009C1D85">
        <w:rPr>
          <w:rFonts w:cs="Times New Roman"/>
          <w:szCs w:val="24"/>
        </w:rPr>
        <w:t xml:space="preserve">а) нараства еднакво със </w:t>
      </w:r>
      <w:proofErr w:type="spellStart"/>
      <w:r w:rsidRPr="009C1D85">
        <w:rPr>
          <w:rFonts w:cs="Times New Roman"/>
          <w:szCs w:val="24"/>
        </w:rPr>
        <w:t>заболяемостта</w:t>
      </w:r>
      <w:proofErr w:type="spellEnd"/>
    </w:p>
    <w:p w14:paraId="6E255E20" w14:textId="67309409" w:rsidR="00374C85" w:rsidRPr="009C1D85" w:rsidRDefault="00374C85" w:rsidP="00374C85">
      <w:pPr>
        <w:jc w:val="left"/>
        <w:rPr>
          <w:rFonts w:cs="Times New Roman"/>
          <w:szCs w:val="24"/>
        </w:rPr>
      </w:pPr>
      <w:r w:rsidRPr="009C1D85">
        <w:rPr>
          <w:rFonts w:cs="Times New Roman"/>
          <w:szCs w:val="24"/>
        </w:rPr>
        <w:t xml:space="preserve">б) намалява по-бързо от </w:t>
      </w:r>
      <w:proofErr w:type="spellStart"/>
      <w:r w:rsidRPr="009C1D85">
        <w:rPr>
          <w:rFonts w:cs="Times New Roman"/>
          <w:szCs w:val="24"/>
        </w:rPr>
        <w:t>заболяемостта</w:t>
      </w:r>
      <w:proofErr w:type="spellEnd"/>
    </w:p>
    <w:p w14:paraId="2A98E6BD" w14:textId="53D11C99" w:rsidR="00374C85" w:rsidRPr="009C1D85" w:rsidRDefault="00374C85" w:rsidP="00374C85">
      <w:pPr>
        <w:jc w:val="left"/>
        <w:rPr>
          <w:rFonts w:cs="Times New Roman"/>
          <w:szCs w:val="24"/>
        </w:rPr>
      </w:pPr>
      <w:r w:rsidRPr="009C1D85">
        <w:rPr>
          <w:rFonts w:cs="Times New Roman"/>
          <w:szCs w:val="24"/>
        </w:rPr>
        <w:t xml:space="preserve">в) нараства значително по-бързо от </w:t>
      </w:r>
      <w:proofErr w:type="spellStart"/>
      <w:r w:rsidRPr="009C1D85">
        <w:rPr>
          <w:rFonts w:cs="Times New Roman"/>
          <w:szCs w:val="24"/>
        </w:rPr>
        <w:t>заболяемостта</w:t>
      </w:r>
      <w:proofErr w:type="spellEnd"/>
      <w:r w:rsidRPr="009C1D85">
        <w:rPr>
          <w:rFonts w:cs="Times New Roman"/>
          <w:szCs w:val="24"/>
        </w:rPr>
        <w:t>*</w:t>
      </w:r>
    </w:p>
    <w:p w14:paraId="18430C60" w14:textId="5F3E7CD7" w:rsidR="00374C85" w:rsidRPr="009C1D85" w:rsidRDefault="00374C85" w:rsidP="00374C85">
      <w:pPr>
        <w:jc w:val="left"/>
        <w:rPr>
          <w:rFonts w:cs="Times New Roman"/>
          <w:szCs w:val="24"/>
        </w:rPr>
      </w:pPr>
    </w:p>
    <w:p w14:paraId="5CFB6F9A" w14:textId="61C320DB" w:rsidR="000A759D" w:rsidRPr="009C1D85" w:rsidRDefault="00374C85" w:rsidP="00374C85">
      <w:pPr>
        <w:jc w:val="left"/>
        <w:rPr>
          <w:rFonts w:cs="Times New Roman"/>
          <w:szCs w:val="24"/>
        </w:rPr>
      </w:pPr>
      <w:r w:rsidRPr="009C1D85">
        <w:rPr>
          <w:rFonts w:cs="Times New Roman"/>
          <w:szCs w:val="24"/>
        </w:rPr>
        <w:t xml:space="preserve">31. </w:t>
      </w:r>
      <w:r w:rsidR="005B21FD">
        <w:rPr>
          <w:rFonts w:cs="Times New Roman"/>
          <w:szCs w:val="24"/>
        </w:rPr>
        <w:t>П</w:t>
      </w:r>
      <w:r w:rsidRPr="009C1D85">
        <w:rPr>
          <w:rFonts w:cs="Times New Roman"/>
          <w:szCs w:val="24"/>
        </w:rPr>
        <w:t>о-бързо</w:t>
      </w:r>
      <w:r w:rsidR="005B21FD">
        <w:rPr>
          <w:rFonts w:cs="Times New Roman"/>
          <w:szCs w:val="24"/>
        </w:rPr>
        <w:t>то</w:t>
      </w:r>
      <w:r w:rsidRPr="009C1D85">
        <w:rPr>
          <w:rFonts w:cs="Times New Roman"/>
          <w:szCs w:val="24"/>
        </w:rPr>
        <w:t xml:space="preserve"> нарастване на </w:t>
      </w:r>
      <w:proofErr w:type="spellStart"/>
      <w:r w:rsidRPr="009C1D85">
        <w:rPr>
          <w:rFonts w:cs="Times New Roman"/>
          <w:szCs w:val="24"/>
        </w:rPr>
        <w:t>болестността</w:t>
      </w:r>
      <w:proofErr w:type="spellEnd"/>
      <w:r w:rsidRPr="009C1D85">
        <w:rPr>
          <w:rFonts w:cs="Times New Roman"/>
          <w:szCs w:val="24"/>
        </w:rPr>
        <w:t xml:space="preserve"> от злокачествени новообразувания у нас </w:t>
      </w:r>
      <w:r w:rsidR="000A759D" w:rsidRPr="009C1D85">
        <w:rPr>
          <w:rFonts w:cs="Times New Roman"/>
          <w:szCs w:val="24"/>
        </w:rPr>
        <w:t xml:space="preserve">в сравнение със </w:t>
      </w:r>
      <w:proofErr w:type="spellStart"/>
      <w:r w:rsidR="000A759D" w:rsidRPr="009C1D85">
        <w:rPr>
          <w:rFonts w:cs="Times New Roman"/>
          <w:szCs w:val="24"/>
        </w:rPr>
        <w:t>заболяемостта</w:t>
      </w:r>
      <w:proofErr w:type="spellEnd"/>
      <w:r w:rsidR="000A759D" w:rsidRPr="009C1D85">
        <w:rPr>
          <w:rFonts w:cs="Times New Roman"/>
          <w:szCs w:val="24"/>
        </w:rPr>
        <w:t xml:space="preserve"> </w:t>
      </w:r>
      <w:r w:rsidRPr="009C1D85">
        <w:rPr>
          <w:rFonts w:cs="Times New Roman"/>
          <w:szCs w:val="24"/>
        </w:rPr>
        <w:t>може да с</w:t>
      </w:r>
      <w:r w:rsidR="00206F38" w:rsidRPr="009C1D85">
        <w:rPr>
          <w:rFonts w:cs="Times New Roman"/>
          <w:szCs w:val="24"/>
        </w:rPr>
        <w:t>е</w:t>
      </w:r>
      <w:r w:rsidRPr="009C1D85">
        <w:rPr>
          <w:rFonts w:cs="Times New Roman"/>
          <w:szCs w:val="24"/>
        </w:rPr>
        <w:t xml:space="preserve"> свърже с подобрената диагностика и по-висока</w:t>
      </w:r>
      <w:r w:rsidR="00206F38" w:rsidRPr="009C1D85">
        <w:rPr>
          <w:rFonts w:cs="Times New Roman"/>
          <w:szCs w:val="24"/>
        </w:rPr>
        <w:t>та</w:t>
      </w:r>
      <w:r w:rsidRPr="009C1D85">
        <w:rPr>
          <w:rFonts w:cs="Times New Roman"/>
          <w:szCs w:val="24"/>
        </w:rPr>
        <w:t xml:space="preserve"> преживяемост на болните след </w:t>
      </w:r>
      <w:r w:rsidR="00206F38" w:rsidRPr="009C1D85">
        <w:rPr>
          <w:rFonts w:cs="Times New Roman"/>
          <w:szCs w:val="24"/>
        </w:rPr>
        <w:t xml:space="preserve">своевременно </w:t>
      </w:r>
      <w:r w:rsidRPr="009C1D85">
        <w:rPr>
          <w:rFonts w:cs="Times New Roman"/>
          <w:szCs w:val="24"/>
        </w:rPr>
        <w:t>проведено лечение</w:t>
      </w:r>
      <w:r w:rsidR="000A759D" w:rsidRPr="009C1D85">
        <w:rPr>
          <w:rFonts w:cs="Times New Roman"/>
          <w:szCs w:val="24"/>
        </w:rPr>
        <w:t>.</w:t>
      </w:r>
    </w:p>
    <w:p w14:paraId="07ED9F26" w14:textId="77777777" w:rsidR="000A759D" w:rsidRPr="009C1D85" w:rsidRDefault="000A759D" w:rsidP="00374C85">
      <w:pPr>
        <w:jc w:val="left"/>
        <w:rPr>
          <w:rFonts w:cs="Times New Roman"/>
          <w:szCs w:val="24"/>
        </w:rPr>
      </w:pPr>
      <w:r w:rsidRPr="009C1D85">
        <w:rPr>
          <w:rFonts w:cs="Times New Roman"/>
          <w:szCs w:val="24"/>
        </w:rPr>
        <w:t>а) вярно*</w:t>
      </w:r>
    </w:p>
    <w:p w14:paraId="7B482642" w14:textId="79DC3215" w:rsidR="00374C85" w:rsidRPr="009C1D85" w:rsidRDefault="000A759D" w:rsidP="00374C85">
      <w:pPr>
        <w:jc w:val="left"/>
        <w:rPr>
          <w:rFonts w:cs="Times New Roman"/>
          <w:szCs w:val="24"/>
        </w:rPr>
      </w:pPr>
      <w:r w:rsidRPr="009C1D85">
        <w:rPr>
          <w:rFonts w:cs="Times New Roman"/>
          <w:szCs w:val="24"/>
        </w:rPr>
        <w:t>б) невярно</w:t>
      </w:r>
      <w:r w:rsidR="00374C85" w:rsidRPr="009C1D85">
        <w:rPr>
          <w:rFonts w:cs="Times New Roman"/>
          <w:szCs w:val="24"/>
        </w:rPr>
        <w:t xml:space="preserve">  </w:t>
      </w:r>
    </w:p>
    <w:p w14:paraId="7C1B37CE" w14:textId="77777777" w:rsidR="00374C85" w:rsidRPr="009C1D85" w:rsidRDefault="00374C85" w:rsidP="00EB633A">
      <w:pPr>
        <w:jc w:val="left"/>
        <w:rPr>
          <w:rFonts w:cs="Times New Roman"/>
          <w:szCs w:val="24"/>
        </w:rPr>
      </w:pPr>
    </w:p>
    <w:p w14:paraId="16A5D7E2" w14:textId="47F91E02" w:rsidR="00F865D3" w:rsidRPr="009C1D85" w:rsidRDefault="000A759D" w:rsidP="00EB633A">
      <w:pPr>
        <w:jc w:val="left"/>
        <w:rPr>
          <w:rFonts w:cs="Times New Roman"/>
          <w:szCs w:val="24"/>
        </w:rPr>
      </w:pPr>
      <w:r w:rsidRPr="009C1D85">
        <w:rPr>
          <w:rFonts w:cs="Times New Roman"/>
          <w:szCs w:val="24"/>
        </w:rPr>
        <w:t>32</w:t>
      </w:r>
      <w:r w:rsidR="002A0CA1" w:rsidRPr="009C1D85">
        <w:rPr>
          <w:rFonts w:cs="Times New Roman"/>
          <w:szCs w:val="24"/>
        </w:rPr>
        <w:t xml:space="preserve">. </w:t>
      </w:r>
      <w:r w:rsidR="00F865D3" w:rsidRPr="009C1D85">
        <w:rPr>
          <w:rFonts w:cs="Times New Roman"/>
          <w:szCs w:val="24"/>
        </w:rPr>
        <w:t xml:space="preserve">В </w:t>
      </w:r>
      <w:r w:rsidR="00AD01BB" w:rsidRPr="009C1D85">
        <w:rPr>
          <w:rFonts w:cs="Times New Roman"/>
          <w:szCs w:val="24"/>
        </w:rPr>
        <w:t xml:space="preserve">регистъра на раковите заболявания в </w:t>
      </w:r>
      <w:r w:rsidR="00F865D3" w:rsidRPr="009C1D85">
        <w:rPr>
          <w:rFonts w:cs="Times New Roman"/>
          <w:szCs w:val="24"/>
        </w:rPr>
        <w:t>онкологичен център</w:t>
      </w:r>
      <w:r w:rsidR="00AD01BB" w:rsidRPr="009C1D85">
        <w:rPr>
          <w:rFonts w:cs="Times New Roman"/>
          <w:szCs w:val="24"/>
        </w:rPr>
        <w:t xml:space="preserve">, обслужващ регион от 300 000 души, през </w:t>
      </w:r>
      <w:r w:rsidR="00A03227" w:rsidRPr="009C1D85">
        <w:rPr>
          <w:rFonts w:cs="Times New Roman"/>
          <w:szCs w:val="24"/>
        </w:rPr>
        <w:t xml:space="preserve">дадена </w:t>
      </w:r>
      <w:r w:rsidR="002A0CA1" w:rsidRPr="009C1D85">
        <w:rPr>
          <w:rFonts w:cs="Times New Roman"/>
          <w:szCs w:val="24"/>
        </w:rPr>
        <w:t xml:space="preserve">година </w:t>
      </w:r>
      <w:r w:rsidR="00F865D3" w:rsidRPr="009C1D85">
        <w:rPr>
          <w:rFonts w:cs="Times New Roman"/>
          <w:szCs w:val="24"/>
        </w:rPr>
        <w:t>с</w:t>
      </w:r>
      <w:r w:rsidR="00A03227" w:rsidRPr="009C1D85">
        <w:rPr>
          <w:rFonts w:cs="Times New Roman"/>
          <w:szCs w:val="24"/>
        </w:rPr>
        <w:t xml:space="preserve">а отчетени </w:t>
      </w:r>
      <w:r w:rsidR="00F865D3" w:rsidRPr="009C1D85">
        <w:rPr>
          <w:rFonts w:cs="Times New Roman"/>
          <w:szCs w:val="24"/>
        </w:rPr>
        <w:t xml:space="preserve">300 души с рак на дебелото черво, 120 от които са диагностицирани през същата година. Определете </w:t>
      </w:r>
      <w:proofErr w:type="spellStart"/>
      <w:r w:rsidR="00F865D3" w:rsidRPr="009C1D85">
        <w:rPr>
          <w:rFonts w:cs="Times New Roman"/>
          <w:szCs w:val="24"/>
        </w:rPr>
        <w:t>болестността</w:t>
      </w:r>
      <w:proofErr w:type="spellEnd"/>
      <w:r w:rsidR="00F865D3" w:rsidRPr="009C1D85">
        <w:rPr>
          <w:rFonts w:cs="Times New Roman"/>
          <w:szCs w:val="24"/>
        </w:rPr>
        <w:t xml:space="preserve"> от рак на дебелото черво за </w:t>
      </w:r>
      <w:r w:rsidR="002A0CA1" w:rsidRPr="009C1D85">
        <w:rPr>
          <w:rFonts w:cs="Times New Roman"/>
          <w:szCs w:val="24"/>
        </w:rPr>
        <w:t>годината</w:t>
      </w:r>
      <w:r w:rsidR="00A03227" w:rsidRPr="009C1D85">
        <w:rPr>
          <w:rFonts w:cs="Times New Roman"/>
          <w:szCs w:val="24"/>
        </w:rPr>
        <w:t>.</w:t>
      </w:r>
      <w:r w:rsidR="00F865D3" w:rsidRPr="009C1D85">
        <w:rPr>
          <w:rFonts w:cs="Times New Roman"/>
          <w:szCs w:val="24"/>
        </w:rPr>
        <w:t xml:space="preserve"> </w:t>
      </w:r>
    </w:p>
    <w:p w14:paraId="7357B664" w14:textId="77777777" w:rsidR="00F865D3" w:rsidRPr="009C1D85" w:rsidRDefault="002A0CA1" w:rsidP="00EB633A">
      <w:pPr>
        <w:jc w:val="left"/>
        <w:rPr>
          <w:rFonts w:cs="Times New Roman"/>
          <w:szCs w:val="24"/>
        </w:rPr>
      </w:pPr>
      <w:r w:rsidRPr="009C1D85">
        <w:rPr>
          <w:rFonts w:cs="Times New Roman"/>
          <w:szCs w:val="24"/>
        </w:rPr>
        <w:t>а) 100 на 100 000</w:t>
      </w:r>
      <w:r w:rsidRPr="009C1D85">
        <w:rPr>
          <w:rFonts w:eastAsia="Times New Roman" w:cs="Times New Roman"/>
          <w:szCs w:val="24"/>
          <w:lang w:val="en-US" w:eastAsia="bg-BG"/>
        </w:rPr>
        <w:t>*</w:t>
      </w:r>
    </w:p>
    <w:p w14:paraId="06FD0A80" w14:textId="77777777" w:rsidR="00F865D3" w:rsidRPr="009C1D85" w:rsidRDefault="002A0CA1" w:rsidP="00EB633A">
      <w:pPr>
        <w:jc w:val="left"/>
        <w:rPr>
          <w:rFonts w:cs="Times New Roman"/>
          <w:szCs w:val="24"/>
        </w:rPr>
      </w:pPr>
      <w:r w:rsidRPr="009C1D85">
        <w:rPr>
          <w:rFonts w:cs="Times New Roman"/>
          <w:szCs w:val="24"/>
        </w:rPr>
        <w:t>б) 300 на</w:t>
      </w:r>
      <w:r w:rsidR="001D67C1" w:rsidRPr="009C1D85">
        <w:rPr>
          <w:rFonts w:cs="Times New Roman"/>
          <w:szCs w:val="24"/>
        </w:rPr>
        <w:t xml:space="preserve"> </w:t>
      </w:r>
      <w:r w:rsidRPr="009C1D85">
        <w:rPr>
          <w:rFonts w:cs="Times New Roman"/>
          <w:szCs w:val="24"/>
        </w:rPr>
        <w:t>100 000</w:t>
      </w:r>
    </w:p>
    <w:p w14:paraId="348880D4" w14:textId="77777777" w:rsidR="00F865D3" w:rsidRPr="009C1D85" w:rsidRDefault="002A0CA1" w:rsidP="00EB633A">
      <w:pPr>
        <w:jc w:val="left"/>
        <w:rPr>
          <w:rFonts w:cs="Times New Roman"/>
          <w:szCs w:val="24"/>
        </w:rPr>
      </w:pPr>
      <w:r w:rsidRPr="009C1D85">
        <w:rPr>
          <w:rFonts w:cs="Times New Roman"/>
          <w:szCs w:val="24"/>
        </w:rPr>
        <w:t>в) не може да се изчисли</w:t>
      </w:r>
    </w:p>
    <w:p w14:paraId="73C324EC" w14:textId="77777777" w:rsidR="00F865D3" w:rsidRPr="009C1D85" w:rsidRDefault="00F865D3" w:rsidP="00EB633A">
      <w:pPr>
        <w:jc w:val="left"/>
        <w:rPr>
          <w:rFonts w:cs="Times New Roman"/>
          <w:szCs w:val="24"/>
        </w:rPr>
      </w:pPr>
    </w:p>
    <w:p w14:paraId="79E515E1" w14:textId="60DC397D" w:rsidR="00AD01BB" w:rsidRPr="009C1D85" w:rsidRDefault="000A759D" w:rsidP="00AD01BB">
      <w:pPr>
        <w:jc w:val="left"/>
        <w:rPr>
          <w:rFonts w:cs="Times New Roman"/>
          <w:szCs w:val="24"/>
        </w:rPr>
      </w:pPr>
      <w:r w:rsidRPr="009C1D85">
        <w:rPr>
          <w:rFonts w:cs="Times New Roman"/>
          <w:szCs w:val="24"/>
        </w:rPr>
        <w:t>33</w:t>
      </w:r>
      <w:r w:rsidR="00AD01BB" w:rsidRPr="009C1D85">
        <w:rPr>
          <w:rFonts w:cs="Times New Roman"/>
          <w:szCs w:val="24"/>
        </w:rPr>
        <w:t xml:space="preserve">. </w:t>
      </w:r>
      <w:r w:rsidR="00A03227" w:rsidRPr="009C1D85">
        <w:rPr>
          <w:rFonts w:cs="Times New Roman"/>
          <w:szCs w:val="24"/>
        </w:rPr>
        <w:t>В регистъра на раковите заболявания в онкологичен център, обслужващ регион от 300 000 души, през дадена година са отчетени 300 души с рак на дебелото черво, 120 от които са диагностицирани през същата година. Определете с</w:t>
      </w:r>
      <w:r w:rsidR="00AD01BB" w:rsidRPr="009C1D85">
        <w:rPr>
          <w:rFonts w:cs="Times New Roman"/>
          <w:szCs w:val="24"/>
        </w:rPr>
        <w:t xml:space="preserve">вежата заболяемост от рак на дебелото черво за </w:t>
      </w:r>
      <w:r w:rsidR="00A03227" w:rsidRPr="009C1D85">
        <w:rPr>
          <w:rFonts w:cs="Times New Roman"/>
          <w:szCs w:val="24"/>
        </w:rPr>
        <w:t>годината.</w:t>
      </w:r>
    </w:p>
    <w:p w14:paraId="64854F46" w14:textId="77777777" w:rsidR="00AD01BB" w:rsidRPr="009C1D85" w:rsidRDefault="00AD01BB" w:rsidP="00AD01BB">
      <w:pPr>
        <w:jc w:val="left"/>
        <w:rPr>
          <w:rFonts w:cs="Times New Roman"/>
          <w:szCs w:val="24"/>
        </w:rPr>
      </w:pPr>
      <w:r w:rsidRPr="009C1D85">
        <w:rPr>
          <w:rFonts w:cs="Times New Roman"/>
          <w:szCs w:val="24"/>
        </w:rPr>
        <w:t>а) 100 на 100 000</w:t>
      </w:r>
    </w:p>
    <w:p w14:paraId="693F180E" w14:textId="77777777" w:rsidR="00AD01BB" w:rsidRPr="009C1D85" w:rsidRDefault="00AD01BB" w:rsidP="00AD01BB">
      <w:pPr>
        <w:jc w:val="left"/>
        <w:rPr>
          <w:rFonts w:cs="Times New Roman"/>
          <w:szCs w:val="24"/>
        </w:rPr>
      </w:pPr>
      <w:r w:rsidRPr="009C1D85">
        <w:rPr>
          <w:rFonts w:cs="Times New Roman"/>
          <w:szCs w:val="24"/>
        </w:rPr>
        <w:t>б) 40 на 100 000</w:t>
      </w:r>
      <w:r w:rsidRPr="009C1D85">
        <w:rPr>
          <w:rFonts w:eastAsia="Times New Roman" w:cs="Times New Roman"/>
          <w:szCs w:val="24"/>
          <w:lang w:val="en-US" w:eastAsia="bg-BG"/>
        </w:rPr>
        <w:t>*</w:t>
      </w:r>
    </w:p>
    <w:p w14:paraId="348AB2F1" w14:textId="77777777" w:rsidR="00AD01BB" w:rsidRPr="009C1D85" w:rsidRDefault="00AD01BB" w:rsidP="00AD01BB">
      <w:pPr>
        <w:jc w:val="left"/>
        <w:rPr>
          <w:rFonts w:cs="Times New Roman"/>
          <w:szCs w:val="24"/>
        </w:rPr>
      </w:pPr>
      <w:r w:rsidRPr="009C1D85">
        <w:rPr>
          <w:rFonts w:cs="Times New Roman"/>
          <w:szCs w:val="24"/>
        </w:rPr>
        <w:t>в) 300 на 100 000</w:t>
      </w:r>
    </w:p>
    <w:p w14:paraId="532F951E" w14:textId="77777777" w:rsidR="00505239" w:rsidRPr="009C1D85" w:rsidRDefault="00505239" w:rsidP="00EB633A">
      <w:pPr>
        <w:jc w:val="left"/>
        <w:rPr>
          <w:rFonts w:cs="Times New Roman"/>
          <w:szCs w:val="24"/>
        </w:rPr>
      </w:pPr>
    </w:p>
    <w:p w14:paraId="524E7A68" w14:textId="54FAEDC0" w:rsidR="00C2735B" w:rsidRPr="009C1D85" w:rsidRDefault="00C2735B" w:rsidP="00C2735B">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3</w:t>
      </w:r>
      <w:r w:rsidR="000A759D" w:rsidRPr="009C1D85">
        <w:rPr>
          <w:rFonts w:eastAsia="Times New Roman" w:cs="Times New Roman"/>
          <w:szCs w:val="24"/>
          <w:lang w:eastAsia="bg-BG"/>
        </w:rPr>
        <w:t>4</w:t>
      </w:r>
      <w:r w:rsidRPr="009C1D85">
        <w:rPr>
          <w:rFonts w:eastAsia="Times New Roman" w:cs="Times New Roman"/>
          <w:szCs w:val="24"/>
          <w:lang w:eastAsia="bg-BG"/>
        </w:rPr>
        <w:t xml:space="preserve">. Кое от изброените е критерий за </w:t>
      </w:r>
      <w:proofErr w:type="spellStart"/>
      <w:r w:rsidRPr="009C1D85">
        <w:rPr>
          <w:rFonts w:eastAsia="Times New Roman" w:cs="Times New Roman"/>
          <w:szCs w:val="24"/>
          <w:lang w:eastAsia="bg-BG"/>
        </w:rPr>
        <w:t>социалнозначими</w:t>
      </w:r>
      <w:proofErr w:type="spellEnd"/>
      <w:r w:rsidRPr="009C1D85">
        <w:rPr>
          <w:rFonts w:eastAsia="Times New Roman" w:cs="Times New Roman"/>
          <w:szCs w:val="24"/>
          <w:lang w:eastAsia="bg-BG"/>
        </w:rPr>
        <w:t xml:space="preserve"> заболявания?</w:t>
      </w:r>
    </w:p>
    <w:p w14:paraId="27BAD8B3" w14:textId="77777777" w:rsidR="00C2735B" w:rsidRPr="009C1D85" w:rsidRDefault="00C2735B" w:rsidP="00C2735B">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а) висока смъртност</w:t>
      </w:r>
      <w:r w:rsidRPr="009C1D85">
        <w:rPr>
          <w:rFonts w:eastAsia="Times New Roman" w:cs="Times New Roman"/>
          <w:szCs w:val="24"/>
          <w:lang w:val="en-US" w:eastAsia="bg-BG"/>
        </w:rPr>
        <w:t>*</w:t>
      </w:r>
    </w:p>
    <w:p w14:paraId="46181A9A" w14:textId="77777777" w:rsidR="00C2735B" w:rsidRPr="009C1D85" w:rsidRDefault="00C2735B" w:rsidP="00C2735B">
      <w:pPr>
        <w:pStyle w:val="ListParagraph"/>
        <w:ind w:left="0"/>
        <w:jc w:val="left"/>
        <w:rPr>
          <w:rFonts w:eastAsia="Times New Roman" w:cs="Times New Roman"/>
          <w:szCs w:val="24"/>
          <w:lang w:eastAsia="bg-BG"/>
        </w:rPr>
      </w:pPr>
      <w:r w:rsidRPr="009C1D85">
        <w:rPr>
          <w:rFonts w:eastAsia="Times New Roman" w:cs="Times New Roman"/>
          <w:szCs w:val="24"/>
          <w:lang w:eastAsia="bg-BG"/>
        </w:rPr>
        <w:t>б) ниска болестност</w:t>
      </w:r>
    </w:p>
    <w:p w14:paraId="25C15C0A" w14:textId="77777777" w:rsidR="00C2735B" w:rsidRPr="009C1D85" w:rsidRDefault="00C2735B" w:rsidP="00C2735B">
      <w:pPr>
        <w:pStyle w:val="ListParagraph"/>
        <w:ind w:left="0"/>
        <w:jc w:val="left"/>
        <w:rPr>
          <w:rFonts w:eastAsia="Times New Roman" w:cs="Times New Roman"/>
          <w:szCs w:val="24"/>
          <w:lang w:eastAsia="bg-BG"/>
        </w:rPr>
      </w:pPr>
      <w:r w:rsidRPr="009C1D85">
        <w:rPr>
          <w:rFonts w:eastAsia="Times New Roman" w:cs="Times New Roman"/>
          <w:szCs w:val="24"/>
          <w:lang w:eastAsia="bg-BG"/>
        </w:rPr>
        <w:t>в) ниски разходи за лечение</w:t>
      </w:r>
    </w:p>
    <w:p w14:paraId="05F4BA29" w14:textId="77777777" w:rsidR="00C2735B" w:rsidRPr="009C1D85" w:rsidRDefault="00C2735B" w:rsidP="00C2735B">
      <w:pPr>
        <w:pStyle w:val="ListParagraph"/>
        <w:ind w:left="0"/>
        <w:jc w:val="left"/>
        <w:rPr>
          <w:rFonts w:cs="Times New Roman"/>
          <w:szCs w:val="24"/>
        </w:rPr>
      </w:pPr>
    </w:p>
    <w:p w14:paraId="18967829" w14:textId="74E1BEA0" w:rsidR="00C2735B" w:rsidRPr="009C1D85" w:rsidRDefault="00C2735B" w:rsidP="00C2735B">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3</w:t>
      </w:r>
      <w:r w:rsidR="000A759D" w:rsidRPr="009C1D85">
        <w:rPr>
          <w:rFonts w:eastAsia="Times New Roman" w:cs="Times New Roman"/>
          <w:szCs w:val="24"/>
          <w:lang w:eastAsia="bg-BG"/>
        </w:rPr>
        <w:t>5</w:t>
      </w:r>
      <w:r w:rsidRPr="009C1D85">
        <w:rPr>
          <w:rFonts w:eastAsia="Times New Roman" w:cs="Times New Roman"/>
          <w:szCs w:val="24"/>
          <w:lang w:eastAsia="bg-BG"/>
        </w:rPr>
        <w:t xml:space="preserve">. Кое от изброените не е критерий за </w:t>
      </w:r>
      <w:proofErr w:type="spellStart"/>
      <w:r w:rsidRPr="009C1D85">
        <w:rPr>
          <w:rFonts w:eastAsia="Times New Roman" w:cs="Times New Roman"/>
          <w:szCs w:val="24"/>
          <w:lang w:eastAsia="bg-BG"/>
        </w:rPr>
        <w:t>социалнозначини</w:t>
      </w:r>
      <w:proofErr w:type="spellEnd"/>
      <w:r w:rsidRPr="009C1D85">
        <w:rPr>
          <w:rFonts w:eastAsia="Times New Roman" w:cs="Times New Roman"/>
          <w:szCs w:val="24"/>
          <w:lang w:eastAsia="bg-BG"/>
        </w:rPr>
        <w:t xml:space="preserve"> заболявания?</w:t>
      </w:r>
    </w:p>
    <w:p w14:paraId="5F8C7863" w14:textId="77777777" w:rsidR="00C2735B" w:rsidRPr="009C1D85" w:rsidRDefault="00C2735B" w:rsidP="00C2735B">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а) ниски разходи за лечение</w:t>
      </w:r>
      <w:r w:rsidRPr="009C1D85">
        <w:rPr>
          <w:rFonts w:eastAsia="Times New Roman" w:cs="Times New Roman"/>
          <w:szCs w:val="24"/>
          <w:lang w:val="en-US" w:eastAsia="bg-BG"/>
        </w:rPr>
        <w:t>*</w:t>
      </w:r>
    </w:p>
    <w:p w14:paraId="2AF35059" w14:textId="77777777" w:rsidR="00C2735B" w:rsidRPr="009C1D85" w:rsidRDefault="00C2735B" w:rsidP="00C2735B">
      <w:pPr>
        <w:pStyle w:val="ListParagraph"/>
        <w:ind w:left="0"/>
        <w:jc w:val="left"/>
        <w:rPr>
          <w:rFonts w:eastAsia="Times New Roman" w:cs="Times New Roman"/>
          <w:szCs w:val="24"/>
          <w:lang w:eastAsia="bg-BG"/>
        </w:rPr>
      </w:pPr>
      <w:r w:rsidRPr="009C1D85">
        <w:rPr>
          <w:rFonts w:eastAsia="Times New Roman" w:cs="Times New Roman"/>
          <w:szCs w:val="24"/>
          <w:lang w:eastAsia="bg-BG"/>
        </w:rPr>
        <w:t>б) висока смъртност</w:t>
      </w:r>
    </w:p>
    <w:p w14:paraId="535E2CC4" w14:textId="77777777" w:rsidR="00C2735B" w:rsidRPr="009C1D85" w:rsidRDefault="00C2735B" w:rsidP="00C2735B">
      <w:pPr>
        <w:pStyle w:val="ListParagraph"/>
        <w:ind w:left="0"/>
        <w:jc w:val="left"/>
        <w:rPr>
          <w:rFonts w:eastAsia="Times New Roman" w:cs="Times New Roman"/>
          <w:szCs w:val="24"/>
          <w:lang w:eastAsia="bg-BG"/>
        </w:rPr>
      </w:pPr>
      <w:r w:rsidRPr="009C1D85">
        <w:rPr>
          <w:rFonts w:eastAsia="Times New Roman" w:cs="Times New Roman"/>
          <w:szCs w:val="24"/>
          <w:lang w:eastAsia="bg-BG"/>
        </w:rPr>
        <w:t>в) висока заболяемост</w:t>
      </w:r>
    </w:p>
    <w:p w14:paraId="4508A48A" w14:textId="77777777" w:rsidR="00C2735B" w:rsidRPr="009C1D85" w:rsidRDefault="00C2735B" w:rsidP="00C2735B">
      <w:pPr>
        <w:pStyle w:val="ListParagraph"/>
        <w:ind w:left="0"/>
        <w:contextualSpacing w:val="0"/>
        <w:jc w:val="left"/>
        <w:rPr>
          <w:rFonts w:eastAsia="Times New Roman" w:cs="Times New Roman"/>
          <w:szCs w:val="24"/>
          <w:lang w:eastAsia="bg-BG"/>
        </w:rPr>
      </w:pPr>
    </w:p>
    <w:p w14:paraId="76B3F5E0" w14:textId="25C3A148" w:rsidR="00C2735B" w:rsidRPr="009C1D85" w:rsidRDefault="00C2735B" w:rsidP="00C2735B">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3</w:t>
      </w:r>
      <w:r w:rsidR="000A759D" w:rsidRPr="009C1D85">
        <w:rPr>
          <w:rFonts w:eastAsia="Times New Roman" w:cs="Times New Roman"/>
          <w:szCs w:val="24"/>
          <w:lang w:eastAsia="bg-BG"/>
        </w:rPr>
        <w:t>6</w:t>
      </w:r>
      <w:r w:rsidRPr="009C1D85">
        <w:rPr>
          <w:rFonts w:eastAsia="Times New Roman" w:cs="Times New Roman"/>
          <w:szCs w:val="24"/>
          <w:lang w:eastAsia="bg-BG"/>
        </w:rPr>
        <w:t>. Кое от посочените заболявания в момента в развитите страни не отговаря на критериите за социалнозначимо заболяване:</w:t>
      </w:r>
    </w:p>
    <w:p w14:paraId="70EC926D" w14:textId="77777777" w:rsidR="00C2735B" w:rsidRPr="009C1D85" w:rsidRDefault="00C2735B" w:rsidP="00C2735B">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lastRenderedPageBreak/>
        <w:t>а) малария</w:t>
      </w:r>
      <w:r w:rsidRPr="009C1D85">
        <w:rPr>
          <w:rFonts w:eastAsia="Times New Roman" w:cs="Times New Roman"/>
          <w:szCs w:val="24"/>
          <w:lang w:val="en-US" w:eastAsia="bg-BG"/>
        </w:rPr>
        <w:t>*</w:t>
      </w:r>
    </w:p>
    <w:p w14:paraId="3EBA49C5" w14:textId="77777777" w:rsidR="00C2735B" w:rsidRPr="009C1D85" w:rsidRDefault="00C2735B" w:rsidP="00C2735B">
      <w:pPr>
        <w:pStyle w:val="ListParagraph"/>
        <w:ind w:left="0"/>
        <w:jc w:val="left"/>
        <w:rPr>
          <w:rFonts w:eastAsia="Times New Roman" w:cs="Times New Roman"/>
          <w:szCs w:val="24"/>
          <w:lang w:eastAsia="bg-BG"/>
        </w:rPr>
      </w:pPr>
      <w:r w:rsidRPr="009C1D85">
        <w:rPr>
          <w:rFonts w:eastAsia="Times New Roman" w:cs="Times New Roman"/>
          <w:szCs w:val="24"/>
          <w:lang w:eastAsia="bg-BG"/>
        </w:rPr>
        <w:t>б) рак на млечната жлеза</w:t>
      </w:r>
    </w:p>
    <w:p w14:paraId="0BACF33F" w14:textId="77777777" w:rsidR="00C2735B" w:rsidRPr="009C1D85" w:rsidRDefault="00C2735B" w:rsidP="00C2735B">
      <w:pPr>
        <w:pStyle w:val="ListParagraph"/>
        <w:ind w:left="0"/>
        <w:jc w:val="left"/>
        <w:rPr>
          <w:rFonts w:eastAsia="Times New Roman" w:cs="Times New Roman"/>
          <w:szCs w:val="24"/>
          <w:lang w:eastAsia="bg-BG"/>
        </w:rPr>
      </w:pPr>
      <w:r w:rsidRPr="009C1D85">
        <w:rPr>
          <w:rFonts w:eastAsia="Times New Roman" w:cs="Times New Roman"/>
          <w:szCs w:val="24"/>
          <w:lang w:eastAsia="bg-BG"/>
        </w:rPr>
        <w:t>в) инфаркт на миокарда</w:t>
      </w:r>
    </w:p>
    <w:p w14:paraId="04FC61DA" w14:textId="77777777" w:rsidR="00C2735B" w:rsidRPr="009C1D85" w:rsidRDefault="00C2735B" w:rsidP="00C2735B">
      <w:pPr>
        <w:pStyle w:val="ListParagraph"/>
        <w:ind w:left="0"/>
        <w:contextualSpacing w:val="0"/>
        <w:jc w:val="left"/>
        <w:rPr>
          <w:rFonts w:eastAsia="Times New Roman" w:cs="Times New Roman"/>
          <w:szCs w:val="24"/>
          <w:lang w:eastAsia="bg-BG"/>
        </w:rPr>
      </w:pPr>
    </w:p>
    <w:p w14:paraId="4FF75780" w14:textId="24D13215" w:rsidR="00C2735B" w:rsidRPr="009C1D85" w:rsidRDefault="00C2735B" w:rsidP="00C2735B">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3</w:t>
      </w:r>
      <w:r w:rsidR="000A759D" w:rsidRPr="009C1D85">
        <w:rPr>
          <w:rFonts w:eastAsia="Times New Roman" w:cs="Times New Roman"/>
          <w:szCs w:val="24"/>
          <w:lang w:eastAsia="bg-BG"/>
        </w:rPr>
        <w:t>7</w:t>
      </w:r>
      <w:r w:rsidRPr="009C1D85">
        <w:rPr>
          <w:rFonts w:eastAsia="Times New Roman" w:cs="Times New Roman"/>
          <w:szCs w:val="24"/>
          <w:lang w:eastAsia="bg-BG"/>
        </w:rPr>
        <w:t>. Кое от посочените заболявания в момента в развитите страни отговаря на критериите за социалнозначимо заболяване</w:t>
      </w:r>
    </w:p>
    <w:p w14:paraId="5EE49986" w14:textId="77777777" w:rsidR="00C2735B" w:rsidRPr="009C1D85" w:rsidRDefault="00C2735B" w:rsidP="00C2735B">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а) рак на гърдата</w:t>
      </w:r>
      <w:r w:rsidRPr="009C1D85">
        <w:rPr>
          <w:rFonts w:eastAsia="Times New Roman" w:cs="Times New Roman"/>
          <w:szCs w:val="24"/>
          <w:lang w:val="en-US" w:eastAsia="bg-BG"/>
        </w:rPr>
        <w:t>*</w:t>
      </w:r>
    </w:p>
    <w:p w14:paraId="02E28339" w14:textId="77777777" w:rsidR="00C2735B" w:rsidRPr="009C1D85" w:rsidRDefault="00C2735B" w:rsidP="00C2735B">
      <w:pPr>
        <w:pStyle w:val="ListParagraph"/>
        <w:ind w:left="0"/>
        <w:jc w:val="left"/>
        <w:rPr>
          <w:rFonts w:eastAsia="Times New Roman" w:cs="Times New Roman"/>
          <w:szCs w:val="24"/>
          <w:lang w:eastAsia="bg-BG"/>
        </w:rPr>
      </w:pPr>
      <w:r w:rsidRPr="009C1D85">
        <w:rPr>
          <w:rFonts w:eastAsia="Times New Roman" w:cs="Times New Roman"/>
          <w:szCs w:val="24"/>
          <w:lang w:eastAsia="bg-BG"/>
        </w:rPr>
        <w:t>б) полиомиелит</w:t>
      </w:r>
    </w:p>
    <w:p w14:paraId="46D0D781" w14:textId="77777777" w:rsidR="00C2735B" w:rsidRPr="009C1D85" w:rsidRDefault="00C2735B" w:rsidP="00C2735B">
      <w:pPr>
        <w:pStyle w:val="ListParagraph"/>
        <w:ind w:left="0"/>
        <w:jc w:val="left"/>
        <w:rPr>
          <w:rFonts w:eastAsia="Times New Roman" w:cs="Times New Roman"/>
          <w:szCs w:val="24"/>
          <w:lang w:eastAsia="bg-BG"/>
        </w:rPr>
      </w:pPr>
      <w:r w:rsidRPr="009C1D85">
        <w:rPr>
          <w:rFonts w:eastAsia="Times New Roman" w:cs="Times New Roman"/>
          <w:szCs w:val="24"/>
          <w:lang w:eastAsia="bg-BG"/>
        </w:rPr>
        <w:t>в) варицела</w:t>
      </w:r>
    </w:p>
    <w:p w14:paraId="54E859BD" w14:textId="4919B816" w:rsidR="00C2735B" w:rsidRPr="009C1D85" w:rsidRDefault="00C2735B" w:rsidP="00C2735B">
      <w:pPr>
        <w:pStyle w:val="ListParagraph"/>
        <w:ind w:left="0"/>
        <w:jc w:val="left"/>
        <w:rPr>
          <w:rFonts w:eastAsia="Times New Roman" w:cs="Times New Roman"/>
          <w:szCs w:val="24"/>
          <w:lang w:eastAsia="bg-BG"/>
        </w:rPr>
      </w:pPr>
    </w:p>
    <w:p w14:paraId="00551D43" w14:textId="650CFFC7" w:rsidR="000A759D" w:rsidRPr="009C1D85" w:rsidRDefault="000A759D" w:rsidP="000A759D">
      <w:pPr>
        <w:widowControl w:val="0"/>
        <w:tabs>
          <w:tab w:val="left" w:pos="366"/>
        </w:tabs>
        <w:jc w:val="left"/>
        <w:rPr>
          <w:rFonts w:eastAsia="Times New Roman" w:cs="Times New Roman"/>
          <w:bCs/>
          <w:color w:val="000000"/>
          <w:szCs w:val="24"/>
          <w:lang w:eastAsia="bg-BG"/>
        </w:rPr>
      </w:pPr>
      <w:r w:rsidRPr="009C1D85">
        <w:rPr>
          <w:rFonts w:eastAsia="Times New Roman" w:cs="Times New Roman"/>
          <w:bCs/>
          <w:color w:val="000000"/>
          <w:szCs w:val="24"/>
          <w:lang w:eastAsia="bg-BG"/>
        </w:rPr>
        <w:t xml:space="preserve">38. Групата на социално-значимите заболявания у нас </w:t>
      </w:r>
      <w:r w:rsidRPr="009C1D85">
        <w:rPr>
          <w:rFonts w:eastAsia="Times New Roman" w:cs="Times New Roman"/>
          <w:color w:val="000000"/>
          <w:szCs w:val="24"/>
          <w:lang w:eastAsia="bg-BG"/>
        </w:rPr>
        <w:t>не</w:t>
      </w:r>
      <w:r w:rsidRPr="009C1D85">
        <w:rPr>
          <w:rFonts w:eastAsia="Times New Roman" w:cs="Times New Roman"/>
          <w:bCs/>
          <w:color w:val="000000"/>
          <w:szCs w:val="24"/>
          <w:lang w:eastAsia="bg-BG"/>
        </w:rPr>
        <w:t xml:space="preserve"> включва:</w:t>
      </w:r>
    </w:p>
    <w:p w14:paraId="5C503AD3" w14:textId="21545683" w:rsidR="000A759D" w:rsidRPr="009C1D85" w:rsidRDefault="000A759D" w:rsidP="000A759D">
      <w:pPr>
        <w:widowControl w:val="0"/>
        <w:tabs>
          <w:tab w:val="left" w:pos="284"/>
          <w:tab w:val="left" w:pos="426"/>
          <w:tab w:val="left" w:pos="646"/>
        </w:tabs>
        <w:jc w:val="left"/>
        <w:rPr>
          <w:rFonts w:eastAsia="Times New Roman" w:cs="Times New Roman"/>
          <w:color w:val="000000"/>
          <w:szCs w:val="24"/>
          <w:lang w:eastAsia="bg-BG"/>
        </w:rPr>
      </w:pPr>
      <w:r w:rsidRPr="009C1D85">
        <w:rPr>
          <w:rFonts w:eastAsia="Times New Roman" w:cs="Times New Roman"/>
          <w:color w:val="000000"/>
          <w:szCs w:val="24"/>
          <w:lang w:eastAsia="bg-BG"/>
        </w:rPr>
        <w:t>а)</w:t>
      </w:r>
      <w:r w:rsidRPr="009C1D85">
        <w:rPr>
          <w:rFonts w:eastAsia="Times New Roman" w:cs="Times New Roman"/>
          <w:color w:val="000000"/>
          <w:szCs w:val="24"/>
          <w:lang w:eastAsia="bg-BG"/>
        </w:rPr>
        <w:tab/>
        <w:t>захарния диабет</w:t>
      </w:r>
    </w:p>
    <w:p w14:paraId="0CEDA64B" w14:textId="3B8799CF" w:rsidR="000A759D" w:rsidRPr="009C1D85" w:rsidRDefault="000A759D" w:rsidP="000A759D">
      <w:pPr>
        <w:widowControl w:val="0"/>
        <w:tabs>
          <w:tab w:val="left" w:pos="3206"/>
          <w:tab w:val="left" w:pos="6036"/>
          <w:tab w:val="left" w:pos="646"/>
        </w:tabs>
        <w:jc w:val="left"/>
        <w:rPr>
          <w:rFonts w:eastAsia="Times New Roman" w:cs="Times New Roman"/>
          <w:color w:val="000000"/>
          <w:szCs w:val="24"/>
          <w:lang w:eastAsia="bg-BG"/>
        </w:rPr>
      </w:pPr>
      <w:r w:rsidRPr="009C1D85">
        <w:rPr>
          <w:rFonts w:eastAsia="Times New Roman" w:cs="Times New Roman"/>
          <w:color w:val="000000"/>
          <w:szCs w:val="24"/>
          <w:lang w:eastAsia="bg-BG"/>
        </w:rPr>
        <w:t>б) туберкулозата</w:t>
      </w:r>
    </w:p>
    <w:p w14:paraId="141153DB" w14:textId="77777777" w:rsidR="000A759D" w:rsidRPr="009C1D85" w:rsidRDefault="000A759D" w:rsidP="000A759D">
      <w:pPr>
        <w:widowControl w:val="0"/>
        <w:tabs>
          <w:tab w:val="left" w:pos="3206"/>
          <w:tab w:val="left" w:pos="6036"/>
          <w:tab w:val="left" w:pos="646"/>
        </w:tabs>
        <w:jc w:val="left"/>
        <w:rPr>
          <w:rFonts w:eastAsia="Times New Roman" w:cs="Times New Roman"/>
          <w:color w:val="000000"/>
          <w:szCs w:val="24"/>
          <w:lang w:eastAsia="bg-BG"/>
        </w:rPr>
      </w:pPr>
      <w:r w:rsidRPr="009C1D85">
        <w:rPr>
          <w:rFonts w:eastAsia="Times New Roman" w:cs="Times New Roman"/>
          <w:color w:val="000000"/>
          <w:szCs w:val="24"/>
          <w:lang w:eastAsia="bg-BG"/>
        </w:rPr>
        <w:t>в) дифтерията*</w:t>
      </w:r>
    </w:p>
    <w:p w14:paraId="7AB802EC" w14:textId="77777777" w:rsidR="000A759D" w:rsidRPr="009C1D85" w:rsidRDefault="000A759D" w:rsidP="00C2735B">
      <w:pPr>
        <w:pStyle w:val="ListParagraph"/>
        <w:ind w:left="0"/>
        <w:jc w:val="left"/>
        <w:rPr>
          <w:rFonts w:eastAsia="Times New Roman" w:cs="Times New Roman"/>
          <w:szCs w:val="24"/>
          <w:lang w:eastAsia="bg-BG"/>
        </w:rPr>
      </w:pPr>
    </w:p>
    <w:p w14:paraId="70C78B63" w14:textId="20AECB3B" w:rsidR="00C2735B" w:rsidRPr="009C1D85" w:rsidRDefault="000A759D" w:rsidP="00C2735B">
      <w:pPr>
        <w:widowControl w:val="0"/>
        <w:tabs>
          <w:tab w:val="left" w:pos="380"/>
        </w:tabs>
        <w:jc w:val="left"/>
        <w:rPr>
          <w:rFonts w:eastAsia="Times New Roman" w:cs="Times New Roman"/>
          <w:bCs/>
          <w:color w:val="000000"/>
          <w:szCs w:val="24"/>
          <w:lang w:eastAsia="bg-BG"/>
        </w:rPr>
      </w:pPr>
      <w:r w:rsidRPr="009C1D85">
        <w:rPr>
          <w:rFonts w:eastAsia="Times New Roman" w:cs="Times New Roman"/>
          <w:bCs/>
          <w:color w:val="000000"/>
          <w:szCs w:val="24"/>
          <w:lang w:eastAsia="bg-BG"/>
        </w:rPr>
        <w:t>40</w:t>
      </w:r>
      <w:r w:rsidR="00C2735B" w:rsidRPr="009C1D85">
        <w:rPr>
          <w:rFonts w:eastAsia="Times New Roman" w:cs="Times New Roman"/>
          <w:bCs/>
          <w:color w:val="000000"/>
          <w:szCs w:val="24"/>
          <w:lang w:eastAsia="bg-BG"/>
        </w:rPr>
        <w:t xml:space="preserve">. Най-голямо значение за широкото разпространение на </w:t>
      </w:r>
      <w:proofErr w:type="spellStart"/>
      <w:r w:rsidR="00C2735B" w:rsidRPr="009C1D85">
        <w:rPr>
          <w:rFonts w:eastAsia="Times New Roman" w:cs="Times New Roman"/>
          <w:bCs/>
          <w:color w:val="000000"/>
          <w:szCs w:val="24"/>
          <w:lang w:eastAsia="bg-BG"/>
        </w:rPr>
        <w:t>социалнозначимите</w:t>
      </w:r>
      <w:proofErr w:type="spellEnd"/>
      <w:r w:rsidR="00C2735B" w:rsidRPr="009C1D85">
        <w:rPr>
          <w:rFonts w:eastAsia="Times New Roman" w:cs="Times New Roman"/>
          <w:bCs/>
          <w:color w:val="000000"/>
          <w:szCs w:val="24"/>
          <w:lang w:eastAsia="bg-BG"/>
        </w:rPr>
        <w:t xml:space="preserve"> заболявания в България имат:</w:t>
      </w:r>
    </w:p>
    <w:p w14:paraId="323B4C1A" w14:textId="77777777" w:rsidR="00C2735B" w:rsidRPr="009C1D85" w:rsidRDefault="00C2735B" w:rsidP="00C2735B">
      <w:pPr>
        <w:widowControl w:val="0"/>
        <w:tabs>
          <w:tab w:val="left" w:pos="654"/>
        </w:tabs>
        <w:jc w:val="left"/>
        <w:rPr>
          <w:rFonts w:eastAsia="Times New Roman" w:cs="Times New Roman"/>
          <w:color w:val="000000"/>
          <w:szCs w:val="24"/>
          <w:lang w:eastAsia="bg-BG"/>
        </w:rPr>
      </w:pPr>
      <w:r w:rsidRPr="009C1D85">
        <w:rPr>
          <w:rFonts w:eastAsia="Times New Roman" w:cs="Times New Roman"/>
          <w:color w:val="000000"/>
          <w:szCs w:val="24"/>
          <w:lang w:eastAsia="bg-BG"/>
        </w:rPr>
        <w:t>а) екологични рискови фактори</w:t>
      </w:r>
    </w:p>
    <w:p w14:paraId="27E35418" w14:textId="77777777" w:rsidR="00C2735B" w:rsidRPr="009C1D85" w:rsidRDefault="00C2735B" w:rsidP="00C2735B">
      <w:pPr>
        <w:widowControl w:val="0"/>
        <w:jc w:val="left"/>
        <w:rPr>
          <w:rFonts w:eastAsia="Times New Roman" w:cs="Times New Roman"/>
          <w:color w:val="000000"/>
          <w:szCs w:val="24"/>
          <w:lang w:eastAsia="bg-BG"/>
        </w:rPr>
      </w:pPr>
      <w:r w:rsidRPr="009C1D85">
        <w:rPr>
          <w:rFonts w:eastAsia="Times New Roman" w:cs="Times New Roman"/>
          <w:color w:val="000000"/>
          <w:szCs w:val="24"/>
          <w:lang w:eastAsia="bg-BG"/>
        </w:rPr>
        <w:t>б) поведенческите рискови фактори*</w:t>
      </w:r>
    </w:p>
    <w:p w14:paraId="571DDD9B" w14:textId="77777777" w:rsidR="00C2735B" w:rsidRPr="009C1D85" w:rsidRDefault="00C2735B" w:rsidP="00C2735B">
      <w:pPr>
        <w:widowControl w:val="0"/>
        <w:tabs>
          <w:tab w:val="left" w:pos="636"/>
        </w:tabs>
        <w:jc w:val="left"/>
        <w:rPr>
          <w:rFonts w:eastAsia="Times New Roman" w:cs="Times New Roman"/>
          <w:color w:val="000000"/>
          <w:szCs w:val="24"/>
          <w:lang w:eastAsia="bg-BG"/>
        </w:rPr>
      </w:pPr>
      <w:r w:rsidRPr="009C1D85">
        <w:rPr>
          <w:rFonts w:eastAsia="Times New Roman" w:cs="Times New Roman"/>
          <w:color w:val="000000"/>
          <w:szCs w:val="24"/>
          <w:lang w:eastAsia="bg-BG"/>
        </w:rPr>
        <w:t>в) рисковите фактори, свързани с дейността на здравната служба</w:t>
      </w:r>
    </w:p>
    <w:p w14:paraId="2FCB68B0" w14:textId="77777777" w:rsidR="00C2735B" w:rsidRPr="009C1D85" w:rsidRDefault="00C2735B" w:rsidP="00C2735B">
      <w:pPr>
        <w:pStyle w:val="ListParagraph"/>
        <w:ind w:left="0"/>
        <w:jc w:val="left"/>
        <w:rPr>
          <w:rFonts w:cs="Times New Roman"/>
          <w:szCs w:val="24"/>
        </w:rPr>
      </w:pPr>
    </w:p>
    <w:p w14:paraId="7117FB03" w14:textId="1433C14F" w:rsidR="00280EFA" w:rsidRPr="009C1D85" w:rsidRDefault="00A631BC" w:rsidP="00280EFA">
      <w:pPr>
        <w:overflowPunct w:val="0"/>
        <w:autoSpaceDE w:val="0"/>
        <w:autoSpaceDN w:val="0"/>
        <w:adjustRightInd w:val="0"/>
        <w:jc w:val="left"/>
        <w:textAlignment w:val="baseline"/>
        <w:rPr>
          <w:rFonts w:eastAsia="Times New Roman" w:cs="Times New Roman"/>
          <w:szCs w:val="24"/>
          <w:lang w:eastAsia="bg-BG"/>
        </w:rPr>
      </w:pPr>
      <w:r w:rsidRPr="009C1D85">
        <w:rPr>
          <w:rFonts w:eastAsia="Times New Roman" w:cs="Times New Roman"/>
          <w:szCs w:val="24"/>
          <w:lang w:eastAsia="bg-BG"/>
        </w:rPr>
        <w:t>4</w:t>
      </w:r>
      <w:r w:rsidR="000561D0" w:rsidRPr="009C1D85">
        <w:rPr>
          <w:rFonts w:eastAsia="Times New Roman" w:cs="Times New Roman"/>
          <w:szCs w:val="24"/>
          <w:lang w:eastAsia="bg-BG"/>
        </w:rPr>
        <w:t>1</w:t>
      </w:r>
      <w:r w:rsidR="00280EFA" w:rsidRPr="009C1D85">
        <w:rPr>
          <w:rFonts w:eastAsia="Times New Roman" w:cs="Times New Roman"/>
          <w:szCs w:val="24"/>
          <w:lang w:eastAsia="bg-BG"/>
        </w:rPr>
        <w:t xml:space="preserve">. Епидемиологичният преход (промяната в профила на </w:t>
      </w:r>
      <w:proofErr w:type="spellStart"/>
      <w:r w:rsidR="00280EFA" w:rsidRPr="009C1D85">
        <w:rPr>
          <w:rFonts w:eastAsia="Times New Roman" w:cs="Times New Roman"/>
          <w:szCs w:val="24"/>
          <w:lang w:eastAsia="bg-BG"/>
        </w:rPr>
        <w:t>заболяемостта</w:t>
      </w:r>
      <w:proofErr w:type="spellEnd"/>
      <w:r w:rsidR="00280EFA" w:rsidRPr="009C1D85">
        <w:rPr>
          <w:rFonts w:eastAsia="Times New Roman" w:cs="Times New Roman"/>
          <w:szCs w:val="24"/>
          <w:lang w:eastAsia="bg-BG"/>
        </w:rPr>
        <w:t xml:space="preserve"> в световен мащаб) се характеризира с:</w:t>
      </w:r>
    </w:p>
    <w:p w14:paraId="4005A6F0" w14:textId="77777777" w:rsidR="00280EFA" w:rsidRPr="009C1D85" w:rsidRDefault="00280EFA" w:rsidP="00280EFA">
      <w:pPr>
        <w:overflowPunct w:val="0"/>
        <w:autoSpaceDE w:val="0"/>
        <w:autoSpaceDN w:val="0"/>
        <w:adjustRightInd w:val="0"/>
        <w:jc w:val="left"/>
        <w:textAlignment w:val="baseline"/>
        <w:rPr>
          <w:rFonts w:eastAsia="Times New Roman" w:cs="Times New Roman"/>
          <w:szCs w:val="24"/>
          <w:lang w:eastAsia="bg-BG"/>
        </w:rPr>
      </w:pPr>
      <w:r w:rsidRPr="009C1D85">
        <w:rPr>
          <w:rFonts w:eastAsia="Times New Roman" w:cs="Times New Roman"/>
          <w:szCs w:val="24"/>
          <w:lang w:eastAsia="bg-BG"/>
        </w:rPr>
        <w:t>а) намаляване на инфекциозните заболявания</w:t>
      </w:r>
    </w:p>
    <w:p w14:paraId="33E220FA" w14:textId="77777777" w:rsidR="00280EFA" w:rsidRPr="009C1D85" w:rsidRDefault="00280EFA" w:rsidP="00280EFA">
      <w:pPr>
        <w:overflowPunct w:val="0"/>
        <w:autoSpaceDE w:val="0"/>
        <w:autoSpaceDN w:val="0"/>
        <w:adjustRightInd w:val="0"/>
        <w:jc w:val="left"/>
        <w:textAlignment w:val="baseline"/>
        <w:rPr>
          <w:rFonts w:eastAsia="Times New Roman" w:cs="Times New Roman"/>
          <w:szCs w:val="24"/>
          <w:lang w:eastAsia="bg-BG"/>
        </w:rPr>
      </w:pPr>
      <w:r w:rsidRPr="009C1D85">
        <w:rPr>
          <w:rFonts w:eastAsia="Times New Roman" w:cs="Times New Roman"/>
          <w:szCs w:val="24"/>
          <w:lang w:eastAsia="bg-BG"/>
        </w:rPr>
        <w:t>б) нарастване на хроничните неинфекциозни заболявания</w:t>
      </w:r>
    </w:p>
    <w:p w14:paraId="0517DDDB" w14:textId="77777777" w:rsidR="00280EFA" w:rsidRPr="009C1D85" w:rsidRDefault="00280EFA" w:rsidP="00280EFA">
      <w:pPr>
        <w:overflowPunct w:val="0"/>
        <w:autoSpaceDE w:val="0"/>
        <w:autoSpaceDN w:val="0"/>
        <w:adjustRightInd w:val="0"/>
        <w:jc w:val="left"/>
        <w:textAlignment w:val="baseline"/>
        <w:rPr>
          <w:rFonts w:eastAsia="Times New Roman" w:cs="Times New Roman"/>
          <w:szCs w:val="24"/>
          <w:lang w:eastAsia="bg-BG"/>
        </w:rPr>
      </w:pPr>
      <w:r w:rsidRPr="009C1D85">
        <w:rPr>
          <w:rFonts w:eastAsia="Times New Roman" w:cs="Times New Roman"/>
          <w:szCs w:val="24"/>
          <w:lang w:eastAsia="bg-BG"/>
        </w:rPr>
        <w:t>в) верни са и двете</w:t>
      </w:r>
      <w:r w:rsidRPr="009C1D85">
        <w:rPr>
          <w:rFonts w:eastAsia="Times New Roman" w:cs="Times New Roman"/>
          <w:color w:val="000000"/>
          <w:szCs w:val="24"/>
          <w:lang w:eastAsia="bg-BG"/>
        </w:rPr>
        <w:t>*</w:t>
      </w:r>
    </w:p>
    <w:p w14:paraId="30DB88B3" w14:textId="77777777" w:rsidR="00280EFA" w:rsidRPr="009C1D85" w:rsidRDefault="00280EFA" w:rsidP="003E251A">
      <w:pPr>
        <w:pStyle w:val="ListParagraph"/>
        <w:ind w:left="0"/>
        <w:contextualSpacing w:val="0"/>
        <w:jc w:val="left"/>
        <w:rPr>
          <w:rFonts w:eastAsia="Times New Roman" w:cs="Times New Roman"/>
          <w:szCs w:val="24"/>
          <w:lang w:eastAsia="bg-BG"/>
        </w:rPr>
      </w:pPr>
    </w:p>
    <w:p w14:paraId="47748F0B" w14:textId="28E9B766" w:rsidR="000A759D" w:rsidRPr="009C1D85" w:rsidRDefault="000A759D" w:rsidP="003E251A">
      <w:pPr>
        <w:pStyle w:val="ListParagraph"/>
        <w:ind w:left="0"/>
        <w:contextualSpacing w:val="0"/>
        <w:jc w:val="left"/>
        <w:rPr>
          <w:rFonts w:eastAsia="Times New Roman" w:cs="Times New Roman"/>
          <w:szCs w:val="24"/>
          <w:lang w:val="en-US" w:eastAsia="bg-BG"/>
        </w:rPr>
      </w:pPr>
      <w:r w:rsidRPr="009C1D85">
        <w:rPr>
          <w:rFonts w:eastAsia="Times New Roman" w:cs="Times New Roman"/>
          <w:szCs w:val="24"/>
          <w:lang w:eastAsia="bg-BG"/>
        </w:rPr>
        <w:t>4</w:t>
      </w:r>
      <w:r w:rsidR="000561D0" w:rsidRPr="009C1D85">
        <w:rPr>
          <w:rFonts w:eastAsia="Times New Roman" w:cs="Times New Roman"/>
          <w:szCs w:val="24"/>
          <w:lang w:eastAsia="bg-BG"/>
        </w:rPr>
        <w:t>2</w:t>
      </w:r>
      <w:r w:rsidRPr="009C1D85">
        <w:rPr>
          <w:rFonts w:eastAsia="Times New Roman" w:cs="Times New Roman"/>
          <w:szCs w:val="24"/>
          <w:lang w:eastAsia="bg-BG"/>
        </w:rPr>
        <w:t xml:space="preserve">. Най-надеждният индикатор за измерване на глобалната тежест на заболяванията </w:t>
      </w:r>
      <w:r w:rsidRPr="009C1D85">
        <w:rPr>
          <w:rFonts w:eastAsia="Times New Roman" w:cs="Times New Roman"/>
          <w:szCs w:val="24"/>
          <w:lang w:val="en-US" w:eastAsia="bg-BG"/>
        </w:rPr>
        <w:t xml:space="preserve">e: </w:t>
      </w:r>
    </w:p>
    <w:p w14:paraId="3AFBCCE7" w14:textId="0C7EF421" w:rsidR="000A759D" w:rsidRPr="009C1D85" w:rsidRDefault="000A759D" w:rsidP="003E251A">
      <w:pPr>
        <w:pStyle w:val="ListParagraph"/>
        <w:ind w:left="0"/>
        <w:contextualSpacing w:val="0"/>
        <w:jc w:val="left"/>
        <w:rPr>
          <w:rFonts w:eastAsia="Times New Roman" w:cs="Times New Roman"/>
          <w:szCs w:val="24"/>
          <w:lang w:eastAsia="bg-BG"/>
        </w:rPr>
      </w:pPr>
      <w:r w:rsidRPr="009C1D85">
        <w:rPr>
          <w:rFonts w:eastAsia="Times New Roman" w:cs="Times New Roman"/>
          <w:szCs w:val="24"/>
          <w:lang w:val="en-US" w:eastAsia="bg-BG"/>
        </w:rPr>
        <w:t xml:space="preserve">a) </w:t>
      </w:r>
      <w:r w:rsidRPr="009C1D85">
        <w:rPr>
          <w:rFonts w:eastAsia="Times New Roman" w:cs="Times New Roman"/>
          <w:szCs w:val="24"/>
          <w:lang w:eastAsia="bg-BG"/>
        </w:rPr>
        <w:t>средната продължителност на предстоящия живот за новородените</w:t>
      </w:r>
    </w:p>
    <w:p w14:paraId="48620606" w14:textId="43B2E0F8" w:rsidR="000A759D" w:rsidRPr="009C1D85" w:rsidRDefault="000A759D" w:rsidP="000A759D">
      <w:pPr>
        <w:pStyle w:val="ListParagraph"/>
        <w:ind w:left="0"/>
        <w:contextualSpacing w:val="0"/>
        <w:jc w:val="left"/>
        <w:rPr>
          <w:rFonts w:eastAsia="Times New Roman" w:cs="Times New Roman"/>
          <w:szCs w:val="24"/>
          <w:lang w:eastAsia="bg-BG"/>
        </w:rPr>
      </w:pPr>
      <w:r w:rsidRPr="009C1D85">
        <w:rPr>
          <w:rFonts w:eastAsia="Times New Roman" w:cs="Times New Roman"/>
          <w:szCs w:val="24"/>
          <w:lang w:eastAsia="bg-BG"/>
        </w:rPr>
        <w:t>б</w:t>
      </w:r>
      <w:r w:rsidRPr="009C1D85">
        <w:rPr>
          <w:rFonts w:eastAsia="Times New Roman" w:cs="Times New Roman"/>
          <w:szCs w:val="24"/>
          <w:lang w:val="en-US" w:eastAsia="bg-BG"/>
        </w:rPr>
        <w:t xml:space="preserve">) </w:t>
      </w:r>
      <w:r w:rsidRPr="009C1D85">
        <w:rPr>
          <w:rFonts w:eastAsia="Times New Roman" w:cs="Times New Roman"/>
          <w:szCs w:val="24"/>
          <w:lang w:eastAsia="bg-BG"/>
        </w:rPr>
        <w:t>средната продължителност на предстоящия живот в добро здраве</w:t>
      </w:r>
    </w:p>
    <w:p w14:paraId="406D54DF" w14:textId="22BDAC19" w:rsidR="00280EFA" w:rsidRPr="009C1D85" w:rsidRDefault="00280EFA" w:rsidP="000A759D">
      <w:pPr>
        <w:pStyle w:val="ListParagraph"/>
        <w:ind w:left="0"/>
        <w:contextualSpacing w:val="0"/>
        <w:jc w:val="left"/>
        <w:rPr>
          <w:rFonts w:eastAsia="Times New Roman" w:cs="Times New Roman"/>
          <w:szCs w:val="24"/>
          <w:lang w:val="en-US" w:eastAsia="bg-BG"/>
        </w:rPr>
      </w:pPr>
      <w:r w:rsidRPr="009C1D85">
        <w:rPr>
          <w:rFonts w:eastAsia="Times New Roman" w:cs="Times New Roman"/>
          <w:szCs w:val="24"/>
          <w:lang w:eastAsia="bg-BG"/>
        </w:rPr>
        <w:t>в) години живот съобразени с инвалидността (</w:t>
      </w:r>
      <w:r w:rsidRPr="009C1D85">
        <w:rPr>
          <w:rFonts w:eastAsia="Times New Roman" w:cs="Times New Roman"/>
          <w:szCs w:val="24"/>
          <w:lang w:val="en-US" w:eastAsia="bg-BG"/>
        </w:rPr>
        <w:t>DALYs)*</w:t>
      </w:r>
    </w:p>
    <w:p w14:paraId="1AC3F7D6" w14:textId="77777777" w:rsidR="000A759D" w:rsidRPr="009C1D85" w:rsidRDefault="000A759D" w:rsidP="003E251A">
      <w:pPr>
        <w:pStyle w:val="ListParagraph"/>
        <w:ind w:left="0"/>
        <w:contextualSpacing w:val="0"/>
        <w:jc w:val="left"/>
        <w:rPr>
          <w:rFonts w:eastAsia="Times New Roman" w:cs="Times New Roman"/>
          <w:szCs w:val="24"/>
          <w:lang w:eastAsia="bg-BG"/>
        </w:rPr>
      </w:pPr>
    </w:p>
    <w:p w14:paraId="6E0B426E" w14:textId="52FA78B7" w:rsidR="003E251A" w:rsidRPr="009C1D85" w:rsidRDefault="00280EFA" w:rsidP="003E251A">
      <w:pPr>
        <w:pStyle w:val="ListParagraph"/>
        <w:ind w:left="0"/>
        <w:contextualSpacing w:val="0"/>
        <w:jc w:val="left"/>
        <w:rPr>
          <w:rFonts w:eastAsia="Times New Roman" w:cs="Times New Roman"/>
          <w:szCs w:val="24"/>
          <w:lang w:eastAsia="bg-BG"/>
        </w:rPr>
      </w:pPr>
      <w:r w:rsidRPr="009C1D85">
        <w:rPr>
          <w:rFonts w:eastAsia="Times New Roman" w:cs="Times New Roman"/>
          <w:szCs w:val="24"/>
          <w:lang w:val="en-US" w:eastAsia="bg-BG"/>
        </w:rPr>
        <w:t>4</w:t>
      </w:r>
      <w:r w:rsidR="000561D0" w:rsidRPr="009C1D85">
        <w:rPr>
          <w:rFonts w:eastAsia="Times New Roman" w:cs="Times New Roman"/>
          <w:szCs w:val="24"/>
          <w:lang w:eastAsia="bg-BG"/>
        </w:rPr>
        <w:t>3</w:t>
      </w:r>
      <w:r w:rsidR="003E251A" w:rsidRPr="009C1D85">
        <w:rPr>
          <w:rFonts w:eastAsia="Times New Roman" w:cs="Times New Roman"/>
          <w:szCs w:val="24"/>
          <w:lang w:eastAsia="bg-BG"/>
        </w:rPr>
        <w:t xml:space="preserve">. </w:t>
      </w:r>
      <w:r w:rsidRPr="009C1D85">
        <w:rPr>
          <w:rFonts w:eastAsia="Times New Roman" w:cs="Times New Roman"/>
          <w:szCs w:val="24"/>
          <w:lang w:eastAsia="bg-BG"/>
        </w:rPr>
        <w:t>Из</w:t>
      </w:r>
      <w:r w:rsidR="003E251A" w:rsidRPr="009C1D85">
        <w:rPr>
          <w:rFonts w:eastAsia="Times New Roman" w:cs="Times New Roman"/>
          <w:szCs w:val="24"/>
          <w:lang w:eastAsia="bg-BG"/>
        </w:rPr>
        <w:t>губените години живот поради преждевременна смърт и инвалидност с отчитане степента на инвалидност се измерват с:</w:t>
      </w:r>
    </w:p>
    <w:p w14:paraId="41007950" w14:textId="477578D9" w:rsidR="003E251A" w:rsidRPr="00314746" w:rsidRDefault="003E251A" w:rsidP="003E251A">
      <w:pPr>
        <w:pStyle w:val="ListParagraph"/>
        <w:ind w:left="0"/>
        <w:contextualSpacing w:val="0"/>
        <w:jc w:val="left"/>
        <w:rPr>
          <w:rFonts w:eastAsia="Times New Roman" w:cs="Times New Roman"/>
          <w:szCs w:val="24"/>
          <w:lang w:eastAsia="bg-BG"/>
        </w:rPr>
      </w:pPr>
      <w:r w:rsidRPr="00314746">
        <w:rPr>
          <w:rFonts w:eastAsia="Times New Roman" w:cs="Times New Roman"/>
          <w:szCs w:val="24"/>
          <w:lang w:eastAsia="bg-BG"/>
        </w:rPr>
        <w:t xml:space="preserve">а) </w:t>
      </w:r>
      <w:r w:rsidR="00257160" w:rsidRPr="00314746">
        <w:rPr>
          <w:rFonts w:eastAsia="Times New Roman" w:cs="Times New Roman"/>
          <w:szCs w:val="24"/>
          <w:lang w:eastAsia="bg-BG"/>
        </w:rPr>
        <w:t xml:space="preserve">годините живот, съобразени с </w:t>
      </w:r>
      <w:r w:rsidR="00314746">
        <w:rPr>
          <w:rFonts w:eastAsia="Times New Roman" w:cs="Times New Roman"/>
          <w:szCs w:val="24"/>
          <w:lang w:eastAsia="bg-BG"/>
        </w:rPr>
        <w:t xml:space="preserve">недееспособността </w:t>
      </w:r>
      <w:r w:rsidR="00257160" w:rsidRPr="00314746">
        <w:rPr>
          <w:rFonts w:eastAsia="Times New Roman" w:cs="Times New Roman"/>
          <w:szCs w:val="24"/>
          <w:lang w:eastAsia="bg-BG"/>
        </w:rPr>
        <w:t xml:space="preserve"> - </w:t>
      </w:r>
      <w:proofErr w:type="spellStart"/>
      <w:r w:rsidRPr="00314746">
        <w:rPr>
          <w:rFonts w:eastAsia="Times New Roman" w:cs="Times New Roman"/>
          <w:szCs w:val="24"/>
          <w:lang w:eastAsia="bg-BG"/>
        </w:rPr>
        <w:t>DALYs</w:t>
      </w:r>
      <w:proofErr w:type="spellEnd"/>
      <w:r w:rsidRPr="00314746">
        <w:rPr>
          <w:rFonts w:eastAsia="Times New Roman" w:cs="Times New Roman"/>
          <w:szCs w:val="24"/>
          <w:lang w:val="en-US" w:eastAsia="bg-BG"/>
        </w:rPr>
        <w:t>*</w:t>
      </w:r>
    </w:p>
    <w:p w14:paraId="4A3AC11D" w14:textId="73226358" w:rsidR="003E251A" w:rsidRPr="00314746" w:rsidRDefault="003E251A" w:rsidP="003E251A">
      <w:pPr>
        <w:pStyle w:val="ListParagraph"/>
        <w:ind w:left="0"/>
        <w:jc w:val="left"/>
        <w:rPr>
          <w:rFonts w:eastAsia="Times New Roman" w:cs="Times New Roman"/>
          <w:szCs w:val="24"/>
          <w:lang w:eastAsia="bg-BG"/>
        </w:rPr>
      </w:pPr>
      <w:r w:rsidRPr="00314746">
        <w:rPr>
          <w:rFonts w:eastAsia="Times New Roman" w:cs="Times New Roman"/>
          <w:szCs w:val="24"/>
          <w:lang w:eastAsia="bg-BG"/>
        </w:rPr>
        <w:t xml:space="preserve">б) </w:t>
      </w:r>
      <w:r w:rsidR="00257160" w:rsidRPr="00314746">
        <w:rPr>
          <w:rFonts w:eastAsia="Times New Roman" w:cs="Times New Roman"/>
          <w:szCs w:val="24"/>
          <w:lang w:eastAsia="bg-BG"/>
        </w:rPr>
        <w:t xml:space="preserve">очакваната продължителност на живота в добро здраве - </w:t>
      </w:r>
      <w:r w:rsidRPr="00314746">
        <w:rPr>
          <w:rFonts w:cs="Times New Roman"/>
          <w:szCs w:val="24"/>
          <w:lang w:val="en-GB"/>
        </w:rPr>
        <w:t>HALE</w:t>
      </w:r>
    </w:p>
    <w:p w14:paraId="4B0F4136" w14:textId="4619A7AD" w:rsidR="003E251A" w:rsidRPr="009C1D85" w:rsidRDefault="003E251A" w:rsidP="003E251A">
      <w:pPr>
        <w:pStyle w:val="ListParagraph"/>
        <w:ind w:left="0"/>
        <w:jc w:val="left"/>
        <w:rPr>
          <w:rFonts w:eastAsia="Times New Roman" w:cs="Times New Roman"/>
          <w:szCs w:val="24"/>
          <w:lang w:eastAsia="bg-BG"/>
        </w:rPr>
      </w:pPr>
      <w:r w:rsidRPr="00314746">
        <w:rPr>
          <w:rFonts w:eastAsia="Times New Roman" w:cs="Times New Roman"/>
          <w:szCs w:val="24"/>
          <w:lang w:eastAsia="bg-BG"/>
        </w:rPr>
        <w:t xml:space="preserve">в) </w:t>
      </w:r>
      <w:r w:rsidR="00257160" w:rsidRPr="00314746">
        <w:rPr>
          <w:rFonts w:eastAsia="Times New Roman" w:cs="Times New Roman"/>
          <w:szCs w:val="24"/>
          <w:lang w:eastAsia="bg-BG"/>
        </w:rPr>
        <w:t xml:space="preserve">годините живот, съобразени с качеството на живота - </w:t>
      </w:r>
      <w:r w:rsidRPr="00314746">
        <w:rPr>
          <w:rFonts w:cs="Times New Roman"/>
          <w:szCs w:val="24"/>
          <w:lang w:val="en-GB"/>
        </w:rPr>
        <w:t>QALY</w:t>
      </w:r>
    </w:p>
    <w:p w14:paraId="011A6E6F" w14:textId="77777777" w:rsidR="003E251A" w:rsidRPr="009C1D85" w:rsidRDefault="003E251A" w:rsidP="00EB633A">
      <w:pPr>
        <w:tabs>
          <w:tab w:val="left" w:pos="9356"/>
        </w:tabs>
        <w:jc w:val="left"/>
        <w:rPr>
          <w:rFonts w:cs="Times New Roman"/>
          <w:szCs w:val="24"/>
        </w:rPr>
      </w:pPr>
    </w:p>
    <w:p w14:paraId="51862230" w14:textId="0630170D" w:rsidR="00141DE7" w:rsidRPr="009C1D85" w:rsidRDefault="00280EFA" w:rsidP="00EB633A">
      <w:pPr>
        <w:tabs>
          <w:tab w:val="left" w:pos="9356"/>
        </w:tabs>
        <w:jc w:val="left"/>
        <w:rPr>
          <w:rFonts w:cs="Times New Roman"/>
          <w:szCs w:val="24"/>
          <w:lang w:val="en-GB"/>
        </w:rPr>
      </w:pPr>
      <w:r w:rsidRPr="009C1D85">
        <w:rPr>
          <w:rFonts w:cs="Times New Roman"/>
          <w:szCs w:val="24"/>
          <w:lang w:val="en-US"/>
        </w:rPr>
        <w:t>4</w:t>
      </w:r>
      <w:r w:rsidR="000561D0" w:rsidRPr="009C1D85">
        <w:rPr>
          <w:rFonts w:cs="Times New Roman"/>
          <w:szCs w:val="24"/>
        </w:rPr>
        <w:t>4</w:t>
      </w:r>
      <w:r w:rsidR="00F37BA0" w:rsidRPr="009C1D85">
        <w:rPr>
          <w:rFonts w:cs="Times New Roman"/>
          <w:szCs w:val="24"/>
        </w:rPr>
        <w:t xml:space="preserve">. </w:t>
      </w:r>
      <w:r w:rsidR="00141DE7" w:rsidRPr="009C1D85">
        <w:rPr>
          <w:rFonts w:cs="Times New Roman"/>
          <w:szCs w:val="24"/>
        </w:rPr>
        <w:t xml:space="preserve">Показателят </w:t>
      </w:r>
      <w:r w:rsidR="00141DE7" w:rsidRPr="009C1D85">
        <w:rPr>
          <w:rFonts w:cs="Times New Roman"/>
          <w:szCs w:val="24"/>
          <w:lang w:val="en-GB"/>
        </w:rPr>
        <w:t xml:space="preserve">DALYs </w:t>
      </w:r>
      <w:r w:rsidR="00141DE7" w:rsidRPr="009C1D85">
        <w:rPr>
          <w:rFonts w:cs="Times New Roman"/>
          <w:szCs w:val="24"/>
        </w:rPr>
        <w:t>отчита</w:t>
      </w:r>
      <w:r w:rsidR="00141DE7" w:rsidRPr="009C1D85">
        <w:rPr>
          <w:rFonts w:cs="Times New Roman"/>
          <w:szCs w:val="24"/>
          <w:lang w:val="en-GB"/>
        </w:rPr>
        <w:t>:</w:t>
      </w:r>
    </w:p>
    <w:p w14:paraId="21DA72FE" w14:textId="77777777" w:rsidR="00141DE7" w:rsidRPr="009C1D85" w:rsidRDefault="00F37BA0" w:rsidP="00EB633A">
      <w:pPr>
        <w:tabs>
          <w:tab w:val="left" w:pos="142"/>
          <w:tab w:val="left" w:pos="284"/>
        </w:tabs>
        <w:overflowPunct w:val="0"/>
        <w:autoSpaceDE w:val="0"/>
        <w:autoSpaceDN w:val="0"/>
        <w:adjustRightInd w:val="0"/>
        <w:contextualSpacing/>
        <w:jc w:val="left"/>
        <w:rPr>
          <w:rFonts w:eastAsia="Times New Roman" w:cs="Times New Roman"/>
          <w:szCs w:val="24"/>
          <w:lang w:val="en-US" w:eastAsia="bg-BG"/>
        </w:rPr>
      </w:pPr>
      <w:r w:rsidRPr="009C1D85">
        <w:rPr>
          <w:rFonts w:eastAsia="Times New Roman" w:cs="Times New Roman"/>
          <w:szCs w:val="24"/>
          <w:lang w:eastAsia="bg-BG"/>
        </w:rPr>
        <w:t>а) средната продължителност на предстоящия живот в състояние на здраве</w:t>
      </w:r>
    </w:p>
    <w:p w14:paraId="547A2ECC" w14:textId="77777777" w:rsidR="00141DE7" w:rsidRPr="009C1D85" w:rsidRDefault="00F37BA0" w:rsidP="00EB633A">
      <w:pPr>
        <w:tabs>
          <w:tab w:val="left" w:pos="142"/>
          <w:tab w:val="left" w:pos="284"/>
        </w:tabs>
        <w:overflowPunct w:val="0"/>
        <w:autoSpaceDE w:val="0"/>
        <w:autoSpaceDN w:val="0"/>
        <w:adjustRightInd w:val="0"/>
        <w:contextualSpacing/>
        <w:jc w:val="left"/>
        <w:rPr>
          <w:rFonts w:eastAsia="Times New Roman" w:cs="Times New Roman"/>
          <w:szCs w:val="24"/>
          <w:lang w:val="en-US" w:eastAsia="bg-BG"/>
        </w:rPr>
      </w:pPr>
      <w:r w:rsidRPr="009C1D85">
        <w:rPr>
          <w:rFonts w:eastAsia="Times New Roman" w:cs="Times New Roman"/>
          <w:szCs w:val="24"/>
          <w:lang w:eastAsia="bg-BG"/>
        </w:rPr>
        <w:t>б) спечелените години живот поради проведени здравни интервенции</w:t>
      </w:r>
    </w:p>
    <w:p w14:paraId="6E622E9C" w14:textId="0A0B5AEE" w:rsidR="00141DE7" w:rsidRPr="009C1D85" w:rsidRDefault="00F37BA0" w:rsidP="00EB633A">
      <w:pPr>
        <w:tabs>
          <w:tab w:val="left" w:pos="142"/>
          <w:tab w:val="left" w:pos="284"/>
        </w:tabs>
        <w:overflowPunct w:val="0"/>
        <w:autoSpaceDE w:val="0"/>
        <w:autoSpaceDN w:val="0"/>
        <w:adjustRightInd w:val="0"/>
        <w:contextualSpacing/>
        <w:jc w:val="left"/>
        <w:rPr>
          <w:rFonts w:eastAsia="Times New Roman" w:cs="Times New Roman"/>
          <w:szCs w:val="24"/>
          <w:lang w:val="en-US" w:eastAsia="bg-BG"/>
        </w:rPr>
      </w:pPr>
      <w:r w:rsidRPr="009C1D85">
        <w:rPr>
          <w:rFonts w:eastAsia="Times New Roman" w:cs="Times New Roman"/>
          <w:szCs w:val="24"/>
          <w:lang w:eastAsia="bg-BG"/>
        </w:rPr>
        <w:t xml:space="preserve">в) </w:t>
      </w:r>
      <w:r w:rsidR="00206F38" w:rsidRPr="009C1D85">
        <w:rPr>
          <w:rFonts w:eastAsia="Times New Roman" w:cs="Times New Roman"/>
          <w:szCs w:val="24"/>
          <w:lang w:eastAsia="bg-BG"/>
        </w:rPr>
        <w:t>из</w:t>
      </w:r>
      <w:r w:rsidRPr="009C1D85">
        <w:rPr>
          <w:rFonts w:eastAsia="Times New Roman" w:cs="Times New Roman"/>
          <w:szCs w:val="24"/>
          <w:lang w:eastAsia="bg-BG"/>
        </w:rPr>
        <w:t>губени години живот поради преждевременна смърт и инвалидност с отчитане степента на инвалидност</w:t>
      </w:r>
      <w:r w:rsidRPr="009C1D85">
        <w:rPr>
          <w:rFonts w:eastAsia="Times New Roman" w:cs="Times New Roman"/>
          <w:szCs w:val="24"/>
          <w:lang w:val="en-US" w:eastAsia="bg-BG"/>
        </w:rPr>
        <w:t>*</w:t>
      </w:r>
    </w:p>
    <w:p w14:paraId="0409C9F0" w14:textId="0694A614" w:rsidR="009364F2" w:rsidRPr="009C1D85" w:rsidRDefault="009364F2" w:rsidP="00EB633A">
      <w:pPr>
        <w:tabs>
          <w:tab w:val="left" w:pos="142"/>
          <w:tab w:val="left" w:pos="284"/>
        </w:tabs>
        <w:overflowPunct w:val="0"/>
        <w:autoSpaceDE w:val="0"/>
        <w:autoSpaceDN w:val="0"/>
        <w:adjustRightInd w:val="0"/>
        <w:contextualSpacing/>
        <w:jc w:val="left"/>
        <w:rPr>
          <w:rFonts w:eastAsia="Times New Roman" w:cs="Times New Roman"/>
          <w:szCs w:val="24"/>
          <w:lang w:val="en-US" w:eastAsia="bg-BG"/>
        </w:rPr>
      </w:pPr>
    </w:p>
    <w:p w14:paraId="0FB3EEFD" w14:textId="1F32B0F2" w:rsidR="009364F2" w:rsidRPr="009C1D85" w:rsidRDefault="00280EFA" w:rsidP="00EB633A">
      <w:pPr>
        <w:tabs>
          <w:tab w:val="left" w:pos="142"/>
          <w:tab w:val="left" w:pos="284"/>
        </w:tabs>
        <w:overflowPunct w:val="0"/>
        <w:autoSpaceDE w:val="0"/>
        <w:autoSpaceDN w:val="0"/>
        <w:adjustRightInd w:val="0"/>
        <w:contextualSpacing/>
        <w:jc w:val="left"/>
        <w:rPr>
          <w:rFonts w:eastAsia="Times New Roman" w:cs="Times New Roman"/>
          <w:szCs w:val="24"/>
          <w:lang w:eastAsia="bg-BG"/>
        </w:rPr>
      </w:pPr>
      <w:r w:rsidRPr="009C1D85">
        <w:rPr>
          <w:rFonts w:eastAsia="Times New Roman" w:cs="Times New Roman"/>
          <w:szCs w:val="24"/>
          <w:lang w:val="en-US" w:eastAsia="bg-BG"/>
        </w:rPr>
        <w:t>4</w:t>
      </w:r>
      <w:r w:rsidR="000561D0" w:rsidRPr="009C1D85">
        <w:rPr>
          <w:rFonts w:eastAsia="Times New Roman" w:cs="Times New Roman"/>
          <w:szCs w:val="24"/>
          <w:lang w:eastAsia="bg-BG"/>
        </w:rPr>
        <w:t>5</w:t>
      </w:r>
      <w:r w:rsidRPr="009C1D85">
        <w:rPr>
          <w:rFonts w:eastAsia="Times New Roman" w:cs="Times New Roman"/>
          <w:szCs w:val="24"/>
          <w:lang w:val="en-US" w:eastAsia="bg-BG"/>
        </w:rPr>
        <w:t xml:space="preserve">. </w:t>
      </w:r>
      <w:r w:rsidRPr="009C1D85">
        <w:rPr>
          <w:rFonts w:eastAsia="Times New Roman" w:cs="Times New Roman"/>
          <w:szCs w:val="24"/>
          <w:lang w:eastAsia="bg-BG"/>
        </w:rPr>
        <w:t>С</w:t>
      </w:r>
      <w:r w:rsidR="00590F97" w:rsidRPr="009C1D85">
        <w:rPr>
          <w:rFonts w:eastAsia="Times New Roman" w:cs="Times New Roman"/>
          <w:szCs w:val="24"/>
          <w:lang w:eastAsia="bg-BG"/>
        </w:rPr>
        <w:t xml:space="preserve">тойността на </w:t>
      </w:r>
      <w:r w:rsidR="00590F97" w:rsidRPr="009C1D85">
        <w:rPr>
          <w:rFonts w:eastAsia="Times New Roman" w:cs="Times New Roman"/>
          <w:szCs w:val="24"/>
          <w:lang w:val="en-US" w:eastAsia="bg-BG"/>
        </w:rPr>
        <w:t xml:space="preserve">DALYs </w:t>
      </w:r>
      <w:r w:rsidRPr="009C1D85">
        <w:rPr>
          <w:rFonts w:eastAsia="Times New Roman" w:cs="Times New Roman"/>
          <w:szCs w:val="24"/>
          <w:lang w:eastAsia="bg-BG"/>
        </w:rPr>
        <w:t xml:space="preserve">при преждевременна смърт или инвалидност за конкретно лице </w:t>
      </w:r>
      <w:r w:rsidR="009364F2" w:rsidRPr="009C1D85">
        <w:rPr>
          <w:rFonts w:eastAsia="Times New Roman" w:cs="Times New Roman"/>
          <w:szCs w:val="24"/>
          <w:lang w:eastAsia="bg-BG"/>
        </w:rPr>
        <w:t xml:space="preserve">се </w:t>
      </w:r>
      <w:r w:rsidRPr="009C1D85">
        <w:rPr>
          <w:rFonts w:eastAsia="Times New Roman" w:cs="Times New Roman"/>
          <w:szCs w:val="24"/>
          <w:lang w:eastAsia="bg-BG"/>
        </w:rPr>
        <w:t>определя чрез</w:t>
      </w:r>
      <w:r w:rsidR="009364F2" w:rsidRPr="009C1D85">
        <w:rPr>
          <w:rFonts w:eastAsia="Times New Roman" w:cs="Times New Roman"/>
          <w:szCs w:val="24"/>
          <w:lang w:eastAsia="bg-BG"/>
        </w:rPr>
        <w:t>:</w:t>
      </w:r>
    </w:p>
    <w:p w14:paraId="1479CE2F" w14:textId="18F029C7" w:rsidR="009364F2" w:rsidRPr="009C1D85" w:rsidRDefault="009364F2" w:rsidP="00EB633A">
      <w:pPr>
        <w:tabs>
          <w:tab w:val="left" w:pos="142"/>
          <w:tab w:val="left" w:pos="284"/>
        </w:tabs>
        <w:overflowPunct w:val="0"/>
        <w:autoSpaceDE w:val="0"/>
        <w:autoSpaceDN w:val="0"/>
        <w:adjustRightInd w:val="0"/>
        <w:contextualSpacing/>
        <w:jc w:val="left"/>
        <w:rPr>
          <w:rFonts w:eastAsia="Times New Roman" w:cs="Times New Roman"/>
          <w:szCs w:val="24"/>
          <w:lang w:eastAsia="bg-BG"/>
        </w:rPr>
      </w:pPr>
      <w:r w:rsidRPr="009C1D85">
        <w:rPr>
          <w:rFonts w:eastAsia="Times New Roman" w:cs="Times New Roman"/>
          <w:szCs w:val="24"/>
          <w:lang w:eastAsia="bg-BG"/>
        </w:rPr>
        <w:t xml:space="preserve">а) възрастта на </w:t>
      </w:r>
      <w:r w:rsidR="00280EFA" w:rsidRPr="009C1D85">
        <w:rPr>
          <w:rFonts w:eastAsia="Times New Roman" w:cs="Times New Roman"/>
          <w:szCs w:val="24"/>
          <w:lang w:eastAsia="bg-BG"/>
        </w:rPr>
        <w:t xml:space="preserve">лицето при </w:t>
      </w:r>
      <w:r w:rsidRPr="009C1D85">
        <w:rPr>
          <w:rFonts w:eastAsia="Times New Roman" w:cs="Times New Roman"/>
          <w:szCs w:val="24"/>
          <w:lang w:eastAsia="bg-BG"/>
        </w:rPr>
        <w:t>настъпване на преждевременна смърт и</w:t>
      </w:r>
      <w:r w:rsidR="00280EFA" w:rsidRPr="009C1D85">
        <w:rPr>
          <w:rFonts w:eastAsia="Times New Roman" w:cs="Times New Roman"/>
          <w:szCs w:val="24"/>
          <w:lang w:eastAsia="bg-BG"/>
        </w:rPr>
        <w:t>ли</w:t>
      </w:r>
      <w:r w:rsidRPr="009C1D85">
        <w:rPr>
          <w:rFonts w:eastAsia="Times New Roman" w:cs="Times New Roman"/>
          <w:szCs w:val="24"/>
          <w:lang w:eastAsia="bg-BG"/>
        </w:rPr>
        <w:t xml:space="preserve"> инвалидност</w:t>
      </w:r>
      <w:r w:rsidR="00590F97" w:rsidRPr="009C1D85">
        <w:rPr>
          <w:rFonts w:eastAsia="Times New Roman" w:cs="Times New Roman"/>
          <w:szCs w:val="24"/>
          <w:lang w:eastAsia="bg-BG"/>
        </w:rPr>
        <w:t xml:space="preserve"> </w:t>
      </w:r>
    </w:p>
    <w:p w14:paraId="5C4FCF61" w14:textId="3900C3E8" w:rsidR="00590F97" w:rsidRPr="009C1D85" w:rsidRDefault="00590F97" w:rsidP="00EB633A">
      <w:pPr>
        <w:tabs>
          <w:tab w:val="left" w:pos="142"/>
          <w:tab w:val="left" w:pos="284"/>
        </w:tabs>
        <w:overflowPunct w:val="0"/>
        <w:autoSpaceDE w:val="0"/>
        <w:autoSpaceDN w:val="0"/>
        <w:adjustRightInd w:val="0"/>
        <w:contextualSpacing/>
        <w:jc w:val="left"/>
        <w:rPr>
          <w:rFonts w:eastAsia="Times New Roman" w:cs="Times New Roman"/>
          <w:szCs w:val="24"/>
          <w:lang w:eastAsia="bg-BG"/>
        </w:rPr>
      </w:pPr>
      <w:r w:rsidRPr="009C1D85">
        <w:rPr>
          <w:rFonts w:eastAsia="Times New Roman" w:cs="Times New Roman"/>
          <w:szCs w:val="24"/>
          <w:lang w:eastAsia="bg-BG"/>
        </w:rPr>
        <w:t>б) средната продължителност на предстоящия живот в страната, на която е жител лице</w:t>
      </w:r>
      <w:r w:rsidR="00280EFA" w:rsidRPr="009C1D85">
        <w:rPr>
          <w:rFonts w:eastAsia="Times New Roman" w:cs="Times New Roman"/>
          <w:szCs w:val="24"/>
          <w:lang w:eastAsia="bg-BG"/>
        </w:rPr>
        <w:t>то</w:t>
      </w:r>
      <w:r w:rsidRPr="009C1D85">
        <w:rPr>
          <w:rFonts w:eastAsia="Times New Roman" w:cs="Times New Roman"/>
          <w:szCs w:val="24"/>
          <w:lang w:eastAsia="bg-BG"/>
        </w:rPr>
        <w:t xml:space="preserve"> </w:t>
      </w:r>
    </w:p>
    <w:p w14:paraId="763A9C0C" w14:textId="740EA901" w:rsidR="00590F97" w:rsidRPr="009C1D85" w:rsidRDefault="00590F97" w:rsidP="00EB633A">
      <w:pPr>
        <w:tabs>
          <w:tab w:val="left" w:pos="142"/>
          <w:tab w:val="left" w:pos="284"/>
        </w:tabs>
        <w:overflowPunct w:val="0"/>
        <w:autoSpaceDE w:val="0"/>
        <w:autoSpaceDN w:val="0"/>
        <w:adjustRightInd w:val="0"/>
        <w:contextualSpacing/>
        <w:jc w:val="left"/>
        <w:rPr>
          <w:rFonts w:eastAsia="Times New Roman" w:cs="Times New Roman"/>
          <w:szCs w:val="24"/>
          <w:lang w:eastAsia="bg-BG"/>
        </w:rPr>
      </w:pPr>
      <w:r w:rsidRPr="009C1D85">
        <w:rPr>
          <w:rFonts w:eastAsia="Times New Roman" w:cs="Times New Roman"/>
          <w:szCs w:val="24"/>
          <w:lang w:eastAsia="bg-BG"/>
        </w:rPr>
        <w:lastRenderedPageBreak/>
        <w:t xml:space="preserve">в) разликата между средната продължителност на предстоящия живот </w:t>
      </w:r>
      <w:r w:rsidR="00280EFA" w:rsidRPr="009C1D85">
        <w:rPr>
          <w:rFonts w:eastAsia="Times New Roman" w:cs="Times New Roman"/>
          <w:szCs w:val="24"/>
          <w:lang w:eastAsia="bg-BG"/>
        </w:rPr>
        <w:t>за съответна</w:t>
      </w:r>
      <w:r w:rsidR="00206F38" w:rsidRPr="009C1D85">
        <w:rPr>
          <w:rFonts w:eastAsia="Times New Roman" w:cs="Times New Roman"/>
          <w:szCs w:val="24"/>
          <w:lang w:eastAsia="bg-BG"/>
        </w:rPr>
        <w:t>та</w:t>
      </w:r>
      <w:r w:rsidR="00280EFA" w:rsidRPr="009C1D85">
        <w:rPr>
          <w:rFonts w:eastAsia="Times New Roman" w:cs="Times New Roman"/>
          <w:szCs w:val="24"/>
          <w:lang w:eastAsia="bg-BG"/>
        </w:rPr>
        <w:t xml:space="preserve"> възраст и пол </w:t>
      </w:r>
      <w:r w:rsidRPr="009C1D85">
        <w:rPr>
          <w:rFonts w:eastAsia="Times New Roman" w:cs="Times New Roman"/>
          <w:szCs w:val="24"/>
          <w:lang w:eastAsia="bg-BG"/>
        </w:rPr>
        <w:t xml:space="preserve">в Япония и възрастта на настъпване на преждевременна смърт и инвалидност при </w:t>
      </w:r>
      <w:r w:rsidR="00280EFA" w:rsidRPr="009C1D85">
        <w:rPr>
          <w:rFonts w:eastAsia="Times New Roman" w:cs="Times New Roman"/>
          <w:szCs w:val="24"/>
          <w:lang w:eastAsia="bg-BG"/>
        </w:rPr>
        <w:t>даденото лице</w:t>
      </w:r>
      <w:r w:rsidRPr="009C1D85">
        <w:rPr>
          <w:rFonts w:eastAsia="Times New Roman" w:cs="Times New Roman"/>
          <w:szCs w:val="24"/>
          <w:lang w:eastAsia="bg-BG"/>
        </w:rPr>
        <w:t>*</w:t>
      </w:r>
    </w:p>
    <w:p w14:paraId="0720CBBE" w14:textId="4BBBA23A" w:rsidR="00732046" w:rsidRPr="009C1D85" w:rsidRDefault="00732046" w:rsidP="00EB633A">
      <w:pPr>
        <w:pStyle w:val="ListParagraph"/>
        <w:ind w:left="0"/>
        <w:jc w:val="left"/>
        <w:rPr>
          <w:rFonts w:cs="Times New Roman"/>
          <w:szCs w:val="24"/>
        </w:rPr>
      </w:pPr>
    </w:p>
    <w:p w14:paraId="02A40B34" w14:textId="438035D8" w:rsidR="00280EFA" w:rsidRPr="009C1D85" w:rsidRDefault="00280EFA" w:rsidP="00280EFA">
      <w:pPr>
        <w:overflowPunct w:val="0"/>
        <w:autoSpaceDE w:val="0"/>
        <w:autoSpaceDN w:val="0"/>
        <w:adjustRightInd w:val="0"/>
        <w:jc w:val="left"/>
        <w:textAlignment w:val="baseline"/>
        <w:rPr>
          <w:rFonts w:eastAsia="Times New Roman" w:cs="Times New Roman"/>
          <w:szCs w:val="24"/>
        </w:rPr>
      </w:pPr>
      <w:r w:rsidRPr="009C1D85">
        <w:rPr>
          <w:rFonts w:eastAsia="Times New Roman" w:cs="Times New Roman"/>
          <w:szCs w:val="24"/>
        </w:rPr>
        <w:t>4</w:t>
      </w:r>
      <w:r w:rsidR="000561D0" w:rsidRPr="009C1D85">
        <w:rPr>
          <w:rFonts w:eastAsia="Times New Roman" w:cs="Times New Roman"/>
          <w:szCs w:val="24"/>
        </w:rPr>
        <w:t>6</w:t>
      </w:r>
      <w:r w:rsidRPr="009C1D85">
        <w:rPr>
          <w:rFonts w:eastAsia="Times New Roman" w:cs="Times New Roman"/>
          <w:szCs w:val="24"/>
        </w:rPr>
        <w:t xml:space="preserve">. Първото </w:t>
      </w:r>
      <w:r w:rsidR="00A423DA" w:rsidRPr="009C1D85">
        <w:rPr>
          <w:rFonts w:eastAsia="Times New Roman" w:cs="Times New Roman"/>
          <w:szCs w:val="24"/>
        </w:rPr>
        <w:t xml:space="preserve">мащабно </w:t>
      </w:r>
      <w:r w:rsidRPr="009C1D85">
        <w:rPr>
          <w:rFonts w:eastAsia="Times New Roman" w:cs="Times New Roman"/>
          <w:szCs w:val="24"/>
        </w:rPr>
        <w:t>проучване върху глобалната тежест на заболяванията (GBD) е проведено през:</w:t>
      </w:r>
    </w:p>
    <w:p w14:paraId="6A4E8382" w14:textId="77777777" w:rsidR="00280EFA" w:rsidRPr="009C1D85" w:rsidRDefault="00280EFA" w:rsidP="00280EFA">
      <w:pPr>
        <w:overflowPunct w:val="0"/>
        <w:autoSpaceDE w:val="0"/>
        <w:autoSpaceDN w:val="0"/>
        <w:adjustRightInd w:val="0"/>
        <w:jc w:val="left"/>
        <w:textAlignment w:val="baseline"/>
        <w:rPr>
          <w:rFonts w:eastAsia="Times New Roman" w:cs="Times New Roman"/>
          <w:szCs w:val="24"/>
        </w:rPr>
      </w:pPr>
      <w:r w:rsidRPr="009C1D85">
        <w:rPr>
          <w:rFonts w:eastAsia="Times New Roman" w:cs="Times New Roman"/>
          <w:szCs w:val="24"/>
        </w:rPr>
        <w:t>а) 1970 г.</w:t>
      </w:r>
    </w:p>
    <w:p w14:paraId="61180637" w14:textId="77777777" w:rsidR="00280EFA" w:rsidRPr="009C1D85" w:rsidRDefault="00280EFA" w:rsidP="00280EFA">
      <w:pPr>
        <w:overflowPunct w:val="0"/>
        <w:autoSpaceDE w:val="0"/>
        <w:autoSpaceDN w:val="0"/>
        <w:adjustRightInd w:val="0"/>
        <w:jc w:val="left"/>
        <w:textAlignment w:val="baseline"/>
        <w:rPr>
          <w:rFonts w:eastAsia="Times New Roman" w:cs="Times New Roman"/>
          <w:szCs w:val="24"/>
        </w:rPr>
      </w:pPr>
      <w:r w:rsidRPr="009C1D85">
        <w:rPr>
          <w:rFonts w:eastAsia="Times New Roman" w:cs="Times New Roman"/>
          <w:szCs w:val="24"/>
        </w:rPr>
        <w:t>б) 2000 г.</w:t>
      </w:r>
    </w:p>
    <w:p w14:paraId="71B363B7" w14:textId="77777777" w:rsidR="00280EFA" w:rsidRPr="009C1D85" w:rsidRDefault="00280EFA" w:rsidP="00280EFA">
      <w:pPr>
        <w:overflowPunct w:val="0"/>
        <w:autoSpaceDE w:val="0"/>
        <w:autoSpaceDN w:val="0"/>
        <w:adjustRightInd w:val="0"/>
        <w:jc w:val="left"/>
        <w:textAlignment w:val="baseline"/>
        <w:rPr>
          <w:rFonts w:eastAsia="Times New Roman" w:cs="Times New Roman"/>
          <w:szCs w:val="24"/>
        </w:rPr>
      </w:pPr>
      <w:r w:rsidRPr="009C1D85">
        <w:rPr>
          <w:rFonts w:eastAsia="Times New Roman" w:cs="Times New Roman"/>
          <w:szCs w:val="24"/>
        </w:rPr>
        <w:t>в) 1990 г.</w:t>
      </w:r>
      <w:r w:rsidRPr="009C1D85">
        <w:rPr>
          <w:rFonts w:eastAsia="Times New Roman" w:cs="Times New Roman"/>
          <w:color w:val="000000"/>
          <w:szCs w:val="24"/>
          <w:lang w:eastAsia="bg-BG"/>
        </w:rPr>
        <w:t>*</w:t>
      </w:r>
    </w:p>
    <w:p w14:paraId="0A05475D" w14:textId="470CA39F" w:rsidR="00280EFA" w:rsidRPr="009C1D85" w:rsidRDefault="00280EFA" w:rsidP="00280EFA">
      <w:pPr>
        <w:jc w:val="left"/>
        <w:rPr>
          <w:rFonts w:cs="Times New Roman"/>
          <w:szCs w:val="24"/>
        </w:rPr>
      </w:pPr>
    </w:p>
    <w:p w14:paraId="252B0551" w14:textId="5DA45963" w:rsidR="00280EFA" w:rsidRPr="009C1D85" w:rsidRDefault="000561D0" w:rsidP="00280EFA">
      <w:pPr>
        <w:tabs>
          <w:tab w:val="num" w:pos="720"/>
        </w:tabs>
        <w:overflowPunct w:val="0"/>
        <w:autoSpaceDE w:val="0"/>
        <w:autoSpaceDN w:val="0"/>
        <w:adjustRightInd w:val="0"/>
        <w:jc w:val="left"/>
        <w:textAlignment w:val="baseline"/>
        <w:rPr>
          <w:rFonts w:eastAsia="Times New Roman" w:cs="Times New Roman"/>
          <w:bCs/>
          <w:szCs w:val="24"/>
        </w:rPr>
      </w:pPr>
      <w:r w:rsidRPr="009C1D85">
        <w:rPr>
          <w:rFonts w:eastAsia="Times New Roman" w:cs="Times New Roman"/>
          <w:bCs/>
          <w:szCs w:val="24"/>
        </w:rPr>
        <w:t>47</w:t>
      </w:r>
      <w:r w:rsidR="00280EFA" w:rsidRPr="009C1D85">
        <w:rPr>
          <w:rFonts w:eastAsia="Times New Roman" w:cs="Times New Roman"/>
          <w:bCs/>
          <w:szCs w:val="24"/>
        </w:rPr>
        <w:t xml:space="preserve">. </w:t>
      </w:r>
      <w:bookmarkStart w:id="0" w:name="_Hlk41225868"/>
      <w:r w:rsidR="00280EFA" w:rsidRPr="009C1D85">
        <w:rPr>
          <w:rFonts w:eastAsia="Times New Roman" w:cs="Times New Roman"/>
          <w:bCs/>
          <w:szCs w:val="24"/>
        </w:rPr>
        <w:t xml:space="preserve">Според данните от проучването на глобалната тежест на заболяванията през 1990 г. (GBD 1990) </w:t>
      </w:r>
      <w:r w:rsidR="00560B03" w:rsidRPr="009C1D85">
        <w:rPr>
          <w:rFonts w:eastAsia="Times New Roman" w:cs="Times New Roman"/>
          <w:bCs/>
          <w:szCs w:val="24"/>
        </w:rPr>
        <w:t xml:space="preserve">първите </w:t>
      </w:r>
      <w:r w:rsidR="00990A2F" w:rsidRPr="009C1D85">
        <w:rPr>
          <w:rFonts w:eastAsia="Times New Roman" w:cs="Times New Roman"/>
          <w:bCs/>
          <w:szCs w:val="24"/>
        </w:rPr>
        <w:t>две</w:t>
      </w:r>
      <w:r w:rsidR="00560B03" w:rsidRPr="009C1D85">
        <w:rPr>
          <w:rFonts w:eastAsia="Times New Roman" w:cs="Times New Roman"/>
          <w:bCs/>
          <w:szCs w:val="24"/>
        </w:rPr>
        <w:t xml:space="preserve"> места сред водещите причини за </w:t>
      </w:r>
      <w:proofErr w:type="spellStart"/>
      <w:r w:rsidR="00280EFA" w:rsidRPr="009C1D85">
        <w:rPr>
          <w:rFonts w:eastAsia="Times New Roman" w:cs="Times New Roman"/>
          <w:bCs/>
          <w:szCs w:val="24"/>
        </w:rPr>
        <w:t>DALYs</w:t>
      </w:r>
      <w:proofErr w:type="spellEnd"/>
      <w:r w:rsidR="00280EFA" w:rsidRPr="009C1D85">
        <w:rPr>
          <w:rFonts w:eastAsia="Times New Roman" w:cs="Times New Roman"/>
          <w:bCs/>
          <w:szCs w:val="24"/>
        </w:rPr>
        <w:t xml:space="preserve"> са свързани</w:t>
      </w:r>
      <w:r w:rsidR="00560B03" w:rsidRPr="009C1D85">
        <w:rPr>
          <w:rFonts w:eastAsia="Times New Roman" w:cs="Times New Roman"/>
          <w:bCs/>
          <w:szCs w:val="24"/>
        </w:rPr>
        <w:t xml:space="preserve"> с</w:t>
      </w:r>
      <w:r w:rsidR="00280EFA" w:rsidRPr="009C1D85">
        <w:rPr>
          <w:rFonts w:eastAsia="Times New Roman" w:cs="Times New Roman"/>
          <w:bCs/>
          <w:szCs w:val="24"/>
        </w:rPr>
        <w:t>:</w:t>
      </w:r>
    </w:p>
    <w:p w14:paraId="7E77AC9E" w14:textId="0928D2E6" w:rsidR="00280EFA" w:rsidRPr="009C1D85" w:rsidRDefault="00280EFA" w:rsidP="00280EFA">
      <w:pPr>
        <w:tabs>
          <w:tab w:val="num" w:pos="720"/>
        </w:tabs>
        <w:overflowPunct w:val="0"/>
        <w:autoSpaceDE w:val="0"/>
        <w:autoSpaceDN w:val="0"/>
        <w:adjustRightInd w:val="0"/>
        <w:jc w:val="left"/>
        <w:textAlignment w:val="baseline"/>
        <w:rPr>
          <w:rFonts w:eastAsia="Times New Roman" w:cs="Times New Roman"/>
          <w:bCs/>
          <w:szCs w:val="24"/>
        </w:rPr>
      </w:pPr>
      <w:r w:rsidRPr="009C1D85">
        <w:rPr>
          <w:rFonts w:eastAsia="Times New Roman" w:cs="Times New Roman"/>
          <w:bCs/>
          <w:szCs w:val="24"/>
        </w:rPr>
        <w:t xml:space="preserve">а) </w:t>
      </w:r>
      <w:r w:rsidR="00560B03" w:rsidRPr="009C1D85">
        <w:rPr>
          <w:rFonts w:eastAsia="Times New Roman" w:cs="Times New Roman"/>
          <w:bCs/>
          <w:szCs w:val="24"/>
        </w:rPr>
        <w:t>инфекции на долните дихателни пътища</w:t>
      </w:r>
      <w:r w:rsidR="00990A2F" w:rsidRPr="009C1D85">
        <w:rPr>
          <w:rFonts w:eastAsia="Times New Roman" w:cs="Times New Roman"/>
          <w:bCs/>
          <w:szCs w:val="24"/>
        </w:rPr>
        <w:t xml:space="preserve"> и</w:t>
      </w:r>
      <w:r w:rsidR="00560B03" w:rsidRPr="009C1D85">
        <w:rPr>
          <w:rFonts w:eastAsia="Times New Roman" w:cs="Times New Roman"/>
          <w:bCs/>
          <w:szCs w:val="24"/>
        </w:rPr>
        <w:t xml:space="preserve"> </w:t>
      </w:r>
      <w:proofErr w:type="spellStart"/>
      <w:r w:rsidR="00560B03" w:rsidRPr="009C1D85">
        <w:rPr>
          <w:rFonts w:eastAsia="Times New Roman" w:cs="Times New Roman"/>
          <w:bCs/>
          <w:szCs w:val="24"/>
        </w:rPr>
        <w:t>диарийни</w:t>
      </w:r>
      <w:proofErr w:type="spellEnd"/>
      <w:r w:rsidRPr="009C1D85">
        <w:rPr>
          <w:rFonts w:eastAsia="Times New Roman" w:cs="Times New Roman"/>
          <w:bCs/>
          <w:szCs w:val="24"/>
        </w:rPr>
        <w:t xml:space="preserve"> заболявания</w:t>
      </w:r>
      <w:r w:rsidRPr="009C1D85">
        <w:rPr>
          <w:rFonts w:eastAsia="Times New Roman" w:cs="Times New Roman"/>
          <w:color w:val="000000"/>
          <w:szCs w:val="24"/>
          <w:lang w:eastAsia="bg-BG"/>
        </w:rPr>
        <w:t>*</w:t>
      </w:r>
    </w:p>
    <w:p w14:paraId="50263271" w14:textId="7F1F34C3" w:rsidR="00280EFA" w:rsidRPr="009C1D85" w:rsidRDefault="00280EFA" w:rsidP="00280EFA">
      <w:pPr>
        <w:tabs>
          <w:tab w:val="num" w:pos="720"/>
        </w:tabs>
        <w:overflowPunct w:val="0"/>
        <w:autoSpaceDE w:val="0"/>
        <w:autoSpaceDN w:val="0"/>
        <w:adjustRightInd w:val="0"/>
        <w:jc w:val="left"/>
        <w:textAlignment w:val="baseline"/>
        <w:rPr>
          <w:rFonts w:eastAsia="Times New Roman" w:cs="Times New Roman"/>
          <w:bCs/>
          <w:szCs w:val="24"/>
        </w:rPr>
      </w:pPr>
      <w:r w:rsidRPr="009C1D85">
        <w:rPr>
          <w:rFonts w:eastAsia="Times New Roman" w:cs="Times New Roman"/>
          <w:bCs/>
          <w:szCs w:val="24"/>
        </w:rPr>
        <w:t xml:space="preserve">б) хронични неинфекциозни заболявания </w:t>
      </w:r>
    </w:p>
    <w:p w14:paraId="6469FB6E" w14:textId="62E17F30" w:rsidR="00280EFA" w:rsidRPr="009C1D85" w:rsidRDefault="00280EFA" w:rsidP="00280EFA">
      <w:pPr>
        <w:tabs>
          <w:tab w:val="num" w:pos="720"/>
        </w:tabs>
        <w:overflowPunct w:val="0"/>
        <w:autoSpaceDE w:val="0"/>
        <w:autoSpaceDN w:val="0"/>
        <w:adjustRightInd w:val="0"/>
        <w:jc w:val="left"/>
        <w:textAlignment w:val="baseline"/>
        <w:rPr>
          <w:rFonts w:eastAsia="Times New Roman" w:cs="Times New Roman"/>
          <w:szCs w:val="24"/>
          <w:lang w:eastAsia="bg-BG"/>
        </w:rPr>
      </w:pPr>
      <w:r w:rsidRPr="009C1D85">
        <w:rPr>
          <w:rFonts w:eastAsia="Times New Roman" w:cs="Times New Roman"/>
          <w:bCs/>
          <w:szCs w:val="24"/>
        </w:rPr>
        <w:t>в) травми</w:t>
      </w:r>
    </w:p>
    <w:bookmarkEnd w:id="0"/>
    <w:p w14:paraId="50DF97C2" w14:textId="77777777" w:rsidR="00280EFA" w:rsidRPr="009C1D85" w:rsidRDefault="00280EFA" w:rsidP="00280EFA">
      <w:pPr>
        <w:jc w:val="left"/>
        <w:rPr>
          <w:rFonts w:cs="Times New Roman"/>
          <w:szCs w:val="24"/>
        </w:rPr>
      </w:pPr>
    </w:p>
    <w:p w14:paraId="4CDAF661" w14:textId="5DCF2929" w:rsidR="00990A2F" w:rsidRPr="009C1D85" w:rsidRDefault="000561D0" w:rsidP="00990A2F">
      <w:pPr>
        <w:tabs>
          <w:tab w:val="num" w:pos="720"/>
        </w:tabs>
        <w:overflowPunct w:val="0"/>
        <w:autoSpaceDE w:val="0"/>
        <w:autoSpaceDN w:val="0"/>
        <w:adjustRightInd w:val="0"/>
        <w:jc w:val="left"/>
        <w:textAlignment w:val="baseline"/>
        <w:rPr>
          <w:rFonts w:eastAsia="Times New Roman" w:cs="Times New Roman"/>
          <w:bCs/>
          <w:szCs w:val="24"/>
        </w:rPr>
      </w:pPr>
      <w:r w:rsidRPr="009C1D85">
        <w:rPr>
          <w:rFonts w:cs="Times New Roman"/>
          <w:szCs w:val="24"/>
        </w:rPr>
        <w:t>48</w:t>
      </w:r>
      <w:r w:rsidR="00280EFA" w:rsidRPr="009C1D85">
        <w:rPr>
          <w:rFonts w:cs="Times New Roman"/>
          <w:szCs w:val="24"/>
        </w:rPr>
        <w:t xml:space="preserve">. </w:t>
      </w:r>
      <w:r w:rsidR="00A423DA" w:rsidRPr="009C1D85">
        <w:rPr>
          <w:rFonts w:eastAsia="Times New Roman" w:cs="Times New Roman"/>
          <w:bCs/>
          <w:szCs w:val="24"/>
        </w:rPr>
        <w:t>Според данните от проучван</w:t>
      </w:r>
      <w:r w:rsidR="00560B03" w:rsidRPr="009C1D85">
        <w:rPr>
          <w:rFonts w:eastAsia="Times New Roman" w:cs="Times New Roman"/>
          <w:bCs/>
          <w:szCs w:val="24"/>
        </w:rPr>
        <w:t>ията</w:t>
      </w:r>
      <w:r w:rsidR="00A423DA" w:rsidRPr="009C1D85">
        <w:rPr>
          <w:rFonts w:eastAsia="Times New Roman" w:cs="Times New Roman"/>
          <w:bCs/>
          <w:szCs w:val="24"/>
        </w:rPr>
        <w:t xml:space="preserve"> на глобалната тежест на заболяванията през </w:t>
      </w:r>
      <w:r w:rsidR="00560B03" w:rsidRPr="009C1D85">
        <w:rPr>
          <w:rFonts w:eastAsia="Times New Roman" w:cs="Times New Roman"/>
          <w:bCs/>
          <w:szCs w:val="24"/>
        </w:rPr>
        <w:t>последните години</w:t>
      </w:r>
      <w:r w:rsidR="00A423DA" w:rsidRPr="009C1D85">
        <w:rPr>
          <w:rFonts w:eastAsia="Times New Roman" w:cs="Times New Roman"/>
          <w:bCs/>
          <w:szCs w:val="24"/>
        </w:rPr>
        <w:t xml:space="preserve"> </w:t>
      </w:r>
      <w:r w:rsidR="00990A2F" w:rsidRPr="009C1D85">
        <w:rPr>
          <w:rFonts w:eastAsia="Times New Roman" w:cs="Times New Roman"/>
          <w:bCs/>
          <w:szCs w:val="24"/>
        </w:rPr>
        <w:t xml:space="preserve">първите места сред водещите причини за </w:t>
      </w:r>
      <w:proofErr w:type="spellStart"/>
      <w:r w:rsidR="00990A2F" w:rsidRPr="009C1D85">
        <w:rPr>
          <w:rFonts w:eastAsia="Times New Roman" w:cs="Times New Roman"/>
          <w:bCs/>
          <w:szCs w:val="24"/>
        </w:rPr>
        <w:t>DALYs</w:t>
      </w:r>
      <w:proofErr w:type="spellEnd"/>
      <w:r w:rsidR="00990A2F" w:rsidRPr="009C1D85">
        <w:rPr>
          <w:rFonts w:eastAsia="Times New Roman" w:cs="Times New Roman"/>
          <w:bCs/>
          <w:szCs w:val="24"/>
        </w:rPr>
        <w:t xml:space="preserve"> са свързани с:</w:t>
      </w:r>
    </w:p>
    <w:p w14:paraId="645C62C8" w14:textId="4D0402B2" w:rsidR="00A423DA" w:rsidRPr="009C1D85" w:rsidRDefault="00A423DA" w:rsidP="00A423DA">
      <w:pPr>
        <w:tabs>
          <w:tab w:val="num" w:pos="720"/>
        </w:tabs>
        <w:overflowPunct w:val="0"/>
        <w:autoSpaceDE w:val="0"/>
        <w:autoSpaceDN w:val="0"/>
        <w:adjustRightInd w:val="0"/>
        <w:jc w:val="left"/>
        <w:textAlignment w:val="baseline"/>
        <w:rPr>
          <w:rFonts w:eastAsia="Times New Roman" w:cs="Times New Roman"/>
          <w:bCs/>
          <w:szCs w:val="24"/>
        </w:rPr>
      </w:pPr>
      <w:r w:rsidRPr="009C1D85">
        <w:rPr>
          <w:rFonts w:eastAsia="Times New Roman" w:cs="Times New Roman"/>
          <w:bCs/>
          <w:szCs w:val="24"/>
        </w:rPr>
        <w:t xml:space="preserve">а) </w:t>
      </w:r>
      <w:r w:rsidR="00560B03" w:rsidRPr="009C1D85">
        <w:rPr>
          <w:rFonts w:eastAsia="Times New Roman" w:cs="Times New Roman"/>
          <w:bCs/>
          <w:szCs w:val="24"/>
        </w:rPr>
        <w:t>инфекции на долните дихателни пътища</w:t>
      </w:r>
      <w:r w:rsidR="00990A2F" w:rsidRPr="009C1D85">
        <w:rPr>
          <w:rFonts w:eastAsia="Times New Roman" w:cs="Times New Roman"/>
          <w:bCs/>
          <w:szCs w:val="24"/>
        </w:rPr>
        <w:t xml:space="preserve"> и</w:t>
      </w:r>
      <w:r w:rsidR="00560B03" w:rsidRPr="009C1D85">
        <w:rPr>
          <w:rFonts w:eastAsia="Times New Roman" w:cs="Times New Roman"/>
          <w:bCs/>
          <w:szCs w:val="24"/>
        </w:rPr>
        <w:t xml:space="preserve"> </w:t>
      </w:r>
      <w:proofErr w:type="spellStart"/>
      <w:r w:rsidR="00560B03" w:rsidRPr="009C1D85">
        <w:rPr>
          <w:rFonts w:eastAsia="Times New Roman" w:cs="Times New Roman"/>
          <w:bCs/>
          <w:szCs w:val="24"/>
        </w:rPr>
        <w:t>диарийни</w:t>
      </w:r>
      <w:proofErr w:type="spellEnd"/>
      <w:r w:rsidR="00560B03" w:rsidRPr="009C1D85">
        <w:rPr>
          <w:rFonts w:eastAsia="Times New Roman" w:cs="Times New Roman"/>
          <w:bCs/>
          <w:szCs w:val="24"/>
        </w:rPr>
        <w:t xml:space="preserve"> заболявания</w:t>
      </w:r>
    </w:p>
    <w:p w14:paraId="47468AEB" w14:textId="7702B948" w:rsidR="00A423DA" w:rsidRPr="009C1D85" w:rsidRDefault="00A423DA" w:rsidP="00A423DA">
      <w:pPr>
        <w:tabs>
          <w:tab w:val="num" w:pos="720"/>
        </w:tabs>
        <w:overflowPunct w:val="0"/>
        <w:autoSpaceDE w:val="0"/>
        <w:autoSpaceDN w:val="0"/>
        <w:adjustRightInd w:val="0"/>
        <w:jc w:val="left"/>
        <w:textAlignment w:val="baseline"/>
        <w:rPr>
          <w:rFonts w:eastAsia="Times New Roman" w:cs="Times New Roman"/>
          <w:bCs/>
          <w:szCs w:val="24"/>
        </w:rPr>
      </w:pPr>
      <w:r w:rsidRPr="009C1D85">
        <w:rPr>
          <w:rFonts w:eastAsia="Times New Roman" w:cs="Times New Roman"/>
          <w:bCs/>
          <w:szCs w:val="24"/>
        </w:rPr>
        <w:t xml:space="preserve">б) хронични неинфекциозни заболявания* </w:t>
      </w:r>
    </w:p>
    <w:p w14:paraId="784C214D" w14:textId="265FCFEE" w:rsidR="00A423DA" w:rsidRPr="009C1D85" w:rsidRDefault="00A423DA" w:rsidP="00A423DA">
      <w:pPr>
        <w:tabs>
          <w:tab w:val="num" w:pos="720"/>
        </w:tabs>
        <w:overflowPunct w:val="0"/>
        <w:autoSpaceDE w:val="0"/>
        <w:autoSpaceDN w:val="0"/>
        <w:adjustRightInd w:val="0"/>
        <w:jc w:val="left"/>
        <w:textAlignment w:val="baseline"/>
        <w:rPr>
          <w:rFonts w:eastAsia="Times New Roman" w:cs="Times New Roman"/>
          <w:szCs w:val="24"/>
          <w:lang w:eastAsia="bg-BG"/>
        </w:rPr>
      </w:pPr>
      <w:r w:rsidRPr="009C1D85">
        <w:rPr>
          <w:rFonts w:eastAsia="Times New Roman" w:cs="Times New Roman"/>
          <w:bCs/>
          <w:szCs w:val="24"/>
        </w:rPr>
        <w:t>в) травмите</w:t>
      </w:r>
    </w:p>
    <w:p w14:paraId="5A530D7E" w14:textId="1BA66F33" w:rsidR="00280EFA" w:rsidRPr="009C1D85" w:rsidRDefault="00280EFA" w:rsidP="00A423DA">
      <w:pPr>
        <w:jc w:val="left"/>
        <w:rPr>
          <w:rFonts w:cs="Times New Roman"/>
          <w:szCs w:val="24"/>
        </w:rPr>
      </w:pPr>
    </w:p>
    <w:p w14:paraId="3F3971FE" w14:textId="2B168A6B" w:rsidR="00280EFA" w:rsidRPr="009C1D85" w:rsidRDefault="000561D0" w:rsidP="00280EFA">
      <w:pPr>
        <w:tabs>
          <w:tab w:val="num" w:pos="0"/>
        </w:tabs>
        <w:jc w:val="left"/>
        <w:rPr>
          <w:rFonts w:eastAsia="Times New Roman" w:cs="Times New Roman"/>
          <w:szCs w:val="24"/>
          <w:lang w:eastAsia="bg-BG"/>
        </w:rPr>
      </w:pPr>
      <w:r w:rsidRPr="009C1D85">
        <w:rPr>
          <w:rFonts w:eastAsia="Times New Roman" w:cs="Times New Roman"/>
          <w:szCs w:val="24"/>
          <w:lang w:eastAsia="bg-BG"/>
        </w:rPr>
        <w:t>49</w:t>
      </w:r>
      <w:r w:rsidR="00280EFA" w:rsidRPr="009C1D85">
        <w:rPr>
          <w:rFonts w:eastAsia="Times New Roman" w:cs="Times New Roman"/>
          <w:szCs w:val="24"/>
          <w:lang w:eastAsia="bg-BG"/>
        </w:rPr>
        <w:t xml:space="preserve">. </w:t>
      </w:r>
      <w:r w:rsidR="00560B03" w:rsidRPr="009C1D85">
        <w:rPr>
          <w:rFonts w:eastAsia="Times New Roman" w:cs="Times New Roman"/>
          <w:bCs/>
          <w:szCs w:val="24"/>
        </w:rPr>
        <w:t xml:space="preserve">Според данните от проучванията на глобалната тежест на заболяванията през последните години </w:t>
      </w:r>
      <w:r w:rsidR="00990A2F" w:rsidRPr="009C1D85">
        <w:rPr>
          <w:rFonts w:eastAsia="Times New Roman" w:cs="Times New Roman"/>
          <w:bCs/>
          <w:szCs w:val="24"/>
        </w:rPr>
        <w:t>първите места сред водещите рискови фактори заемат</w:t>
      </w:r>
      <w:r w:rsidR="00280EFA" w:rsidRPr="009C1D85">
        <w:rPr>
          <w:rFonts w:eastAsia="Times New Roman" w:cs="Times New Roman"/>
          <w:szCs w:val="24"/>
          <w:lang w:eastAsia="bg-BG"/>
        </w:rPr>
        <w:t xml:space="preserve">: </w:t>
      </w:r>
    </w:p>
    <w:p w14:paraId="19D6E13C" w14:textId="166AF592" w:rsidR="00280EFA" w:rsidRPr="009C1D85" w:rsidRDefault="00280EFA" w:rsidP="00280EFA">
      <w:pPr>
        <w:tabs>
          <w:tab w:val="num" w:pos="0"/>
        </w:tabs>
        <w:jc w:val="left"/>
        <w:rPr>
          <w:rFonts w:eastAsia="Times New Roman" w:cs="Times New Roman"/>
          <w:szCs w:val="24"/>
          <w:lang w:eastAsia="bg-BG"/>
        </w:rPr>
      </w:pPr>
      <w:r w:rsidRPr="009C1D85">
        <w:rPr>
          <w:rFonts w:eastAsia="Times New Roman" w:cs="Times New Roman"/>
          <w:szCs w:val="24"/>
          <w:lang w:eastAsia="bg-BG"/>
        </w:rPr>
        <w:t xml:space="preserve">а) </w:t>
      </w:r>
      <w:r w:rsidR="00990A2F" w:rsidRPr="009C1D85">
        <w:rPr>
          <w:rFonts w:eastAsia="Times New Roman" w:cs="Times New Roman"/>
          <w:szCs w:val="24"/>
          <w:lang w:eastAsia="bg-BG"/>
        </w:rPr>
        <w:t>замърсяването на въздуха от твърди горива</w:t>
      </w:r>
    </w:p>
    <w:p w14:paraId="638B8AF8" w14:textId="1C0822F9" w:rsidR="00280EFA" w:rsidRPr="009C1D85" w:rsidRDefault="00280EFA" w:rsidP="00280EFA">
      <w:pPr>
        <w:tabs>
          <w:tab w:val="num" w:pos="0"/>
        </w:tabs>
        <w:jc w:val="left"/>
        <w:rPr>
          <w:rFonts w:eastAsia="Times New Roman" w:cs="Times New Roman"/>
          <w:szCs w:val="24"/>
          <w:lang w:eastAsia="bg-BG"/>
        </w:rPr>
      </w:pPr>
      <w:r w:rsidRPr="009C1D85">
        <w:rPr>
          <w:rFonts w:eastAsia="Times New Roman" w:cs="Times New Roman"/>
          <w:szCs w:val="24"/>
          <w:lang w:eastAsia="bg-BG"/>
        </w:rPr>
        <w:t xml:space="preserve">б) </w:t>
      </w:r>
      <w:r w:rsidR="00990A2F" w:rsidRPr="009C1D85">
        <w:rPr>
          <w:rFonts w:eastAsia="Times New Roman" w:cs="Times New Roman"/>
          <w:szCs w:val="24"/>
          <w:lang w:eastAsia="bg-BG"/>
        </w:rPr>
        <w:t>хипертонията и тютюнопушенето</w:t>
      </w:r>
      <w:r w:rsidRPr="009C1D85">
        <w:rPr>
          <w:rFonts w:eastAsia="Times New Roman" w:cs="Times New Roman"/>
          <w:color w:val="000000"/>
          <w:szCs w:val="24"/>
          <w:lang w:eastAsia="bg-BG"/>
        </w:rPr>
        <w:t>*</w:t>
      </w:r>
    </w:p>
    <w:p w14:paraId="7B5F3391" w14:textId="23D2DC8E" w:rsidR="00280EFA" w:rsidRPr="009C1D85" w:rsidRDefault="00280EFA" w:rsidP="00280EFA">
      <w:pPr>
        <w:tabs>
          <w:tab w:val="num" w:pos="0"/>
        </w:tabs>
        <w:jc w:val="left"/>
        <w:rPr>
          <w:rFonts w:eastAsia="Times New Roman" w:cs="Times New Roman"/>
          <w:szCs w:val="24"/>
          <w:lang w:eastAsia="bg-BG"/>
        </w:rPr>
      </w:pPr>
      <w:r w:rsidRPr="009C1D85">
        <w:rPr>
          <w:rFonts w:eastAsia="Times New Roman" w:cs="Times New Roman"/>
          <w:szCs w:val="24"/>
          <w:lang w:eastAsia="bg-BG"/>
        </w:rPr>
        <w:t xml:space="preserve">в) </w:t>
      </w:r>
      <w:proofErr w:type="spellStart"/>
      <w:r w:rsidR="00990A2F" w:rsidRPr="009C1D85">
        <w:rPr>
          <w:rFonts w:eastAsia="Times New Roman" w:cs="Times New Roman"/>
          <w:szCs w:val="24"/>
          <w:lang w:eastAsia="bg-BG"/>
        </w:rPr>
        <w:t>недоносеността</w:t>
      </w:r>
      <w:proofErr w:type="spellEnd"/>
      <w:r w:rsidR="00990A2F" w:rsidRPr="009C1D85">
        <w:rPr>
          <w:rFonts w:eastAsia="Times New Roman" w:cs="Times New Roman"/>
          <w:szCs w:val="24"/>
          <w:lang w:eastAsia="bg-BG"/>
        </w:rPr>
        <w:t xml:space="preserve"> и </w:t>
      </w:r>
      <w:proofErr w:type="spellStart"/>
      <w:r w:rsidR="00990A2F" w:rsidRPr="009C1D85">
        <w:rPr>
          <w:rFonts w:eastAsia="Times New Roman" w:cs="Times New Roman"/>
          <w:szCs w:val="24"/>
          <w:lang w:eastAsia="bg-BG"/>
        </w:rPr>
        <w:t>поднорменото</w:t>
      </w:r>
      <w:proofErr w:type="spellEnd"/>
      <w:r w:rsidR="00990A2F" w:rsidRPr="009C1D85">
        <w:rPr>
          <w:rFonts w:eastAsia="Times New Roman" w:cs="Times New Roman"/>
          <w:szCs w:val="24"/>
          <w:lang w:eastAsia="bg-BG"/>
        </w:rPr>
        <w:t xml:space="preserve"> тегло в детството</w:t>
      </w:r>
    </w:p>
    <w:p w14:paraId="4AEDF05D" w14:textId="77777777" w:rsidR="00280EFA" w:rsidRPr="009C1D85" w:rsidRDefault="00280EFA" w:rsidP="00280EFA">
      <w:pPr>
        <w:jc w:val="left"/>
        <w:rPr>
          <w:rFonts w:cs="Times New Roman"/>
          <w:szCs w:val="24"/>
        </w:rPr>
      </w:pPr>
    </w:p>
    <w:p w14:paraId="7DB3FEAB" w14:textId="5BBC29F6" w:rsidR="00836FCB" w:rsidRPr="009C1D85" w:rsidRDefault="00836FCB" w:rsidP="00990A2F">
      <w:pPr>
        <w:jc w:val="left"/>
        <w:rPr>
          <w:rFonts w:eastAsia="Times New Roman" w:cs="Times New Roman"/>
          <w:szCs w:val="24"/>
          <w:lang w:eastAsia="bg-BG"/>
        </w:rPr>
      </w:pPr>
      <w:r w:rsidRPr="009C1D85">
        <w:rPr>
          <w:rFonts w:eastAsia="Times New Roman" w:cs="Times New Roman"/>
          <w:szCs w:val="24"/>
          <w:lang w:eastAsia="bg-BG"/>
        </w:rPr>
        <w:t>5</w:t>
      </w:r>
      <w:r w:rsidR="00990A2F" w:rsidRPr="009C1D85">
        <w:rPr>
          <w:rFonts w:eastAsia="Times New Roman" w:cs="Times New Roman"/>
          <w:szCs w:val="24"/>
          <w:lang w:eastAsia="bg-BG"/>
        </w:rPr>
        <w:t xml:space="preserve">0. </w:t>
      </w:r>
      <w:r w:rsidRPr="009C1D85">
        <w:rPr>
          <w:rFonts w:eastAsia="Times New Roman" w:cs="Times New Roman"/>
          <w:szCs w:val="24"/>
          <w:lang w:eastAsia="bg-BG"/>
        </w:rPr>
        <w:t>По данни на СЗО в глобален мащаб само от хронични неинфекциозни заболявания (ХНЗ) умират ежегодно около 40 милиона души от общо 57 милиона умирания от всички причини. Определете относителния дял на умиранията от ХНЗ сред всички умирания.</w:t>
      </w:r>
    </w:p>
    <w:p w14:paraId="5F4B60E9" w14:textId="56B86D02" w:rsidR="00836FCB" w:rsidRPr="000C7C24" w:rsidRDefault="00836FCB" w:rsidP="00990A2F">
      <w:pPr>
        <w:jc w:val="left"/>
        <w:rPr>
          <w:rFonts w:eastAsia="Times New Roman" w:cs="Times New Roman"/>
          <w:szCs w:val="24"/>
          <w:lang w:val="en-US" w:eastAsia="bg-BG"/>
        </w:rPr>
      </w:pPr>
      <w:r w:rsidRPr="009C1D85">
        <w:rPr>
          <w:rFonts w:eastAsia="Times New Roman" w:cs="Times New Roman"/>
          <w:szCs w:val="24"/>
          <w:lang w:eastAsia="bg-BG"/>
        </w:rPr>
        <w:t xml:space="preserve">а) </w:t>
      </w:r>
      <w:r w:rsidR="007C15CC">
        <w:rPr>
          <w:rFonts w:eastAsia="Times New Roman" w:cs="Times New Roman"/>
          <w:szCs w:val="24"/>
          <w:lang w:eastAsia="bg-BG"/>
        </w:rPr>
        <w:t xml:space="preserve">около </w:t>
      </w:r>
      <w:r w:rsidRPr="009C1D85">
        <w:rPr>
          <w:rFonts w:eastAsia="Times New Roman" w:cs="Times New Roman"/>
          <w:szCs w:val="24"/>
          <w:lang w:eastAsia="bg-BG"/>
        </w:rPr>
        <w:t>70%</w:t>
      </w:r>
      <w:r w:rsidR="001153C0">
        <w:rPr>
          <w:rFonts w:eastAsia="Times New Roman" w:cs="Times New Roman"/>
          <w:szCs w:val="24"/>
          <w:lang w:eastAsia="bg-BG"/>
        </w:rPr>
        <w:t>*</w:t>
      </w:r>
    </w:p>
    <w:p w14:paraId="7112A1E1" w14:textId="7C0E848D" w:rsidR="00836FCB" w:rsidRPr="009C1D85" w:rsidRDefault="00836FCB" w:rsidP="00990A2F">
      <w:pPr>
        <w:jc w:val="left"/>
        <w:rPr>
          <w:rFonts w:eastAsia="Times New Roman" w:cs="Times New Roman"/>
          <w:szCs w:val="24"/>
          <w:lang w:eastAsia="bg-BG"/>
        </w:rPr>
      </w:pPr>
      <w:r w:rsidRPr="009C1D85">
        <w:rPr>
          <w:rFonts w:eastAsia="Times New Roman" w:cs="Times New Roman"/>
          <w:szCs w:val="24"/>
          <w:lang w:eastAsia="bg-BG"/>
        </w:rPr>
        <w:t>б) 30%</w:t>
      </w:r>
    </w:p>
    <w:p w14:paraId="540012B9" w14:textId="315BDE93" w:rsidR="00836FCB" w:rsidRPr="009C1D85" w:rsidRDefault="00836FCB" w:rsidP="00990A2F">
      <w:pPr>
        <w:jc w:val="left"/>
        <w:rPr>
          <w:rFonts w:eastAsia="Times New Roman" w:cs="Times New Roman"/>
          <w:szCs w:val="24"/>
          <w:lang w:eastAsia="bg-BG"/>
        </w:rPr>
      </w:pPr>
      <w:r w:rsidRPr="009C1D85">
        <w:rPr>
          <w:rFonts w:eastAsia="Times New Roman" w:cs="Times New Roman"/>
          <w:szCs w:val="24"/>
          <w:lang w:eastAsia="bg-BG"/>
        </w:rPr>
        <w:t>в) 60%</w:t>
      </w:r>
    </w:p>
    <w:p w14:paraId="4A4F74C2" w14:textId="77777777" w:rsidR="00836FCB" w:rsidRPr="009C1D85" w:rsidRDefault="00836FCB" w:rsidP="00990A2F">
      <w:pPr>
        <w:jc w:val="left"/>
        <w:rPr>
          <w:rFonts w:eastAsia="Times New Roman" w:cs="Times New Roman"/>
          <w:szCs w:val="24"/>
          <w:lang w:eastAsia="bg-BG"/>
        </w:rPr>
      </w:pPr>
    </w:p>
    <w:p w14:paraId="389CADF5" w14:textId="1310C6DA" w:rsidR="00990A2F" w:rsidRPr="009C1D85" w:rsidRDefault="00836FCB" w:rsidP="00990A2F">
      <w:pPr>
        <w:jc w:val="left"/>
        <w:rPr>
          <w:rFonts w:eastAsia="Times New Roman" w:cs="Times New Roman"/>
          <w:szCs w:val="24"/>
          <w:lang w:eastAsia="bg-BG"/>
        </w:rPr>
      </w:pPr>
      <w:r w:rsidRPr="009C1D85">
        <w:rPr>
          <w:rFonts w:eastAsia="Times New Roman" w:cs="Times New Roman"/>
          <w:szCs w:val="24"/>
          <w:lang w:eastAsia="bg-BG"/>
        </w:rPr>
        <w:t xml:space="preserve">51. </w:t>
      </w:r>
      <w:r w:rsidR="00990A2F" w:rsidRPr="009C1D85">
        <w:rPr>
          <w:rFonts w:eastAsia="Times New Roman" w:cs="Times New Roman"/>
          <w:szCs w:val="24"/>
          <w:lang w:eastAsia="bg-BG"/>
        </w:rPr>
        <w:t>Над 80% от всички умирания от хронични незаразни болести се дължат на</w:t>
      </w:r>
      <w:r w:rsidRPr="009C1D85">
        <w:rPr>
          <w:rFonts w:eastAsia="Times New Roman" w:cs="Times New Roman"/>
          <w:szCs w:val="24"/>
          <w:lang w:eastAsia="bg-BG"/>
        </w:rPr>
        <w:t xml:space="preserve"> </w:t>
      </w:r>
      <w:r w:rsidR="00990A2F" w:rsidRPr="009C1D85">
        <w:rPr>
          <w:rFonts w:eastAsia="Times New Roman" w:cs="Times New Roman"/>
          <w:szCs w:val="24"/>
          <w:lang w:eastAsia="bg-BG"/>
        </w:rPr>
        <w:t>сърдечно-съдови заболявания, ракови заболявания, болести на дихателната система, диабет</w:t>
      </w:r>
      <w:r w:rsidR="00E1598C" w:rsidRPr="009C1D85">
        <w:rPr>
          <w:rFonts w:eastAsia="Times New Roman" w:cs="Times New Roman"/>
          <w:szCs w:val="24"/>
          <w:lang w:eastAsia="bg-BG"/>
        </w:rPr>
        <w:t>.</w:t>
      </w:r>
    </w:p>
    <w:p w14:paraId="3917E74B" w14:textId="2DDBC1D4" w:rsidR="00E1598C" w:rsidRPr="009C1D85" w:rsidRDefault="00E1598C" w:rsidP="00990A2F">
      <w:pPr>
        <w:jc w:val="left"/>
        <w:rPr>
          <w:rFonts w:eastAsia="Times New Roman" w:cs="Times New Roman"/>
          <w:szCs w:val="24"/>
          <w:lang w:eastAsia="bg-BG"/>
        </w:rPr>
      </w:pPr>
      <w:r w:rsidRPr="009C1D85">
        <w:rPr>
          <w:rFonts w:eastAsia="Times New Roman" w:cs="Times New Roman"/>
          <w:szCs w:val="24"/>
          <w:lang w:eastAsia="bg-BG"/>
        </w:rPr>
        <w:t>а) вярно*</w:t>
      </w:r>
    </w:p>
    <w:p w14:paraId="59465D27" w14:textId="7B707802" w:rsidR="00E1598C" w:rsidRPr="009C1D85" w:rsidRDefault="00990A2F" w:rsidP="00990A2F">
      <w:pPr>
        <w:pStyle w:val="ListParagraph"/>
        <w:ind w:left="0"/>
        <w:jc w:val="left"/>
        <w:rPr>
          <w:rFonts w:eastAsia="Times New Roman" w:cs="Times New Roman"/>
          <w:szCs w:val="24"/>
          <w:lang w:eastAsia="bg-BG"/>
        </w:rPr>
      </w:pPr>
      <w:r w:rsidRPr="009C1D85">
        <w:rPr>
          <w:rFonts w:eastAsia="Times New Roman" w:cs="Times New Roman"/>
          <w:szCs w:val="24"/>
          <w:lang w:eastAsia="bg-BG"/>
        </w:rPr>
        <w:t xml:space="preserve">б) </w:t>
      </w:r>
      <w:r w:rsidR="00E1598C" w:rsidRPr="009C1D85">
        <w:rPr>
          <w:rFonts w:eastAsia="Times New Roman" w:cs="Times New Roman"/>
          <w:szCs w:val="24"/>
          <w:lang w:eastAsia="bg-BG"/>
        </w:rPr>
        <w:t>невярно</w:t>
      </w:r>
    </w:p>
    <w:p w14:paraId="24B8D293" w14:textId="61730FF7" w:rsidR="00E1598C" w:rsidRPr="009C1D85" w:rsidRDefault="00E1598C" w:rsidP="00990A2F">
      <w:pPr>
        <w:pStyle w:val="ListParagraph"/>
        <w:ind w:left="0"/>
        <w:jc w:val="left"/>
        <w:rPr>
          <w:rFonts w:eastAsia="Times New Roman" w:cs="Times New Roman"/>
          <w:szCs w:val="24"/>
          <w:lang w:eastAsia="bg-BG"/>
        </w:rPr>
      </w:pPr>
    </w:p>
    <w:p w14:paraId="6C886396" w14:textId="06D845A7" w:rsidR="00E1598C" w:rsidRPr="009C1D85" w:rsidRDefault="00E1598C" w:rsidP="00990A2F">
      <w:pPr>
        <w:pStyle w:val="ListParagraph"/>
        <w:ind w:left="0"/>
        <w:jc w:val="left"/>
        <w:rPr>
          <w:rFonts w:eastAsia="Times New Roman" w:cs="Times New Roman"/>
          <w:szCs w:val="24"/>
          <w:lang w:eastAsia="bg-BG"/>
        </w:rPr>
      </w:pPr>
      <w:r w:rsidRPr="009C1D85">
        <w:rPr>
          <w:rFonts w:eastAsia="Times New Roman" w:cs="Times New Roman"/>
          <w:szCs w:val="24"/>
          <w:lang w:eastAsia="bg-BG"/>
        </w:rPr>
        <w:t>52. Сред всички причини за умирания в глобален мащаб най-висок относителен дял (около 30%) заемат:</w:t>
      </w:r>
    </w:p>
    <w:p w14:paraId="175F744E" w14:textId="57091E1B" w:rsidR="00E1598C" w:rsidRPr="009C1D85" w:rsidRDefault="00E1598C" w:rsidP="00990A2F">
      <w:pPr>
        <w:pStyle w:val="ListParagraph"/>
        <w:ind w:left="0"/>
        <w:jc w:val="left"/>
        <w:rPr>
          <w:rFonts w:eastAsia="Times New Roman" w:cs="Times New Roman"/>
          <w:szCs w:val="24"/>
          <w:lang w:eastAsia="bg-BG"/>
        </w:rPr>
      </w:pPr>
      <w:r w:rsidRPr="009C1D85">
        <w:rPr>
          <w:rFonts w:eastAsia="Times New Roman" w:cs="Times New Roman"/>
          <w:szCs w:val="24"/>
          <w:lang w:eastAsia="bg-BG"/>
        </w:rPr>
        <w:t>а) сърдечно-съдовите заболявания*</w:t>
      </w:r>
    </w:p>
    <w:p w14:paraId="540ECFA9" w14:textId="723E04B2" w:rsidR="00E1598C" w:rsidRPr="009C1D85" w:rsidRDefault="00E1598C" w:rsidP="00990A2F">
      <w:pPr>
        <w:pStyle w:val="ListParagraph"/>
        <w:ind w:left="0"/>
        <w:jc w:val="left"/>
        <w:rPr>
          <w:rFonts w:eastAsia="Times New Roman" w:cs="Times New Roman"/>
          <w:szCs w:val="24"/>
          <w:lang w:eastAsia="bg-BG"/>
        </w:rPr>
      </w:pPr>
      <w:r w:rsidRPr="009C1D85">
        <w:rPr>
          <w:rFonts w:eastAsia="Times New Roman" w:cs="Times New Roman"/>
          <w:szCs w:val="24"/>
          <w:lang w:eastAsia="bg-BG"/>
        </w:rPr>
        <w:t>б) раковите заболявания</w:t>
      </w:r>
    </w:p>
    <w:p w14:paraId="54023755" w14:textId="77777777" w:rsidR="00E1598C" w:rsidRPr="009C1D85" w:rsidRDefault="00E1598C" w:rsidP="00990A2F">
      <w:pPr>
        <w:pStyle w:val="ListParagraph"/>
        <w:ind w:left="0"/>
        <w:jc w:val="left"/>
        <w:rPr>
          <w:rFonts w:eastAsia="Times New Roman" w:cs="Times New Roman"/>
          <w:szCs w:val="24"/>
          <w:lang w:eastAsia="bg-BG"/>
        </w:rPr>
      </w:pPr>
      <w:r w:rsidRPr="009C1D85">
        <w:rPr>
          <w:rFonts w:eastAsia="Times New Roman" w:cs="Times New Roman"/>
          <w:szCs w:val="24"/>
          <w:lang w:eastAsia="bg-BG"/>
        </w:rPr>
        <w:t>в) инфекциите на долните дихателни пътища</w:t>
      </w:r>
    </w:p>
    <w:p w14:paraId="60B6F586" w14:textId="77777777" w:rsidR="00E1598C" w:rsidRPr="009C1D85" w:rsidRDefault="00E1598C" w:rsidP="00990A2F">
      <w:pPr>
        <w:pStyle w:val="ListParagraph"/>
        <w:ind w:left="0"/>
        <w:jc w:val="left"/>
        <w:rPr>
          <w:rFonts w:eastAsia="Times New Roman" w:cs="Times New Roman"/>
          <w:szCs w:val="24"/>
          <w:lang w:eastAsia="bg-BG"/>
        </w:rPr>
      </w:pPr>
    </w:p>
    <w:p w14:paraId="0A91DC51" w14:textId="7237D086" w:rsidR="00746AA3" w:rsidRPr="009C1D85" w:rsidRDefault="00746AA3" w:rsidP="00990A2F">
      <w:pPr>
        <w:pStyle w:val="ListParagraph"/>
        <w:ind w:left="0"/>
        <w:jc w:val="left"/>
        <w:rPr>
          <w:rFonts w:eastAsia="Times New Roman" w:cs="Times New Roman"/>
          <w:szCs w:val="24"/>
          <w:lang w:eastAsia="bg-BG"/>
        </w:rPr>
      </w:pPr>
      <w:r w:rsidRPr="009C1D85">
        <w:rPr>
          <w:rFonts w:eastAsia="Times New Roman" w:cs="Times New Roman"/>
          <w:szCs w:val="24"/>
          <w:lang w:eastAsia="bg-BG"/>
        </w:rPr>
        <w:t xml:space="preserve">53. Прогнозите </w:t>
      </w:r>
      <w:r w:rsidR="000C7C24">
        <w:rPr>
          <w:rFonts w:eastAsia="Times New Roman" w:cs="Times New Roman"/>
          <w:szCs w:val="24"/>
          <w:lang w:eastAsia="bg-BG"/>
        </w:rPr>
        <w:t>относно</w:t>
      </w:r>
      <w:r w:rsidRPr="009C1D85">
        <w:rPr>
          <w:rFonts w:eastAsia="Times New Roman" w:cs="Times New Roman"/>
          <w:szCs w:val="24"/>
          <w:lang w:eastAsia="bg-BG"/>
        </w:rPr>
        <w:t xml:space="preserve"> тенденци</w:t>
      </w:r>
      <w:r w:rsidR="001153C0">
        <w:rPr>
          <w:rFonts w:eastAsia="Times New Roman" w:cs="Times New Roman"/>
          <w:szCs w:val="24"/>
          <w:lang w:eastAsia="bg-BG"/>
        </w:rPr>
        <w:t xml:space="preserve">ите </w:t>
      </w:r>
      <w:r w:rsidR="000C7C24">
        <w:rPr>
          <w:rFonts w:eastAsia="Times New Roman" w:cs="Times New Roman"/>
          <w:szCs w:val="24"/>
          <w:lang w:eastAsia="bg-BG"/>
        </w:rPr>
        <w:t>з</w:t>
      </w:r>
      <w:r w:rsidR="001153C0">
        <w:rPr>
          <w:rFonts w:eastAsia="Times New Roman" w:cs="Times New Roman"/>
          <w:szCs w:val="24"/>
          <w:lang w:eastAsia="bg-BG"/>
        </w:rPr>
        <w:t>а развитие на</w:t>
      </w:r>
      <w:r w:rsidRPr="009C1D85">
        <w:rPr>
          <w:rFonts w:eastAsia="Times New Roman" w:cs="Times New Roman"/>
          <w:szCs w:val="24"/>
          <w:lang w:eastAsia="bg-BG"/>
        </w:rPr>
        <w:t xml:space="preserve"> диабета са:</w:t>
      </w:r>
    </w:p>
    <w:p w14:paraId="50471015" w14:textId="7C3AD9A3" w:rsidR="00E1598C" w:rsidRPr="009C1D85" w:rsidRDefault="00746AA3" w:rsidP="00990A2F">
      <w:pPr>
        <w:pStyle w:val="ListParagraph"/>
        <w:ind w:left="0"/>
        <w:jc w:val="left"/>
        <w:rPr>
          <w:rFonts w:eastAsia="Times New Roman" w:cs="Times New Roman"/>
          <w:szCs w:val="24"/>
          <w:lang w:eastAsia="bg-BG"/>
        </w:rPr>
      </w:pPr>
      <w:r w:rsidRPr="009C1D85">
        <w:rPr>
          <w:rFonts w:eastAsia="Times New Roman" w:cs="Times New Roman"/>
          <w:szCs w:val="24"/>
          <w:lang w:eastAsia="bg-BG"/>
        </w:rPr>
        <w:t>а) чувствително намаляване към 2030 г.</w:t>
      </w:r>
    </w:p>
    <w:p w14:paraId="63374653" w14:textId="317FBA15" w:rsidR="00746AA3" w:rsidRPr="009C1D85" w:rsidRDefault="00746AA3" w:rsidP="00990A2F">
      <w:pPr>
        <w:pStyle w:val="ListParagraph"/>
        <w:ind w:left="0"/>
        <w:jc w:val="left"/>
        <w:rPr>
          <w:rFonts w:eastAsia="Times New Roman" w:cs="Times New Roman"/>
          <w:szCs w:val="24"/>
          <w:lang w:eastAsia="bg-BG"/>
        </w:rPr>
      </w:pPr>
      <w:r w:rsidRPr="009C1D85">
        <w:rPr>
          <w:rFonts w:eastAsia="Times New Roman" w:cs="Times New Roman"/>
          <w:szCs w:val="24"/>
          <w:lang w:eastAsia="bg-BG"/>
        </w:rPr>
        <w:lastRenderedPageBreak/>
        <w:t>б) стабилизиране</w:t>
      </w:r>
    </w:p>
    <w:p w14:paraId="0C128EB3" w14:textId="78BC4257" w:rsidR="00746AA3" w:rsidRPr="009C1D85" w:rsidRDefault="00746AA3" w:rsidP="00990A2F">
      <w:pPr>
        <w:pStyle w:val="ListParagraph"/>
        <w:ind w:left="0"/>
        <w:jc w:val="left"/>
        <w:rPr>
          <w:rFonts w:eastAsia="Times New Roman" w:cs="Times New Roman"/>
          <w:szCs w:val="24"/>
          <w:lang w:eastAsia="bg-BG"/>
        </w:rPr>
      </w:pPr>
      <w:r w:rsidRPr="009C1D85">
        <w:rPr>
          <w:rFonts w:eastAsia="Times New Roman" w:cs="Times New Roman"/>
          <w:szCs w:val="24"/>
          <w:lang w:eastAsia="bg-BG"/>
        </w:rPr>
        <w:t>в) заемане на 7-ма водеща позиция сред причините за умирания</w:t>
      </w:r>
      <w:r w:rsidR="000C7C24">
        <w:rPr>
          <w:rFonts w:eastAsia="Times New Roman" w:cs="Times New Roman"/>
          <w:szCs w:val="24"/>
          <w:lang w:eastAsia="bg-BG"/>
        </w:rPr>
        <w:t xml:space="preserve"> към 2030 г.</w:t>
      </w:r>
      <w:r w:rsidRPr="009C1D85">
        <w:rPr>
          <w:rFonts w:eastAsia="Times New Roman" w:cs="Times New Roman"/>
          <w:szCs w:val="24"/>
          <w:lang w:eastAsia="bg-BG"/>
        </w:rPr>
        <w:t>*</w:t>
      </w:r>
    </w:p>
    <w:p w14:paraId="16386A46" w14:textId="780C9FE8" w:rsidR="00E1598C" w:rsidRPr="009C1D85" w:rsidRDefault="00E1598C" w:rsidP="00990A2F">
      <w:pPr>
        <w:pStyle w:val="ListParagraph"/>
        <w:ind w:left="0"/>
        <w:jc w:val="left"/>
        <w:rPr>
          <w:rFonts w:eastAsia="Times New Roman" w:cs="Times New Roman"/>
          <w:szCs w:val="24"/>
          <w:lang w:eastAsia="bg-BG"/>
        </w:rPr>
      </w:pPr>
      <w:r w:rsidRPr="009C1D85">
        <w:rPr>
          <w:rFonts w:eastAsia="Times New Roman" w:cs="Times New Roman"/>
          <w:szCs w:val="24"/>
          <w:lang w:eastAsia="bg-BG"/>
        </w:rPr>
        <w:t xml:space="preserve"> </w:t>
      </w:r>
    </w:p>
    <w:p w14:paraId="31924801" w14:textId="799B6EF9" w:rsidR="00965D81" w:rsidRPr="009C1D85" w:rsidRDefault="00746AA3" w:rsidP="00EB633A">
      <w:pPr>
        <w:tabs>
          <w:tab w:val="num" w:pos="720"/>
        </w:tabs>
        <w:jc w:val="left"/>
        <w:rPr>
          <w:rFonts w:eastAsia="Times New Roman" w:cs="Times New Roman"/>
          <w:bCs/>
          <w:szCs w:val="24"/>
          <w:lang w:eastAsia="bg-BG"/>
        </w:rPr>
      </w:pPr>
      <w:r w:rsidRPr="009C1D85">
        <w:rPr>
          <w:rFonts w:eastAsia="Times New Roman" w:cs="Times New Roman"/>
          <w:bCs/>
          <w:szCs w:val="24"/>
          <w:lang w:eastAsia="bg-BG"/>
        </w:rPr>
        <w:t xml:space="preserve">54. </w:t>
      </w:r>
      <w:r w:rsidRPr="009C1D85">
        <w:rPr>
          <w:rFonts w:eastAsia="Times New Roman" w:cs="Times New Roman"/>
          <w:szCs w:val="24"/>
          <w:lang w:eastAsia="bg-BG"/>
        </w:rPr>
        <w:t xml:space="preserve">Прогнозите </w:t>
      </w:r>
      <w:r w:rsidR="000C7C24">
        <w:rPr>
          <w:rFonts w:eastAsia="Times New Roman" w:cs="Times New Roman"/>
          <w:szCs w:val="24"/>
          <w:lang w:eastAsia="bg-BG"/>
        </w:rPr>
        <w:t>относно</w:t>
      </w:r>
      <w:r w:rsidR="001153C0">
        <w:rPr>
          <w:rFonts w:eastAsia="Times New Roman" w:cs="Times New Roman"/>
          <w:szCs w:val="24"/>
          <w:lang w:eastAsia="bg-BG"/>
        </w:rPr>
        <w:t xml:space="preserve"> </w:t>
      </w:r>
      <w:r w:rsidRPr="009C1D85">
        <w:rPr>
          <w:rFonts w:eastAsia="Times New Roman" w:cs="Times New Roman"/>
          <w:szCs w:val="24"/>
          <w:lang w:eastAsia="bg-BG"/>
        </w:rPr>
        <w:t>т</w:t>
      </w:r>
      <w:r w:rsidRPr="009C1D85">
        <w:rPr>
          <w:rFonts w:eastAsia="Times New Roman" w:cs="Times New Roman"/>
          <w:bCs/>
          <w:szCs w:val="24"/>
          <w:lang w:eastAsia="bg-BG"/>
        </w:rPr>
        <w:t>енденци</w:t>
      </w:r>
      <w:r w:rsidR="001153C0">
        <w:rPr>
          <w:rFonts w:eastAsia="Times New Roman" w:cs="Times New Roman"/>
          <w:bCs/>
          <w:szCs w:val="24"/>
          <w:lang w:eastAsia="bg-BG"/>
        </w:rPr>
        <w:t xml:space="preserve">ите за развитие на </w:t>
      </w:r>
      <w:r w:rsidRPr="009C1D85">
        <w:rPr>
          <w:rFonts w:eastAsia="Times New Roman" w:cs="Times New Roman"/>
          <w:bCs/>
          <w:szCs w:val="24"/>
          <w:lang w:eastAsia="bg-BG"/>
        </w:rPr>
        <w:t>рак</w:t>
      </w:r>
      <w:r w:rsidR="001153C0">
        <w:rPr>
          <w:rFonts w:eastAsia="Times New Roman" w:cs="Times New Roman"/>
          <w:bCs/>
          <w:szCs w:val="24"/>
          <w:lang w:eastAsia="bg-BG"/>
        </w:rPr>
        <w:t>овите заболявания</w:t>
      </w:r>
      <w:r w:rsidR="00965D81" w:rsidRPr="009C1D85">
        <w:rPr>
          <w:rFonts w:eastAsia="Times New Roman" w:cs="Times New Roman"/>
          <w:bCs/>
          <w:szCs w:val="24"/>
          <w:lang w:eastAsia="bg-BG"/>
        </w:rPr>
        <w:t xml:space="preserve"> през следващите две десетилетия са:</w:t>
      </w:r>
    </w:p>
    <w:p w14:paraId="2E0FB4D7" w14:textId="6949F4D2" w:rsidR="00965D81" w:rsidRPr="009C1D85" w:rsidRDefault="00965D81" w:rsidP="00965D81">
      <w:pPr>
        <w:pStyle w:val="ListParagraph"/>
        <w:ind w:left="0"/>
        <w:jc w:val="left"/>
        <w:rPr>
          <w:rFonts w:eastAsia="Times New Roman" w:cs="Times New Roman"/>
          <w:szCs w:val="24"/>
          <w:lang w:eastAsia="bg-BG"/>
        </w:rPr>
      </w:pPr>
      <w:r w:rsidRPr="009C1D85">
        <w:rPr>
          <w:rFonts w:eastAsia="Times New Roman" w:cs="Times New Roman"/>
          <w:bCs/>
          <w:szCs w:val="24"/>
          <w:lang w:eastAsia="bg-BG"/>
        </w:rPr>
        <w:t xml:space="preserve">а) </w:t>
      </w:r>
      <w:r w:rsidRPr="009C1D85">
        <w:rPr>
          <w:rFonts w:eastAsia="Times New Roman" w:cs="Times New Roman"/>
          <w:szCs w:val="24"/>
          <w:lang w:eastAsia="bg-BG"/>
        </w:rPr>
        <w:t>чувствително намаляване на новите случаи</w:t>
      </w:r>
    </w:p>
    <w:p w14:paraId="27307539" w14:textId="77777777" w:rsidR="00965D81" w:rsidRPr="009C1D85" w:rsidRDefault="00965D81" w:rsidP="00965D81">
      <w:pPr>
        <w:pStyle w:val="ListParagraph"/>
        <w:ind w:left="0"/>
        <w:jc w:val="left"/>
        <w:rPr>
          <w:rFonts w:eastAsia="Times New Roman" w:cs="Times New Roman"/>
          <w:bCs/>
          <w:szCs w:val="24"/>
          <w:lang w:eastAsia="bg-BG"/>
        </w:rPr>
      </w:pPr>
      <w:r w:rsidRPr="009C1D85">
        <w:rPr>
          <w:rFonts w:eastAsia="Times New Roman" w:cs="Times New Roman"/>
          <w:szCs w:val="24"/>
          <w:lang w:eastAsia="bg-BG"/>
        </w:rPr>
        <w:t xml:space="preserve">б) нарастване на </w:t>
      </w:r>
      <w:r w:rsidRPr="009C1D85">
        <w:rPr>
          <w:rFonts w:eastAsia="Times New Roman" w:cs="Times New Roman"/>
          <w:bCs/>
          <w:szCs w:val="24"/>
          <w:lang w:eastAsia="bg-BG"/>
        </w:rPr>
        <w:t>б</w:t>
      </w:r>
      <w:r w:rsidR="00746AA3" w:rsidRPr="009C1D85">
        <w:rPr>
          <w:rFonts w:eastAsia="Times New Roman" w:cs="Times New Roman"/>
          <w:bCs/>
          <w:szCs w:val="24"/>
          <w:lang w:eastAsia="bg-BG"/>
        </w:rPr>
        <w:t>роя на новите случаи с около 70%</w:t>
      </w:r>
      <w:r w:rsidRPr="009C1D85">
        <w:rPr>
          <w:rFonts w:eastAsia="Times New Roman" w:cs="Times New Roman"/>
          <w:bCs/>
          <w:szCs w:val="24"/>
          <w:lang w:eastAsia="bg-BG"/>
        </w:rPr>
        <w:t>*</w:t>
      </w:r>
    </w:p>
    <w:p w14:paraId="70160E8C" w14:textId="6B38C854" w:rsidR="00746AA3" w:rsidRPr="009C1D85" w:rsidRDefault="00965D81" w:rsidP="00965D81">
      <w:pPr>
        <w:pStyle w:val="ListParagraph"/>
        <w:ind w:left="0"/>
        <w:jc w:val="left"/>
        <w:rPr>
          <w:rFonts w:eastAsia="Times New Roman" w:cs="Times New Roman"/>
          <w:bCs/>
          <w:szCs w:val="24"/>
          <w:lang w:eastAsia="bg-BG"/>
        </w:rPr>
      </w:pPr>
      <w:r w:rsidRPr="009C1D85">
        <w:rPr>
          <w:rFonts w:eastAsia="Times New Roman" w:cs="Times New Roman"/>
          <w:bCs/>
          <w:szCs w:val="24"/>
          <w:lang w:eastAsia="bg-BG"/>
        </w:rPr>
        <w:t>в) стабилизиране на сегашното ниво</w:t>
      </w:r>
    </w:p>
    <w:p w14:paraId="3B424805" w14:textId="77777777" w:rsidR="00746AA3" w:rsidRPr="009C1D85" w:rsidRDefault="00746AA3" w:rsidP="00EB633A">
      <w:pPr>
        <w:tabs>
          <w:tab w:val="num" w:pos="720"/>
        </w:tabs>
        <w:jc w:val="left"/>
        <w:rPr>
          <w:rFonts w:eastAsia="Times New Roman" w:cs="Times New Roman"/>
          <w:bCs/>
          <w:szCs w:val="24"/>
          <w:lang w:eastAsia="bg-BG"/>
        </w:rPr>
      </w:pPr>
    </w:p>
    <w:p w14:paraId="127FAA7E" w14:textId="10F2700E" w:rsidR="004B023A" w:rsidRPr="009C1D85" w:rsidRDefault="00A631BC" w:rsidP="00EB633A">
      <w:pPr>
        <w:tabs>
          <w:tab w:val="num" w:pos="720"/>
        </w:tabs>
        <w:jc w:val="left"/>
        <w:rPr>
          <w:rFonts w:eastAsia="Times New Roman" w:cs="Times New Roman"/>
          <w:bCs/>
          <w:szCs w:val="24"/>
          <w:lang w:eastAsia="bg-BG"/>
        </w:rPr>
      </w:pPr>
      <w:r w:rsidRPr="009C1D85">
        <w:rPr>
          <w:rFonts w:eastAsia="Times New Roman" w:cs="Times New Roman"/>
          <w:bCs/>
          <w:szCs w:val="24"/>
          <w:lang w:eastAsia="bg-BG"/>
        </w:rPr>
        <w:t>5</w:t>
      </w:r>
      <w:r w:rsidR="00965D81" w:rsidRPr="009C1D85">
        <w:rPr>
          <w:rFonts w:eastAsia="Times New Roman" w:cs="Times New Roman"/>
          <w:bCs/>
          <w:szCs w:val="24"/>
          <w:lang w:eastAsia="bg-BG"/>
        </w:rPr>
        <w:t>5</w:t>
      </w:r>
      <w:r w:rsidR="004B023A" w:rsidRPr="009C1D85">
        <w:rPr>
          <w:rFonts w:eastAsia="Times New Roman" w:cs="Times New Roman"/>
          <w:bCs/>
          <w:szCs w:val="24"/>
          <w:lang w:eastAsia="bg-BG"/>
        </w:rPr>
        <w:t>. Най-честата форма на рак при жените в глобален мащаб е:</w:t>
      </w:r>
    </w:p>
    <w:p w14:paraId="46BC608A" w14:textId="77777777" w:rsidR="004B023A" w:rsidRPr="009C1D85" w:rsidRDefault="004B023A" w:rsidP="00EB633A">
      <w:pPr>
        <w:tabs>
          <w:tab w:val="num" w:pos="720"/>
        </w:tabs>
        <w:jc w:val="left"/>
        <w:rPr>
          <w:rFonts w:eastAsia="Times New Roman" w:cs="Times New Roman"/>
          <w:bCs/>
          <w:szCs w:val="24"/>
          <w:lang w:eastAsia="bg-BG"/>
        </w:rPr>
      </w:pPr>
      <w:r w:rsidRPr="009C1D85">
        <w:rPr>
          <w:rFonts w:eastAsia="Times New Roman" w:cs="Times New Roman"/>
          <w:bCs/>
          <w:szCs w:val="24"/>
          <w:lang w:eastAsia="bg-BG"/>
        </w:rPr>
        <w:t>а) рак на дебелото черво</w:t>
      </w:r>
    </w:p>
    <w:p w14:paraId="43D073E3" w14:textId="554207CF" w:rsidR="004B023A" w:rsidRPr="009C1D85" w:rsidRDefault="004B023A" w:rsidP="00EB633A">
      <w:pPr>
        <w:tabs>
          <w:tab w:val="num" w:pos="720"/>
        </w:tabs>
        <w:jc w:val="left"/>
        <w:rPr>
          <w:rFonts w:eastAsia="Times New Roman" w:cs="Times New Roman"/>
          <w:bCs/>
          <w:szCs w:val="24"/>
          <w:lang w:eastAsia="bg-BG"/>
        </w:rPr>
      </w:pPr>
      <w:r w:rsidRPr="009C1D85">
        <w:rPr>
          <w:rFonts w:eastAsia="Times New Roman" w:cs="Times New Roman"/>
          <w:bCs/>
          <w:szCs w:val="24"/>
          <w:lang w:eastAsia="bg-BG"/>
        </w:rPr>
        <w:t>б) рак на белия дроб</w:t>
      </w:r>
    </w:p>
    <w:p w14:paraId="2EFA9891" w14:textId="3B698E62" w:rsidR="004B023A" w:rsidRPr="009C1D85" w:rsidRDefault="004B023A" w:rsidP="00EB633A">
      <w:pPr>
        <w:tabs>
          <w:tab w:val="num" w:pos="720"/>
        </w:tabs>
        <w:jc w:val="left"/>
        <w:rPr>
          <w:rFonts w:eastAsia="Times New Roman" w:cs="Times New Roman"/>
          <w:bCs/>
          <w:szCs w:val="24"/>
          <w:lang w:eastAsia="bg-BG"/>
        </w:rPr>
      </w:pPr>
      <w:r w:rsidRPr="009C1D85">
        <w:rPr>
          <w:rFonts w:eastAsia="Times New Roman" w:cs="Times New Roman"/>
          <w:bCs/>
          <w:szCs w:val="24"/>
          <w:lang w:eastAsia="bg-BG"/>
        </w:rPr>
        <w:t>в) рак на млечната жлеза*</w:t>
      </w:r>
    </w:p>
    <w:p w14:paraId="5B8827E8" w14:textId="43142B43" w:rsidR="00746AA3" w:rsidRPr="009C1D85" w:rsidRDefault="00746AA3" w:rsidP="00EB633A">
      <w:pPr>
        <w:tabs>
          <w:tab w:val="num" w:pos="720"/>
        </w:tabs>
        <w:jc w:val="left"/>
        <w:rPr>
          <w:rFonts w:eastAsia="Times New Roman" w:cs="Times New Roman"/>
          <w:bCs/>
          <w:szCs w:val="24"/>
          <w:lang w:eastAsia="bg-BG"/>
        </w:rPr>
      </w:pPr>
    </w:p>
    <w:p w14:paraId="7AD458C3" w14:textId="7D5E6BC6" w:rsidR="00746AA3" w:rsidRPr="009C1D85" w:rsidRDefault="00746AA3" w:rsidP="00746AA3">
      <w:pPr>
        <w:tabs>
          <w:tab w:val="num" w:pos="720"/>
        </w:tabs>
        <w:jc w:val="left"/>
        <w:rPr>
          <w:rFonts w:eastAsia="Times New Roman" w:cs="Times New Roman"/>
          <w:bCs/>
          <w:szCs w:val="24"/>
          <w:lang w:eastAsia="bg-BG"/>
        </w:rPr>
      </w:pPr>
      <w:r w:rsidRPr="009C1D85">
        <w:rPr>
          <w:rFonts w:eastAsia="Times New Roman" w:cs="Times New Roman"/>
          <w:bCs/>
          <w:szCs w:val="24"/>
          <w:lang w:eastAsia="bg-BG"/>
        </w:rPr>
        <w:t>5</w:t>
      </w:r>
      <w:r w:rsidR="00965D81" w:rsidRPr="009C1D85">
        <w:rPr>
          <w:rFonts w:eastAsia="Times New Roman" w:cs="Times New Roman"/>
          <w:bCs/>
          <w:szCs w:val="24"/>
          <w:lang w:eastAsia="bg-BG"/>
        </w:rPr>
        <w:t>6</w:t>
      </w:r>
      <w:r w:rsidRPr="009C1D85">
        <w:rPr>
          <w:rFonts w:eastAsia="Times New Roman" w:cs="Times New Roman"/>
          <w:bCs/>
          <w:szCs w:val="24"/>
          <w:lang w:eastAsia="bg-BG"/>
        </w:rPr>
        <w:t>. Най-честата форма на рак при мъжете в глобален мащаб е:</w:t>
      </w:r>
    </w:p>
    <w:p w14:paraId="3F5E1BC3" w14:textId="77777777" w:rsidR="00746AA3" w:rsidRPr="009C1D85" w:rsidRDefault="00746AA3" w:rsidP="00746AA3">
      <w:pPr>
        <w:tabs>
          <w:tab w:val="num" w:pos="720"/>
        </w:tabs>
        <w:jc w:val="left"/>
        <w:rPr>
          <w:rFonts w:eastAsia="Times New Roman" w:cs="Times New Roman"/>
          <w:bCs/>
          <w:szCs w:val="24"/>
          <w:lang w:eastAsia="bg-BG"/>
        </w:rPr>
      </w:pPr>
      <w:r w:rsidRPr="009C1D85">
        <w:rPr>
          <w:rFonts w:eastAsia="Times New Roman" w:cs="Times New Roman"/>
          <w:bCs/>
          <w:szCs w:val="24"/>
          <w:lang w:eastAsia="bg-BG"/>
        </w:rPr>
        <w:t>а) рак на дебелото черво</w:t>
      </w:r>
    </w:p>
    <w:p w14:paraId="185BE979" w14:textId="61328323" w:rsidR="00746AA3" w:rsidRPr="009C1D85" w:rsidRDefault="00746AA3" w:rsidP="00746AA3">
      <w:pPr>
        <w:tabs>
          <w:tab w:val="num" w:pos="720"/>
        </w:tabs>
        <w:jc w:val="left"/>
        <w:rPr>
          <w:rFonts w:eastAsia="Times New Roman" w:cs="Times New Roman"/>
          <w:bCs/>
          <w:szCs w:val="24"/>
          <w:lang w:eastAsia="bg-BG"/>
        </w:rPr>
      </w:pPr>
      <w:r w:rsidRPr="009C1D85">
        <w:rPr>
          <w:rFonts w:eastAsia="Times New Roman" w:cs="Times New Roman"/>
          <w:bCs/>
          <w:szCs w:val="24"/>
          <w:lang w:eastAsia="bg-BG"/>
        </w:rPr>
        <w:t>б) рак на белия дроб</w:t>
      </w:r>
      <w:r w:rsidR="00965D81" w:rsidRPr="009C1D85">
        <w:rPr>
          <w:rFonts w:eastAsia="Times New Roman" w:cs="Times New Roman"/>
          <w:bCs/>
          <w:szCs w:val="24"/>
          <w:lang w:eastAsia="bg-BG"/>
        </w:rPr>
        <w:t>*</w:t>
      </w:r>
    </w:p>
    <w:p w14:paraId="19189470" w14:textId="1E9431D8" w:rsidR="00746AA3" w:rsidRPr="009C1D85" w:rsidRDefault="00746AA3" w:rsidP="00746AA3">
      <w:pPr>
        <w:tabs>
          <w:tab w:val="num" w:pos="720"/>
        </w:tabs>
        <w:jc w:val="left"/>
        <w:rPr>
          <w:rFonts w:eastAsia="Times New Roman" w:cs="Times New Roman"/>
          <w:bCs/>
          <w:szCs w:val="24"/>
          <w:lang w:eastAsia="bg-BG"/>
        </w:rPr>
      </w:pPr>
      <w:r w:rsidRPr="009C1D85">
        <w:rPr>
          <w:rFonts w:eastAsia="Times New Roman" w:cs="Times New Roman"/>
          <w:bCs/>
          <w:szCs w:val="24"/>
          <w:lang w:eastAsia="bg-BG"/>
        </w:rPr>
        <w:t>в) рак на млечната жлеза</w:t>
      </w:r>
    </w:p>
    <w:p w14:paraId="3648FBB8" w14:textId="28ED89ED" w:rsidR="00965D81" w:rsidRPr="009C1D85" w:rsidRDefault="00965D81" w:rsidP="00746AA3">
      <w:pPr>
        <w:tabs>
          <w:tab w:val="num" w:pos="720"/>
        </w:tabs>
        <w:jc w:val="left"/>
        <w:rPr>
          <w:rFonts w:eastAsia="Times New Roman" w:cs="Times New Roman"/>
          <w:bCs/>
          <w:szCs w:val="24"/>
          <w:lang w:eastAsia="bg-BG"/>
        </w:rPr>
      </w:pPr>
    </w:p>
    <w:p w14:paraId="0DDA3EF2" w14:textId="77777777" w:rsidR="00965D81" w:rsidRPr="009C1D85" w:rsidRDefault="00965D81" w:rsidP="00746AA3">
      <w:pPr>
        <w:tabs>
          <w:tab w:val="num" w:pos="720"/>
        </w:tabs>
        <w:jc w:val="left"/>
        <w:rPr>
          <w:rFonts w:eastAsia="Times New Roman" w:cs="Times New Roman"/>
          <w:bCs/>
          <w:szCs w:val="24"/>
          <w:lang w:eastAsia="bg-BG"/>
        </w:rPr>
      </w:pPr>
      <w:r w:rsidRPr="009C1D85">
        <w:rPr>
          <w:rFonts w:eastAsia="Times New Roman" w:cs="Times New Roman"/>
          <w:bCs/>
          <w:szCs w:val="24"/>
          <w:lang w:eastAsia="bg-BG"/>
        </w:rPr>
        <w:t>57. В глобален мащаб ракът на дебелото черво се нарежда на:</w:t>
      </w:r>
    </w:p>
    <w:p w14:paraId="3BD118E6" w14:textId="6854E803" w:rsidR="00965D81" w:rsidRPr="009C1D85" w:rsidRDefault="00965D81" w:rsidP="00746AA3">
      <w:pPr>
        <w:tabs>
          <w:tab w:val="num" w:pos="720"/>
        </w:tabs>
        <w:jc w:val="left"/>
        <w:rPr>
          <w:rFonts w:eastAsia="Times New Roman" w:cs="Times New Roman"/>
          <w:bCs/>
          <w:szCs w:val="24"/>
          <w:lang w:eastAsia="bg-BG"/>
        </w:rPr>
      </w:pPr>
      <w:r w:rsidRPr="009C1D85">
        <w:rPr>
          <w:rFonts w:eastAsia="Times New Roman" w:cs="Times New Roman"/>
          <w:bCs/>
          <w:szCs w:val="24"/>
          <w:lang w:eastAsia="bg-BG"/>
        </w:rPr>
        <w:t>а) на второ място сред петте най-чести форми на рак при жените</w:t>
      </w:r>
    </w:p>
    <w:p w14:paraId="12E62BF2" w14:textId="3B1ADDA7" w:rsidR="00965D81" w:rsidRPr="009C1D85" w:rsidRDefault="00965D81" w:rsidP="00746AA3">
      <w:pPr>
        <w:tabs>
          <w:tab w:val="num" w:pos="720"/>
        </w:tabs>
        <w:jc w:val="left"/>
        <w:rPr>
          <w:rFonts w:eastAsia="Times New Roman" w:cs="Times New Roman"/>
          <w:bCs/>
          <w:szCs w:val="24"/>
          <w:lang w:eastAsia="bg-BG"/>
        </w:rPr>
      </w:pPr>
      <w:r w:rsidRPr="009C1D85">
        <w:rPr>
          <w:rFonts w:eastAsia="Times New Roman" w:cs="Times New Roman"/>
          <w:bCs/>
          <w:szCs w:val="24"/>
          <w:lang w:eastAsia="bg-BG"/>
        </w:rPr>
        <w:t>б) на трето място сред петте най-чести форми на рак при мъжете</w:t>
      </w:r>
    </w:p>
    <w:p w14:paraId="10B612A8" w14:textId="46B73F9E" w:rsidR="00965D81" w:rsidRPr="009C1D85" w:rsidRDefault="00965D81" w:rsidP="00746AA3">
      <w:pPr>
        <w:tabs>
          <w:tab w:val="num" w:pos="720"/>
        </w:tabs>
        <w:jc w:val="left"/>
        <w:rPr>
          <w:rFonts w:eastAsia="Times New Roman" w:cs="Times New Roman"/>
          <w:bCs/>
          <w:szCs w:val="24"/>
          <w:lang w:eastAsia="bg-BG"/>
        </w:rPr>
      </w:pPr>
      <w:r w:rsidRPr="009C1D85">
        <w:rPr>
          <w:rFonts w:eastAsia="Times New Roman" w:cs="Times New Roman"/>
          <w:bCs/>
          <w:szCs w:val="24"/>
          <w:lang w:eastAsia="bg-BG"/>
        </w:rPr>
        <w:t>в) верни са и двете твърдения</w:t>
      </w:r>
      <w:r w:rsidR="001153C0">
        <w:rPr>
          <w:rFonts w:eastAsia="Times New Roman" w:cs="Times New Roman"/>
          <w:bCs/>
          <w:szCs w:val="24"/>
          <w:lang w:eastAsia="bg-BG"/>
        </w:rPr>
        <w:t>*</w:t>
      </w:r>
    </w:p>
    <w:p w14:paraId="77CC7C95" w14:textId="77777777" w:rsidR="00746AA3" w:rsidRPr="009C1D85" w:rsidRDefault="00746AA3" w:rsidP="00EB633A">
      <w:pPr>
        <w:tabs>
          <w:tab w:val="num" w:pos="720"/>
        </w:tabs>
        <w:jc w:val="left"/>
        <w:rPr>
          <w:rFonts w:eastAsia="Times New Roman" w:cs="Times New Roman"/>
          <w:bCs/>
          <w:szCs w:val="24"/>
          <w:lang w:eastAsia="bg-BG"/>
        </w:rPr>
      </w:pPr>
    </w:p>
    <w:p w14:paraId="72216FFA" w14:textId="0A073493" w:rsidR="00302818" w:rsidRPr="009C1D85" w:rsidRDefault="00302818" w:rsidP="00EB633A">
      <w:pPr>
        <w:contextualSpacing/>
        <w:jc w:val="left"/>
        <w:rPr>
          <w:rFonts w:cs="Times New Roman"/>
          <w:szCs w:val="24"/>
        </w:rPr>
      </w:pPr>
      <w:r w:rsidRPr="009C1D85">
        <w:rPr>
          <w:rFonts w:cs="Times New Roman"/>
          <w:szCs w:val="24"/>
        </w:rPr>
        <w:t>58. Тютюнопушенето като самостоятелен фактор за рак на белия дроб се причинява:</w:t>
      </w:r>
    </w:p>
    <w:p w14:paraId="65F6E38C" w14:textId="702CAAEB" w:rsidR="00302818" w:rsidRPr="009C1D85" w:rsidRDefault="00302818" w:rsidP="00EB633A">
      <w:pPr>
        <w:contextualSpacing/>
        <w:jc w:val="left"/>
        <w:rPr>
          <w:rFonts w:cs="Times New Roman"/>
          <w:szCs w:val="24"/>
        </w:rPr>
      </w:pPr>
      <w:r w:rsidRPr="009C1D85">
        <w:rPr>
          <w:rFonts w:cs="Times New Roman"/>
          <w:szCs w:val="24"/>
        </w:rPr>
        <w:t>а) 70% от умиранията от това заболяване*</w:t>
      </w:r>
    </w:p>
    <w:p w14:paraId="1D650DF2" w14:textId="55CAF392" w:rsidR="00302818" w:rsidRPr="009C1D85" w:rsidRDefault="00302818" w:rsidP="00EB633A">
      <w:pPr>
        <w:contextualSpacing/>
        <w:jc w:val="left"/>
        <w:rPr>
          <w:rFonts w:cs="Times New Roman"/>
          <w:szCs w:val="24"/>
        </w:rPr>
      </w:pPr>
      <w:r w:rsidRPr="009C1D85">
        <w:rPr>
          <w:rFonts w:cs="Times New Roman"/>
          <w:szCs w:val="24"/>
        </w:rPr>
        <w:t>б) една пета от умиранията от това заболяване</w:t>
      </w:r>
    </w:p>
    <w:p w14:paraId="51C4130E" w14:textId="753053A0" w:rsidR="00302818" w:rsidRPr="009C1D85" w:rsidRDefault="00302818" w:rsidP="00EB633A">
      <w:pPr>
        <w:contextualSpacing/>
        <w:jc w:val="left"/>
        <w:rPr>
          <w:rFonts w:cs="Times New Roman"/>
          <w:szCs w:val="24"/>
        </w:rPr>
      </w:pPr>
      <w:r w:rsidRPr="009C1D85">
        <w:rPr>
          <w:rFonts w:cs="Times New Roman"/>
          <w:szCs w:val="24"/>
        </w:rPr>
        <w:t>в) по-малко от 50% от умиранията от това заболяване</w:t>
      </w:r>
    </w:p>
    <w:p w14:paraId="5A052526" w14:textId="126EFEBF" w:rsidR="00302818" w:rsidRPr="009C1D85" w:rsidRDefault="00302818" w:rsidP="00EB633A">
      <w:pPr>
        <w:contextualSpacing/>
        <w:jc w:val="left"/>
        <w:rPr>
          <w:rFonts w:cs="Times New Roman"/>
          <w:szCs w:val="24"/>
        </w:rPr>
      </w:pPr>
    </w:p>
    <w:p w14:paraId="472F93FE" w14:textId="025503E9" w:rsidR="00302818" w:rsidRPr="009C1D85" w:rsidRDefault="00302818" w:rsidP="00EB633A">
      <w:pPr>
        <w:contextualSpacing/>
        <w:jc w:val="left"/>
        <w:rPr>
          <w:rFonts w:cs="Times New Roman"/>
          <w:szCs w:val="24"/>
        </w:rPr>
      </w:pPr>
      <w:r w:rsidRPr="009C1D85">
        <w:rPr>
          <w:rFonts w:cs="Times New Roman"/>
          <w:szCs w:val="24"/>
        </w:rPr>
        <w:t xml:space="preserve">59. </w:t>
      </w:r>
      <w:r w:rsidR="00863416" w:rsidRPr="009C1D85">
        <w:rPr>
          <w:rFonts w:cs="Times New Roman"/>
          <w:szCs w:val="24"/>
        </w:rPr>
        <w:t>За кое заразно заболяване се отнасят целите 90:90:90 към 2030 г.?</w:t>
      </w:r>
    </w:p>
    <w:p w14:paraId="782552F4" w14:textId="45FFBBB0" w:rsidR="00863416" w:rsidRPr="009C1D85" w:rsidRDefault="00863416" w:rsidP="00EB633A">
      <w:pPr>
        <w:contextualSpacing/>
        <w:jc w:val="left"/>
        <w:rPr>
          <w:rFonts w:cs="Times New Roman"/>
          <w:szCs w:val="24"/>
        </w:rPr>
      </w:pPr>
      <w:r w:rsidRPr="009C1D85">
        <w:rPr>
          <w:rFonts w:cs="Times New Roman"/>
          <w:szCs w:val="24"/>
        </w:rPr>
        <w:t>а) туберкулозата</w:t>
      </w:r>
    </w:p>
    <w:p w14:paraId="7FB10A68" w14:textId="3A69B129" w:rsidR="00863416" w:rsidRPr="009C1D85" w:rsidRDefault="00863416" w:rsidP="00EB633A">
      <w:pPr>
        <w:contextualSpacing/>
        <w:jc w:val="left"/>
        <w:rPr>
          <w:rFonts w:cs="Times New Roman"/>
          <w:szCs w:val="24"/>
        </w:rPr>
      </w:pPr>
      <w:r w:rsidRPr="009C1D85">
        <w:rPr>
          <w:rFonts w:cs="Times New Roman"/>
          <w:szCs w:val="24"/>
        </w:rPr>
        <w:t>б) маларията</w:t>
      </w:r>
    </w:p>
    <w:p w14:paraId="7611321D" w14:textId="2D7DAC08" w:rsidR="00863416" w:rsidRPr="009C1D85" w:rsidRDefault="00863416" w:rsidP="00EB633A">
      <w:pPr>
        <w:contextualSpacing/>
        <w:jc w:val="left"/>
        <w:rPr>
          <w:rFonts w:cs="Times New Roman"/>
          <w:szCs w:val="24"/>
        </w:rPr>
      </w:pPr>
      <w:r w:rsidRPr="009C1D85">
        <w:rPr>
          <w:rFonts w:cs="Times New Roman"/>
          <w:szCs w:val="24"/>
        </w:rPr>
        <w:t>в) СПИН/ХИВ*</w:t>
      </w:r>
    </w:p>
    <w:p w14:paraId="493D83D6" w14:textId="57F79187" w:rsidR="00863416" w:rsidRPr="009C1D85" w:rsidRDefault="00863416" w:rsidP="00EB633A">
      <w:pPr>
        <w:contextualSpacing/>
        <w:jc w:val="left"/>
        <w:rPr>
          <w:rFonts w:cs="Times New Roman"/>
          <w:szCs w:val="24"/>
        </w:rPr>
      </w:pPr>
    </w:p>
    <w:p w14:paraId="4F96D609" w14:textId="5CCDE7E3" w:rsidR="00863416" w:rsidRPr="009C1D85" w:rsidRDefault="00863416" w:rsidP="00EB633A">
      <w:pPr>
        <w:contextualSpacing/>
        <w:jc w:val="left"/>
        <w:rPr>
          <w:rFonts w:cs="Times New Roman"/>
          <w:szCs w:val="24"/>
        </w:rPr>
      </w:pPr>
      <w:r w:rsidRPr="009C1D85">
        <w:rPr>
          <w:rFonts w:cs="Times New Roman"/>
          <w:szCs w:val="24"/>
        </w:rPr>
        <w:t>60. Кое от посочените твърдения е вярно за СПИН/ХИВ?</w:t>
      </w:r>
    </w:p>
    <w:p w14:paraId="6245D0DF" w14:textId="2D052944" w:rsidR="00863416" w:rsidRPr="009C1D85" w:rsidRDefault="00863416" w:rsidP="00EB633A">
      <w:pPr>
        <w:contextualSpacing/>
        <w:jc w:val="left"/>
        <w:rPr>
          <w:rFonts w:cs="Times New Roman"/>
          <w:szCs w:val="24"/>
        </w:rPr>
      </w:pPr>
      <w:r w:rsidRPr="009C1D85">
        <w:rPr>
          <w:rFonts w:cs="Times New Roman"/>
          <w:szCs w:val="24"/>
        </w:rPr>
        <w:t xml:space="preserve">а) </w:t>
      </w:r>
      <w:proofErr w:type="spellStart"/>
      <w:r w:rsidRPr="009C1D85">
        <w:rPr>
          <w:rFonts w:cs="Times New Roman"/>
          <w:szCs w:val="24"/>
        </w:rPr>
        <w:t>заболяемостта</w:t>
      </w:r>
      <w:proofErr w:type="spellEnd"/>
      <w:r w:rsidRPr="009C1D85">
        <w:rPr>
          <w:rFonts w:cs="Times New Roman"/>
          <w:szCs w:val="24"/>
        </w:rPr>
        <w:t xml:space="preserve"> започва на намалява по-рано от смъртността*</w:t>
      </w:r>
    </w:p>
    <w:p w14:paraId="3A0CF098" w14:textId="1714DFBB" w:rsidR="00863416" w:rsidRPr="009C1D85" w:rsidRDefault="00863416" w:rsidP="00EB633A">
      <w:pPr>
        <w:contextualSpacing/>
        <w:jc w:val="left"/>
        <w:rPr>
          <w:rFonts w:cs="Times New Roman"/>
          <w:szCs w:val="24"/>
        </w:rPr>
      </w:pPr>
      <w:r w:rsidRPr="009C1D85">
        <w:rPr>
          <w:rFonts w:cs="Times New Roman"/>
          <w:szCs w:val="24"/>
        </w:rPr>
        <w:t xml:space="preserve">б) смъртността започва да намалява по-рано от </w:t>
      </w:r>
      <w:proofErr w:type="spellStart"/>
      <w:r w:rsidRPr="009C1D85">
        <w:rPr>
          <w:rFonts w:cs="Times New Roman"/>
          <w:szCs w:val="24"/>
        </w:rPr>
        <w:t>заболяемостта</w:t>
      </w:r>
      <w:proofErr w:type="spellEnd"/>
    </w:p>
    <w:p w14:paraId="16D7B9A4" w14:textId="058CA2E9" w:rsidR="00863416" w:rsidRPr="009C1D85" w:rsidRDefault="00863416" w:rsidP="00EB633A">
      <w:pPr>
        <w:contextualSpacing/>
        <w:jc w:val="left"/>
        <w:rPr>
          <w:rFonts w:cs="Times New Roman"/>
          <w:szCs w:val="24"/>
        </w:rPr>
      </w:pPr>
      <w:r w:rsidRPr="009C1D85">
        <w:rPr>
          <w:rFonts w:cs="Times New Roman"/>
          <w:szCs w:val="24"/>
        </w:rPr>
        <w:t>в) СПИН/ХИВ е по-важна причина за умиране при мъжете в сравнение с жените</w:t>
      </w:r>
    </w:p>
    <w:p w14:paraId="7F526FCD" w14:textId="1897FD4B" w:rsidR="00863416" w:rsidRPr="009C1D85" w:rsidRDefault="00863416" w:rsidP="00EB633A">
      <w:pPr>
        <w:contextualSpacing/>
        <w:jc w:val="left"/>
        <w:rPr>
          <w:rFonts w:cs="Times New Roman"/>
          <w:szCs w:val="24"/>
        </w:rPr>
      </w:pPr>
    </w:p>
    <w:p w14:paraId="19DCD66D" w14:textId="4A4EA907" w:rsidR="00863416" w:rsidRPr="009C1D85" w:rsidRDefault="006F365D" w:rsidP="00EB633A">
      <w:pPr>
        <w:contextualSpacing/>
        <w:jc w:val="left"/>
        <w:rPr>
          <w:rFonts w:cs="Times New Roman"/>
          <w:szCs w:val="24"/>
        </w:rPr>
      </w:pPr>
      <w:r w:rsidRPr="009C1D85">
        <w:rPr>
          <w:rFonts w:cs="Times New Roman"/>
          <w:szCs w:val="24"/>
        </w:rPr>
        <w:t xml:space="preserve">61. </w:t>
      </w:r>
      <w:r w:rsidR="001153C0">
        <w:rPr>
          <w:rFonts w:cs="Times New Roman"/>
          <w:szCs w:val="24"/>
        </w:rPr>
        <w:t>Високорискова група за</w:t>
      </w:r>
      <w:r w:rsidRPr="009C1D85">
        <w:rPr>
          <w:rFonts w:cs="Times New Roman"/>
          <w:szCs w:val="24"/>
        </w:rPr>
        <w:t xml:space="preserve"> забол</w:t>
      </w:r>
      <w:r w:rsidR="001153C0">
        <w:rPr>
          <w:rFonts w:cs="Times New Roman"/>
          <w:szCs w:val="24"/>
        </w:rPr>
        <w:t xml:space="preserve">яване </w:t>
      </w:r>
      <w:r w:rsidRPr="009C1D85">
        <w:rPr>
          <w:rFonts w:cs="Times New Roman"/>
          <w:szCs w:val="24"/>
        </w:rPr>
        <w:t xml:space="preserve">от туберкулоза </w:t>
      </w:r>
      <w:r w:rsidR="001153C0">
        <w:rPr>
          <w:rFonts w:cs="Times New Roman"/>
          <w:szCs w:val="24"/>
        </w:rPr>
        <w:t>са</w:t>
      </w:r>
      <w:r w:rsidRPr="009C1D85">
        <w:rPr>
          <w:rFonts w:cs="Times New Roman"/>
          <w:szCs w:val="24"/>
        </w:rPr>
        <w:t xml:space="preserve">: </w:t>
      </w:r>
    </w:p>
    <w:p w14:paraId="0835795C" w14:textId="3C14E6C2" w:rsidR="006F365D" w:rsidRPr="009C1D85" w:rsidRDefault="006F365D" w:rsidP="00EB633A">
      <w:pPr>
        <w:contextualSpacing/>
        <w:jc w:val="left"/>
        <w:rPr>
          <w:rFonts w:cs="Times New Roman"/>
          <w:szCs w:val="24"/>
        </w:rPr>
      </w:pPr>
      <w:r w:rsidRPr="009C1D85">
        <w:rPr>
          <w:rFonts w:cs="Times New Roman"/>
          <w:szCs w:val="24"/>
        </w:rPr>
        <w:t xml:space="preserve">а) </w:t>
      </w:r>
      <w:r w:rsidR="00824D4E" w:rsidRPr="009C1D85">
        <w:rPr>
          <w:rFonts w:cs="Times New Roman"/>
          <w:szCs w:val="24"/>
        </w:rPr>
        <w:t>жените</w:t>
      </w:r>
    </w:p>
    <w:p w14:paraId="08E571B4" w14:textId="29D42BBA" w:rsidR="00824D4E" w:rsidRPr="009C1D85" w:rsidRDefault="00824D4E" w:rsidP="00EB633A">
      <w:pPr>
        <w:contextualSpacing/>
        <w:jc w:val="left"/>
        <w:rPr>
          <w:rFonts w:cs="Times New Roman"/>
          <w:szCs w:val="24"/>
        </w:rPr>
      </w:pPr>
      <w:r w:rsidRPr="009C1D85">
        <w:rPr>
          <w:rFonts w:cs="Times New Roman"/>
          <w:szCs w:val="24"/>
        </w:rPr>
        <w:t>б) лицата с ХИВ*</w:t>
      </w:r>
    </w:p>
    <w:p w14:paraId="4881929C" w14:textId="488C07D2" w:rsidR="00824D4E" w:rsidRPr="009C1D85" w:rsidRDefault="00824D4E" w:rsidP="00EB633A">
      <w:pPr>
        <w:contextualSpacing/>
        <w:jc w:val="left"/>
        <w:rPr>
          <w:rFonts w:cs="Times New Roman"/>
          <w:szCs w:val="24"/>
        </w:rPr>
      </w:pPr>
      <w:r w:rsidRPr="009C1D85">
        <w:rPr>
          <w:rFonts w:cs="Times New Roman"/>
          <w:szCs w:val="24"/>
        </w:rPr>
        <w:t>в) непушачите</w:t>
      </w:r>
    </w:p>
    <w:p w14:paraId="3F14EDC3" w14:textId="20F22FF4" w:rsidR="00824D4E" w:rsidRPr="009C1D85" w:rsidRDefault="00824D4E" w:rsidP="00EB633A">
      <w:pPr>
        <w:contextualSpacing/>
        <w:jc w:val="left"/>
        <w:rPr>
          <w:rFonts w:cs="Times New Roman"/>
          <w:szCs w:val="24"/>
        </w:rPr>
      </w:pPr>
    </w:p>
    <w:p w14:paraId="06265C84" w14:textId="5F38B75C" w:rsidR="00824D4E" w:rsidRPr="009C1D85" w:rsidRDefault="00824D4E" w:rsidP="00EB633A">
      <w:pPr>
        <w:contextualSpacing/>
        <w:jc w:val="left"/>
        <w:rPr>
          <w:rFonts w:cs="Times New Roman"/>
          <w:szCs w:val="24"/>
        </w:rPr>
      </w:pPr>
      <w:r w:rsidRPr="009C1D85">
        <w:rPr>
          <w:rFonts w:cs="Times New Roman"/>
          <w:szCs w:val="24"/>
        </w:rPr>
        <w:t>62. Един от най-сериозните проблеми в борбата с туберкулозата в глобален мащаб е:</w:t>
      </w:r>
    </w:p>
    <w:p w14:paraId="0C390A2E" w14:textId="0669C005" w:rsidR="00824D4E" w:rsidRPr="009C1D85" w:rsidRDefault="00824D4E" w:rsidP="00EB633A">
      <w:pPr>
        <w:contextualSpacing/>
        <w:jc w:val="left"/>
        <w:rPr>
          <w:rFonts w:cs="Times New Roman"/>
          <w:szCs w:val="24"/>
        </w:rPr>
      </w:pPr>
      <w:r w:rsidRPr="009C1D85">
        <w:rPr>
          <w:rFonts w:cs="Times New Roman"/>
          <w:szCs w:val="24"/>
        </w:rPr>
        <w:t>а) развитието на множествена лекарствена резистентност*</w:t>
      </w:r>
    </w:p>
    <w:p w14:paraId="47E300E0" w14:textId="77777777" w:rsidR="00824D4E" w:rsidRPr="009C1D85" w:rsidRDefault="00824D4E" w:rsidP="00EB633A">
      <w:pPr>
        <w:contextualSpacing/>
        <w:jc w:val="left"/>
        <w:rPr>
          <w:rFonts w:cs="Times New Roman"/>
          <w:szCs w:val="24"/>
        </w:rPr>
      </w:pPr>
      <w:r w:rsidRPr="009C1D85">
        <w:rPr>
          <w:rFonts w:cs="Times New Roman"/>
          <w:szCs w:val="24"/>
        </w:rPr>
        <w:t>б) липсата на ваксина против туберкулоза</w:t>
      </w:r>
    </w:p>
    <w:p w14:paraId="6C4AB208" w14:textId="77777777" w:rsidR="00824D4E" w:rsidRPr="009C1D85" w:rsidRDefault="00824D4E" w:rsidP="00EB633A">
      <w:pPr>
        <w:contextualSpacing/>
        <w:jc w:val="left"/>
        <w:rPr>
          <w:rFonts w:cs="Times New Roman"/>
          <w:szCs w:val="24"/>
        </w:rPr>
      </w:pPr>
      <w:r w:rsidRPr="009C1D85">
        <w:rPr>
          <w:rFonts w:cs="Times New Roman"/>
          <w:szCs w:val="24"/>
        </w:rPr>
        <w:t>в) липсата на добри диагностични тестове за туберкулоза</w:t>
      </w:r>
    </w:p>
    <w:p w14:paraId="050C2AA6" w14:textId="77777777" w:rsidR="00824D4E" w:rsidRPr="009C1D85" w:rsidRDefault="00824D4E" w:rsidP="00EB633A">
      <w:pPr>
        <w:contextualSpacing/>
        <w:jc w:val="left"/>
        <w:rPr>
          <w:rFonts w:cs="Times New Roman"/>
          <w:szCs w:val="24"/>
        </w:rPr>
      </w:pPr>
    </w:p>
    <w:p w14:paraId="5A19F9E1" w14:textId="69DDC7FA" w:rsidR="004B023A" w:rsidRPr="009C1D85" w:rsidRDefault="00824D4E" w:rsidP="00EB633A">
      <w:pPr>
        <w:contextualSpacing/>
        <w:jc w:val="left"/>
        <w:rPr>
          <w:rFonts w:cs="Times New Roman"/>
          <w:szCs w:val="24"/>
        </w:rPr>
      </w:pPr>
      <w:r w:rsidRPr="009C1D85">
        <w:rPr>
          <w:rFonts w:cs="Times New Roman"/>
          <w:szCs w:val="24"/>
        </w:rPr>
        <w:lastRenderedPageBreak/>
        <w:t xml:space="preserve">63. </w:t>
      </w:r>
      <w:r w:rsidR="004B023A" w:rsidRPr="009C1D85">
        <w:rPr>
          <w:rFonts w:cs="Times New Roman"/>
          <w:szCs w:val="24"/>
        </w:rPr>
        <w:t xml:space="preserve">DOTS (Кратък курс директно наблюдавано лечение) е стратегия на СЗО за намаляване на </w:t>
      </w:r>
      <w:proofErr w:type="spellStart"/>
      <w:r w:rsidR="004B023A" w:rsidRPr="009C1D85">
        <w:rPr>
          <w:rFonts w:cs="Times New Roman"/>
          <w:szCs w:val="24"/>
        </w:rPr>
        <w:t>заболяемостта</w:t>
      </w:r>
      <w:proofErr w:type="spellEnd"/>
      <w:r w:rsidR="004B023A" w:rsidRPr="009C1D85">
        <w:rPr>
          <w:rFonts w:cs="Times New Roman"/>
          <w:szCs w:val="24"/>
        </w:rPr>
        <w:t xml:space="preserve"> и смъртността от:</w:t>
      </w:r>
    </w:p>
    <w:p w14:paraId="319407DA" w14:textId="77777777" w:rsidR="004B023A" w:rsidRPr="009C1D85" w:rsidRDefault="004B023A" w:rsidP="00EB633A">
      <w:pPr>
        <w:contextualSpacing/>
        <w:jc w:val="left"/>
        <w:rPr>
          <w:rFonts w:cs="Times New Roman"/>
          <w:szCs w:val="24"/>
        </w:rPr>
      </w:pPr>
      <w:r w:rsidRPr="009C1D85">
        <w:rPr>
          <w:rFonts w:cs="Times New Roman"/>
          <w:szCs w:val="24"/>
        </w:rPr>
        <w:t>а) малария</w:t>
      </w:r>
    </w:p>
    <w:p w14:paraId="16FE0B3E" w14:textId="77777777" w:rsidR="004B023A" w:rsidRPr="009C1D85" w:rsidRDefault="004B023A" w:rsidP="00EB633A">
      <w:pPr>
        <w:contextualSpacing/>
        <w:jc w:val="left"/>
        <w:rPr>
          <w:rFonts w:cs="Times New Roman"/>
          <w:szCs w:val="24"/>
        </w:rPr>
      </w:pPr>
      <w:r w:rsidRPr="009C1D85">
        <w:rPr>
          <w:rFonts w:cs="Times New Roman"/>
          <w:szCs w:val="24"/>
        </w:rPr>
        <w:t>б) ХИВ/СПИН</w:t>
      </w:r>
    </w:p>
    <w:p w14:paraId="2B020338" w14:textId="77777777" w:rsidR="004B023A" w:rsidRPr="009C1D85" w:rsidRDefault="004B023A" w:rsidP="00EB633A">
      <w:pPr>
        <w:contextualSpacing/>
        <w:jc w:val="left"/>
        <w:rPr>
          <w:rFonts w:cs="Times New Roman"/>
          <w:szCs w:val="24"/>
        </w:rPr>
      </w:pPr>
      <w:r w:rsidRPr="009C1D85">
        <w:rPr>
          <w:rFonts w:cs="Times New Roman"/>
          <w:szCs w:val="24"/>
        </w:rPr>
        <w:t>в) туберкулоза</w:t>
      </w:r>
      <w:r w:rsidRPr="009C1D85">
        <w:rPr>
          <w:rFonts w:eastAsia="Times New Roman" w:cs="Times New Roman"/>
          <w:color w:val="000000"/>
          <w:szCs w:val="24"/>
          <w:lang w:eastAsia="bg-BG"/>
        </w:rPr>
        <w:t>*</w:t>
      </w:r>
    </w:p>
    <w:p w14:paraId="07424FF1" w14:textId="77777777" w:rsidR="004B023A" w:rsidRPr="009C1D85" w:rsidRDefault="004B023A" w:rsidP="00EB633A">
      <w:pPr>
        <w:contextualSpacing/>
        <w:jc w:val="left"/>
        <w:rPr>
          <w:rFonts w:cs="Times New Roman"/>
          <w:szCs w:val="24"/>
        </w:rPr>
      </w:pPr>
    </w:p>
    <w:p w14:paraId="669B6C3B" w14:textId="7037BE62" w:rsidR="004B023A" w:rsidRPr="009C1D85" w:rsidRDefault="00824D4E" w:rsidP="00EB633A">
      <w:pPr>
        <w:contextualSpacing/>
        <w:jc w:val="left"/>
        <w:rPr>
          <w:rFonts w:cs="Times New Roman"/>
          <w:szCs w:val="24"/>
        </w:rPr>
      </w:pPr>
      <w:r w:rsidRPr="009C1D85">
        <w:rPr>
          <w:rFonts w:cs="Times New Roman"/>
          <w:szCs w:val="24"/>
        </w:rPr>
        <w:t>6</w:t>
      </w:r>
      <w:r w:rsidR="00806448" w:rsidRPr="009C1D85">
        <w:rPr>
          <w:rFonts w:cs="Times New Roman"/>
          <w:szCs w:val="24"/>
        </w:rPr>
        <w:t>4</w:t>
      </w:r>
      <w:r w:rsidR="004B023A" w:rsidRPr="009C1D85">
        <w:rPr>
          <w:rFonts w:cs="Times New Roman"/>
          <w:szCs w:val="24"/>
        </w:rPr>
        <w:t xml:space="preserve">. </w:t>
      </w:r>
      <w:r w:rsidR="00806448" w:rsidRPr="009C1D85">
        <w:rPr>
          <w:rFonts w:cs="Times New Roman"/>
          <w:szCs w:val="24"/>
        </w:rPr>
        <w:t>Над 90% от случаите на малария са в:</w:t>
      </w:r>
    </w:p>
    <w:p w14:paraId="7393FA88" w14:textId="7C4DC218" w:rsidR="004B023A" w:rsidRPr="009C1D85" w:rsidRDefault="004B023A" w:rsidP="00EB633A">
      <w:pPr>
        <w:contextualSpacing/>
        <w:jc w:val="left"/>
        <w:rPr>
          <w:rFonts w:cs="Times New Roman"/>
          <w:szCs w:val="24"/>
        </w:rPr>
      </w:pPr>
      <w:r w:rsidRPr="009C1D85">
        <w:rPr>
          <w:rFonts w:cs="Times New Roman"/>
          <w:szCs w:val="24"/>
        </w:rPr>
        <w:t xml:space="preserve">а) </w:t>
      </w:r>
      <w:r w:rsidR="00806448" w:rsidRPr="009C1D85">
        <w:rPr>
          <w:rFonts w:cs="Times New Roman"/>
          <w:szCs w:val="24"/>
        </w:rPr>
        <w:t>Африканския регион*</w:t>
      </w:r>
    </w:p>
    <w:p w14:paraId="5C817864" w14:textId="4C7B9DB5" w:rsidR="00806448" w:rsidRPr="009C1D85" w:rsidRDefault="00806448" w:rsidP="00EB633A">
      <w:pPr>
        <w:contextualSpacing/>
        <w:jc w:val="left"/>
        <w:rPr>
          <w:rFonts w:cs="Times New Roman"/>
          <w:szCs w:val="24"/>
        </w:rPr>
      </w:pPr>
      <w:r w:rsidRPr="009C1D85">
        <w:rPr>
          <w:rFonts w:cs="Times New Roman"/>
          <w:szCs w:val="24"/>
        </w:rPr>
        <w:t>б) Югоизточна Азия</w:t>
      </w:r>
    </w:p>
    <w:p w14:paraId="6F0FBD8E" w14:textId="4B78A482" w:rsidR="004B023A" w:rsidRPr="009C1D85" w:rsidRDefault="004B023A" w:rsidP="00EB633A">
      <w:pPr>
        <w:contextualSpacing/>
        <w:jc w:val="left"/>
        <w:rPr>
          <w:rFonts w:cs="Times New Roman"/>
          <w:szCs w:val="24"/>
        </w:rPr>
      </w:pPr>
      <w:r w:rsidRPr="009C1D85">
        <w:rPr>
          <w:rFonts w:cs="Times New Roman"/>
          <w:szCs w:val="24"/>
        </w:rPr>
        <w:t xml:space="preserve">в) </w:t>
      </w:r>
      <w:r w:rsidR="00806448" w:rsidRPr="009C1D85">
        <w:rPr>
          <w:rFonts w:cs="Times New Roman"/>
          <w:szCs w:val="24"/>
        </w:rPr>
        <w:t>Южна Америка</w:t>
      </w:r>
    </w:p>
    <w:p w14:paraId="49E7E1BA" w14:textId="77777777" w:rsidR="004B023A" w:rsidRPr="009C1D85" w:rsidRDefault="004B023A" w:rsidP="00EB633A">
      <w:pPr>
        <w:jc w:val="left"/>
        <w:rPr>
          <w:rFonts w:cs="Times New Roman"/>
          <w:szCs w:val="24"/>
        </w:rPr>
      </w:pPr>
    </w:p>
    <w:p w14:paraId="78F441E7" w14:textId="1527703B" w:rsidR="004B023A" w:rsidRPr="009C1D85" w:rsidRDefault="00806448" w:rsidP="00EB633A">
      <w:pPr>
        <w:jc w:val="left"/>
        <w:rPr>
          <w:rFonts w:cs="Times New Roman"/>
          <w:szCs w:val="24"/>
        </w:rPr>
      </w:pPr>
      <w:r w:rsidRPr="009C1D85">
        <w:rPr>
          <w:rFonts w:cs="Times New Roman"/>
          <w:szCs w:val="24"/>
        </w:rPr>
        <w:t>65</w:t>
      </w:r>
      <w:r w:rsidR="00156EFA" w:rsidRPr="009C1D85">
        <w:rPr>
          <w:rFonts w:cs="Times New Roman"/>
          <w:szCs w:val="24"/>
        </w:rPr>
        <w:t xml:space="preserve">. </w:t>
      </w:r>
      <w:r w:rsidR="005F071D" w:rsidRPr="009C1D85">
        <w:rPr>
          <w:rFonts w:cs="Times New Roman"/>
          <w:szCs w:val="24"/>
        </w:rPr>
        <w:t xml:space="preserve">Ликвидирането на епидемиите от </w:t>
      </w:r>
      <w:r w:rsidR="004B023A" w:rsidRPr="009C1D85">
        <w:rPr>
          <w:rFonts w:cs="Times New Roman"/>
          <w:szCs w:val="24"/>
        </w:rPr>
        <w:t xml:space="preserve">СПИН, </w:t>
      </w:r>
      <w:r w:rsidR="005F071D" w:rsidRPr="009C1D85">
        <w:rPr>
          <w:rFonts w:cs="Times New Roman"/>
          <w:szCs w:val="24"/>
        </w:rPr>
        <w:t>т</w:t>
      </w:r>
      <w:r w:rsidR="004B023A" w:rsidRPr="009C1D85">
        <w:rPr>
          <w:rFonts w:cs="Times New Roman"/>
          <w:szCs w:val="24"/>
        </w:rPr>
        <w:t>уберкулоза</w:t>
      </w:r>
      <w:r w:rsidR="005F071D" w:rsidRPr="009C1D85">
        <w:rPr>
          <w:rFonts w:cs="Times New Roman"/>
          <w:szCs w:val="24"/>
        </w:rPr>
        <w:t xml:space="preserve"> и малария е поставено като цел в:</w:t>
      </w:r>
    </w:p>
    <w:p w14:paraId="4D91234B" w14:textId="5BE21A39" w:rsidR="004B023A" w:rsidRPr="009C1D85" w:rsidRDefault="00156EFA" w:rsidP="00EB633A">
      <w:pPr>
        <w:jc w:val="left"/>
        <w:rPr>
          <w:rFonts w:cs="Times New Roman"/>
          <w:szCs w:val="24"/>
        </w:rPr>
      </w:pPr>
      <w:r w:rsidRPr="009C1D85">
        <w:rPr>
          <w:rFonts w:cs="Times New Roman"/>
          <w:szCs w:val="24"/>
        </w:rPr>
        <w:t>а) С</w:t>
      </w:r>
      <w:r w:rsidR="004B023A" w:rsidRPr="009C1D85">
        <w:rPr>
          <w:rFonts w:cs="Times New Roman"/>
          <w:szCs w:val="24"/>
        </w:rPr>
        <w:t>тратегия „Здраве за всички през 21-ви век”</w:t>
      </w:r>
    </w:p>
    <w:p w14:paraId="5403CF22" w14:textId="399AC289" w:rsidR="004B023A" w:rsidRPr="009C1D85" w:rsidRDefault="00156EFA" w:rsidP="00EB633A">
      <w:pPr>
        <w:contextualSpacing/>
        <w:jc w:val="left"/>
        <w:rPr>
          <w:rFonts w:cs="Times New Roman"/>
          <w:szCs w:val="24"/>
        </w:rPr>
      </w:pPr>
      <w:r w:rsidRPr="009C1D85">
        <w:rPr>
          <w:rFonts w:cs="Times New Roman"/>
          <w:szCs w:val="24"/>
        </w:rPr>
        <w:t xml:space="preserve">б) </w:t>
      </w:r>
      <w:r w:rsidR="005F071D" w:rsidRPr="009C1D85">
        <w:rPr>
          <w:rFonts w:cs="Times New Roman"/>
          <w:szCs w:val="24"/>
        </w:rPr>
        <w:t xml:space="preserve">Целите на развитие през </w:t>
      </w:r>
      <w:r w:rsidRPr="009C1D85">
        <w:rPr>
          <w:rFonts w:cs="Times New Roman"/>
          <w:szCs w:val="24"/>
        </w:rPr>
        <w:t>хилядолетието</w:t>
      </w:r>
    </w:p>
    <w:p w14:paraId="312E31DB" w14:textId="365109BC" w:rsidR="004B023A" w:rsidRPr="009C1D85" w:rsidRDefault="00156EFA" w:rsidP="00EB633A">
      <w:pPr>
        <w:contextualSpacing/>
        <w:jc w:val="left"/>
        <w:rPr>
          <w:rFonts w:cs="Times New Roman"/>
          <w:szCs w:val="24"/>
        </w:rPr>
      </w:pPr>
      <w:r w:rsidRPr="009C1D85">
        <w:rPr>
          <w:rFonts w:cs="Times New Roman"/>
          <w:szCs w:val="24"/>
        </w:rPr>
        <w:t xml:space="preserve">в) </w:t>
      </w:r>
      <w:r w:rsidR="00806448" w:rsidRPr="009C1D85">
        <w:rPr>
          <w:rFonts w:cs="Times New Roman"/>
          <w:szCs w:val="24"/>
        </w:rPr>
        <w:t>Целите на ООН за устойчиво развитие (цел 3, подцел 3.3.)*</w:t>
      </w:r>
    </w:p>
    <w:p w14:paraId="543B649E" w14:textId="77777777" w:rsidR="004B023A" w:rsidRPr="009C1D85" w:rsidRDefault="004B023A" w:rsidP="00EB633A">
      <w:pPr>
        <w:jc w:val="left"/>
        <w:rPr>
          <w:rFonts w:cs="Times New Roman"/>
          <w:szCs w:val="24"/>
        </w:rPr>
      </w:pPr>
    </w:p>
    <w:p w14:paraId="19920E17" w14:textId="7FB36CA9" w:rsidR="00806448" w:rsidRDefault="00806448" w:rsidP="00EB633A">
      <w:pPr>
        <w:jc w:val="left"/>
        <w:rPr>
          <w:rFonts w:cs="Times New Roman"/>
          <w:szCs w:val="24"/>
        </w:rPr>
      </w:pPr>
      <w:r w:rsidRPr="009C1D85">
        <w:rPr>
          <w:rFonts w:cs="Times New Roman"/>
          <w:szCs w:val="24"/>
        </w:rPr>
        <w:t>66</w:t>
      </w:r>
      <w:r w:rsidR="00270D2C" w:rsidRPr="009C1D85">
        <w:rPr>
          <w:rFonts w:cs="Times New Roman"/>
          <w:szCs w:val="24"/>
        </w:rPr>
        <w:t xml:space="preserve">. </w:t>
      </w:r>
      <w:r w:rsidR="001153C0">
        <w:rPr>
          <w:rFonts w:cs="Times New Roman"/>
          <w:szCs w:val="24"/>
        </w:rPr>
        <w:t xml:space="preserve">Целите </w:t>
      </w:r>
      <w:r w:rsidR="009C1D85">
        <w:rPr>
          <w:rFonts w:cs="Times New Roman"/>
          <w:szCs w:val="24"/>
        </w:rPr>
        <w:t>на ООН за устойчиво развитие включва</w:t>
      </w:r>
      <w:r w:rsidR="001153C0">
        <w:rPr>
          <w:rFonts w:cs="Times New Roman"/>
          <w:szCs w:val="24"/>
        </w:rPr>
        <w:t>т</w:t>
      </w:r>
      <w:r w:rsidR="009C1D85">
        <w:rPr>
          <w:rFonts w:cs="Times New Roman"/>
          <w:szCs w:val="24"/>
        </w:rPr>
        <w:t>:</w:t>
      </w:r>
    </w:p>
    <w:p w14:paraId="434FA852" w14:textId="50B613C6" w:rsidR="009C1D85" w:rsidRDefault="009C1D85" w:rsidP="00EB633A">
      <w:pPr>
        <w:jc w:val="left"/>
        <w:rPr>
          <w:rFonts w:cs="Times New Roman"/>
          <w:szCs w:val="24"/>
        </w:rPr>
      </w:pPr>
      <w:r>
        <w:rPr>
          <w:rFonts w:cs="Times New Roman"/>
          <w:szCs w:val="24"/>
        </w:rPr>
        <w:t>а) 21 цели</w:t>
      </w:r>
    </w:p>
    <w:p w14:paraId="742179BA" w14:textId="0FDC20A6" w:rsidR="009C1D85" w:rsidRDefault="009C1D85" w:rsidP="00EB633A">
      <w:pPr>
        <w:jc w:val="left"/>
        <w:rPr>
          <w:rFonts w:cs="Times New Roman"/>
          <w:szCs w:val="24"/>
        </w:rPr>
      </w:pPr>
      <w:r>
        <w:rPr>
          <w:rFonts w:cs="Times New Roman"/>
          <w:szCs w:val="24"/>
        </w:rPr>
        <w:t>б) 17 цели*</w:t>
      </w:r>
    </w:p>
    <w:p w14:paraId="0ADD33B6" w14:textId="591106DC" w:rsidR="009C1D85" w:rsidRDefault="009C1D85" w:rsidP="00EB633A">
      <w:pPr>
        <w:jc w:val="left"/>
        <w:rPr>
          <w:rFonts w:cs="Times New Roman"/>
          <w:szCs w:val="24"/>
        </w:rPr>
      </w:pPr>
      <w:r>
        <w:rPr>
          <w:rFonts w:cs="Times New Roman"/>
          <w:szCs w:val="24"/>
        </w:rPr>
        <w:t>в) 8 цели</w:t>
      </w:r>
    </w:p>
    <w:p w14:paraId="7D4115F0" w14:textId="0C5CB266" w:rsidR="009C1D85" w:rsidRPr="009C1D85" w:rsidRDefault="009C1D85" w:rsidP="00EB633A">
      <w:pPr>
        <w:jc w:val="left"/>
        <w:rPr>
          <w:rFonts w:cs="Times New Roman"/>
          <w:szCs w:val="24"/>
        </w:rPr>
      </w:pPr>
      <w:r>
        <w:rPr>
          <w:rFonts w:cs="Times New Roman"/>
          <w:szCs w:val="24"/>
        </w:rPr>
        <w:t xml:space="preserve">г) 10 цели </w:t>
      </w:r>
    </w:p>
    <w:p w14:paraId="10D69F33" w14:textId="77777777" w:rsidR="009C1D85" w:rsidRDefault="009C1D85" w:rsidP="00EB633A">
      <w:pPr>
        <w:jc w:val="left"/>
        <w:rPr>
          <w:rFonts w:cs="Times New Roman"/>
          <w:szCs w:val="24"/>
        </w:rPr>
      </w:pPr>
    </w:p>
    <w:p w14:paraId="33FA98F8" w14:textId="5B34BA29" w:rsidR="00806448" w:rsidRPr="009C1D85" w:rsidRDefault="00806448" w:rsidP="00EB633A">
      <w:pPr>
        <w:jc w:val="left"/>
        <w:rPr>
          <w:rFonts w:cs="Times New Roman"/>
          <w:szCs w:val="24"/>
        </w:rPr>
      </w:pPr>
      <w:r w:rsidRPr="009C1D85">
        <w:rPr>
          <w:rFonts w:cs="Times New Roman"/>
          <w:szCs w:val="24"/>
        </w:rPr>
        <w:t xml:space="preserve">67. </w:t>
      </w:r>
      <w:r w:rsidR="009C1D85" w:rsidRPr="009C1D85">
        <w:rPr>
          <w:rFonts w:cs="Times New Roman"/>
          <w:szCs w:val="24"/>
        </w:rPr>
        <w:t>Световната здравна организация е създадена през:</w:t>
      </w:r>
    </w:p>
    <w:p w14:paraId="31F70DB8" w14:textId="6026B822" w:rsidR="009C1D85" w:rsidRPr="009C1D85" w:rsidRDefault="009C1D85" w:rsidP="00EB633A">
      <w:pPr>
        <w:jc w:val="left"/>
        <w:rPr>
          <w:rFonts w:cs="Times New Roman"/>
          <w:szCs w:val="24"/>
        </w:rPr>
      </w:pPr>
      <w:r w:rsidRPr="009C1D85">
        <w:rPr>
          <w:rFonts w:cs="Times New Roman"/>
          <w:szCs w:val="24"/>
        </w:rPr>
        <w:t>а) 1945 г.</w:t>
      </w:r>
    </w:p>
    <w:p w14:paraId="4872D162" w14:textId="11370A8C" w:rsidR="009C1D85" w:rsidRPr="009C1D85" w:rsidRDefault="009C1D85" w:rsidP="00EB633A">
      <w:pPr>
        <w:jc w:val="left"/>
        <w:rPr>
          <w:rFonts w:cs="Times New Roman"/>
          <w:szCs w:val="24"/>
        </w:rPr>
      </w:pPr>
      <w:r w:rsidRPr="009C1D85">
        <w:rPr>
          <w:rFonts w:cs="Times New Roman"/>
          <w:szCs w:val="24"/>
        </w:rPr>
        <w:t>б) 1948 г.*</w:t>
      </w:r>
    </w:p>
    <w:p w14:paraId="023EC28A" w14:textId="1F837548" w:rsidR="009C1D85" w:rsidRPr="009C1D85" w:rsidRDefault="009C1D85" w:rsidP="00EB633A">
      <w:pPr>
        <w:jc w:val="left"/>
        <w:rPr>
          <w:rFonts w:cs="Times New Roman"/>
          <w:szCs w:val="24"/>
        </w:rPr>
      </w:pPr>
      <w:r w:rsidRPr="009C1D85">
        <w:rPr>
          <w:rFonts w:cs="Times New Roman"/>
          <w:szCs w:val="24"/>
        </w:rPr>
        <w:t>в) 1978 г.</w:t>
      </w:r>
    </w:p>
    <w:p w14:paraId="504C5BCE" w14:textId="079C69F7" w:rsidR="004B023A" w:rsidRPr="009C1D85" w:rsidRDefault="004B023A" w:rsidP="00EB633A">
      <w:pPr>
        <w:jc w:val="left"/>
        <w:rPr>
          <w:rFonts w:cs="Times New Roman"/>
          <w:szCs w:val="24"/>
        </w:rPr>
      </w:pPr>
    </w:p>
    <w:p w14:paraId="1699D8B0" w14:textId="528C3E17" w:rsidR="009C1D85" w:rsidRPr="009C1D85" w:rsidRDefault="009C1D85" w:rsidP="00EB633A">
      <w:pPr>
        <w:jc w:val="left"/>
        <w:rPr>
          <w:rFonts w:cs="Times New Roman"/>
          <w:szCs w:val="24"/>
        </w:rPr>
      </w:pPr>
      <w:r w:rsidRPr="009C1D85">
        <w:rPr>
          <w:rFonts w:cs="Times New Roman"/>
          <w:szCs w:val="24"/>
        </w:rPr>
        <w:t>68. СЗО включва 194 страни-членки, разпределени в:</w:t>
      </w:r>
    </w:p>
    <w:p w14:paraId="6936E6B9" w14:textId="14C19637" w:rsidR="009C1D85" w:rsidRPr="009C1D85" w:rsidRDefault="009C1D85" w:rsidP="00EB633A">
      <w:pPr>
        <w:jc w:val="left"/>
        <w:rPr>
          <w:rFonts w:cs="Times New Roman"/>
          <w:szCs w:val="24"/>
        </w:rPr>
      </w:pPr>
      <w:r w:rsidRPr="009C1D85">
        <w:rPr>
          <w:rFonts w:cs="Times New Roman"/>
          <w:szCs w:val="24"/>
        </w:rPr>
        <w:t>а) 6 региона*</w:t>
      </w:r>
    </w:p>
    <w:p w14:paraId="073B372B" w14:textId="61AC7AC5" w:rsidR="009C1D85" w:rsidRPr="009C1D85" w:rsidRDefault="009C1D85" w:rsidP="00EB633A">
      <w:pPr>
        <w:jc w:val="left"/>
        <w:rPr>
          <w:rFonts w:cs="Times New Roman"/>
          <w:szCs w:val="24"/>
        </w:rPr>
      </w:pPr>
      <w:r w:rsidRPr="009C1D85">
        <w:rPr>
          <w:rFonts w:cs="Times New Roman"/>
          <w:szCs w:val="24"/>
        </w:rPr>
        <w:t>б) 5 региона</w:t>
      </w:r>
    </w:p>
    <w:p w14:paraId="30EEB9A6" w14:textId="33ACECDB" w:rsidR="009C1D85" w:rsidRPr="009C1D85" w:rsidRDefault="009C1D85" w:rsidP="00EB633A">
      <w:pPr>
        <w:jc w:val="left"/>
        <w:rPr>
          <w:rFonts w:cs="Times New Roman"/>
          <w:szCs w:val="24"/>
        </w:rPr>
      </w:pPr>
      <w:r w:rsidRPr="009C1D85">
        <w:rPr>
          <w:rFonts w:cs="Times New Roman"/>
          <w:szCs w:val="24"/>
        </w:rPr>
        <w:t>в) 8 региона</w:t>
      </w:r>
    </w:p>
    <w:p w14:paraId="0C074A7B" w14:textId="0EC0F7A6" w:rsidR="009C1D85" w:rsidRPr="009C1D85" w:rsidRDefault="009C1D85" w:rsidP="00EB633A">
      <w:pPr>
        <w:jc w:val="left"/>
        <w:rPr>
          <w:rFonts w:cs="Times New Roman"/>
          <w:szCs w:val="24"/>
        </w:rPr>
      </w:pPr>
    </w:p>
    <w:p w14:paraId="1BE9602B" w14:textId="26189B4A" w:rsidR="009C1D85" w:rsidRPr="009C1D85" w:rsidRDefault="009C1D85" w:rsidP="00EB633A">
      <w:pPr>
        <w:jc w:val="left"/>
        <w:rPr>
          <w:rFonts w:cs="Times New Roman"/>
          <w:szCs w:val="24"/>
        </w:rPr>
      </w:pPr>
      <w:r w:rsidRPr="009C1D85">
        <w:rPr>
          <w:rFonts w:cs="Times New Roman"/>
          <w:szCs w:val="24"/>
        </w:rPr>
        <w:t>69. Най-висшият ръководен орган на СЗО е:</w:t>
      </w:r>
    </w:p>
    <w:p w14:paraId="1D3BBD0B" w14:textId="1B428BF1" w:rsidR="009C1D85" w:rsidRPr="009C1D85" w:rsidRDefault="009C1D85" w:rsidP="00EB633A">
      <w:pPr>
        <w:jc w:val="left"/>
        <w:rPr>
          <w:rFonts w:cs="Times New Roman"/>
          <w:szCs w:val="24"/>
        </w:rPr>
      </w:pPr>
      <w:r w:rsidRPr="009C1D85">
        <w:rPr>
          <w:rFonts w:cs="Times New Roman"/>
          <w:szCs w:val="24"/>
        </w:rPr>
        <w:t>а) Генералният директор на СЗО</w:t>
      </w:r>
    </w:p>
    <w:p w14:paraId="190A20B4" w14:textId="66FA016A" w:rsidR="009C1D85" w:rsidRPr="009C1D85" w:rsidRDefault="009C1D85" w:rsidP="00EB633A">
      <w:pPr>
        <w:jc w:val="left"/>
        <w:rPr>
          <w:rFonts w:cs="Times New Roman"/>
          <w:szCs w:val="24"/>
        </w:rPr>
      </w:pPr>
      <w:r w:rsidRPr="009C1D85">
        <w:rPr>
          <w:rFonts w:cs="Times New Roman"/>
          <w:szCs w:val="24"/>
        </w:rPr>
        <w:t>б) Световната здравна асамблея*</w:t>
      </w:r>
    </w:p>
    <w:p w14:paraId="20152929" w14:textId="5B9778CC" w:rsidR="009C1D85" w:rsidRPr="009C1D85" w:rsidRDefault="009C1D85" w:rsidP="00EB633A">
      <w:pPr>
        <w:jc w:val="left"/>
        <w:rPr>
          <w:rFonts w:cs="Times New Roman"/>
          <w:szCs w:val="24"/>
        </w:rPr>
      </w:pPr>
      <w:r w:rsidRPr="009C1D85">
        <w:rPr>
          <w:rFonts w:cs="Times New Roman"/>
          <w:szCs w:val="24"/>
        </w:rPr>
        <w:t>в) Изпълнителният комитет</w:t>
      </w:r>
    </w:p>
    <w:p w14:paraId="049142AA" w14:textId="5D020718" w:rsidR="004B023A" w:rsidRPr="009C1D85" w:rsidRDefault="004B023A" w:rsidP="00EB633A">
      <w:pPr>
        <w:overflowPunct w:val="0"/>
        <w:autoSpaceDE w:val="0"/>
        <w:autoSpaceDN w:val="0"/>
        <w:adjustRightInd w:val="0"/>
        <w:jc w:val="left"/>
        <w:textAlignment w:val="baseline"/>
        <w:rPr>
          <w:rFonts w:eastAsia="Times New Roman" w:cs="Times New Roman"/>
          <w:szCs w:val="24"/>
        </w:rPr>
      </w:pPr>
    </w:p>
    <w:p w14:paraId="31D70D85" w14:textId="3FF11E66" w:rsidR="009C1D85" w:rsidRPr="009C1D85" w:rsidRDefault="009C1D85" w:rsidP="00EB633A">
      <w:pPr>
        <w:overflowPunct w:val="0"/>
        <w:autoSpaceDE w:val="0"/>
        <w:autoSpaceDN w:val="0"/>
        <w:adjustRightInd w:val="0"/>
        <w:jc w:val="left"/>
        <w:textAlignment w:val="baseline"/>
        <w:rPr>
          <w:rFonts w:eastAsia="Times New Roman" w:cs="Times New Roman"/>
          <w:szCs w:val="24"/>
        </w:rPr>
      </w:pPr>
      <w:r w:rsidRPr="009C1D85">
        <w:rPr>
          <w:rFonts w:eastAsia="Times New Roman" w:cs="Times New Roman"/>
          <w:szCs w:val="24"/>
        </w:rPr>
        <w:t>70. Седалището на Европейския регион на СЗО е в:</w:t>
      </w:r>
    </w:p>
    <w:p w14:paraId="2027FF74" w14:textId="507980BF" w:rsidR="009C1D85" w:rsidRPr="009C1D85" w:rsidRDefault="009C1D85" w:rsidP="00EB633A">
      <w:pPr>
        <w:overflowPunct w:val="0"/>
        <w:autoSpaceDE w:val="0"/>
        <w:autoSpaceDN w:val="0"/>
        <w:adjustRightInd w:val="0"/>
        <w:jc w:val="left"/>
        <w:textAlignment w:val="baseline"/>
        <w:rPr>
          <w:rFonts w:eastAsia="Times New Roman" w:cs="Times New Roman"/>
          <w:szCs w:val="24"/>
        </w:rPr>
      </w:pPr>
      <w:r w:rsidRPr="009C1D85">
        <w:rPr>
          <w:rFonts w:eastAsia="Times New Roman" w:cs="Times New Roman"/>
          <w:szCs w:val="24"/>
        </w:rPr>
        <w:t>а) Брюксел</w:t>
      </w:r>
    </w:p>
    <w:p w14:paraId="604D07E9" w14:textId="6DC96591" w:rsidR="009C1D85" w:rsidRPr="009C1D85" w:rsidRDefault="009C1D85" w:rsidP="00EB633A">
      <w:pPr>
        <w:overflowPunct w:val="0"/>
        <w:autoSpaceDE w:val="0"/>
        <w:autoSpaceDN w:val="0"/>
        <w:adjustRightInd w:val="0"/>
        <w:jc w:val="left"/>
        <w:textAlignment w:val="baseline"/>
        <w:rPr>
          <w:rFonts w:eastAsia="Times New Roman" w:cs="Times New Roman"/>
          <w:szCs w:val="24"/>
        </w:rPr>
      </w:pPr>
      <w:r w:rsidRPr="009C1D85">
        <w:rPr>
          <w:rFonts w:eastAsia="Times New Roman" w:cs="Times New Roman"/>
          <w:szCs w:val="24"/>
        </w:rPr>
        <w:t>б) Женева</w:t>
      </w:r>
    </w:p>
    <w:p w14:paraId="624A4ECE" w14:textId="7DD54461" w:rsidR="009C1D85" w:rsidRDefault="009C1D85" w:rsidP="00EB633A">
      <w:pPr>
        <w:overflowPunct w:val="0"/>
        <w:autoSpaceDE w:val="0"/>
        <w:autoSpaceDN w:val="0"/>
        <w:adjustRightInd w:val="0"/>
        <w:jc w:val="left"/>
        <w:textAlignment w:val="baseline"/>
        <w:rPr>
          <w:rFonts w:eastAsia="Times New Roman" w:cs="Times New Roman"/>
          <w:szCs w:val="24"/>
        </w:rPr>
      </w:pPr>
      <w:r w:rsidRPr="009C1D85">
        <w:rPr>
          <w:rFonts w:eastAsia="Times New Roman" w:cs="Times New Roman"/>
          <w:szCs w:val="24"/>
        </w:rPr>
        <w:t>в) Копенхаген*</w:t>
      </w:r>
    </w:p>
    <w:p w14:paraId="79AD32B9" w14:textId="1913E1DE" w:rsidR="00431CBE" w:rsidRDefault="00431CBE" w:rsidP="00EB633A">
      <w:pPr>
        <w:overflowPunct w:val="0"/>
        <w:autoSpaceDE w:val="0"/>
        <w:autoSpaceDN w:val="0"/>
        <w:adjustRightInd w:val="0"/>
        <w:jc w:val="left"/>
        <w:textAlignment w:val="baseline"/>
        <w:rPr>
          <w:rFonts w:eastAsia="Times New Roman" w:cs="Times New Roman"/>
          <w:szCs w:val="24"/>
        </w:rPr>
      </w:pPr>
    </w:p>
    <w:sectPr w:rsidR="00431CBE" w:rsidSect="00D7365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30AFD" w14:textId="77777777" w:rsidR="00B225AF" w:rsidRDefault="00B225AF" w:rsidP="00206504">
      <w:r>
        <w:separator/>
      </w:r>
    </w:p>
  </w:endnote>
  <w:endnote w:type="continuationSeparator" w:id="0">
    <w:p w14:paraId="5778C817" w14:textId="77777777" w:rsidR="00B225AF" w:rsidRDefault="00B225AF" w:rsidP="0020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320950"/>
      <w:docPartObj>
        <w:docPartGallery w:val="Page Numbers (Bottom of Page)"/>
        <w:docPartUnique/>
      </w:docPartObj>
    </w:sdtPr>
    <w:sdtEndPr>
      <w:rPr>
        <w:noProof/>
      </w:rPr>
    </w:sdtEndPr>
    <w:sdtContent>
      <w:p w14:paraId="4FAD20DF" w14:textId="4464A882" w:rsidR="00A50CFD" w:rsidRDefault="00A50CFD">
        <w:pPr>
          <w:pStyle w:val="Footer"/>
        </w:pPr>
        <w:r>
          <w:fldChar w:fldCharType="begin"/>
        </w:r>
        <w:r>
          <w:instrText xml:space="preserve"> PAGE   \* MERGEFORMAT </w:instrText>
        </w:r>
        <w:r>
          <w:fldChar w:fldCharType="separate"/>
        </w:r>
        <w:r w:rsidR="000545DF">
          <w:rPr>
            <w:noProof/>
          </w:rPr>
          <w:t>9</w:t>
        </w:r>
        <w:r>
          <w:rPr>
            <w:noProof/>
          </w:rPr>
          <w:fldChar w:fldCharType="end"/>
        </w:r>
      </w:p>
    </w:sdtContent>
  </w:sdt>
  <w:p w14:paraId="3FD2EC6B" w14:textId="77777777" w:rsidR="00A50CFD" w:rsidRDefault="00A50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25970" w14:textId="77777777" w:rsidR="00B225AF" w:rsidRDefault="00B225AF" w:rsidP="00206504">
      <w:r>
        <w:separator/>
      </w:r>
    </w:p>
  </w:footnote>
  <w:footnote w:type="continuationSeparator" w:id="0">
    <w:p w14:paraId="0CAE2E4E" w14:textId="77777777" w:rsidR="00B225AF" w:rsidRDefault="00B225AF" w:rsidP="00206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C2AF8"/>
    <w:multiLevelType w:val="hybridMultilevel"/>
    <w:tmpl w:val="260C0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0141A"/>
    <w:multiLevelType w:val="hybridMultilevel"/>
    <w:tmpl w:val="C096BE64"/>
    <w:lvl w:ilvl="0" w:tplc="04020015">
      <w:start w:val="1"/>
      <w:numFmt w:val="upp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2C76039"/>
    <w:multiLevelType w:val="hybridMultilevel"/>
    <w:tmpl w:val="9C34032C"/>
    <w:lvl w:ilvl="0" w:tplc="D34A5A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96E0CEE"/>
    <w:multiLevelType w:val="hybridMultilevel"/>
    <w:tmpl w:val="D0421DF2"/>
    <w:lvl w:ilvl="0" w:tplc="04020015">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9FD17CC"/>
    <w:multiLevelType w:val="hybridMultilevel"/>
    <w:tmpl w:val="08C2656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15B2311"/>
    <w:multiLevelType w:val="hybridMultilevel"/>
    <w:tmpl w:val="1158C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C0BFA"/>
    <w:multiLevelType w:val="hybridMultilevel"/>
    <w:tmpl w:val="9F8645E0"/>
    <w:lvl w:ilvl="0" w:tplc="0402000F">
      <w:start w:val="1"/>
      <w:numFmt w:val="decimal"/>
      <w:lvlText w:val="%1."/>
      <w:lvlJc w:val="lef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31B54C5"/>
    <w:multiLevelType w:val="hybridMultilevel"/>
    <w:tmpl w:val="93824C50"/>
    <w:lvl w:ilvl="0" w:tplc="04020015">
      <w:start w:val="1"/>
      <w:numFmt w:val="upp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D28728C"/>
    <w:multiLevelType w:val="hybridMultilevel"/>
    <w:tmpl w:val="86444236"/>
    <w:lvl w:ilvl="0" w:tplc="04020015">
      <w:start w:val="1"/>
      <w:numFmt w:val="upp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D94285B"/>
    <w:multiLevelType w:val="hybridMultilevel"/>
    <w:tmpl w:val="1D84B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30E35"/>
    <w:multiLevelType w:val="hybridMultilevel"/>
    <w:tmpl w:val="ECD077F2"/>
    <w:lvl w:ilvl="0" w:tplc="04020015">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F612CB7"/>
    <w:multiLevelType w:val="hybridMultilevel"/>
    <w:tmpl w:val="E3943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67B77"/>
    <w:multiLevelType w:val="hybridMultilevel"/>
    <w:tmpl w:val="443E5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B92337"/>
    <w:multiLevelType w:val="hybridMultilevel"/>
    <w:tmpl w:val="B2A63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76A43"/>
    <w:multiLevelType w:val="hybridMultilevel"/>
    <w:tmpl w:val="9DFC4A2C"/>
    <w:lvl w:ilvl="0" w:tplc="04020015">
      <w:start w:val="1"/>
      <w:numFmt w:val="upp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9A16BC5"/>
    <w:multiLevelType w:val="hybridMultilevel"/>
    <w:tmpl w:val="319CAB90"/>
    <w:lvl w:ilvl="0" w:tplc="04020015">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B5C3D4D"/>
    <w:multiLevelType w:val="hybridMultilevel"/>
    <w:tmpl w:val="AE162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94028"/>
    <w:multiLevelType w:val="hybridMultilevel"/>
    <w:tmpl w:val="F8428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17304"/>
    <w:multiLevelType w:val="hybridMultilevel"/>
    <w:tmpl w:val="45C296E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C1426A1"/>
    <w:multiLevelType w:val="hybridMultilevel"/>
    <w:tmpl w:val="48A07CAA"/>
    <w:lvl w:ilvl="0" w:tplc="0402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01E72"/>
    <w:multiLevelType w:val="hybridMultilevel"/>
    <w:tmpl w:val="86E21ED2"/>
    <w:lvl w:ilvl="0" w:tplc="04020015">
      <w:start w:val="1"/>
      <w:numFmt w:val="upp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7629508C"/>
    <w:multiLevelType w:val="hybridMultilevel"/>
    <w:tmpl w:val="97CCF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F530D"/>
    <w:multiLevelType w:val="hybridMultilevel"/>
    <w:tmpl w:val="445E3038"/>
    <w:lvl w:ilvl="0" w:tplc="A59CF63E">
      <w:start w:val="1"/>
      <w:numFmt w:val="upperLetter"/>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22"/>
  </w:num>
  <w:num w:numId="2">
    <w:abstractNumId w:val="2"/>
  </w:num>
  <w:num w:numId="3">
    <w:abstractNumId w:val="14"/>
  </w:num>
  <w:num w:numId="4">
    <w:abstractNumId w:val="6"/>
  </w:num>
  <w:num w:numId="5">
    <w:abstractNumId w:val="1"/>
  </w:num>
  <w:num w:numId="6">
    <w:abstractNumId w:val="15"/>
  </w:num>
  <w:num w:numId="7">
    <w:abstractNumId w:val="7"/>
  </w:num>
  <w:num w:numId="8">
    <w:abstractNumId w:val="20"/>
  </w:num>
  <w:num w:numId="9">
    <w:abstractNumId w:val="8"/>
  </w:num>
  <w:num w:numId="10">
    <w:abstractNumId w:val="19"/>
  </w:num>
  <w:num w:numId="11">
    <w:abstractNumId w:val="10"/>
  </w:num>
  <w:num w:numId="12">
    <w:abstractNumId w:val="3"/>
  </w:num>
  <w:num w:numId="13">
    <w:abstractNumId w:val="13"/>
  </w:num>
  <w:num w:numId="14">
    <w:abstractNumId w:val="16"/>
  </w:num>
  <w:num w:numId="15">
    <w:abstractNumId w:val="9"/>
  </w:num>
  <w:num w:numId="16">
    <w:abstractNumId w:val="17"/>
  </w:num>
  <w:num w:numId="17">
    <w:abstractNumId w:val="0"/>
  </w:num>
  <w:num w:numId="18">
    <w:abstractNumId w:val="21"/>
  </w:num>
  <w:num w:numId="19">
    <w:abstractNumId w:val="12"/>
  </w:num>
  <w:num w:numId="20">
    <w:abstractNumId w:val="11"/>
  </w:num>
  <w:num w:numId="21">
    <w:abstractNumId w:val="5"/>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16"/>
    <w:rsid w:val="00006159"/>
    <w:rsid w:val="000110BA"/>
    <w:rsid w:val="000130D1"/>
    <w:rsid w:val="000208A2"/>
    <w:rsid w:val="00021481"/>
    <w:rsid w:val="000545DF"/>
    <w:rsid w:val="000561D0"/>
    <w:rsid w:val="00092216"/>
    <w:rsid w:val="00094645"/>
    <w:rsid w:val="000A1146"/>
    <w:rsid w:val="000A759D"/>
    <w:rsid w:val="000C0DF6"/>
    <w:rsid w:val="000C2D5B"/>
    <w:rsid w:val="000C592B"/>
    <w:rsid w:val="000C7C24"/>
    <w:rsid w:val="000D669D"/>
    <w:rsid w:val="000E7680"/>
    <w:rsid w:val="00105531"/>
    <w:rsid w:val="001064CD"/>
    <w:rsid w:val="001153C0"/>
    <w:rsid w:val="001306AD"/>
    <w:rsid w:val="00141DE7"/>
    <w:rsid w:val="00146523"/>
    <w:rsid w:val="00156EFA"/>
    <w:rsid w:val="00180909"/>
    <w:rsid w:val="001B63A0"/>
    <w:rsid w:val="001C083F"/>
    <w:rsid w:val="001C30C3"/>
    <w:rsid w:val="001C391F"/>
    <w:rsid w:val="001D67C1"/>
    <w:rsid w:val="001E1199"/>
    <w:rsid w:val="001E15FC"/>
    <w:rsid w:val="001E544D"/>
    <w:rsid w:val="00206504"/>
    <w:rsid w:val="00206F38"/>
    <w:rsid w:val="0024392F"/>
    <w:rsid w:val="00245966"/>
    <w:rsid w:val="00251954"/>
    <w:rsid w:val="00257160"/>
    <w:rsid w:val="00270D2C"/>
    <w:rsid w:val="002731FA"/>
    <w:rsid w:val="00276094"/>
    <w:rsid w:val="00280EFA"/>
    <w:rsid w:val="002A0CA1"/>
    <w:rsid w:val="002D5D21"/>
    <w:rsid w:val="002E3A42"/>
    <w:rsid w:val="00302818"/>
    <w:rsid w:val="003056CC"/>
    <w:rsid w:val="00305DEF"/>
    <w:rsid w:val="00314746"/>
    <w:rsid w:val="0031533A"/>
    <w:rsid w:val="00344F8B"/>
    <w:rsid w:val="00345DDE"/>
    <w:rsid w:val="00352E07"/>
    <w:rsid w:val="00374C85"/>
    <w:rsid w:val="003D62DB"/>
    <w:rsid w:val="003E251A"/>
    <w:rsid w:val="003F0F50"/>
    <w:rsid w:val="00431CBE"/>
    <w:rsid w:val="00445553"/>
    <w:rsid w:val="00445B8E"/>
    <w:rsid w:val="0047358F"/>
    <w:rsid w:val="004B023A"/>
    <w:rsid w:val="004C3185"/>
    <w:rsid w:val="004D1F4D"/>
    <w:rsid w:val="004D3B1E"/>
    <w:rsid w:val="004D4B64"/>
    <w:rsid w:val="004D74F5"/>
    <w:rsid w:val="004E6AAA"/>
    <w:rsid w:val="004F4376"/>
    <w:rsid w:val="00505239"/>
    <w:rsid w:val="00537767"/>
    <w:rsid w:val="00545152"/>
    <w:rsid w:val="00560B03"/>
    <w:rsid w:val="00590F97"/>
    <w:rsid w:val="00596705"/>
    <w:rsid w:val="005A1B90"/>
    <w:rsid w:val="005A69DD"/>
    <w:rsid w:val="005B21FD"/>
    <w:rsid w:val="005C31AF"/>
    <w:rsid w:val="005C591C"/>
    <w:rsid w:val="005F071D"/>
    <w:rsid w:val="00621F95"/>
    <w:rsid w:val="00622E47"/>
    <w:rsid w:val="006273B5"/>
    <w:rsid w:val="006316C3"/>
    <w:rsid w:val="00692BD0"/>
    <w:rsid w:val="00695435"/>
    <w:rsid w:val="006B5CFE"/>
    <w:rsid w:val="006C3F00"/>
    <w:rsid w:val="006D7D90"/>
    <w:rsid w:val="006E2FA1"/>
    <w:rsid w:val="006E455D"/>
    <w:rsid w:val="006F365D"/>
    <w:rsid w:val="00732046"/>
    <w:rsid w:val="00746AA3"/>
    <w:rsid w:val="007A28CF"/>
    <w:rsid w:val="007C15CC"/>
    <w:rsid w:val="007C2E7B"/>
    <w:rsid w:val="007D1857"/>
    <w:rsid w:val="00806448"/>
    <w:rsid w:val="0081215F"/>
    <w:rsid w:val="008130C5"/>
    <w:rsid w:val="00814492"/>
    <w:rsid w:val="00824D4E"/>
    <w:rsid w:val="00833655"/>
    <w:rsid w:val="00836FCB"/>
    <w:rsid w:val="00863416"/>
    <w:rsid w:val="0087421D"/>
    <w:rsid w:val="0089416C"/>
    <w:rsid w:val="00904953"/>
    <w:rsid w:val="00915959"/>
    <w:rsid w:val="009223EA"/>
    <w:rsid w:val="00932193"/>
    <w:rsid w:val="009364F2"/>
    <w:rsid w:val="009511F9"/>
    <w:rsid w:val="009626AC"/>
    <w:rsid w:val="00964838"/>
    <w:rsid w:val="00965897"/>
    <w:rsid w:val="00965D81"/>
    <w:rsid w:val="00967D2A"/>
    <w:rsid w:val="00990A2F"/>
    <w:rsid w:val="009B5D0C"/>
    <w:rsid w:val="009C1D85"/>
    <w:rsid w:val="00A03227"/>
    <w:rsid w:val="00A07199"/>
    <w:rsid w:val="00A20AC4"/>
    <w:rsid w:val="00A218B5"/>
    <w:rsid w:val="00A3417D"/>
    <w:rsid w:val="00A423DA"/>
    <w:rsid w:val="00A464F1"/>
    <w:rsid w:val="00A50CFD"/>
    <w:rsid w:val="00A631BC"/>
    <w:rsid w:val="00A63307"/>
    <w:rsid w:val="00A75FC6"/>
    <w:rsid w:val="00AC2E38"/>
    <w:rsid w:val="00AD01BB"/>
    <w:rsid w:val="00AE5CD7"/>
    <w:rsid w:val="00AF0A42"/>
    <w:rsid w:val="00AF4923"/>
    <w:rsid w:val="00B020C7"/>
    <w:rsid w:val="00B12912"/>
    <w:rsid w:val="00B21CA3"/>
    <w:rsid w:val="00B225AF"/>
    <w:rsid w:val="00B25529"/>
    <w:rsid w:val="00B3443C"/>
    <w:rsid w:val="00B6075A"/>
    <w:rsid w:val="00B733BC"/>
    <w:rsid w:val="00B870FA"/>
    <w:rsid w:val="00BC3B54"/>
    <w:rsid w:val="00BE2E27"/>
    <w:rsid w:val="00C00EC3"/>
    <w:rsid w:val="00C2735B"/>
    <w:rsid w:val="00C47F09"/>
    <w:rsid w:val="00C548D4"/>
    <w:rsid w:val="00C64143"/>
    <w:rsid w:val="00C644CB"/>
    <w:rsid w:val="00CD7284"/>
    <w:rsid w:val="00CE6E6D"/>
    <w:rsid w:val="00CE7589"/>
    <w:rsid w:val="00CF50FD"/>
    <w:rsid w:val="00D02A24"/>
    <w:rsid w:val="00D068A5"/>
    <w:rsid w:val="00D06AFC"/>
    <w:rsid w:val="00D122E0"/>
    <w:rsid w:val="00D138EF"/>
    <w:rsid w:val="00D32CE2"/>
    <w:rsid w:val="00D341CB"/>
    <w:rsid w:val="00D4652A"/>
    <w:rsid w:val="00D52BB1"/>
    <w:rsid w:val="00D54B7C"/>
    <w:rsid w:val="00D60B57"/>
    <w:rsid w:val="00D64121"/>
    <w:rsid w:val="00D704D5"/>
    <w:rsid w:val="00D72AEB"/>
    <w:rsid w:val="00D7365E"/>
    <w:rsid w:val="00D75FFF"/>
    <w:rsid w:val="00D80DF2"/>
    <w:rsid w:val="00D84349"/>
    <w:rsid w:val="00DB1007"/>
    <w:rsid w:val="00DC719F"/>
    <w:rsid w:val="00DC7A8C"/>
    <w:rsid w:val="00E03EE9"/>
    <w:rsid w:val="00E1598C"/>
    <w:rsid w:val="00E30FF8"/>
    <w:rsid w:val="00E80A9B"/>
    <w:rsid w:val="00E90A4B"/>
    <w:rsid w:val="00E927EF"/>
    <w:rsid w:val="00EB633A"/>
    <w:rsid w:val="00F14B12"/>
    <w:rsid w:val="00F37BA0"/>
    <w:rsid w:val="00F565EC"/>
    <w:rsid w:val="00F60FCE"/>
    <w:rsid w:val="00F865D3"/>
    <w:rsid w:val="00F90A84"/>
    <w:rsid w:val="00F91E1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D2F2"/>
  <w15:docId w15:val="{B346CAAF-9396-4FCC-A4F3-388F696C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bg-BG"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6E6D"/>
    <w:pPr>
      <w:jc w:val="left"/>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2DB"/>
    <w:pPr>
      <w:ind w:left="720"/>
      <w:contextualSpacing/>
    </w:pPr>
  </w:style>
  <w:style w:type="paragraph" w:styleId="Header">
    <w:name w:val="header"/>
    <w:basedOn w:val="Normal"/>
    <w:link w:val="HeaderChar"/>
    <w:uiPriority w:val="99"/>
    <w:unhideWhenUsed/>
    <w:rsid w:val="00206504"/>
    <w:pPr>
      <w:tabs>
        <w:tab w:val="center" w:pos="4536"/>
        <w:tab w:val="right" w:pos="9072"/>
      </w:tabs>
    </w:pPr>
  </w:style>
  <w:style w:type="character" w:customStyle="1" w:styleId="HeaderChar">
    <w:name w:val="Header Char"/>
    <w:basedOn w:val="DefaultParagraphFont"/>
    <w:link w:val="Header"/>
    <w:uiPriority w:val="99"/>
    <w:rsid w:val="00206504"/>
  </w:style>
  <w:style w:type="paragraph" w:styleId="Footer">
    <w:name w:val="footer"/>
    <w:basedOn w:val="Normal"/>
    <w:link w:val="FooterChar"/>
    <w:uiPriority w:val="99"/>
    <w:unhideWhenUsed/>
    <w:rsid w:val="00206504"/>
    <w:pPr>
      <w:tabs>
        <w:tab w:val="center" w:pos="4536"/>
        <w:tab w:val="right" w:pos="9072"/>
      </w:tabs>
    </w:pPr>
  </w:style>
  <w:style w:type="character" w:customStyle="1" w:styleId="FooterChar">
    <w:name w:val="Footer Char"/>
    <w:basedOn w:val="DefaultParagraphFont"/>
    <w:link w:val="Footer"/>
    <w:uiPriority w:val="99"/>
    <w:rsid w:val="00206504"/>
  </w:style>
  <w:style w:type="paragraph" w:styleId="BodyText">
    <w:name w:val="Body Text"/>
    <w:basedOn w:val="Normal"/>
    <w:link w:val="BodyTextChar"/>
    <w:uiPriority w:val="99"/>
    <w:rsid w:val="0087421D"/>
    <w:pPr>
      <w:jc w:val="both"/>
    </w:pPr>
    <w:rPr>
      <w:rFonts w:eastAsia="Times New Roman" w:cs="Times New Roman"/>
      <w:sz w:val="20"/>
      <w:szCs w:val="20"/>
    </w:rPr>
  </w:style>
  <w:style w:type="character" w:customStyle="1" w:styleId="BodyTextChar">
    <w:name w:val="Body Text Char"/>
    <w:basedOn w:val="DefaultParagraphFont"/>
    <w:link w:val="BodyText"/>
    <w:uiPriority w:val="99"/>
    <w:rsid w:val="0087421D"/>
    <w:rPr>
      <w:rFonts w:eastAsia="Times New Roman" w:cs="Times New Roman"/>
      <w:sz w:val="20"/>
      <w:szCs w:val="20"/>
    </w:rPr>
  </w:style>
  <w:style w:type="character" w:customStyle="1" w:styleId="2">
    <w:name w:val="Основен текст (2)_"/>
    <w:basedOn w:val="DefaultParagraphFont"/>
    <w:link w:val="20"/>
    <w:rsid w:val="00C644CB"/>
    <w:rPr>
      <w:rFonts w:eastAsia="Times New Roman" w:cs="Times New Roman"/>
      <w:b/>
      <w:bCs/>
      <w:sz w:val="19"/>
      <w:szCs w:val="19"/>
      <w:shd w:val="clear" w:color="auto" w:fill="FFFFFF"/>
    </w:rPr>
  </w:style>
  <w:style w:type="character" w:customStyle="1" w:styleId="a">
    <w:name w:val="Основен текст_"/>
    <w:basedOn w:val="DefaultParagraphFont"/>
    <w:link w:val="a0"/>
    <w:rsid w:val="00C644CB"/>
    <w:rPr>
      <w:rFonts w:eastAsia="Times New Roman" w:cs="Times New Roman"/>
      <w:spacing w:val="10"/>
      <w:sz w:val="19"/>
      <w:szCs w:val="19"/>
      <w:shd w:val="clear" w:color="auto" w:fill="FFFFFF"/>
    </w:rPr>
  </w:style>
  <w:style w:type="paragraph" w:customStyle="1" w:styleId="20">
    <w:name w:val="Основен текст (2)"/>
    <w:basedOn w:val="Normal"/>
    <w:link w:val="2"/>
    <w:rsid w:val="00C644CB"/>
    <w:pPr>
      <w:widowControl w:val="0"/>
      <w:shd w:val="clear" w:color="auto" w:fill="FFFFFF"/>
      <w:spacing w:line="0" w:lineRule="atLeast"/>
      <w:ind w:hanging="360"/>
      <w:jc w:val="left"/>
    </w:pPr>
    <w:rPr>
      <w:rFonts w:eastAsia="Times New Roman" w:cs="Times New Roman"/>
      <w:b/>
      <w:bCs/>
      <w:sz w:val="19"/>
      <w:szCs w:val="19"/>
    </w:rPr>
  </w:style>
  <w:style w:type="paragraph" w:customStyle="1" w:styleId="a0">
    <w:name w:val="Основен текст"/>
    <w:basedOn w:val="Normal"/>
    <w:link w:val="a"/>
    <w:rsid w:val="00C644CB"/>
    <w:pPr>
      <w:widowControl w:val="0"/>
      <w:shd w:val="clear" w:color="auto" w:fill="FFFFFF"/>
      <w:spacing w:line="252" w:lineRule="exact"/>
      <w:ind w:hanging="360"/>
      <w:jc w:val="left"/>
    </w:pPr>
    <w:rPr>
      <w:rFonts w:eastAsia="Times New Roman" w:cs="Times New Roman"/>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8BA15-0000-4330-A87E-8A4F8799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Гена Гранчарова</cp:lastModifiedBy>
  <cp:revision>8</cp:revision>
  <dcterms:created xsi:type="dcterms:W3CDTF">2020-06-02T05:27:00Z</dcterms:created>
  <dcterms:modified xsi:type="dcterms:W3CDTF">2020-06-07T18:30:00Z</dcterms:modified>
</cp:coreProperties>
</file>