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F3" w:rsidRDefault="008A044C" w:rsidP="00FF0C4D">
      <w:pPr>
        <w:pStyle w:val="20"/>
        <w:shd w:val="clear" w:color="auto" w:fill="auto"/>
        <w:tabs>
          <w:tab w:val="left" w:pos="426"/>
        </w:tabs>
        <w:spacing w:before="120" w:line="240" w:lineRule="auto"/>
        <w:ind w:firstLine="0"/>
        <w:rPr>
          <w:rFonts w:ascii="Arial" w:hAnsi="Arial" w:cs="Arial"/>
          <w:b/>
          <w:sz w:val="24"/>
          <w:szCs w:val="24"/>
          <w:lang w:val="en-GB"/>
        </w:rPr>
      </w:pPr>
      <w:r>
        <w:rPr>
          <w:rFonts w:ascii="Arial" w:hAnsi="Arial" w:cs="Arial"/>
          <w:b/>
          <w:sz w:val="24"/>
          <w:szCs w:val="24"/>
          <w:lang w:val="en-GB"/>
        </w:rPr>
        <w:t>TEST1</w:t>
      </w:r>
    </w:p>
    <w:p w:rsidR="003B0FA4" w:rsidRDefault="003B0FA4" w:rsidP="00FF0C4D">
      <w:pPr>
        <w:pStyle w:val="20"/>
        <w:shd w:val="clear" w:color="auto" w:fill="auto"/>
        <w:tabs>
          <w:tab w:val="left" w:pos="426"/>
        </w:tabs>
        <w:spacing w:before="120" w:line="240" w:lineRule="auto"/>
        <w:ind w:firstLine="0"/>
        <w:rPr>
          <w:rFonts w:ascii="Arial" w:hAnsi="Arial" w:cs="Arial"/>
          <w:b/>
          <w:sz w:val="24"/>
          <w:szCs w:val="24"/>
          <w:lang w:val="en-GB"/>
        </w:rPr>
      </w:pPr>
    </w:p>
    <w:p w:rsidR="003B0FA4" w:rsidRPr="003B0FA4" w:rsidRDefault="003B0FA4" w:rsidP="003B0FA4">
      <w:pPr>
        <w:ind w:left="-280"/>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3B0FA4">
        <w:rPr>
          <w:rFonts w:ascii="Times New Roman" w:hAnsi="Times New Roman" w:cs="Times New Roman"/>
          <w:sz w:val="24"/>
          <w:szCs w:val="24"/>
          <w:lang w:val="en-GB"/>
        </w:rPr>
        <w:t>Cho</w:t>
      </w:r>
      <w:r w:rsidR="00E90B3D">
        <w:rPr>
          <w:rFonts w:ascii="Times New Roman" w:hAnsi="Times New Roman" w:cs="Times New Roman"/>
          <w:sz w:val="24"/>
          <w:szCs w:val="24"/>
          <w:lang w:val="en-GB"/>
        </w:rPr>
        <w:t>o</w:t>
      </w:r>
      <w:r w:rsidRPr="003B0FA4">
        <w:rPr>
          <w:rFonts w:ascii="Times New Roman" w:hAnsi="Times New Roman" w:cs="Times New Roman"/>
          <w:sz w:val="24"/>
          <w:szCs w:val="24"/>
          <w:lang w:val="en-GB"/>
        </w:rPr>
        <w:t>se the correct statements:</w:t>
      </w:r>
    </w:p>
    <w:p w:rsidR="003B0FA4" w:rsidRPr="003B0FA4" w:rsidRDefault="003B0FA4" w:rsidP="003B0FA4">
      <w:pPr>
        <w:ind w:left="-280"/>
        <w:rPr>
          <w:rFonts w:ascii="Times New Roman" w:hAnsi="Times New Roman" w:cs="Times New Roman"/>
          <w:sz w:val="24"/>
          <w:szCs w:val="24"/>
          <w:lang w:val="en-GB"/>
        </w:rPr>
      </w:pPr>
      <w:r w:rsidRPr="003B0FA4">
        <w:rPr>
          <w:rFonts w:ascii="Times New Roman" w:hAnsi="Times New Roman" w:cs="Times New Roman"/>
          <w:sz w:val="24"/>
          <w:szCs w:val="24"/>
          <w:lang w:val="en-GB"/>
        </w:rPr>
        <w:t xml:space="preserve">a) Communication as a messaging process includes the following steps: encoding, message, </w:t>
      </w:r>
      <w:proofErr w:type="gramStart"/>
      <w:r w:rsidRPr="003B0FA4">
        <w:rPr>
          <w:rFonts w:ascii="Times New Roman" w:hAnsi="Times New Roman" w:cs="Times New Roman"/>
          <w:sz w:val="24"/>
          <w:szCs w:val="24"/>
          <w:lang w:val="en-GB"/>
        </w:rPr>
        <w:t>decoding.*</w:t>
      </w:r>
      <w:proofErr w:type="gramEnd"/>
    </w:p>
    <w:p w:rsidR="003B0FA4" w:rsidRPr="003B0FA4" w:rsidRDefault="003B0FA4" w:rsidP="003B0FA4">
      <w:pPr>
        <w:ind w:left="-280"/>
        <w:rPr>
          <w:rFonts w:ascii="Times New Roman" w:hAnsi="Times New Roman" w:cs="Times New Roman"/>
          <w:sz w:val="24"/>
          <w:szCs w:val="24"/>
          <w:lang w:val="en-GB"/>
        </w:rPr>
      </w:pPr>
      <w:r w:rsidRPr="003B0FA4">
        <w:rPr>
          <w:rFonts w:ascii="Times New Roman" w:hAnsi="Times New Roman" w:cs="Times New Roman"/>
          <w:sz w:val="24"/>
          <w:szCs w:val="24"/>
          <w:lang w:val="en-GB"/>
        </w:rPr>
        <w:t>b) In medical interviews, open questions are preferably used in the second part of the talk.</w:t>
      </w:r>
    </w:p>
    <w:p w:rsidR="003B0FA4" w:rsidRPr="003B0FA4" w:rsidRDefault="003B0FA4" w:rsidP="003B0FA4">
      <w:pPr>
        <w:ind w:left="-280"/>
        <w:rPr>
          <w:rFonts w:ascii="Times New Roman" w:hAnsi="Times New Roman" w:cs="Times New Roman"/>
          <w:sz w:val="24"/>
          <w:szCs w:val="24"/>
          <w:lang w:val="en-GB"/>
        </w:rPr>
      </w:pPr>
      <w:r w:rsidRPr="003B0FA4">
        <w:rPr>
          <w:rFonts w:ascii="Times New Roman" w:hAnsi="Times New Roman" w:cs="Times New Roman"/>
          <w:sz w:val="24"/>
          <w:szCs w:val="24"/>
          <w:lang w:val="en-GB"/>
        </w:rPr>
        <w:t xml:space="preserve">c) Multiple and leading questions should be avoided when interviewing </w:t>
      </w:r>
      <w:proofErr w:type="gramStart"/>
      <w:r w:rsidRPr="003B0FA4">
        <w:rPr>
          <w:rFonts w:ascii="Times New Roman" w:hAnsi="Times New Roman" w:cs="Times New Roman"/>
          <w:sz w:val="24"/>
          <w:szCs w:val="24"/>
          <w:lang w:val="en-GB"/>
        </w:rPr>
        <w:t>patients.*</w:t>
      </w:r>
      <w:proofErr w:type="gramEnd"/>
    </w:p>
    <w:p w:rsidR="003B0FA4" w:rsidRPr="003B0FA4" w:rsidRDefault="003B0FA4" w:rsidP="003B0FA4">
      <w:pPr>
        <w:ind w:left="-280"/>
        <w:rPr>
          <w:rFonts w:ascii="Times New Roman" w:hAnsi="Times New Roman" w:cs="Times New Roman"/>
          <w:sz w:val="24"/>
          <w:szCs w:val="24"/>
          <w:lang w:val="en-GB"/>
        </w:rPr>
      </w:pPr>
      <w:r w:rsidRPr="003B0FA4">
        <w:rPr>
          <w:rFonts w:ascii="Times New Roman" w:hAnsi="Times New Roman" w:cs="Times New Roman"/>
          <w:sz w:val="24"/>
          <w:szCs w:val="24"/>
          <w:lang w:val="en-GB"/>
        </w:rPr>
        <w:t xml:space="preserve">d) Spatial behaviour is a form of nonverbal </w:t>
      </w:r>
      <w:proofErr w:type="gramStart"/>
      <w:r w:rsidRPr="003B0FA4">
        <w:rPr>
          <w:rFonts w:ascii="Times New Roman" w:hAnsi="Times New Roman" w:cs="Times New Roman"/>
          <w:sz w:val="24"/>
          <w:szCs w:val="24"/>
          <w:lang w:val="en-GB"/>
        </w:rPr>
        <w:t>communication.*</w:t>
      </w:r>
      <w:proofErr w:type="gramEnd"/>
    </w:p>
    <w:p w:rsidR="003B0FA4" w:rsidRPr="003B0FA4" w:rsidRDefault="003B0FA4" w:rsidP="003B0FA4">
      <w:pPr>
        <w:ind w:left="-280"/>
        <w:rPr>
          <w:rFonts w:ascii="Times New Roman" w:hAnsi="Times New Roman" w:cs="Times New Roman"/>
          <w:sz w:val="24"/>
          <w:szCs w:val="24"/>
          <w:u w:val="single"/>
          <w:lang w:val="en-GB"/>
        </w:rPr>
      </w:pPr>
    </w:p>
    <w:p w:rsidR="003B0FA4" w:rsidRPr="003B0FA4" w:rsidRDefault="003B0FA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Pr="003B0FA4">
        <w:rPr>
          <w:rFonts w:ascii="Times New Roman" w:hAnsi="Times New Roman" w:cs="Times New Roman"/>
          <w:sz w:val="24"/>
          <w:szCs w:val="24"/>
          <w:lang w:val="en-US"/>
        </w:rPr>
        <w:t>se the correct statements:</w:t>
      </w:r>
    </w:p>
    <w:p w:rsidR="003B0FA4" w:rsidRPr="003B0FA4" w:rsidRDefault="003B0FA4" w:rsidP="003B0FA4">
      <w:pPr>
        <w:ind w:left="-280"/>
        <w:rPr>
          <w:rFonts w:ascii="Times New Roman" w:hAnsi="Times New Roman" w:cs="Times New Roman"/>
          <w:sz w:val="24"/>
          <w:szCs w:val="24"/>
          <w:lang w:val="en-US"/>
        </w:rPr>
      </w:pPr>
      <w:r w:rsidRPr="003B0FA4">
        <w:rPr>
          <w:rFonts w:ascii="Times New Roman" w:hAnsi="Times New Roman" w:cs="Times New Roman"/>
          <w:sz w:val="24"/>
          <w:szCs w:val="24"/>
          <w:lang w:val="en-US"/>
        </w:rPr>
        <w:t>a)</w:t>
      </w:r>
      <w:r w:rsidR="00817974">
        <w:rPr>
          <w:rFonts w:ascii="Times New Roman" w:hAnsi="Times New Roman" w:cs="Times New Roman"/>
          <w:sz w:val="24"/>
          <w:szCs w:val="24"/>
          <w:lang w:val="en-US"/>
        </w:rPr>
        <w:t xml:space="preserve"> </w:t>
      </w:r>
      <w:r w:rsidRPr="003B0FA4">
        <w:rPr>
          <w:rFonts w:ascii="Times New Roman" w:hAnsi="Times New Roman" w:cs="Times New Roman"/>
          <w:sz w:val="24"/>
          <w:szCs w:val="24"/>
          <w:lang w:val="en-US"/>
        </w:rPr>
        <w:t>We can increase patient’s understanding of the medical information conveyed to them by asking them to put in their own words what has been discussed*</w:t>
      </w:r>
    </w:p>
    <w:p w:rsidR="003B0FA4" w:rsidRPr="003B0FA4" w:rsidRDefault="003B0FA4" w:rsidP="003B0FA4">
      <w:pPr>
        <w:ind w:left="-280"/>
        <w:rPr>
          <w:rFonts w:ascii="Times New Roman" w:hAnsi="Times New Roman" w:cs="Times New Roman"/>
          <w:sz w:val="24"/>
          <w:szCs w:val="24"/>
          <w:lang w:val="en-US"/>
        </w:rPr>
      </w:pPr>
      <w:r w:rsidRPr="003B0FA4">
        <w:rPr>
          <w:rFonts w:ascii="Times New Roman" w:hAnsi="Times New Roman" w:cs="Times New Roman"/>
          <w:sz w:val="24"/>
          <w:szCs w:val="24"/>
          <w:lang w:val="en-US"/>
        </w:rPr>
        <w:t xml:space="preserve">b) Patient’s usually forget most of the information they get by doctors because it is important and beneficial for their </w:t>
      </w:r>
      <w:proofErr w:type="gramStart"/>
      <w:r w:rsidRPr="003B0FA4">
        <w:rPr>
          <w:rFonts w:ascii="Times New Roman" w:hAnsi="Times New Roman" w:cs="Times New Roman"/>
          <w:sz w:val="24"/>
          <w:szCs w:val="24"/>
          <w:lang w:val="en-US"/>
        </w:rPr>
        <w:t>health.*</w:t>
      </w:r>
      <w:proofErr w:type="gramEnd"/>
    </w:p>
    <w:p w:rsidR="003B0FA4" w:rsidRPr="003B0FA4" w:rsidRDefault="003B0FA4" w:rsidP="003B0FA4">
      <w:pPr>
        <w:ind w:left="-280"/>
        <w:rPr>
          <w:rFonts w:ascii="Times New Roman" w:hAnsi="Times New Roman" w:cs="Times New Roman"/>
          <w:sz w:val="24"/>
          <w:szCs w:val="24"/>
          <w:lang w:val="en-US"/>
        </w:rPr>
      </w:pPr>
      <w:r w:rsidRPr="003B0FA4">
        <w:rPr>
          <w:rFonts w:ascii="Times New Roman" w:hAnsi="Times New Roman" w:cs="Times New Roman"/>
          <w:sz w:val="24"/>
          <w:szCs w:val="24"/>
          <w:lang w:val="en-US"/>
        </w:rPr>
        <w:t>c) The most popular doctor patient relationship/communication models are the Paternalistic” (aka Educational) model and the “Shared decision making” model*</w:t>
      </w:r>
    </w:p>
    <w:p w:rsidR="003B0FA4" w:rsidRPr="003B0FA4" w:rsidRDefault="003B0FA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B0FA4">
        <w:rPr>
          <w:rFonts w:ascii="Times New Roman" w:hAnsi="Times New Roman" w:cs="Times New Roman"/>
          <w:sz w:val="24"/>
          <w:szCs w:val="24"/>
          <w:lang w:val="en-US"/>
        </w:rPr>
        <w:t>There are no gender differences in doctor patient communication.</w:t>
      </w:r>
    </w:p>
    <w:p w:rsidR="003B0FA4" w:rsidRPr="003B0FA4" w:rsidRDefault="003B0FA4" w:rsidP="003B0FA4">
      <w:pPr>
        <w:ind w:left="-280"/>
        <w:rPr>
          <w:rFonts w:ascii="Times New Roman" w:hAnsi="Times New Roman" w:cs="Times New Roman"/>
          <w:sz w:val="24"/>
          <w:szCs w:val="24"/>
          <w:lang w:val="en-US"/>
        </w:rPr>
      </w:pP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3B0FA4" w:rsidRPr="003B0FA4">
        <w:rPr>
          <w:rFonts w:ascii="Times New Roman" w:hAnsi="Times New Roman" w:cs="Times New Roman"/>
          <w:sz w:val="24"/>
          <w:szCs w:val="24"/>
          <w:lang w:val="en-US"/>
        </w:rPr>
        <w:t>Choose the correct statements:</w:t>
      </w: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Patient centered questioning and emphatic responses to patients are elements of optimal nonverbal doctor’s communication behavior.</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b) </w:t>
      </w:r>
      <w:r w:rsidR="003B0FA4" w:rsidRPr="00817974">
        <w:rPr>
          <w:rFonts w:ascii="Times New Roman" w:hAnsi="Times New Roman" w:cs="Times New Roman"/>
          <w:sz w:val="24"/>
          <w:szCs w:val="24"/>
          <w:lang w:val="en-US"/>
        </w:rPr>
        <w:t xml:space="preserve">Longer consultations and friendliness on the part of doctor tend to produce better patient </w:t>
      </w:r>
      <w:proofErr w:type="gramStart"/>
      <w:r w:rsidR="003B0FA4" w:rsidRPr="00817974">
        <w:rPr>
          <w:rFonts w:ascii="Times New Roman" w:hAnsi="Times New Roman" w:cs="Times New Roman"/>
          <w:sz w:val="24"/>
          <w:szCs w:val="24"/>
          <w:lang w:val="en-US"/>
        </w:rPr>
        <w:t>outcomes.</w:t>
      </w:r>
      <w:r w:rsidRPr="00817974">
        <w:rPr>
          <w:rFonts w:ascii="Times New Roman" w:hAnsi="Times New Roman" w:cs="Times New Roman"/>
          <w:sz w:val="24"/>
          <w:szCs w:val="24"/>
          <w:lang w:val="en-US"/>
        </w:rPr>
        <w:t>*</w:t>
      </w:r>
      <w:proofErr w:type="gramEnd"/>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c) </w:t>
      </w:r>
      <w:r w:rsidR="003B0FA4" w:rsidRPr="00817974">
        <w:rPr>
          <w:rFonts w:ascii="Times New Roman" w:hAnsi="Times New Roman" w:cs="Times New Roman"/>
          <w:sz w:val="24"/>
          <w:szCs w:val="24"/>
          <w:lang w:val="en-US"/>
        </w:rPr>
        <w:t xml:space="preserve">The way doctors communicate their own view of the disease risk influences the patient choice and adherence to </w:t>
      </w:r>
      <w:proofErr w:type="gramStart"/>
      <w:r w:rsidR="003B0FA4" w:rsidRPr="00817974">
        <w:rPr>
          <w:rFonts w:ascii="Times New Roman" w:hAnsi="Times New Roman" w:cs="Times New Roman"/>
          <w:sz w:val="24"/>
          <w:szCs w:val="24"/>
          <w:lang w:val="en-US"/>
        </w:rPr>
        <w:t>treatment.</w:t>
      </w:r>
      <w:r w:rsidRPr="00817974">
        <w:rPr>
          <w:rFonts w:ascii="Times New Roman" w:hAnsi="Times New Roman" w:cs="Times New Roman"/>
          <w:sz w:val="24"/>
          <w:szCs w:val="24"/>
          <w:lang w:val="en-US"/>
        </w:rPr>
        <w:t>*</w:t>
      </w:r>
      <w:proofErr w:type="gramEnd"/>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d) </w:t>
      </w:r>
      <w:r w:rsidR="003B0FA4" w:rsidRPr="00817974">
        <w:rPr>
          <w:rFonts w:ascii="Times New Roman" w:hAnsi="Times New Roman" w:cs="Times New Roman"/>
          <w:sz w:val="24"/>
          <w:szCs w:val="24"/>
          <w:lang w:val="en-US"/>
        </w:rPr>
        <w:t xml:space="preserve">A common phenomenon among patients is unrealistic optimism a belief that they are less likely than other people to experience negative outcomes and more likely than others to experience positive </w:t>
      </w:r>
      <w:proofErr w:type="gramStart"/>
      <w:r w:rsidR="003B0FA4" w:rsidRPr="00817974">
        <w:rPr>
          <w:rFonts w:ascii="Times New Roman" w:hAnsi="Times New Roman" w:cs="Times New Roman"/>
          <w:sz w:val="24"/>
          <w:szCs w:val="24"/>
          <w:lang w:val="en-US"/>
        </w:rPr>
        <w:t>outcomes.</w:t>
      </w:r>
      <w:r w:rsidRPr="00817974">
        <w:rPr>
          <w:rFonts w:ascii="Times New Roman" w:hAnsi="Times New Roman" w:cs="Times New Roman"/>
          <w:sz w:val="24"/>
          <w:szCs w:val="24"/>
          <w:lang w:val="en-US"/>
        </w:rPr>
        <w:t>*</w:t>
      </w:r>
      <w:proofErr w:type="gramEnd"/>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3B0FA4"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statements:</w:t>
      </w: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The most popular medical interview models are “Doctor patient” model, Calgary Cambridge” model and “Shared decision making” model</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b) </w:t>
      </w:r>
      <w:r w:rsidR="003B0FA4" w:rsidRPr="00817974">
        <w:rPr>
          <w:rFonts w:ascii="Times New Roman" w:hAnsi="Times New Roman" w:cs="Times New Roman"/>
          <w:sz w:val="24"/>
          <w:szCs w:val="24"/>
          <w:lang w:val="en-US"/>
        </w:rPr>
        <w:t xml:space="preserve">The doctor’s agenda in “Doctor patient” medical interview model focuses on disease, i.e. its symptoms, signs, necessary examinations and underlying </w:t>
      </w:r>
      <w:proofErr w:type="gramStart"/>
      <w:r w:rsidR="003B0FA4" w:rsidRPr="00817974">
        <w:rPr>
          <w:rFonts w:ascii="Times New Roman" w:hAnsi="Times New Roman" w:cs="Times New Roman"/>
          <w:sz w:val="24"/>
          <w:szCs w:val="24"/>
          <w:lang w:val="en-US"/>
        </w:rPr>
        <w:t>pathology.</w:t>
      </w:r>
      <w:r w:rsidRPr="00817974">
        <w:rPr>
          <w:rFonts w:ascii="Times New Roman" w:hAnsi="Times New Roman" w:cs="Times New Roman"/>
          <w:sz w:val="24"/>
          <w:szCs w:val="24"/>
          <w:lang w:val="en-US"/>
        </w:rPr>
        <w:t>*</w:t>
      </w:r>
      <w:proofErr w:type="gramEnd"/>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lastRenderedPageBreak/>
        <w:t xml:space="preserve">c) </w:t>
      </w:r>
      <w:r w:rsidR="003B0FA4" w:rsidRPr="00817974">
        <w:rPr>
          <w:rFonts w:ascii="Times New Roman" w:hAnsi="Times New Roman" w:cs="Times New Roman"/>
          <w:sz w:val="24"/>
          <w:szCs w:val="24"/>
          <w:lang w:val="en-US"/>
        </w:rPr>
        <w:t xml:space="preserve">Consideration of patients concerns typical for “Doctor patient” medical interview model is associated with greater readiness of patients to discuss difficult </w:t>
      </w:r>
      <w:proofErr w:type="gramStart"/>
      <w:r w:rsidR="003B0FA4" w:rsidRPr="00817974">
        <w:rPr>
          <w:rFonts w:ascii="Times New Roman" w:hAnsi="Times New Roman" w:cs="Times New Roman"/>
          <w:sz w:val="24"/>
          <w:szCs w:val="24"/>
          <w:lang w:val="en-US"/>
        </w:rPr>
        <w:t>issues.</w:t>
      </w:r>
      <w:r w:rsidRPr="00817974">
        <w:rPr>
          <w:rFonts w:ascii="Times New Roman" w:hAnsi="Times New Roman" w:cs="Times New Roman"/>
          <w:sz w:val="24"/>
          <w:szCs w:val="24"/>
          <w:lang w:val="en-US"/>
        </w:rPr>
        <w:t>*</w:t>
      </w:r>
      <w:proofErr w:type="gramEnd"/>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d) </w:t>
      </w:r>
      <w:r w:rsidR="003B0FA4" w:rsidRPr="00817974">
        <w:rPr>
          <w:rFonts w:ascii="Times New Roman" w:hAnsi="Times New Roman" w:cs="Times New Roman"/>
          <w:sz w:val="24"/>
          <w:szCs w:val="24"/>
          <w:lang w:val="en-US"/>
        </w:rPr>
        <w:t xml:space="preserve">The “Calgary Cambridge” medical interview includes a summary of what has been discussed in the end of </w:t>
      </w:r>
      <w:proofErr w:type="gramStart"/>
      <w:r w:rsidR="003B0FA4" w:rsidRPr="00817974">
        <w:rPr>
          <w:rFonts w:ascii="Times New Roman" w:hAnsi="Times New Roman" w:cs="Times New Roman"/>
          <w:sz w:val="24"/>
          <w:szCs w:val="24"/>
          <w:lang w:val="en-US"/>
        </w:rPr>
        <w:t>conversation.</w:t>
      </w:r>
      <w:r w:rsidRPr="00817974">
        <w:rPr>
          <w:rFonts w:ascii="Times New Roman" w:hAnsi="Times New Roman" w:cs="Times New Roman"/>
          <w:sz w:val="24"/>
          <w:szCs w:val="24"/>
          <w:lang w:val="en-US"/>
        </w:rPr>
        <w:t>*</w:t>
      </w:r>
      <w:proofErr w:type="gramEnd"/>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3B0FA4" w:rsidRPr="003B0FA4">
        <w:rPr>
          <w:rFonts w:ascii="Times New Roman" w:hAnsi="Times New Roman" w:cs="Times New Roman"/>
          <w:sz w:val="24"/>
          <w:szCs w:val="24"/>
          <w:lang w:val="en-US"/>
        </w:rPr>
        <w:t>When confronted with angry patients, doctor may typically:</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a) </w:t>
      </w:r>
      <w:r w:rsidR="003B0FA4" w:rsidRPr="00817974">
        <w:rPr>
          <w:rFonts w:ascii="Times New Roman" w:hAnsi="Times New Roman" w:cs="Times New Roman"/>
          <w:sz w:val="24"/>
          <w:szCs w:val="24"/>
          <w:lang w:val="en-US"/>
        </w:rPr>
        <w:t>Try to ignore the anger and keep going with the interview</w:t>
      </w:r>
      <w:r w:rsidRPr="00817974">
        <w:rPr>
          <w:rFonts w:ascii="Times New Roman" w:hAnsi="Times New Roman" w:cs="Times New Roman"/>
          <w:sz w:val="24"/>
          <w:szCs w:val="24"/>
          <w:lang w:val="en-US"/>
        </w:rPr>
        <w:t>*</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b) </w:t>
      </w:r>
      <w:r w:rsidR="003B0FA4" w:rsidRPr="00817974">
        <w:rPr>
          <w:rFonts w:ascii="Times New Roman" w:hAnsi="Times New Roman" w:cs="Times New Roman"/>
          <w:sz w:val="24"/>
          <w:szCs w:val="24"/>
          <w:lang w:val="en-US"/>
        </w:rPr>
        <w:t>Might get angry back</w:t>
      </w:r>
      <w:r w:rsidRPr="00817974">
        <w:rPr>
          <w:rFonts w:ascii="Times New Roman" w:hAnsi="Times New Roman" w:cs="Times New Roman"/>
          <w:sz w:val="24"/>
          <w:szCs w:val="24"/>
          <w:lang w:val="en-US"/>
        </w:rPr>
        <w:t>*</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c) </w:t>
      </w:r>
      <w:r w:rsidR="003B0FA4" w:rsidRPr="00817974">
        <w:rPr>
          <w:rFonts w:ascii="Times New Roman" w:hAnsi="Times New Roman" w:cs="Times New Roman"/>
          <w:sz w:val="24"/>
          <w:szCs w:val="24"/>
          <w:lang w:val="en-US"/>
        </w:rPr>
        <w:t>Call colleagues and auxiliary staff for reassurance</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d) </w:t>
      </w:r>
      <w:r w:rsidR="003B0FA4" w:rsidRPr="00817974">
        <w:rPr>
          <w:rFonts w:ascii="Times New Roman" w:hAnsi="Times New Roman" w:cs="Times New Roman"/>
          <w:sz w:val="24"/>
          <w:szCs w:val="24"/>
          <w:lang w:val="en-US"/>
        </w:rPr>
        <w:t>Try to pacify the patient</w:t>
      </w:r>
      <w:r w:rsidRPr="00817974">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3B0FA4" w:rsidRPr="003B0FA4">
        <w:rPr>
          <w:rFonts w:ascii="Times New Roman" w:hAnsi="Times New Roman" w:cs="Times New Roman"/>
          <w:sz w:val="24"/>
          <w:szCs w:val="24"/>
          <w:lang w:val="en-US"/>
        </w:rPr>
        <w:t>The following approaches help diffusion of patient’s anger during a medical interview:</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a) </w:t>
      </w:r>
      <w:r w:rsidR="003B0FA4" w:rsidRPr="00817974">
        <w:rPr>
          <w:rFonts w:ascii="Times New Roman" w:hAnsi="Times New Roman" w:cs="Times New Roman"/>
          <w:sz w:val="24"/>
          <w:szCs w:val="24"/>
          <w:lang w:val="en-US"/>
        </w:rPr>
        <w:t xml:space="preserve">Checking doctor ‘s own emotional response and trying to cope with feelings of anxiety, upset or </w:t>
      </w:r>
      <w:proofErr w:type="gramStart"/>
      <w:r w:rsidR="003B0FA4" w:rsidRPr="00817974">
        <w:rPr>
          <w:rFonts w:ascii="Times New Roman" w:hAnsi="Times New Roman" w:cs="Times New Roman"/>
          <w:sz w:val="24"/>
          <w:szCs w:val="24"/>
          <w:lang w:val="en-US"/>
        </w:rPr>
        <w:t>anger.</w:t>
      </w:r>
      <w:r w:rsidRPr="00817974">
        <w:rPr>
          <w:rFonts w:ascii="Times New Roman" w:hAnsi="Times New Roman" w:cs="Times New Roman"/>
          <w:sz w:val="24"/>
          <w:szCs w:val="24"/>
          <w:lang w:val="en-US"/>
        </w:rPr>
        <w:t>*</w:t>
      </w:r>
      <w:proofErr w:type="gramEnd"/>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b) </w:t>
      </w:r>
      <w:r w:rsidR="003B0FA4" w:rsidRPr="00817974">
        <w:rPr>
          <w:rFonts w:ascii="Times New Roman" w:hAnsi="Times New Roman" w:cs="Times New Roman"/>
          <w:sz w:val="24"/>
          <w:szCs w:val="24"/>
          <w:lang w:val="en-US"/>
        </w:rPr>
        <w:t>Giving short acting sedative drugs</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c) </w:t>
      </w:r>
      <w:r w:rsidR="003B0FA4" w:rsidRPr="00817974">
        <w:rPr>
          <w:rFonts w:ascii="Times New Roman" w:hAnsi="Times New Roman" w:cs="Times New Roman"/>
          <w:sz w:val="24"/>
          <w:szCs w:val="24"/>
          <w:lang w:val="en-US"/>
        </w:rPr>
        <w:t>Finding the source of anger</w:t>
      </w:r>
      <w:r w:rsidRPr="00817974">
        <w:rPr>
          <w:rFonts w:ascii="Times New Roman" w:hAnsi="Times New Roman" w:cs="Times New Roman"/>
          <w:sz w:val="24"/>
          <w:szCs w:val="24"/>
          <w:lang w:val="en-US"/>
        </w:rPr>
        <w:t>*</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d) </w:t>
      </w:r>
      <w:r w:rsidR="003B0FA4" w:rsidRPr="00817974">
        <w:rPr>
          <w:rFonts w:ascii="Times New Roman" w:hAnsi="Times New Roman" w:cs="Times New Roman"/>
          <w:sz w:val="24"/>
          <w:szCs w:val="24"/>
          <w:lang w:val="en-US"/>
        </w:rPr>
        <w:t xml:space="preserve">“Disarming” verbal responses such as: „I am sorry if that upsets </w:t>
      </w:r>
      <w:proofErr w:type="gramStart"/>
      <w:r w:rsidR="003B0FA4" w:rsidRPr="00817974">
        <w:rPr>
          <w:rFonts w:ascii="Times New Roman" w:hAnsi="Times New Roman" w:cs="Times New Roman"/>
          <w:sz w:val="24"/>
          <w:szCs w:val="24"/>
          <w:lang w:val="en-US"/>
        </w:rPr>
        <w:t>you”</w:t>
      </w:r>
      <w:r w:rsidRPr="00817974">
        <w:rPr>
          <w:rFonts w:ascii="Times New Roman" w:hAnsi="Times New Roman" w:cs="Times New Roman"/>
          <w:sz w:val="24"/>
          <w:szCs w:val="24"/>
          <w:lang w:val="en-US"/>
        </w:rPr>
        <w:t>*</w:t>
      </w:r>
      <w:proofErr w:type="gramEnd"/>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3B0FA4" w:rsidRPr="003B0FA4">
        <w:rPr>
          <w:rFonts w:ascii="Times New Roman" w:hAnsi="Times New Roman" w:cs="Times New Roman"/>
          <w:sz w:val="24"/>
          <w:szCs w:val="24"/>
          <w:lang w:val="en-US"/>
        </w:rPr>
        <w:t>In dealing with an anxious patient the following may help</w:t>
      </w:r>
      <w:r>
        <w:rPr>
          <w:rFonts w:ascii="Times New Roman" w:hAnsi="Times New Roman" w:cs="Times New Roman"/>
          <w:sz w:val="24"/>
          <w:szCs w:val="24"/>
          <w:lang w:val="en-US"/>
        </w:rPr>
        <w:t>:</w:t>
      </w: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Giving loud verbal commands e.g. „Calm down!”</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b) </w:t>
      </w:r>
      <w:r w:rsidR="003B0FA4" w:rsidRPr="00817974">
        <w:rPr>
          <w:rFonts w:ascii="Times New Roman" w:hAnsi="Times New Roman" w:cs="Times New Roman"/>
          <w:sz w:val="24"/>
          <w:szCs w:val="24"/>
          <w:lang w:val="en-US"/>
        </w:rPr>
        <w:t>Acknowledgment of patient’s anxiety and trying to find its source</w:t>
      </w:r>
      <w:r w:rsidRPr="00817974">
        <w:rPr>
          <w:rFonts w:ascii="Times New Roman" w:hAnsi="Times New Roman" w:cs="Times New Roman"/>
          <w:sz w:val="24"/>
          <w:szCs w:val="24"/>
          <w:lang w:val="en-US"/>
        </w:rPr>
        <w:t>*</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c) </w:t>
      </w:r>
      <w:r w:rsidR="003B0FA4" w:rsidRPr="00817974">
        <w:rPr>
          <w:rFonts w:ascii="Times New Roman" w:hAnsi="Times New Roman" w:cs="Times New Roman"/>
          <w:sz w:val="24"/>
          <w:szCs w:val="24"/>
          <w:lang w:val="en-US"/>
        </w:rPr>
        <w:t>Empathizing</w:t>
      </w:r>
      <w:r w:rsidRPr="00817974">
        <w:rPr>
          <w:rFonts w:ascii="Times New Roman" w:hAnsi="Times New Roman" w:cs="Times New Roman"/>
          <w:sz w:val="24"/>
          <w:szCs w:val="24"/>
          <w:lang w:val="en-US"/>
        </w:rPr>
        <w:t>*</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d) </w:t>
      </w:r>
      <w:r w:rsidR="003B0FA4" w:rsidRPr="00817974">
        <w:rPr>
          <w:rFonts w:ascii="Times New Roman" w:hAnsi="Times New Roman" w:cs="Times New Roman"/>
          <w:sz w:val="24"/>
          <w:szCs w:val="24"/>
          <w:lang w:val="en-US"/>
        </w:rPr>
        <w:t>Increasing patient ‘s feeling of safety</w:t>
      </w:r>
      <w:r w:rsidRPr="00817974">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3B0FA4" w:rsidRPr="003B0FA4">
        <w:rPr>
          <w:rFonts w:ascii="Times New Roman" w:hAnsi="Times New Roman" w:cs="Times New Roman"/>
          <w:sz w:val="24"/>
          <w:szCs w:val="24"/>
          <w:lang w:val="en-US"/>
        </w:rPr>
        <w:t>In communicating bad news to patients:</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a) </w:t>
      </w:r>
      <w:r w:rsidR="003B0FA4" w:rsidRPr="00817974">
        <w:rPr>
          <w:rFonts w:ascii="Times New Roman" w:hAnsi="Times New Roman" w:cs="Times New Roman"/>
          <w:sz w:val="24"/>
          <w:szCs w:val="24"/>
          <w:lang w:val="en-US"/>
        </w:rPr>
        <w:t>They appreciate doctor’s kind, sensitive and caring attitude</w:t>
      </w:r>
      <w:r w:rsidRPr="00817974">
        <w:rPr>
          <w:rFonts w:ascii="Times New Roman" w:hAnsi="Times New Roman" w:cs="Times New Roman"/>
          <w:sz w:val="24"/>
          <w:szCs w:val="24"/>
          <w:lang w:val="en-US"/>
        </w:rPr>
        <w:t>*</w:t>
      </w: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Doctors should avoid presenting the information clearly and instead try to „dampen” it by using complex medical terms</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c) </w:t>
      </w:r>
      <w:r w:rsidR="003B0FA4" w:rsidRPr="00817974">
        <w:rPr>
          <w:rFonts w:ascii="Times New Roman" w:hAnsi="Times New Roman" w:cs="Times New Roman"/>
          <w:sz w:val="24"/>
          <w:szCs w:val="24"/>
          <w:lang w:val="en-US"/>
        </w:rPr>
        <w:t>People prefer quiet and private setting</w:t>
      </w:r>
      <w:r w:rsidRPr="00817974">
        <w:rPr>
          <w:rFonts w:ascii="Times New Roman" w:hAnsi="Times New Roman" w:cs="Times New Roman"/>
          <w:sz w:val="24"/>
          <w:szCs w:val="24"/>
          <w:lang w:val="en-US"/>
        </w:rPr>
        <w:t>*</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d) </w:t>
      </w:r>
      <w:r w:rsidR="003B0FA4" w:rsidRPr="00817974">
        <w:rPr>
          <w:rFonts w:ascii="Times New Roman" w:hAnsi="Times New Roman" w:cs="Times New Roman"/>
          <w:sz w:val="24"/>
          <w:szCs w:val="24"/>
          <w:lang w:val="en-US"/>
        </w:rPr>
        <w:t>A six-step approach known as SPIKES is recommended</w:t>
      </w:r>
      <w:r>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3B0FA4"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statements:</w:t>
      </w: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 xml:space="preserve">Medical </w:t>
      </w:r>
      <w:proofErr w:type="spellStart"/>
      <w:r w:rsidR="003B0FA4" w:rsidRPr="003B0FA4">
        <w:rPr>
          <w:rFonts w:ascii="Times New Roman" w:hAnsi="Times New Roman" w:cs="Times New Roman"/>
          <w:sz w:val="24"/>
          <w:szCs w:val="24"/>
          <w:lang w:val="en-US"/>
        </w:rPr>
        <w:t>iatrogenesis</w:t>
      </w:r>
      <w:proofErr w:type="spellEnd"/>
      <w:r w:rsidR="003B0FA4" w:rsidRPr="003B0FA4">
        <w:rPr>
          <w:rFonts w:ascii="Times New Roman" w:hAnsi="Times New Roman" w:cs="Times New Roman"/>
          <w:sz w:val="24"/>
          <w:szCs w:val="24"/>
          <w:lang w:val="en-US"/>
        </w:rPr>
        <w:t xml:space="preserve"> has four levels: clinical, social, cultural and accidental </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lastRenderedPageBreak/>
        <w:t xml:space="preserve">b) </w:t>
      </w:r>
      <w:r w:rsidR="003B0FA4" w:rsidRPr="00817974">
        <w:rPr>
          <w:rFonts w:ascii="Times New Roman" w:hAnsi="Times New Roman" w:cs="Times New Roman"/>
          <w:sz w:val="24"/>
          <w:szCs w:val="24"/>
          <w:lang w:val="en-US"/>
        </w:rPr>
        <w:t xml:space="preserve">Social </w:t>
      </w:r>
      <w:proofErr w:type="spellStart"/>
      <w:r w:rsidR="003B0FA4" w:rsidRPr="00817974">
        <w:rPr>
          <w:rFonts w:ascii="Times New Roman" w:hAnsi="Times New Roman" w:cs="Times New Roman"/>
          <w:sz w:val="24"/>
          <w:szCs w:val="24"/>
          <w:lang w:val="en-US"/>
        </w:rPr>
        <w:t>iatrogenesis’s</w:t>
      </w:r>
      <w:proofErr w:type="spellEnd"/>
      <w:r w:rsidR="003B0FA4" w:rsidRPr="00817974">
        <w:rPr>
          <w:rFonts w:ascii="Times New Roman" w:hAnsi="Times New Roman" w:cs="Times New Roman"/>
          <w:sz w:val="24"/>
          <w:szCs w:val="24"/>
          <w:lang w:val="en-US"/>
        </w:rPr>
        <w:t xml:space="preserve"> refers to the vested interest of certain parties (e.g. pharmaceutical companies) in promoting </w:t>
      </w:r>
      <w:proofErr w:type="gramStart"/>
      <w:r w:rsidR="003B0FA4" w:rsidRPr="00817974">
        <w:rPr>
          <w:rFonts w:ascii="Times New Roman" w:hAnsi="Times New Roman" w:cs="Times New Roman"/>
          <w:sz w:val="24"/>
          <w:szCs w:val="24"/>
          <w:lang w:val="en-US"/>
        </w:rPr>
        <w:t>sickness.</w:t>
      </w:r>
      <w:r w:rsidRPr="00817974">
        <w:rPr>
          <w:rFonts w:ascii="Times New Roman" w:hAnsi="Times New Roman" w:cs="Times New Roman"/>
          <w:sz w:val="24"/>
          <w:szCs w:val="24"/>
          <w:lang w:val="en-US"/>
        </w:rPr>
        <w:t>*</w:t>
      </w:r>
      <w:proofErr w:type="gramEnd"/>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c) </w:t>
      </w:r>
      <w:r w:rsidR="003B0FA4" w:rsidRPr="00817974">
        <w:rPr>
          <w:rFonts w:ascii="Times New Roman" w:hAnsi="Times New Roman" w:cs="Times New Roman"/>
          <w:sz w:val="24"/>
          <w:szCs w:val="24"/>
          <w:lang w:val="en-US"/>
        </w:rPr>
        <w:t xml:space="preserve">Clinical </w:t>
      </w:r>
      <w:proofErr w:type="spellStart"/>
      <w:r w:rsidR="003B0FA4" w:rsidRPr="00817974">
        <w:rPr>
          <w:rFonts w:ascii="Times New Roman" w:hAnsi="Times New Roman" w:cs="Times New Roman"/>
          <w:sz w:val="24"/>
          <w:szCs w:val="24"/>
          <w:lang w:val="en-US"/>
        </w:rPr>
        <w:t>iatrogenesis</w:t>
      </w:r>
      <w:proofErr w:type="spellEnd"/>
      <w:r w:rsidR="003B0FA4" w:rsidRPr="00817974">
        <w:rPr>
          <w:rFonts w:ascii="Times New Roman" w:hAnsi="Times New Roman" w:cs="Times New Roman"/>
          <w:sz w:val="24"/>
          <w:szCs w:val="24"/>
          <w:lang w:val="en-US"/>
        </w:rPr>
        <w:t xml:space="preserve"> includes (but is not limited to): adverse side effects of drugs or drug interactions, medical errors, negligence, nosocomial infections, adverse psychological reactions (e.g. making the patient extremely frightened or anxious by exaggeration of the implications of their </w:t>
      </w:r>
      <w:proofErr w:type="gramStart"/>
      <w:r w:rsidR="003B0FA4" w:rsidRPr="00817974">
        <w:rPr>
          <w:rFonts w:ascii="Times New Roman" w:hAnsi="Times New Roman" w:cs="Times New Roman"/>
          <w:sz w:val="24"/>
          <w:szCs w:val="24"/>
          <w:lang w:val="en-US"/>
        </w:rPr>
        <w:t>illness)</w:t>
      </w:r>
      <w:r w:rsidRPr="00817974">
        <w:rPr>
          <w:rFonts w:ascii="Times New Roman" w:hAnsi="Times New Roman" w:cs="Times New Roman"/>
          <w:sz w:val="24"/>
          <w:szCs w:val="24"/>
          <w:lang w:val="en-US"/>
        </w:rPr>
        <w:t>*</w:t>
      </w:r>
      <w:proofErr w:type="gramEnd"/>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d) </w:t>
      </w:r>
      <w:r w:rsidR="003B0FA4" w:rsidRPr="00817974">
        <w:rPr>
          <w:rFonts w:ascii="Times New Roman" w:hAnsi="Times New Roman" w:cs="Times New Roman"/>
          <w:sz w:val="24"/>
          <w:szCs w:val="24"/>
          <w:lang w:val="en-US"/>
        </w:rPr>
        <w:t xml:space="preserve">2% of patient deaths are with iatrogenic </w:t>
      </w:r>
      <w:proofErr w:type="gramStart"/>
      <w:r w:rsidR="003B0FA4" w:rsidRPr="00817974">
        <w:rPr>
          <w:rFonts w:ascii="Times New Roman" w:hAnsi="Times New Roman" w:cs="Times New Roman"/>
          <w:sz w:val="24"/>
          <w:szCs w:val="24"/>
          <w:lang w:val="en-US"/>
        </w:rPr>
        <w:t>cause.</w:t>
      </w:r>
      <w:r w:rsidRPr="00817974">
        <w:rPr>
          <w:rFonts w:ascii="Times New Roman" w:hAnsi="Times New Roman" w:cs="Times New Roman"/>
          <w:sz w:val="24"/>
          <w:szCs w:val="24"/>
          <w:lang w:val="en-US"/>
        </w:rPr>
        <w:t>*</w:t>
      </w:r>
      <w:proofErr w:type="gramEnd"/>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003B0FA4"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statements:</w:t>
      </w:r>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a) </w:t>
      </w:r>
      <w:r w:rsidR="003B0FA4" w:rsidRPr="00817974">
        <w:rPr>
          <w:rFonts w:ascii="Times New Roman" w:hAnsi="Times New Roman" w:cs="Times New Roman"/>
          <w:sz w:val="24"/>
          <w:szCs w:val="24"/>
          <w:lang w:val="en-US"/>
        </w:rPr>
        <w:t xml:space="preserve">Elements of valid informed consent are disclosure, capacity and </w:t>
      </w:r>
      <w:proofErr w:type="gramStart"/>
      <w:r w:rsidR="003B0FA4" w:rsidRPr="00817974">
        <w:rPr>
          <w:rFonts w:ascii="Times New Roman" w:hAnsi="Times New Roman" w:cs="Times New Roman"/>
          <w:sz w:val="24"/>
          <w:szCs w:val="24"/>
          <w:lang w:val="en-US"/>
        </w:rPr>
        <w:t>voluntariness.</w:t>
      </w:r>
      <w:r w:rsidRPr="00817974">
        <w:rPr>
          <w:rFonts w:ascii="Times New Roman" w:hAnsi="Times New Roman" w:cs="Times New Roman"/>
          <w:sz w:val="24"/>
          <w:szCs w:val="24"/>
          <w:lang w:val="en-US"/>
        </w:rPr>
        <w:t>*</w:t>
      </w:r>
      <w:proofErr w:type="gramEnd"/>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b) </w:t>
      </w:r>
      <w:r w:rsidR="003B0FA4" w:rsidRPr="00817974">
        <w:rPr>
          <w:rFonts w:ascii="Times New Roman" w:hAnsi="Times New Roman" w:cs="Times New Roman"/>
          <w:sz w:val="24"/>
          <w:szCs w:val="24"/>
          <w:lang w:val="en-US"/>
        </w:rPr>
        <w:t xml:space="preserve">According to most legislations’ parents or legal guardians of a child are authorized to give consent on his/her </w:t>
      </w:r>
      <w:proofErr w:type="gramStart"/>
      <w:r w:rsidR="003B0FA4" w:rsidRPr="00817974">
        <w:rPr>
          <w:rFonts w:ascii="Times New Roman" w:hAnsi="Times New Roman" w:cs="Times New Roman"/>
          <w:sz w:val="24"/>
          <w:szCs w:val="24"/>
          <w:lang w:val="en-US"/>
        </w:rPr>
        <w:t>behalf.</w:t>
      </w:r>
      <w:r w:rsidRPr="00817974">
        <w:rPr>
          <w:rFonts w:ascii="Times New Roman" w:hAnsi="Times New Roman" w:cs="Times New Roman"/>
          <w:sz w:val="24"/>
          <w:szCs w:val="24"/>
          <w:lang w:val="en-US"/>
        </w:rPr>
        <w:t>*</w:t>
      </w:r>
      <w:proofErr w:type="gramEnd"/>
    </w:p>
    <w:p w:rsidR="003B0FA4" w:rsidRPr="00817974" w:rsidRDefault="00817974" w:rsidP="003B0FA4">
      <w:pPr>
        <w:ind w:left="-280"/>
        <w:rPr>
          <w:rFonts w:ascii="Times New Roman" w:hAnsi="Times New Roman" w:cs="Times New Roman"/>
          <w:sz w:val="24"/>
          <w:szCs w:val="24"/>
          <w:lang w:val="en-US"/>
        </w:rPr>
      </w:pPr>
      <w:r w:rsidRPr="00817974">
        <w:rPr>
          <w:rFonts w:ascii="Times New Roman" w:hAnsi="Times New Roman" w:cs="Times New Roman"/>
          <w:sz w:val="24"/>
          <w:szCs w:val="24"/>
          <w:lang w:val="en-US"/>
        </w:rPr>
        <w:t xml:space="preserve">c) </w:t>
      </w:r>
      <w:r w:rsidR="003B0FA4" w:rsidRPr="00817974">
        <w:rPr>
          <w:rFonts w:ascii="Times New Roman" w:hAnsi="Times New Roman" w:cs="Times New Roman"/>
          <w:sz w:val="24"/>
          <w:szCs w:val="24"/>
          <w:lang w:val="en-US"/>
        </w:rPr>
        <w:t xml:space="preserve">Adequate reasoning faculties of the patient and possession of all relevant facts are essential prerequisites for a valid informed </w:t>
      </w:r>
      <w:proofErr w:type="gramStart"/>
      <w:r w:rsidR="003B0FA4" w:rsidRPr="00817974">
        <w:rPr>
          <w:rFonts w:ascii="Times New Roman" w:hAnsi="Times New Roman" w:cs="Times New Roman"/>
          <w:sz w:val="24"/>
          <w:szCs w:val="24"/>
          <w:lang w:val="en-US"/>
        </w:rPr>
        <w:t>consent.</w:t>
      </w:r>
      <w:r w:rsidRPr="00817974">
        <w:rPr>
          <w:rFonts w:ascii="Times New Roman" w:hAnsi="Times New Roman" w:cs="Times New Roman"/>
          <w:sz w:val="24"/>
          <w:szCs w:val="24"/>
          <w:lang w:val="en-US"/>
        </w:rPr>
        <w:t>*</w:t>
      </w:r>
      <w:proofErr w:type="gramEnd"/>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0FA4" w:rsidRPr="003B0FA4">
        <w:rPr>
          <w:rFonts w:ascii="Times New Roman" w:hAnsi="Times New Roman" w:cs="Times New Roman"/>
          <w:sz w:val="24"/>
          <w:szCs w:val="24"/>
          <w:lang w:val="en-US"/>
        </w:rPr>
        <w:t>Patients with severe mental illness are generally considered not capable of providing informed consent even when their reasoning and judgement are intact (e.g. patient with paranoid schizophrenia in remission with no or only minimal thought disorder and psychotic symptoms)</w:t>
      </w:r>
    </w:p>
    <w:p w:rsidR="003B0FA4" w:rsidRPr="003B0FA4" w:rsidRDefault="003B0FA4" w:rsidP="003B0FA4">
      <w:pPr>
        <w:ind w:left="-280"/>
        <w:rPr>
          <w:rFonts w:ascii="Times New Roman" w:hAnsi="Times New Roman" w:cs="Times New Roman"/>
          <w:sz w:val="24"/>
          <w:szCs w:val="24"/>
          <w:lang w:val="en-US"/>
        </w:rPr>
      </w:pP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3B0FA4" w:rsidRPr="003B0FA4">
        <w:rPr>
          <w:rFonts w:ascii="Times New Roman" w:hAnsi="Times New Roman" w:cs="Times New Roman"/>
          <w:sz w:val="24"/>
          <w:szCs w:val="24"/>
          <w:lang w:val="en-US"/>
        </w:rPr>
        <w:t>Ch</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ose the correct statements:</w:t>
      </w:r>
    </w:p>
    <w:p w:rsidR="003B0FA4" w:rsidRPr="005464B6" w:rsidRDefault="00817974"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For the majority of physical symptoms or complaints, underlying physiological basis cannot be found</w:t>
      </w:r>
      <w:r w:rsidRPr="005464B6">
        <w:rPr>
          <w:rFonts w:ascii="Times New Roman" w:hAnsi="Times New Roman" w:cs="Times New Roman"/>
          <w:sz w:val="24"/>
          <w:szCs w:val="24"/>
          <w:lang w:val="en-US"/>
        </w:rPr>
        <w:t>*</w:t>
      </w:r>
    </w:p>
    <w:p w:rsidR="003B0FA4" w:rsidRPr="003B0FA4" w:rsidRDefault="00817974"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The WHO definition of health as a state of “complete physical, mental and social wellbeing” refers to a commonly seen condition</w:t>
      </w:r>
    </w:p>
    <w:p w:rsidR="003B0FA4" w:rsidRPr="005464B6" w:rsidRDefault="00817974"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According to the multidimensional model of health, the latter is seen as a continuum where health promotion interventions operate on the wellness side, while medical treatment focuses on the illness side</w:t>
      </w:r>
      <w:r w:rsidRPr="005464B6">
        <w:rPr>
          <w:rFonts w:ascii="Times New Roman" w:hAnsi="Times New Roman" w:cs="Times New Roman"/>
          <w:sz w:val="24"/>
          <w:szCs w:val="24"/>
          <w:lang w:val="en-US"/>
        </w:rPr>
        <w:t>*</w:t>
      </w:r>
    </w:p>
    <w:p w:rsidR="003B0FA4" w:rsidRPr="005464B6" w:rsidRDefault="00817974"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d) </w:t>
      </w:r>
      <w:r w:rsidR="003B0FA4" w:rsidRPr="005464B6">
        <w:rPr>
          <w:rFonts w:ascii="Times New Roman" w:hAnsi="Times New Roman" w:cs="Times New Roman"/>
          <w:sz w:val="24"/>
          <w:szCs w:val="24"/>
          <w:lang w:val="en-US"/>
        </w:rPr>
        <w:t>Health is not easy to define and is very individual</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3B0FA4" w:rsidRPr="003B0FA4">
        <w:rPr>
          <w:rFonts w:ascii="Times New Roman" w:hAnsi="Times New Roman" w:cs="Times New Roman"/>
          <w:sz w:val="24"/>
          <w:szCs w:val="24"/>
          <w:lang w:val="en-US"/>
        </w:rPr>
        <w:t>Choose the correct statements:</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In the western world, dominating view is that individuals are responsible for their health by adopting healthy and unhealthy lifestyles</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b) </w:t>
      </w:r>
      <w:r w:rsidR="003B0FA4" w:rsidRPr="005464B6">
        <w:rPr>
          <w:rFonts w:ascii="Times New Roman" w:hAnsi="Times New Roman" w:cs="Times New Roman"/>
          <w:sz w:val="24"/>
          <w:szCs w:val="24"/>
          <w:lang w:val="en-US"/>
        </w:rPr>
        <w:t>The traditional biomedical model in medicine focuses on disease and not person and considers mind and body as functioning independently</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Biopsychosocial model in medicine takes into account biological, psychological and social factors in each particular case of disease</w:t>
      </w:r>
      <w:r w:rsidRPr="005464B6">
        <w:rPr>
          <w:rFonts w:ascii="Times New Roman" w:hAnsi="Times New Roman" w:cs="Times New Roman"/>
          <w:sz w:val="24"/>
          <w:szCs w:val="24"/>
          <w:lang w:val="en-US"/>
        </w:rPr>
        <w:t>*</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0FA4" w:rsidRPr="003B0FA4">
        <w:rPr>
          <w:rFonts w:ascii="Times New Roman" w:hAnsi="Times New Roman" w:cs="Times New Roman"/>
          <w:sz w:val="24"/>
          <w:szCs w:val="24"/>
          <w:lang w:val="en-US"/>
        </w:rPr>
        <w:t>Biopsychosocial approach is easier to apply and less time consuming than the traditional biomedical one</w:t>
      </w:r>
    </w:p>
    <w:p w:rsidR="003B0FA4" w:rsidRPr="003B0FA4" w:rsidRDefault="003B0FA4" w:rsidP="003B0FA4">
      <w:pPr>
        <w:ind w:left="-280"/>
        <w:rPr>
          <w:rFonts w:ascii="Times New Roman" w:hAnsi="Times New Roman" w:cs="Times New Roman"/>
          <w:sz w:val="24"/>
          <w:szCs w:val="24"/>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3B0FA4" w:rsidRPr="003B0FA4">
        <w:rPr>
          <w:rFonts w:ascii="Times New Roman" w:hAnsi="Times New Roman" w:cs="Times New Roman"/>
          <w:sz w:val="24"/>
          <w:szCs w:val="24"/>
          <w:lang w:val="en-US"/>
        </w:rPr>
        <w:t>Choose the correct statements:</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Psychosomatic medicine emerges in the 1980-es as a sequence to the development of biopsychosocial model in medicine</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b) </w:t>
      </w:r>
      <w:r w:rsidR="003B0FA4" w:rsidRPr="005464B6">
        <w:rPr>
          <w:rFonts w:ascii="Times New Roman" w:hAnsi="Times New Roman" w:cs="Times New Roman"/>
          <w:sz w:val="24"/>
          <w:szCs w:val="24"/>
          <w:lang w:val="en-US"/>
        </w:rPr>
        <w:t>Patient physician relationship is a key element of the biopsychosocial model</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Behavioral medicine includes elements from psychology, sociology and healthcare and deals with maintenance of health and prevention of illness</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d) </w:t>
      </w:r>
      <w:r w:rsidR="003B0FA4" w:rsidRPr="005464B6">
        <w:rPr>
          <w:rFonts w:ascii="Times New Roman" w:hAnsi="Times New Roman" w:cs="Times New Roman"/>
          <w:sz w:val="24"/>
          <w:szCs w:val="24"/>
          <w:lang w:val="en-US"/>
        </w:rPr>
        <w:t>Health psychology studies the role of psychological factors in all areas of health and illness</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003B0FA4"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statements:</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 xml:space="preserve">Clinical psychology primarily deals with development and implementation of tools for psychological assessment (questionnaires, tests, rating scales </w:t>
      </w:r>
      <w:proofErr w:type="gramStart"/>
      <w:r w:rsidR="003B0FA4" w:rsidRPr="005464B6">
        <w:rPr>
          <w:rFonts w:ascii="Times New Roman" w:hAnsi="Times New Roman" w:cs="Times New Roman"/>
          <w:sz w:val="24"/>
          <w:szCs w:val="24"/>
          <w:lang w:val="en-US"/>
        </w:rPr>
        <w:t>etc.)</w:t>
      </w:r>
      <w:r w:rsidRPr="005464B6">
        <w:rPr>
          <w:rFonts w:ascii="Times New Roman" w:hAnsi="Times New Roman" w:cs="Times New Roman"/>
          <w:sz w:val="24"/>
          <w:szCs w:val="24"/>
          <w:lang w:val="en-US"/>
        </w:rPr>
        <w:t>*</w:t>
      </w:r>
      <w:proofErr w:type="gramEnd"/>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b) </w:t>
      </w:r>
      <w:r w:rsidR="003B0FA4" w:rsidRPr="005464B6">
        <w:rPr>
          <w:rFonts w:ascii="Times New Roman" w:hAnsi="Times New Roman" w:cs="Times New Roman"/>
          <w:sz w:val="24"/>
          <w:szCs w:val="24"/>
          <w:lang w:val="en-US"/>
        </w:rPr>
        <w:t>The first department of medical psychology was established in the University of Basel in the beginning of the 20th century</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Currently, the scope of medical psychology has been devoured by the psychological sub disciplines of health and clinical psychology</w:t>
      </w:r>
      <w:r w:rsidRPr="005464B6">
        <w:rPr>
          <w:rFonts w:ascii="Times New Roman" w:hAnsi="Times New Roman" w:cs="Times New Roman"/>
          <w:sz w:val="24"/>
          <w:szCs w:val="24"/>
          <w:lang w:val="en-US"/>
        </w:rPr>
        <w:t>*</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0FA4" w:rsidRPr="003B0FA4">
        <w:rPr>
          <w:rFonts w:ascii="Times New Roman" w:hAnsi="Times New Roman" w:cs="Times New Roman"/>
          <w:sz w:val="24"/>
          <w:szCs w:val="24"/>
          <w:lang w:val="en-US"/>
        </w:rPr>
        <w:t>Medical psychology aims to help patients only and is not interested in their relatives and caregivers</w:t>
      </w:r>
    </w:p>
    <w:p w:rsidR="003B0FA4" w:rsidRPr="003B0FA4" w:rsidRDefault="003B0FA4" w:rsidP="003B0FA4">
      <w:pPr>
        <w:ind w:left="-280"/>
        <w:rPr>
          <w:rFonts w:ascii="Times New Roman" w:hAnsi="Times New Roman" w:cs="Times New Roman"/>
          <w:sz w:val="24"/>
          <w:szCs w:val="24"/>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003B0FA4"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Methods of assessment in psychology/medical psychology may be subdivided into type based and information eliciting based</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b) </w:t>
      </w:r>
      <w:r w:rsidR="003B0FA4" w:rsidRPr="005464B6">
        <w:rPr>
          <w:rFonts w:ascii="Times New Roman" w:hAnsi="Times New Roman" w:cs="Times New Roman"/>
          <w:sz w:val="24"/>
          <w:szCs w:val="24"/>
          <w:lang w:val="en-US"/>
        </w:rPr>
        <w:t>Each psychological tool (test, interview etc.) is characterized by reliability and validity</w:t>
      </w:r>
      <w:r w:rsidRPr="005464B6">
        <w:rPr>
          <w:rFonts w:ascii="Times New Roman" w:hAnsi="Times New Roman" w:cs="Times New Roman"/>
          <w:sz w:val="24"/>
          <w:szCs w:val="24"/>
          <w:lang w:val="en-US"/>
        </w:rPr>
        <w:t>*</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0FA4" w:rsidRPr="003B0FA4">
        <w:rPr>
          <w:rFonts w:ascii="Times New Roman" w:hAnsi="Times New Roman" w:cs="Times New Roman"/>
          <w:sz w:val="24"/>
          <w:szCs w:val="24"/>
          <w:lang w:val="en-US"/>
        </w:rPr>
        <w:t>Reliability refers to the extent in which a psychological tool for assessment predicts treatment outcome</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d) </w:t>
      </w:r>
      <w:r w:rsidR="003B0FA4" w:rsidRPr="005464B6">
        <w:rPr>
          <w:rFonts w:ascii="Times New Roman" w:hAnsi="Times New Roman" w:cs="Times New Roman"/>
          <w:sz w:val="24"/>
          <w:szCs w:val="24"/>
          <w:lang w:val="en-US"/>
        </w:rPr>
        <w:t>Validity is expressed to the extent to which a certain psychological tool measures what is designed to measure</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003B0FA4"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Psychological assessment interviews are subdivided into non structured, semi structured and structured</w:t>
      </w:r>
      <w:r w:rsidRPr="005464B6">
        <w:rPr>
          <w:rFonts w:ascii="Times New Roman" w:hAnsi="Times New Roman" w:cs="Times New Roman"/>
          <w:sz w:val="24"/>
          <w:szCs w:val="24"/>
          <w:lang w:val="en-US"/>
        </w:rPr>
        <w:t>*</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Observation as a psychological method refers to external objects only and may not be self-directed</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Observation is a descriptive and naturalistic method of method of assessment</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lastRenderedPageBreak/>
        <w:t xml:space="preserve">d) </w:t>
      </w:r>
      <w:r w:rsidR="003B0FA4" w:rsidRPr="005464B6">
        <w:rPr>
          <w:rFonts w:ascii="Times New Roman" w:hAnsi="Times New Roman" w:cs="Times New Roman"/>
          <w:sz w:val="24"/>
          <w:szCs w:val="24"/>
          <w:lang w:val="en-US"/>
        </w:rPr>
        <w:t>Experiment is defined as a goal directed intervention in some variable characteristic with subsequent registration and measurement of the resulting change in another characteristic</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17. </w:t>
      </w:r>
      <w:r w:rsidR="003B0FA4" w:rsidRPr="003B0FA4">
        <w:rPr>
          <w:rFonts w:ascii="Times New Roman" w:hAnsi="Times New Roman" w:cs="Times New Roman"/>
          <w:sz w:val="24"/>
          <w:szCs w:val="24"/>
          <w:lang w:val="en-US"/>
        </w:rPr>
        <w:t>Choose the correct statements:</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Spoken language cannot exist without written language, i.e. all cultures have developed both forms</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b) </w:t>
      </w:r>
      <w:r w:rsidR="003B0FA4" w:rsidRPr="005464B6">
        <w:rPr>
          <w:rFonts w:ascii="Times New Roman" w:hAnsi="Times New Roman" w:cs="Times New Roman"/>
          <w:sz w:val="24"/>
          <w:szCs w:val="24"/>
          <w:lang w:val="en-US"/>
        </w:rPr>
        <w:t>Language may be defined as a set of symbols which permit transmission and understanding of infinite variety of messages</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The rule system of language is called grammar</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d) </w:t>
      </w:r>
      <w:r w:rsidR="003B0FA4" w:rsidRPr="005464B6">
        <w:rPr>
          <w:rFonts w:ascii="Times New Roman" w:hAnsi="Times New Roman" w:cs="Times New Roman"/>
          <w:sz w:val="24"/>
          <w:szCs w:val="24"/>
          <w:lang w:val="en-US"/>
        </w:rPr>
        <w:t>The process of acquisition and development of speech sounds continues throughout the first several years of life</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18. </w:t>
      </w:r>
      <w:r w:rsidR="003B0FA4"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statements:</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Semantics is the study of meaning</w:t>
      </w:r>
      <w:r w:rsidRPr="005464B6">
        <w:rPr>
          <w:rFonts w:ascii="Times New Roman" w:hAnsi="Times New Roman" w:cs="Times New Roman"/>
          <w:sz w:val="24"/>
          <w:szCs w:val="24"/>
          <w:lang w:val="en-US"/>
        </w:rPr>
        <w:t>*</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Language development is individual process and does not follow universal timetable</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 xml:space="preserve">The three major stages of language development are </w:t>
      </w:r>
      <w:proofErr w:type="spellStart"/>
      <w:r w:rsidR="003B0FA4" w:rsidRPr="005464B6">
        <w:rPr>
          <w:rFonts w:ascii="Times New Roman" w:hAnsi="Times New Roman" w:cs="Times New Roman"/>
          <w:sz w:val="24"/>
          <w:szCs w:val="24"/>
          <w:lang w:val="en-US"/>
        </w:rPr>
        <w:t>prelinguistic</w:t>
      </w:r>
      <w:proofErr w:type="spellEnd"/>
      <w:r w:rsidR="003B0FA4" w:rsidRPr="005464B6">
        <w:rPr>
          <w:rFonts w:ascii="Times New Roman" w:hAnsi="Times New Roman" w:cs="Times New Roman"/>
          <w:sz w:val="24"/>
          <w:szCs w:val="24"/>
          <w:lang w:val="en-US"/>
        </w:rPr>
        <w:t xml:space="preserve"> stage, one-word stage and stage of two world sentences</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d) </w:t>
      </w:r>
      <w:r w:rsidR="003B0FA4" w:rsidRPr="005464B6">
        <w:rPr>
          <w:rFonts w:ascii="Times New Roman" w:hAnsi="Times New Roman" w:cs="Times New Roman"/>
          <w:sz w:val="24"/>
          <w:szCs w:val="24"/>
          <w:lang w:val="en-US"/>
        </w:rPr>
        <w:t>Phoneme contraction occurs around 10 months of age and refers to the restriction of the phonemes to only those used in baby’s natural language</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sidR="003B0FA4"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statements:</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Around the age of two, children begin to learn about 20 new words per day</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b) </w:t>
      </w:r>
      <w:r w:rsidR="003B0FA4" w:rsidRPr="005464B6">
        <w:rPr>
          <w:rFonts w:ascii="Times New Roman" w:hAnsi="Times New Roman" w:cs="Times New Roman"/>
          <w:sz w:val="24"/>
          <w:szCs w:val="24"/>
          <w:lang w:val="en-US"/>
        </w:rPr>
        <w:t xml:space="preserve">Stage of two-word sentences is sub divided into stage 1 grammar (18 30 months) and stage 2 grammar (30 months to 4 5 </w:t>
      </w:r>
      <w:proofErr w:type="gramStart"/>
      <w:r w:rsidR="003B0FA4" w:rsidRPr="005464B6">
        <w:rPr>
          <w:rFonts w:ascii="Times New Roman" w:hAnsi="Times New Roman" w:cs="Times New Roman"/>
          <w:sz w:val="24"/>
          <w:szCs w:val="24"/>
          <w:lang w:val="en-US"/>
        </w:rPr>
        <w:t>years)</w:t>
      </w:r>
      <w:r w:rsidRPr="005464B6">
        <w:rPr>
          <w:rFonts w:ascii="Times New Roman" w:hAnsi="Times New Roman" w:cs="Times New Roman"/>
          <w:sz w:val="24"/>
          <w:szCs w:val="24"/>
          <w:lang w:val="en-US"/>
        </w:rPr>
        <w:t>*</w:t>
      </w:r>
      <w:proofErr w:type="gramEnd"/>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0FA4" w:rsidRPr="003B0FA4">
        <w:rPr>
          <w:rFonts w:ascii="Times New Roman" w:hAnsi="Times New Roman" w:cs="Times New Roman"/>
          <w:sz w:val="24"/>
          <w:szCs w:val="24"/>
          <w:lang w:val="en-US"/>
        </w:rPr>
        <w:t>In stage 1 grammar grammatical terms, plurals and possessives begin to be correctly used</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d) </w:t>
      </w:r>
      <w:r w:rsidR="003B0FA4" w:rsidRPr="005464B6">
        <w:rPr>
          <w:rFonts w:ascii="Times New Roman" w:hAnsi="Times New Roman" w:cs="Times New Roman"/>
          <w:sz w:val="24"/>
          <w:szCs w:val="24"/>
          <w:lang w:val="en-US"/>
        </w:rPr>
        <w:t>By 30 months of age the longest sentences reach 8 10 words</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sidR="003B0FA4" w:rsidRPr="003B0FA4">
        <w:rPr>
          <w:rFonts w:ascii="Times New Roman" w:hAnsi="Times New Roman" w:cs="Times New Roman"/>
          <w:sz w:val="24"/>
          <w:szCs w:val="24"/>
          <w:lang w:val="en-US"/>
        </w:rPr>
        <w:t>Cho</w:t>
      </w:r>
      <w:r w:rsidR="00E90B3D">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statements:</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At 4 5 years of age basic grammatical rules have already been acquired</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b) </w:t>
      </w:r>
      <w:r w:rsidR="003B0FA4" w:rsidRPr="005464B6">
        <w:rPr>
          <w:rFonts w:ascii="Times New Roman" w:hAnsi="Times New Roman" w:cs="Times New Roman"/>
          <w:sz w:val="24"/>
          <w:szCs w:val="24"/>
          <w:lang w:val="en-US"/>
        </w:rPr>
        <w:t>By age of 20, most English-speaking youth use 50 000 words</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B. Skinner applied operant condition principles to explain language development</w:t>
      </w:r>
      <w:r w:rsidRPr="005464B6">
        <w:rPr>
          <w:rFonts w:ascii="Times New Roman" w:hAnsi="Times New Roman" w:cs="Times New Roman"/>
          <w:sz w:val="24"/>
          <w:szCs w:val="24"/>
          <w:lang w:val="en-US"/>
        </w:rPr>
        <w:t>*</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0FA4" w:rsidRPr="003B0FA4">
        <w:rPr>
          <w:rFonts w:ascii="Times New Roman" w:hAnsi="Times New Roman" w:cs="Times New Roman"/>
          <w:sz w:val="24"/>
          <w:szCs w:val="24"/>
          <w:lang w:val="en-US"/>
        </w:rPr>
        <w:t>Operant conditioning may explain the culturally universal and invariant sequence in the stages of language development</w:t>
      </w:r>
    </w:p>
    <w:p w:rsidR="003B0FA4" w:rsidRPr="003B0FA4" w:rsidRDefault="003B0FA4" w:rsidP="003B0FA4">
      <w:pPr>
        <w:ind w:left="-280"/>
        <w:rPr>
          <w:rFonts w:ascii="Times New Roman" w:hAnsi="Times New Roman" w:cs="Times New Roman"/>
          <w:sz w:val="24"/>
          <w:szCs w:val="24"/>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21. </w:t>
      </w:r>
      <w:r w:rsidR="003B0FA4" w:rsidRPr="003B0FA4">
        <w:rPr>
          <w:rFonts w:ascii="Times New Roman" w:hAnsi="Times New Roman" w:cs="Times New Roman"/>
          <w:sz w:val="24"/>
          <w:szCs w:val="24"/>
          <w:lang w:val="en-US"/>
        </w:rPr>
        <w:t>Cho</w:t>
      </w:r>
      <w:r w:rsidR="00413990">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se the correct statements:</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Development of object permanence is not a prerequisite for understanding that words can represent things</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b) </w:t>
      </w:r>
      <w:r w:rsidR="003B0FA4" w:rsidRPr="005464B6">
        <w:rPr>
          <w:rFonts w:ascii="Times New Roman" w:hAnsi="Times New Roman" w:cs="Times New Roman"/>
          <w:sz w:val="24"/>
          <w:szCs w:val="24"/>
          <w:lang w:val="en-US"/>
        </w:rPr>
        <w:t>N. Chomsky hypothesized the existence of innate language acquisition device, i.e. an innate program enabling children to understand all types of sentences</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Integrated view of language development maintains that children cannot acquire language unless a certain maturational level has been achieved</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d) </w:t>
      </w:r>
      <w:r w:rsidR="003B0FA4" w:rsidRPr="005464B6">
        <w:rPr>
          <w:rFonts w:ascii="Times New Roman" w:hAnsi="Times New Roman" w:cs="Times New Roman"/>
          <w:sz w:val="24"/>
          <w:szCs w:val="24"/>
          <w:lang w:val="en-US"/>
        </w:rPr>
        <w:t>There are four major categories considering the relationship between language and thought</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sidR="003B0FA4" w:rsidRPr="003B0FA4">
        <w:rPr>
          <w:rFonts w:ascii="Times New Roman" w:hAnsi="Times New Roman" w:cs="Times New Roman"/>
          <w:sz w:val="24"/>
          <w:szCs w:val="24"/>
          <w:lang w:val="en-US"/>
        </w:rPr>
        <w:t>Ch</w:t>
      </w:r>
      <w:r w:rsidR="00413990">
        <w:rPr>
          <w:rFonts w:ascii="Times New Roman" w:hAnsi="Times New Roman" w:cs="Times New Roman"/>
          <w:sz w:val="24"/>
          <w:szCs w:val="24"/>
          <w:lang w:val="en-US"/>
        </w:rPr>
        <w:t>o</w:t>
      </w:r>
      <w:r w:rsidR="003B0FA4" w:rsidRPr="003B0FA4">
        <w:rPr>
          <w:rFonts w:ascii="Times New Roman" w:hAnsi="Times New Roman" w:cs="Times New Roman"/>
          <w:sz w:val="24"/>
          <w:szCs w:val="24"/>
          <w:lang w:val="en-US"/>
        </w:rPr>
        <w:t>ose the correct statements:</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According the behaviorist view proposed by Watson (1913) language and thought are basically the same thing</w:t>
      </w:r>
      <w:r w:rsidRPr="005464B6">
        <w:rPr>
          <w:rFonts w:ascii="Times New Roman" w:hAnsi="Times New Roman" w:cs="Times New Roman"/>
          <w:sz w:val="24"/>
          <w:szCs w:val="24"/>
          <w:lang w:val="en-US"/>
        </w:rPr>
        <w:t>*</w:t>
      </w: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According to the social constructionist’s theories our thoughts are not based on language</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According to the linguistic relativity hypothesis peoples who speak different languages have different world views</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d) </w:t>
      </w:r>
      <w:r w:rsidR="003B0FA4" w:rsidRPr="005464B6">
        <w:rPr>
          <w:rFonts w:ascii="Times New Roman" w:hAnsi="Times New Roman" w:cs="Times New Roman"/>
          <w:sz w:val="24"/>
          <w:szCs w:val="24"/>
          <w:lang w:val="en-US"/>
        </w:rPr>
        <w:t>According to J. Piaget (1950) cognitive and thought development are obligatory prerequisite if language is to be used properly</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5464B6"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003B0FA4" w:rsidRPr="003B0FA4">
        <w:rPr>
          <w:rFonts w:ascii="Times New Roman" w:hAnsi="Times New Roman" w:cs="Times New Roman"/>
          <w:sz w:val="24"/>
          <w:szCs w:val="24"/>
          <w:lang w:val="en-US"/>
        </w:rPr>
        <w:t>Choose the correct statements:</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a) </w:t>
      </w:r>
      <w:r w:rsidR="003B0FA4" w:rsidRPr="005464B6">
        <w:rPr>
          <w:rFonts w:ascii="Times New Roman" w:hAnsi="Times New Roman" w:cs="Times New Roman"/>
          <w:sz w:val="24"/>
          <w:szCs w:val="24"/>
          <w:lang w:val="en-US"/>
        </w:rPr>
        <w:t>According to Vygotsky (1962) around 7 yrs. age overt language is restricted to communication, while the thought function of language becomes internalized verbal thought</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b) </w:t>
      </w:r>
      <w:r w:rsidR="003B0FA4" w:rsidRPr="005464B6">
        <w:rPr>
          <w:rFonts w:ascii="Times New Roman" w:hAnsi="Times New Roman" w:cs="Times New Roman"/>
          <w:sz w:val="24"/>
          <w:szCs w:val="24"/>
          <w:lang w:val="en-US"/>
        </w:rPr>
        <w:t>Any theory of language development which does not take into account culture is inadequate</w:t>
      </w:r>
      <w:r w:rsidRPr="005464B6">
        <w:rPr>
          <w:rFonts w:ascii="Times New Roman" w:hAnsi="Times New Roman" w:cs="Times New Roman"/>
          <w:sz w:val="24"/>
          <w:szCs w:val="24"/>
          <w:lang w:val="en-US"/>
        </w:rPr>
        <w:t>*</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c) </w:t>
      </w:r>
      <w:r w:rsidR="003B0FA4" w:rsidRPr="005464B6">
        <w:rPr>
          <w:rFonts w:ascii="Times New Roman" w:hAnsi="Times New Roman" w:cs="Times New Roman"/>
          <w:sz w:val="24"/>
          <w:szCs w:val="24"/>
          <w:lang w:val="en-US"/>
        </w:rPr>
        <w:t>The right hemisphere has central role in language</w:t>
      </w:r>
    </w:p>
    <w:p w:rsidR="003B0FA4" w:rsidRPr="005464B6" w:rsidRDefault="005464B6" w:rsidP="003B0FA4">
      <w:pPr>
        <w:ind w:left="-280"/>
        <w:rPr>
          <w:rFonts w:ascii="Times New Roman" w:hAnsi="Times New Roman" w:cs="Times New Roman"/>
          <w:sz w:val="24"/>
          <w:szCs w:val="24"/>
          <w:lang w:val="en-US"/>
        </w:rPr>
      </w:pPr>
      <w:r w:rsidRPr="005464B6">
        <w:rPr>
          <w:rFonts w:ascii="Times New Roman" w:hAnsi="Times New Roman" w:cs="Times New Roman"/>
          <w:sz w:val="24"/>
          <w:szCs w:val="24"/>
          <w:lang w:val="en-US"/>
        </w:rPr>
        <w:t xml:space="preserve">d) </w:t>
      </w:r>
      <w:proofErr w:type="spellStart"/>
      <w:r w:rsidR="003B0FA4" w:rsidRPr="005464B6">
        <w:rPr>
          <w:rFonts w:ascii="Times New Roman" w:hAnsi="Times New Roman" w:cs="Times New Roman"/>
          <w:sz w:val="24"/>
          <w:szCs w:val="24"/>
          <w:lang w:val="en-US"/>
        </w:rPr>
        <w:t>Broca’s</w:t>
      </w:r>
      <w:proofErr w:type="spellEnd"/>
      <w:r w:rsidR="003B0FA4" w:rsidRPr="005464B6">
        <w:rPr>
          <w:rFonts w:ascii="Times New Roman" w:hAnsi="Times New Roman" w:cs="Times New Roman"/>
          <w:sz w:val="24"/>
          <w:szCs w:val="24"/>
          <w:lang w:val="en-US"/>
        </w:rPr>
        <w:t xml:space="preserve"> area is associated with spoken language</w:t>
      </w:r>
      <w:r w:rsidRPr="005464B6">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003B0FA4" w:rsidRPr="003B0FA4">
        <w:rPr>
          <w:rFonts w:ascii="Times New Roman" w:hAnsi="Times New Roman" w:cs="Times New Roman"/>
          <w:sz w:val="24"/>
          <w:szCs w:val="24"/>
          <w:lang w:val="en-US"/>
        </w:rPr>
        <w:t>Choose the correct statements:</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a) </w:t>
      </w:r>
      <w:r w:rsidR="003B0FA4" w:rsidRPr="003A0511">
        <w:rPr>
          <w:rFonts w:ascii="Times New Roman" w:hAnsi="Times New Roman" w:cs="Times New Roman"/>
          <w:sz w:val="24"/>
          <w:szCs w:val="24"/>
          <w:lang w:val="en-US"/>
        </w:rPr>
        <w:t>Contemporary imaging studies have revealed that besides classical language areas (</w:t>
      </w:r>
      <w:proofErr w:type="spellStart"/>
      <w:r w:rsidR="003B0FA4" w:rsidRPr="003A0511">
        <w:rPr>
          <w:rFonts w:ascii="Times New Roman" w:hAnsi="Times New Roman" w:cs="Times New Roman"/>
          <w:sz w:val="24"/>
          <w:szCs w:val="24"/>
          <w:lang w:val="en-US"/>
        </w:rPr>
        <w:t>Broca’s</w:t>
      </w:r>
      <w:proofErr w:type="spellEnd"/>
      <w:r w:rsidR="003B0FA4" w:rsidRPr="003A0511">
        <w:rPr>
          <w:rFonts w:ascii="Times New Roman" w:hAnsi="Times New Roman" w:cs="Times New Roman"/>
          <w:sz w:val="24"/>
          <w:szCs w:val="24"/>
          <w:lang w:val="en-US"/>
        </w:rPr>
        <w:t xml:space="preserve"> and Wernicke’s) other parts of the cortex are also involved in this process</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b) </w:t>
      </w:r>
      <w:r w:rsidR="003B0FA4" w:rsidRPr="003A0511">
        <w:rPr>
          <w:rFonts w:ascii="Times New Roman" w:hAnsi="Times New Roman" w:cs="Times New Roman"/>
          <w:sz w:val="24"/>
          <w:szCs w:val="24"/>
          <w:lang w:val="en-US"/>
        </w:rPr>
        <w:t xml:space="preserve">It is more likely that brain has units specialized in phonology, </w:t>
      </w:r>
      <w:proofErr w:type="spellStart"/>
      <w:r w:rsidR="003B0FA4" w:rsidRPr="003A0511">
        <w:rPr>
          <w:rFonts w:ascii="Times New Roman" w:hAnsi="Times New Roman" w:cs="Times New Roman"/>
          <w:sz w:val="24"/>
          <w:szCs w:val="24"/>
          <w:lang w:val="en-US"/>
        </w:rPr>
        <w:t>symtacs</w:t>
      </w:r>
      <w:proofErr w:type="spellEnd"/>
      <w:r w:rsidR="003B0FA4" w:rsidRPr="003A0511">
        <w:rPr>
          <w:rFonts w:ascii="Times New Roman" w:hAnsi="Times New Roman" w:cs="Times New Roman"/>
          <w:sz w:val="24"/>
          <w:szCs w:val="24"/>
          <w:lang w:val="en-US"/>
        </w:rPr>
        <w:t xml:space="preserve"> and semantics rather than speaking, repeating and listening</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c) </w:t>
      </w:r>
      <w:r w:rsidR="003B0FA4" w:rsidRPr="003A0511">
        <w:rPr>
          <w:rFonts w:ascii="Times New Roman" w:hAnsi="Times New Roman" w:cs="Times New Roman"/>
          <w:sz w:val="24"/>
          <w:szCs w:val="24"/>
          <w:lang w:val="en-US"/>
        </w:rPr>
        <w:t>The term “aphasia” is commonly used for all types of language loss</w:t>
      </w:r>
      <w:r w:rsidRPr="003A0511">
        <w:rPr>
          <w:rFonts w:ascii="Times New Roman" w:hAnsi="Times New Roman" w:cs="Times New Roman"/>
          <w:sz w:val="24"/>
          <w:szCs w:val="24"/>
          <w:lang w:val="en-US"/>
        </w:rPr>
        <w:t>*</w:t>
      </w: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0FA4" w:rsidRPr="003B0FA4">
        <w:rPr>
          <w:rFonts w:ascii="Times New Roman" w:hAnsi="Times New Roman" w:cs="Times New Roman"/>
          <w:sz w:val="24"/>
          <w:szCs w:val="24"/>
          <w:lang w:val="en-US"/>
        </w:rPr>
        <w:t>In deep type of dyslexia patients substitute a word with another that sounds similarly, i.e. “March” is substituted for “Marsh”</w:t>
      </w:r>
    </w:p>
    <w:p w:rsidR="003B0FA4" w:rsidRPr="003B0FA4" w:rsidRDefault="003B0FA4" w:rsidP="003B0FA4">
      <w:pPr>
        <w:ind w:left="-280"/>
        <w:rPr>
          <w:rFonts w:ascii="Times New Roman" w:hAnsi="Times New Roman" w:cs="Times New Roman"/>
          <w:sz w:val="24"/>
          <w:szCs w:val="24"/>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sidR="003B0FA4" w:rsidRPr="003B0FA4">
        <w:rPr>
          <w:rFonts w:ascii="Times New Roman" w:hAnsi="Times New Roman" w:cs="Times New Roman"/>
          <w:sz w:val="24"/>
          <w:szCs w:val="24"/>
          <w:lang w:val="en-US"/>
        </w:rPr>
        <w:t>Choose the correct statements about perception:</w:t>
      </w: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w:t>
      </w:r>
      <w:r w:rsidR="003B0FA4" w:rsidRPr="003B0FA4">
        <w:rPr>
          <w:rFonts w:ascii="Times New Roman" w:hAnsi="Times New Roman" w:cs="Times New Roman"/>
          <w:sz w:val="24"/>
          <w:szCs w:val="24"/>
          <w:lang w:val="en-US"/>
        </w:rPr>
        <w:t>Perception is equal to attention</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b) </w:t>
      </w:r>
      <w:r w:rsidR="003B0FA4" w:rsidRPr="003A0511">
        <w:rPr>
          <w:rFonts w:ascii="Times New Roman" w:hAnsi="Times New Roman" w:cs="Times New Roman"/>
          <w:sz w:val="24"/>
          <w:szCs w:val="24"/>
          <w:lang w:val="en-US"/>
        </w:rPr>
        <w:t>Available theories of perception may be subdivided as considering perception as a top down (perceptually driven) o</w:t>
      </w:r>
      <w:r w:rsidRPr="003A0511">
        <w:rPr>
          <w:rFonts w:ascii="Times New Roman" w:hAnsi="Times New Roman" w:cs="Times New Roman"/>
          <w:sz w:val="24"/>
          <w:szCs w:val="24"/>
          <w:lang w:val="en-US"/>
        </w:rPr>
        <w:t>r</w:t>
      </w:r>
      <w:r w:rsidR="003B0FA4" w:rsidRPr="003A0511">
        <w:rPr>
          <w:rFonts w:ascii="Times New Roman" w:hAnsi="Times New Roman" w:cs="Times New Roman"/>
          <w:sz w:val="24"/>
          <w:szCs w:val="24"/>
          <w:lang w:val="en-US"/>
        </w:rPr>
        <w:t xml:space="preserve"> bottom up (data driven) process</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c) </w:t>
      </w:r>
      <w:r w:rsidR="003B0FA4" w:rsidRPr="003A0511">
        <w:rPr>
          <w:rFonts w:ascii="Times New Roman" w:hAnsi="Times New Roman" w:cs="Times New Roman"/>
          <w:sz w:val="24"/>
          <w:szCs w:val="24"/>
          <w:lang w:val="en-US"/>
        </w:rPr>
        <w:t>Size and shape constancy and depth perception are examples of top down perception</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d) </w:t>
      </w:r>
      <w:r w:rsidR="003B0FA4" w:rsidRPr="003A0511">
        <w:rPr>
          <w:rFonts w:ascii="Times New Roman" w:hAnsi="Times New Roman" w:cs="Times New Roman"/>
          <w:sz w:val="24"/>
          <w:szCs w:val="24"/>
          <w:lang w:val="en-US"/>
        </w:rPr>
        <w:t>Research shows that we are very selective and biased on what we perceive</w:t>
      </w:r>
      <w:r w:rsidRPr="003A051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sidR="003B0FA4" w:rsidRPr="003B0FA4">
        <w:rPr>
          <w:rFonts w:ascii="Times New Roman" w:hAnsi="Times New Roman" w:cs="Times New Roman"/>
          <w:sz w:val="24"/>
          <w:szCs w:val="24"/>
          <w:lang w:val="en-US"/>
        </w:rPr>
        <w:t>A perceptual set is driven by the following factors:</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a) </w:t>
      </w:r>
      <w:r w:rsidR="003B0FA4" w:rsidRPr="003A0511">
        <w:rPr>
          <w:rFonts w:ascii="Times New Roman" w:hAnsi="Times New Roman" w:cs="Times New Roman"/>
          <w:sz w:val="24"/>
          <w:szCs w:val="24"/>
          <w:lang w:val="en-US"/>
        </w:rPr>
        <w:t>Past experience</w:t>
      </w:r>
      <w:r w:rsidRPr="003A0511">
        <w:rPr>
          <w:rFonts w:ascii="Times New Roman" w:hAnsi="Times New Roman" w:cs="Times New Roman"/>
          <w:sz w:val="24"/>
          <w:szCs w:val="24"/>
          <w:lang w:val="en-US"/>
        </w:rPr>
        <w:t>*</w:t>
      </w: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Intelligence</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c) </w:t>
      </w:r>
      <w:r w:rsidR="003B0FA4" w:rsidRPr="003A0511">
        <w:rPr>
          <w:rFonts w:ascii="Times New Roman" w:hAnsi="Times New Roman" w:cs="Times New Roman"/>
          <w:sz w:val="24"/>
          <w:szCs w:val="24"/>
          <w:lang w:val="en-US"/>
        </w:rPr>
        <w:t>Current drive state</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d) </w:t>
      </w:r>
      <w:r w:rsidR="003B0FA4" w:rsidRPr="003A0511">
        <w:rPr>
          <w:rFonts w:ascii="Times New Roman" w:hAnsi="Times New Roman" w:cs="Times New Roman"/>
          <w:sz w:val="24"/>
          <w:szCs w:val="24"/>
          <w:lang w:val="en-US"/>
        </w:rPr>
        <w:t>Emotions</w:t>
      </w:r>
      <w:r w:rsidRPr="003A051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27. </w:t>
      </w:r>
      <w:r w:rsidR="003B0FA4" w:rsidRPr="003B0FA4">
        <w:rPr>
          <w:rFonts w:ascii="Times New Roman" w:hAnsi="Times New Roman" w:cs="Times New Roman"/>
          <w:sz w:val="24"/>
          <w:szCs w:val="24"/>
          <w:lang w:val="en-US"/>
        </w:rPr>
        <w:t>The basic dimensions of attention are</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a) </w:t>
      </w:r>
      <w:r w:rsidR="003B0FA4" w:rsidRPr="003A0511">
        <w:rPr>
          <w:rFonts w:ascii="Times New Roman" w:hAnsi="Times New Roman" w:cs="Times New Roman"/>
          <w:sz w:val="24"/>
          <w:szCs w:val="24"/>
          <w:lang w:val="en-US"/>
        </w:rPr>
        <w:t>Width</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b) </w:t>
      </w:r>
      <w:r w:rsidR="003B0FA4" w:rsidRPr="003A0511">
        <w:rPr>
          <w:rFonts w:ascii="Times New Roman" w:hAnsi="Times New Roman" w:cs="Times New Roman"/>
          <w:sz w:val="24"/>
          <w:szCs w:val="24"/>
          <w:lang w:val="en-US"/>
        </w:rPr>
        <w:t>Direction</w:t>
      </w:r>
      <w:r w:rsidRPr="003A0511">
        <w:rPr>
          <w:rFonts w:ascii="Times New Roman" w:hAnsi="Times New Roman" w:cs="Times New Roman"/>
          <w:sz w:val="24"/>
          <w:szCs w:val="24"/>
          <w:lang w:val="en-US"/>
        </w:rPr>
        <w:t>*</w:t>
      </w: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0FA4" w:rsidRPr="003B0FA4">
        <w:rPr>
          <w:rFonts w:ascii="Times New Roman" w:hAnsi="Times New Roman" w:cs="Times New Roman"/>
          <w:sz w:val="24"/>
          <w:szCs w:val="24"/>
          <w:lang w:val="en-US"/>
        </w:rPr>
        <w:t>Span</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d) </w:t>
      </w:r>
      <w:r w:rsidR="003B0FA4" w:rsidRPr="003A0511">
        <w:rPr>
          <w:rFonts w:ascii="Times New Roman" w:hAnsi="Times New Roman" w:cs="Times New Roman"/>
          <w:sz w:val="24"/>
          <w:szCs w:val="24"/>
          <w:lang w:val="en-US"/>
        </w:rPr>
        <w:t>Volitional control</w:t>
      </w:r>
      <w:r w:rsidRPr="003A051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28. </w:t>
      </w:r>
      <w:r w:rsidR="003B0FA4" w:rsidRPr="003B0FA4">
        <w:rPr>
          <w:rFonts w:ascii="Times New Roman" w:hAnsi="Times New Roman" w:cs="Times New Roman"/>
          <w:sz w:val="24"/>
          <w:szCs w:val="24"/>
          <w:lang w:val="en-US"/>
        </w:rPr>
        <w:t>According to neuropsychiatric studies attention is mostly associated with the function of</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a) </w:t>
      </w:r>
      <w:r w:rsidR="003B0FA4" w:rsidRPr="003A0511">
        <w:rPr>
          <w:rFonts w:ascii="Times New Roman" w:hAnsi="Times New Roman" w:cs="Times New Roman"/>
          <w:sz w:val="24"/>
          <w:szCs w:val="24"/>
          <w:lang w:val="en-US"/>
        </w:rPr>
        <w:t xml:space="preserve">Certain thalamic nuclei (e.g. </w:t>
      </w:r>
      <w:proofErr w:type="spellStart"/>
      <w:r w:rsidR="003B0FA4" w:rsidRPr="003A0511">
        <w:rPr>
          <w:rFonts w:ascii="Times New Roman" w:hAnsi="Times New Roman" w:cs="Times New Roman"/>
          <w:sz w:val="24"/>
          <w:szCs w:val="24"/>
          <w:lang w:val="en-US"/>
        </w:rPr>
        <w:t>pulvinar</w:t>
      </w:r>
      <w:proofErr w:type="spellEnd"/>
      <w:r w:rsidR="003B0FA4" w:rsidRPr="003A0511">
        <w:rPr>
          <w:rFonts w:ascii="Times New Roman" w:hAnsi="Times New Roman" w:cs="Times New Roman"/>
          <w:sz w:val="24"/>
          <w:szCs w:val="24"/>
          <w:lang w:val="en-US"/>
        </w:rPr>
        <w:t xml:space="preserve"> </w:t>
      </w:r>
      <w:proofErr w:type="gramStart"/>
      <w:r w:rsidR="003B0FA4" w:rsidRPr="003A0511">
        <w:rPr>
          <w:rFonts w:ascii="Times New Roman" w:hAnsi="Times New Roman" w:cs="Times New Roman"/>
          <w:sz w:val="24"/>
          <w:szCs w:val="24"/>
          <w:lang w:val="en-US"/>
        </w:rPr>
        <w:t>thalami)</w:t>
      </w:r>
      <w:r w:rsidRPr="003A0511">
        <w:rPr>
          <w:rFonts w:ascii="Times New Roman" w:hAnsi="Times New Roman" w:cs="Times New Roman"/>
          <w:sz w:val="24"/>
          <w:szCs w:val="24"/>
          <w:lang w:val="en-US"/>
        </w:rPr>
        <w:t>*</w:t>
      </w:r>
      <w:proofErr w:type="gramEnd"/>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Occipital cortex</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c) </w:t>
      </w:r>
      <w:r w:rsidR="003B0FA4" w:rsidRPr="003A0511">
        <w:rPr>
          <w:rFonts w:ascii="Times New Roman" w:hAnsi="Times New Roman" w:cs="Times New Roman"/>
          <w:sz w:val="24"/>
          <w:szCs w:val="24"/>
          <w:lang w:val="en-US"/>
        </w:rPr>
        <w:t xml:space="preserve">Frontal areas and anterior </w:t>
      </w:r>
      <w:proofErr w:type="spellStart"/>
      <w:r w:rsidR="003B0FA4" w:rsidRPr="003A0511">
        <w:rPr>
          <w:rFonts w:ascii="Times New Roman" w:hAnsi="Times New Roman" w:cs="Times New Roman"/>
          <w:sz w:val="24"/>
          <w:szCs w:val="24"/>
          <w:lang w:val="en-US"/>
        </w:rPr>
        <w:t>cingular</w:t>
      </w:r>
      <w:proofErr w:type="spellEnd"/>
      <w:r w:rsidR="003B0FA4" w:rsidRPr="003A0511">
        <w:rPr>
          <w:rFonts w:ascii="Times New Roman" w:hAnsi="Times New Roman" w:cs="Times New Roman"/>
          <w:sz w:val="24"/>
          <w:szCs w:val="24"/>
          <w:lang w:val="en-US"/>
        </w:rPr>
        <w:t xml:space="preserve"> cortex in particular</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d) </w:t>
      </w:r>
      <w:r w:rsidR="003B0FA4" w:rsidRPr="003A0511">
        <w:rPr>
          <w:rFonts w:ascii="Times New Roman" w:hAnsi="Times New Roman" w:cs="Times New Roman"/>
          <w:sz w:val="24"/>
          <w:szCs w:val="24"/>
          <w:lang w:val="en-US"/>
        </w:rPr>
        <w:t>Parietal lobe</w:t>
      </w:r>
      <w:r w:rsidRPr="003A051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29. </w:t>
      </w:r>
      <w:r w:rsidR="003B0FA4" w:rsidRPr="003B0FA4">
        <w:rPr>
          <w:rFonts w:ascii="Times New Roman" w:hAnsi="Times New Roman" w:cs="Times New Roman"/>
          <w:sz w:val="24"/>
          <w:szCs w:val="24"/>
          <w:lang w:val="en-US"/>
        </w:rPr>
        <w:t>Key learning processes are:</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a) </w:t>
      </w:r>
      <w:r w:rsidR="003B0FA4" w:rsidRPr="003A0511">
        <w:rPr>
          <w:rFonts w:ascii="Times New Roman" w:hAnsi="Times New Roman" w:cs="Times New Roman"/>
          <w:sz w:val="24"/>
          <w:szCs w:val="24"/>
          <w:lang w:val="en-US"/>
        </w:rPr>
        <w:t>Classical conditioning</w:t>
      </w:r>
      <w:r w:rsidRPr="003A0511">
        <w:rPr>
          <w:rFonts w:ascii="Times New Roman" w:hAnsi="Times New Roman" w:cs="Times New Roman"/>
          <w:sz w:val="24"/>
          <w:szCs w:val="24"/>
          <w:lang w:val="en-US"/>
        </w:rPr>
        <w:t>*</w:t>
      </w: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Repetition</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c) </w:t>
      </w:r>
      <w:r w:rsidR="003B0FA4" w:rsidRPr="003A0511">
        <w:rPr>
          <w:rFonts w:ascii="Times New Roman" w:hAnsi="Times New Roman" w:cs="Times New Roman"/>
          <w:sz w:val="24"/>
          <w:szCs w:val="24"/>
          <w:lang w:val="en-US"/>
        </w:rPr>
        <w:t>Operant conditioning</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d) </w:t>
      </w:r>
      <w:r w:rsidR="003B0FA4" w:rsidRPr="003A0511">
        <w:rPr>
          <w:rFonts w:ascii="Times New Roman" w:hAnsi="Times New Roman" w:cs="Times New Roman"/>
          <w:sz w:val="24"/>
          <w:szCs w:val="24"/>
          <w:lang w:val="en-US"/>
        </w:rPr>
        <w:t>Imitation</w:t>
      </w:r>
      <w:r w:rsidRPr="003A051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30. </w:t>
      </w:r>
      <w:r w:rsidR="003B0FA4" w:rsidRPr="003B0FA4">
        <w:rPr>
          <w:rFonts w:ascii="Times New Roman" w:hAnsi="Times New Roman" w:cs="Times New Roman"/>
          <w:sz w:val="24"/>
          <w:szCs w:val="24"/>
          <w:lang w:val="en-US"/>
        </w:rPr>
        <w:t>Classical conditioning may be involved in:</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a) </w:t>
      </w:r>
      <w:r w:rsidR="003B0FA4" w:rsidRPr="003A0511">
        <w:rPr>
          <w:rFonts w:ascii="Times New Roman" w:hAnsi="Times New Roman" w:cs="Times New Roman"/>
          <w:sz w:val="24"/>
          <w:szCs w:val="24"/>
          <w:lang w:val="en-US"/>
        </w:rPr>
        <w:t>Development of phobias</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lastRenderedPageBreak/>
        <w:t xml:space="preserve">b) </w:t>
      </w:r>
      <w:r w:rsidR="003B0FA4" w:rsidRPr="003A0511">
        <w:rPr>
          <w:rFonts w:ascii="Times New Roman" w:hAnsi="Times New Roman" w:cs="Times New Roman"/>
          <w:sz w:val="24"/>
          <w:szCs w:val="24"/>
          <w:lang w:val="en-US"/>
        </w:rPr>
        <w:t>Anticipatory nausea and vomiting in chemotherapy</w:t>
      </w:r>
      <w:r w:rsidRPr="003A0511">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c) </w:t>
      </w:r>
      <w:r w:rsidR="003B0FA4" w:rsidRPr="003A0511">
        <w:rPr>
          <w:rFonts w:ascii="Times New Roman" w:hAnsi="Times New Roman" w:cs="Times New Roman"/>
          <w:sz w:val="24"/>
          <w:szCs w:val="24"/>
          <w:lang w:val="en-US"/>
        </w:rPr>
        <w:t>Placebo effects</w:t>
      </w:r>
      <w:r w:rsidRPr="003A0511">
        <w:rPr>
          <w:rFonts w:ascii="Times New Roman" w:hAnsi="Times New Roman" w:cs="Times New Roman"/>
          <w:sz w:val="24"/>
          <w:szCs w:val="24"/>
          <w:lang w:val="en-US"/>
        </w:rPr>
        <w:t>*</w:t>
      </w: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0FA4" w:rsidRPr="003B0FA4">
        <w:rPr>
          <w:rFonts w:ascii="Times New Roman" w:hAnsi="Times New Roman" w:cs="Times New Roman"/>
          <w:sz w:val="24"/>
          <w:szCs w:val="24"/>
          <w:lang w:val="en-US"/>
        </w:rPr>
        <w:t>Development of mania</w:t>
      </w:r>
    </w:p>
    <w:p w:rsidR="003B0FA4" w:rsidRPr="003B0FA4" w:rsidRDefault="003B0FA4" w:rsidP="003B0FA4">
      <w:pPr>
        <w:ind w:left="-280"/>
        <w:rPr>
          <w:rFonts w:ascii="Times New Roman" w:hAnsi="Times New Roman" w:cs="Times New Roman"/>
          <w:sz w:val="24"/>
          <w:szCs w:val="24"/>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003B0FA4" w:rsidRPr="003B0FA4">
        <w:rPr>
          <w:rFonts w:ascii="Times New Roman" w:hAnsi="Times New Roman" w:cs="Times New Roman"/>
          <w:sz w:val="24"/>
          <w:szCs w:val="24"/>
          <w:lang w:val="en-US"/>
        </w:rPr>
        <w:t>Memory includes the following processes</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a) </w:t>
      </w:r>
      <w:r w:rsidR="003B0FA4" w:rsidRPr="003A0511">
        <w:rPr>
          <w:rFonts w:ascii="Times New Roman" w:hAnsi="Times New Roman" w:cs="Times New Roman"/>
          <w:sz w:val="24"/>
          <w:szCs w:val="24"/>
          <w:lang w:val="en-US"/>
        </w:rPr>
        <w:t>Retrieval (reproduction)</w:t>
      </w:r>
      <w:r w:rsidR="00123887">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b) </w:t>
      </w:r>
      <w:r w:rsidR="003B0FA4" w:rsidRPr="003A0511">
        <w:rPr>
          <w:rFonts w:ascii="Times New Roman" w:hAnsi="Times New Roman" w:cs="Times New Roman"/>
          <w:sz w:val="24"/>
          <w:szCs w:val="24"/>
          <w:lang w:val="en-US"/>
        </w:rPr>
        <w:t>Storage (retention)</w:t>
      </w:r>
      <w:r w:rsidR="00123887">
        <w:rPr>
          <w:rFonts w:ascii="Times New Roman" w:hAnsi="Times New Roman" w:cs="Times New Roman"/>
          <w:sz w:val="24"/>
          <w:szCs w:val="24"/>
          <w:lang w:val="en-US"/>
        </w:rPr>
        <w:t>*</w:t>
      </w: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0FA4" w:rsidRPr="003B0FA4">
        <w:rPr>
          <w:rFonts w:ascii="Times New Roman" w:hAnsi="Times New Roman" w:cs="Times New Roman"/>
          <w:sz w:val="24"/>
          <w:szCs w:val="24"/>
          <w:lang w:val="en-US"/>
        </w:rPr>
        <w:t>Forgetting</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d) </w:t>
      </w:r>
      <w:r w:rsidR="003B0FA4" w:rsidRPr="003A0511">
        <w:rPr>
          <w:rFonts w:ascii="Times New Roman" w:hAnsi="Times New Roman" w:cs="Times New Roman"/>
          <w:sz w:val="24"/>
          <w:szCs w:val="24"/>
          <w:lang w:val="en-US"/>
        </w:rPr>
        <w:t>Registration (encoding)</w:t>
      </w:r>
      <w:r w:rsidR="00123887">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32. </w:t>
      </w:r>
      <w:r w:rsidR="003B0FA4" w:rsidRPr="003B0FA4">
        <w:rPr>
          <w:rFonts w:ascii="Times New Roman" w:hAnsi="Times New Roman" w:cs="Times New Roman"/>
          <w:sz w:val="24"/>
          <w:szCs w:val="24"/>
          <w:lang w:val="en-US"/>
        </w:rPr>
        <w:t>Anatomical substrates of memory are thought to be:</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a) </w:t>
      </w:r>
      <w:r w:rsidR="003B0FA4" w:rsidRPr="003A0511">
        <w:rPr>
          <w:rFonts w:ascii="Times New Roman" w:hAnsi="Times New Roman" w:cs="Times New Roman"/>
          <w:sz w:val="24"/>
          <w:szCs w:val="24"/>
          <w:lang w:val="en-US"/>
        </w:rPr>
        <w:t>Frontal cortex</w:t>
      </w:r>
      <w:r w:rsidR="00123887">
        <w:rPr>
          <w:rFonts w:ascii="Times New Roman" w:hAnsi="Times New Roman" w:cs="Times New Roman"/>
          <w:sz w:val="24"/>
          <w:szCs w:val="24"/>
          <w:lang w:val="en-US"/>
        </w:rPr>
        <w:t>*</w:t>
      </w: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Occipital cortex</w:t>
      </w:r>
      <w:r w:rsidR="00123887">
        <w:rPr>
          <w:rFonts w:ascii="Times New Roman" w:hAnsi="Times New Roman" w:cs="Times New Roman"/>
          <w:sz w:val="24"/>
          <w:szCs w:val="24"/>
          <w:lang w:val="en-US"/>
        </w:rPr>
        <w:t>*</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c) </w:t>
      </w:r>
      <w:r w:rsidR="003B0FA4" w:rsidRPr="003A0511">
        <w:rPr>
          <w:rFonts w:ascii="Times New Roman" w:hAnsi="Times New Roman" w:cs="Times New Roman"/>
          <w:sz w:val="24"/>
          <w:szCs w:val="24"/>
          <w:lang w:val="en-US"/>
        </w:rPr>
        <w:t>Limbic structures (amygdala, hippocampus and mammillary bodies</w:t>
      </w:r>
    </w:p>
    <w:p w:rsidR="003B0FA4" w:rsidRPr="003A0511" w:rsidRDefault="003A0511" w:rsidP="003B0FA4">
      <w:pPr>
        <w:ind w:left="-280"/>
        <w:rPr>
          <w:rFonts w:ascii="Times New Roman" w:hAnsi="Times New Roman" w:cs="Times New Roman"/>
          <w:sz w:val="24"/>
          <w:szCs w:val="24"/>
          <w:lang w:val="en-US"/>
        </w:rPr>
      </w:pPr>
      <w:r w:rsidRPr="003A0511">
        <w:rPr>
          <w:rFonts w:ascii="Times New Roman" w:hAnsi="Times New Roman" w:cs="Times New Roman"/>
          <w:sz w:val="24"/>
          <w:szCs w:val="24"/>
          <w:lang w:val="en-US"/>
        </w:rPr>
        <w:t xml:space="preserve">d) </w:t>
      </w:r>
      <w:r w:rsidR="003B0FA4" w:rsidRPr="003A0511">
        <w:rPr>
          <w:rFonts w:ascii="Times New Roman" w:hAnsi="Times New Roman" w:cs="Times New Roman"/>
          <w:sz w:val="24"/>
          <w:szCs w:val="24"/>
          <w:lang w:val="en-US"/>
        </w:rPr>
        <w:t>Temporal cortex</w:t>
      </w:r>
      <w:r w:rsidR="00123887">
        <w:rPr>
          <w:rFonts w:ascii="Times New Roman" w:hAnsi="Times New Roman" w:cs="Times New Roman"/>
          <w:sz w:val="24"/>
          <w:szCs w:val="24"/>
          <w:lang w:val="en-US"/>
        </w:rPr>
        <w:t>*</w:t>
      </w:r>
      <w:bookmarkStart w:id="0" w:name="_GoBack"/>
      <w:bookmarkEnd w:id="0"/>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33. </w:t>
      </w:r>
      <w:r w:rsidR="003B0FA4" w:rsidRPr="003B0FA4">
        <w:rPr>
          <w:rFonts w:ascii="Times New Roman" w:hAnsi="Times New Roman" w:cs="Times New Roman"/>
          <w:sz w:val="24"/>
          <w:szCs w:val="24"/>
          <w:lang w:val="en-US"/>
        </w:rPr>
        <w:t>Which statements about intelligence are correct:</w:t>
      </w:r>
    </w:p>
    <w:p w:rsidR="003B0FA4" w:rsidRPr="003B0FA4" w:rsidRDefault="003A051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Intelligence is not a psychological construct</w:t>
      </w:r>
    </w:p>
    <w:p w:rsidR="003B0FA4" w:rsidRPr="00C163C1" w:rsidRDefault="003A051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 xml:space="preserve">Different theories about intelligence may be subdivided into biological (focusing on its qualitative aspects) and psychometric (focusing on its quantitative </w:t>
      </w:r>
      <w:proofErr w:type="gramStart"/>
      <w:r w:rsidR="003B0FA4" w:rsidRPr="00C163C1">
        <w:rPr>
          <w:rFonts w:ascii="Times New Roman" w:hAnsi="Times New Roman" w:cs="Times New Roman"/>
          <w:sz w:val="24"/>
          <w:szCs w:val="24"/>
          <w:lang w:val="en-US"/>
        </w:rPr>
        <w:t>aspects)</w:t>
      </w:r>
      <w:r w:rsidRPr="00C163C1">
        <w:rPr>
          <w:rFonts w:ascii="Times New Roman" w:hAnsi="Times New Roman" w:cs="Times New Roman"/>
          <w:sz w:val="24"/>
          <w:szCs w:val="24"/>
          <w:lang w:val="en-US"/>
        </w:rPr>
        <w:t>*</w:t>
      </w:r>
      <w:proofErr w:type="gramEnd"/>
    </w:p>
    <w:p w:rsidR="003B0FA4" w:rsidRPr="00C163C1" w:rsidRDefault="003A051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proofErr w:type="spellStart"/>
      <w:r w:rsidR="003B0FA4" w:rsidRPr="00C163C1">
        <w:rPr>
          <w:rFonts w:ascii="Times New Roman" w:hAnsi="Times New Roman" w:cs="Times New Roman"/>
          <w:sz w:val="24"/>
          <w:szCs w:val="24"/>
          <w:lang w:val="en-US"/>
        </w:rPr>
        <w:t>Binet</w:t>
      </w:r>
      <w:proofErr w:type="spellEnd"/>
      <w:r w:rsidR="003B0FA4" w:rsidRPr="00C163C1">
        <w:rPr>
          <w:rFonts w:ascii="Times New Roman" w:hAnsi="Times New Roman" w:cs="Times New Roman"/>
          <w:sz w:val="24"/>
          <w:szCs w:val="24"/>
          <w:lang w:val="en-US"/>
        </w:rPr>
        <w:t xml:space="preserve"> Simon and Wechsler are names of authors of popular intelligence tests</w:t>
      </w:r>
      <w:r w:rsidRPr="00C163C1">
        <w:rPr>
          <w:rFonts w:ascii="Times New Roman" w:hAnsi="Times New Roman" w:cs="Times New Roman"/>
          <w:sz w:val="24"/>
          <w:szCs w:val="24"/>
          <w:lang w:val="en-US"/>
        </w:rPr>
        <w:t>*</w:t>
      </w:r>
    </w:p>
    <w:p w:rsidR="003B0FA4" w:rsidRPr="00C163C1" w:rsidRDefault="003A051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According to Horn &amp; Cattel (1967, 1982) theory general intelligence (g) may be subdivided into fluid and performance intelligence</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34. </w:t>
      </w:r>
      <w:r w:rsidR="003B0FA4" w:rsidRPr="003B0FA4">
        <w:rPr>
          <w:rFonts w:ascii="Times New Roman" w:hAnsi="Times New Roman" w:cs="Times New Roman"/>
          <w:sz w:val="24"/>
          <w:szCs w:val="24"/>
          <w:lang w:val="en-US"/>
        </w:rPr>
        <w:t>Which of the following are components of Gardener’s (1998) multiple intelligences model:</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a) </w:t>
      </w:r>
      <w:r w:rsidR="003B0FA4" w:rsidRPr="00C163C1">
        <w:rPr>
          <w:rFonts w:ascii="Times New Roman" w:hAnsi="Times New Roman" w:cs="Times New Roman"/>
          <w:sz w:val="24"/>
          <w:szCs w:val="24"/>
          <w:lang w:val="en-US"/>
        </w:rPr>
        <w:t>Spatial</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Linguistic</w:t>
      </w:r>
      <w:r w:rsidRPr="00C163C1">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0FA4" w:rsidRPr="003B0FA4">
        <w:rPr>
          <w:rFonts w:ascii="Times New Roman" w:hAnsi="Times New Roman" w:cs="Times New Roman"/>
          <w:sz w:val="24"/>
          <w:szCs w:val="24"/>
          <w:lang w:val="en-US"/>
        </w:rPr>
        <w:t>Inductive reasoning</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Interpersonal</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35. </w:t>
      </w:r>
      <w:r w:rsidR="003B0FA4" w:rsidRPr="003B0FA4">
        <w:rPr>
          <w:rFonts w:ascii="Times New Roman" w:hAnsi="Times New Roman" w:cs="Times New Roman"/>
          <w:sz w:val="24"/>
          <w:szCs w:val="24"/>
          <w:lang w:val="en-US"/>
        </w:rPr>
        <w:t>Choose the correct statements: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lastRenderedPageBreak/>
        <w:t xml:space="preserve">a) </w:t>
      </w:r>
      <w:r w:rsidR="003B0FA4" w:rsidRPr="00C163C1">
        <w:rPr>
          <w:rFonts w:ascii="Times New Roman" w:hAnsi="Times New Roman" w:cs="Times New Roman"/>
          <w:sz w:val="24"/>
          <w:szCs w:val="24"/>
          <w:lang w:val="en-US"/>
        </w:rPr>
        <w:t>Erikson’s theory of psychological development (1950) through the lifespan includes eight stages</w:t>
      </w:r>
      <w:r w:rsidRPr="00C163C1">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Illnesses and disabilities do not influence the extent to which people are able to resolve psychological challenges associated with each developmental stage.</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r w:rsidR="003B0FA4" w:rsidRPr="00C163C1">
        <w:rPr>
          <w:rFonts w:ascii="Times New Roman" w:hAnsi="Times New Roman" w:cs="Times New Roman"/>
          <w:sz w:val="24"/>
          <w:szCs w:val="24"/>
          <w:lang w:val="en-US"/>
        </w:rPr>
        <w:t>Identity vs role confusion is a psychological conflict typical for the adolescence</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Generativity vs stagnation is a psychological conflict typical of middle adulthood</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36. </w:t>
      </w:r>
      <w:r w:rsidR="003B0FA4" w:rsidRPr="003B0FA4">
        <w:rPr>
          <w:rFonts w:ascii="Times New Roman" w:hAnsi="Times New Roman" w:cs="Times New Roman"/>
          <w:sz w:val="24"/>
          <w:szCs w:val="24"/>
          <w:lang w:val="en-US"/>
        </w:rPr>
        <w:t>Choose the correct statements: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a) </w:t>
      </w:r>
      <w:r w:rsidR="003B0FA4" w:rsidRPr="00C163C1">
        <w:rPr>
          <w:rFonts w:ascii="Times New Roman" w:hAnsi="Times New Roman" w:cs="Times New Roman"/>
          <w:sz w:val="24"/>
          <w:szCs w:val="24"/>
          <w:lang w:val="en-US"/>
        </w:rPr>
        <w:t>According to Bowlby, for a proper attachment process to occur, infant mother relationship should start no later than the first 2 and ½ years of the infant’s life</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There are four distinct attachment styles determined by corresponding parenting style of the mother</w:t>
      </w:r>
      <w:r w:rsidRPr="00C163C1">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0FA4" w:rsidRPr="003B0FA4">
        <w:rPr>
          <w:rFonts w:ascii="Times New Roman" w:hAnsi="Times New Roman" w:cs="Times New Roman"/>
          <w:sz w:val="24"/>
          <w:szCs w:val="24"/>
          <w:lang w:val="en-US"/>
        </w:rPr>
        <w:t>Attachment does not seriously influence child’s development.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Most children are able to recover at least to some extent from earlier neglect or abuse</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37. </w:t>
      </w:r>
      <w:r w:rsidR="003B0FA4" w:rsidRPr="003B0FA4">
        <w:rPr>
          <w:rFonts w:ascii="Times New Roman" w:hAnsi="Times New Roman" w:cs="Times New Roman"/>
          <w:sz w:val="24"/>
          <w:szCs w:val="24"/>
          <w:lang w:val="en-US"/>
        </w:rPr>
        <w:t>Choose the correct statements: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a) </w:t>
      </w:r>
      <w:r w:rsidR="003B0FA4" w:rsidRPr="00C163C1">
        <w:rPr>
          <w:rFonts w:ascii="Times New Roman" w:hAnsi="Times New Roman" w:cs="Times New Roman"/>
          <w:sz w:val="24"/>
          <w:szCs w:val="24"/>
          <w:lang w:val="en-US"/>
        </w:rPr>
        <w:t xml:space="preserve">Theories about language development may be subdivided into behaviorist, nativist and </w:t>
      </w:r>
      <w:proofErr w:type="spellStart"/>
      <w:r w:rsidR="003B0FA4" w:rsidRPr="00C163C1">
        <w:rPr>
          <w:rFonts w:ascii="Times New Roman" w:hAnsi="Times New Roman" w:cs="Times New Roman"/>
          <w:sz w:val="24"/>
          <w:szCs w:val="24"/>
          <w:lang w:val="en-US"/>
        </w:rPr>
        <w:t>interactionalist</w:t>
      </w:r>
      <w:proofErr w:type="spellEnd"/>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The process of language development includes four major stages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r w:rsidR="003B0FA4" w:rsidRPr="00C163C1">
        <w:rPr>
          <w:rFonts w:ascii="Times New Roman" w:hAnsi="Times New Roman" w:cs="Times New Roman"/>
          <w:sz w:val="24"/>
          <w:szCs w:val="24"/>
          <w:lang w:val="en-US"/>
        </w:rPr>
        <w:t>By age of 13, most English-speaking children use 20 000 words</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Typically, a child produces its first word around the age of 1 year</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38. </w:t>
      </w:r>
      <w:r w:rsidR="003B0FA4" w:rsidRPr="003B0FA4">
        <w:rPr>
          <w:rFonts w:ascii="Times New Roman" w:hAnsi="Times New Roman" w:cs="Times New Roman"/>
          <w:sz w:val="24"/>
          <w:szCs w:val="24"/>
          <w:lang w:val="en-US"/>
        </w:rPr>
        <w:t>Choose the correct statements:</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According to Piaget’s theory of cognitive development in children in the concrete operations stage (7 12 years) still cannot understand the perspectives of others.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In his theory of children’s social and cognitive development Vygotsky (1978) sees culture as important factor for learning</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r w:rsidR="003B0FA4" w:rsidRPr="00C163C1">
        <w:rPr>
          <w:rFonts w:ascii="Times New Roman" w:hAnsi="Times New Roman" w:cs="Times New Roman"/>
          <w:sz w:val="24"/>
          <w:szCs w:val="24"/>
          <w:lang w:val="en-US"/>
        </w:rPr>
        <w:t>Medical consultations with young children need to take into account the issues of egocentrism and the absence of theory of mind</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Explanation of illnesses by internalization is typical for 9 11 years old children</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39. </w:t>
      </w:r>
      <w:r w:rsidR="003B0FA4" w:rsidRPr="003B0FA4">
        <w:rPr>
          <w:rFonts w:ascii="Times New Roman" w:hAnsi="Times New Roman" w:cs="Times New Roman"/>
          <w:sz w:val="24"/>
          <w:szCs w:val="24"/>
          <w:lang w:val="en-US"/>
        </w:rPr>
        <w:t>The major psychological challenges of adolescence include:</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a) </w:t>
      </w:r>
      <w:r w:rsidR="003B0FA4" w:rsidRPr="00C163C1">
        <w:rPr>
          <w:rFonts w:ascii="Times New Roman" w:hAnsi="Times New Roman" w:cs="Times New Roman"/>
          <w:sz w:val="24"/>
          <w:szCs w:val="24"/>
          <w:lang w:val="en-US"/>
        </w:rPr>
        <w:t>Adjusting to a changing body size and shape</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Arising sexuality</w:t>
      </w:r>
      <w:r w:rsidRPr="00C163C1">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 </w:t>
      </w:r>
      <w:r w:rsidR="003B0FA4" w:rsidRPr="003B0FA4">
        <w:rPr>
          <w:rFonts w:ascii="Times New Roman" w:hAnsi="Times New Roman" w:cs="Times New Roman"/>
          <w:sz w:val="24"/>
          <w:szCs w:val="24"/>
          <w:lang w:val="en-US"/>
        </w:rPr>
        <w:t>Adjusting to new social demands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Striving for emotional maturity and economic independence</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40. </w:t>
      </w:r>
      <w:r w:rsidR="003B0FA4" w:rsidRPr="003B0FA4">
        <w:rPr>
          <w:rFonts w:ascii="Times New Roman" w:hAnsi="Times New Roman" w:cs="Times New Roman"/>
          <w:sz w:val="24"/>
          <w:szCs w:val="24"/>
          <w:lang w:val="en-US"/>
        </w:rPr>
        <w:t>Choose the correct statement: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a) </w:t>
      </w:r>
      <w:r w:rsidR="003B0FA4" w:rsidRPr="00C163C1">
        <w:rPr>
          <w:rFonts w:ascii="Times New Roman" w:hAnsi="Times New Roman" w:cs="Times New Roman"/>
          <w:sz w:val="24"/>
          <w:szCs w:val="24"/>
          <w:lang w:val="en-US"/>
        </w:rPr>
        <w:t>The term compression of morbidity refers to the tendency observed in the past several decades for greater occurrence of illnesses in the final stage of life</w:t>
      </w:r>
      <w:r w:rsidRPr="00C163C1">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In the elderly (65 years +) both fluid and crystalloid intelligence has declined</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r w:rsidR="003B0FA4" w:rsidRPr="00C163C1">
        <w:rPr>
          <w:rFonts w:ascii="Times New Roman" w:hAnsi="Times New Roman" w:cs="Times New Roman"/>
          <w:sz w:val="24"/>
          <w:szCs w:val="24"/>
          <w:lang w:val="en-US"/>
        </w:rPr>
        <w:t>The prevalence of depression tends to increase with age</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Dementia affects about 3% of people in the age group 70 74 years</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003B0FA4" w:rsidRPr="003B0FA4">
        <w:rPr>
          <w:rFonts w:ascii="Times New Roman" w:hAnsi="Times New Roman" w:cs="Times New Roman"/>
          <w:sz w:val="24"/>
          <w:szCs w:val="24"/>
          <w:lang w:val="en-US"/>
        </w:rPr>
        <w:t>Choose the correct statements:</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The term stress originates is a purely psychological one, i.e. it is not used in other scientific branches (like physics)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Stress occurs when environmental/situational demands are apprised as exceeding a person’s resources to cope</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r w:rsidR="003B0FA4" w:rsidRPr="00C163C1">
        <w:rPr>
          <w:rFonts w:ascii="Times New Roman" w:hAnsi="Times New Roman" w:cs="Times New Roman"/>
          <w:sz w:val="24"/>
          <w:szCs w:val="24"/>
          <w:lang w:val="en-US"/>
        </w:rPr>
        <w:t>The most important distinction when studying stress is between a stressor and a stress response</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Based on their origin, stressors are sub divided into external and internal</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42. </w:t>
      </w:r>
      <w:r w:rsidR="003B0FA4" w:rsidRPr="003B0FA4">
        <w:rPr>
          <w:rFonts w:ascii="Times New Roman" w:hAnsi="Times New Roman" w:cs="Times New Roman"/>
          <w:sz w:val="24"/>
          <w:szCs w:val="24"/>
          <w:lang w:val="en-US"/>
        </w:rPr>
        <w:t>Choose the correct statements: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a) </w:t>
      </w:r>
      <w:r w:rsidR="003B0FA4" w:rsidRPr="00C163C1">
        <w:rPr>
          <w:rFonts w:ascii="Times New Roman" w:hAnsi="Times New Roman" w:cs="Times New Roman"/>
          <w:sz w:val="24"/>
          <w:szCs w:val="24"/>
          <w:lang w:val="en-US"/>
        </w:rPr>
        <w:t>Base on their type and duration stressors are subdivided into acute, chronic, traumatic, daily hassles, and role strain</w:t>
      </w:r>
      <w:r w:rsidRPr="00C163C1">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Stress responses are subdivided into two categories affective and physiological</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r w:rsidR="003B0FA4" w:rsidRPr="00C163C1">
        <w:rPr>
          <w:rFonts w:ascii="Times New Roman" w:hAnsi="Times New Roman" w:cs="Times New Roman"/>
          <w:sz w:val="24"/>
          <w:szCs w:val="24"/>
          <w:lang w:val="en-US"/>
        </w:rPr>
        <w:t>Physiological responses to stress are primarily mediated through the hypothalamic pituitary adrenal (HPA) axis</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 xml:space="preserve">The adrenal medulla produces stress hormones adrenaline (epinephrine) and noradrenaline (nor </w:t>
      </w:r>
      <w:proofErr w:type="gramStart"/>
      <w:r w:rsidR="003B0FA4" w:rsidRPr="00C163C1">
        <w:rPr>
          <w:rFonts w:ascii="Times New Roman" w:hAnsi="Times New Roman" w:cs="Times New Roman"/>
          <w:sz w:val="24"/>
          <w:szCs w:val="24"/>
          <w:lang w:val="en-US"/>
        </w:rPr>
        <w:t>epinephrine)</w:t>
      </w:r>
      <w:r w:rsidRPr="00C163C1">
        <w:rPr>
          <w:rFonts w:ascii="Times New Roman" w:hAnsi="Times New Roman" w:cs="Times New Roman"/>
          <w:sz w:val="24"/>
          <w:szCs w:val="24"/>
          <w:lang w:val="en-US"/>
        </w:rPr>
        <w:t>*</w:t>
      </w:r>
      <w:proofErr w:type="gramEnd"/>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43. </w:t>
      </w:r>
      <w:r w:rsidR="003B0FA4" w:rsidRPr="003B0FA4">
        <w:rPr>
          <w:rFonts w:ascii="Times New Roman" w:hAnsi="Times New Roman" w:cs="Times New Roman"/>
          <w:sz w:val="24"/>
          <w:szCs w:val="24"/>
          <w:lang w:val="en-US"/>
        </w:rPr>
        <w:t>Choose the correct statements: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a) </w:t>
      </w:r>
      <w:r w:rsidR="003B0FA4" w:rsidRPr="00C163C1">
        <w:rPr>
          <w:rFonts w:ascii="Times New Roman" w:hAnsi="Times New Roman" w:cs="Times New Roman"/>
          <w:sz w:val="24"/>
          <w:szCs w:val="24"/>
          <w:lang w:val="en-US"/>
        </w:rPr>
        <w:t>Cortisol, produced by adrenal cortex is a critical stress response hormone</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Cortisol increases blood sugar level and metabolic rate</w:t>
      </w:r>
      <w:r w:rsidRPr="00C163C1">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0FA4" w:rsidRPr="003B0FA4">
        <w:rPr>
          <w:rFonts w:ascii="Times New Roman" w:hAnsi="Times New Roman" w:cs="Times New Roman"/>
          <w:sz w:val="24"/>
          <w:szCs w:val="24"/>
          <w:lang w:val="en-US"/>
        </w:rPr>
        <w:t>The levels of cortisol do not influence and control the activity of HPA axis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If stress response continues for too long, the HPA axis can become dysregulated resulting in chronically elevated levels of cortisol</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44. </w:t>
      </w:r>
      <w:r w:rsidR="003B0FA4" w:rsidRPr="003B0FA4">
        <w:rPr>
          <w:rFonts w:ascii="Times New Roman" w:hAnsi="Times New Roman" w:cs="Times New Roman"/>
          <w:sz w:val="24"/>
          <w:szCs w:val="24"/>
          <w:lang w:val="en-US"/>
        </w:rPr>
        <w:t>Choose the correct statements: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a) </w:t>
      </w:r>
      <w:r w:rsidR="003B0FA4" w:rsidRPr="00C163C1">
        <w:rPr>
          <w:rFonts w:ascii="Times New Roman" w:hAnsi="Times New Roman" w:cs="Times New Roman"/>
          <w:sz w:val="24"/>
          <w:szCs w:val="24"/>
          <w:lang w:val="en-US"/>
        </w:rPr>
        <w:t xml:space="preserve">The general adaptation syndrome proposed by H. </w:t>
      </w:r>
      <w:proofErr w:type="spellStart"/>
      <w:r w:rsidR="003B0FA4" w:rsidRPr="00C163C1">
        <w:rPr>
          <w:rFonts w:ascii="Times New Roman" w:hAnsi="Times New Roman" w:cs="Times New Roman"/>
          <w:sz w:val="24"/>
          <w:szCs w:val="24"/>
          <w:lang w:val="en-US"/>
        </w:rPr>
        <w:t>Selye</w:t>
      </w:r>
      <w:proofErr w:type="spellEnd"/>
      <w:r w:rsidR="003B0FA4" w:rsidRPr="00C163C1">
        <w:rPr>
          <w:rFonts w:ascii="Times New Roman" w:hAnsi="Times New Roman" w:cs="Times New Roman"/>
          <w:sz w:val="24"/>
          <w:szCs w:val="24"/>
          <w:lang w:val="en-US"/>
        </w:rPr>
        <w:t xml:space="preserve"> (1956) includes three stages</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It is the alarm stage of the general adaptation syndrome that the fight or flight physiological reaction occurs in</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r w:rsidR="003B0FA4" w:rsidRPr="00C163C1">
        <w:rPr>
          <w:rFonts w:ascii="Times New Roman" w:hAnsi="Times New Roman" w:cs="Times New Roman"/>
          <w:sz w:val="24"/>
          <w:szCs w:val="24"/>
          <w:lang w:val="en-US"/>
        </w:rPr>
        <w:t>The physiological response to stress is strongest in situations characterized as new (i.e. never occurred in the past) and unpredictable</w:t>
      </w:r>
      <w:r w:rsidRPr="00C163C1">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0FA4" w:rsidRPr="003B0FA4">
        <w:rPr>
          <w:rFonts w:ascii="Times New Roman" w:hAnsi="Times New Roman" w:cs="Times New Roman"/>
          <w:sz w:val="24"/>
          <w:szCs w:val="24"/>
          <w:lang w:val="en-US"/>
        </w:rPr>
        <w:t>It is important to encourage patients to have as much control as possible even in essentially uncontrollable situations</w:t>
      </w:r>
    </w:p>
    <w:p w:rsidR="003B0FA4" w:rsidRPr="003B0FA4" w:rsidRDefault="003B0FA4" w:rsidP="003B0FA4">
      <w:pPr>
        <w:ind w:left="-280"/>
        <w:rPr>
          <w:rFonts w:ascii="Times New Roman" w:hAnsi="Times New Roman" w:cs="Times New Roman"/>
          <w:sz w:val="24"/>
          <w:szCs w:val="24"/>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45. </w:t>
      </w:r>
      <w:r w:rsidR="003B0FA4" w:rsidRPr="003B0FA4">
        <w:rPr>
          <w:rFonts w:ascii="Times New Roman" w:hAnsi="Times New Roman" w:cs="Times New Roman"/>
          <w:sz w:val="24"/>
          <w:szCs w:val="24"/>
          <w:lang w:val="en-US"/>
        </w:rPr>
        <w:t>Choose the correct statements:</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Stress responsivity is not at all genetically determined</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b) </w:t>
      </w:r>
      <w:r w:rsidR="003B0FA4" w:rsidRPr="00C163C1">
        <w:rPr>
          <w:rFonts w:ascii="Times New Roman" w:hAnsi="Times New Roman" w:cs="Times New Roman"/>
          <w:sz w:val="24"/>
          <w:szCs w:val="24"/>
          <w:lang w:val="en-US"/>
        </w:rPr>
        <w:t>Individuals vary in their pattern of physical responses to stress</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r w:rsidR="003B0FA4" w:rsidRPr="00C163C1">
        <w:rPr>
          <w:rFonts w:ascii="Times New Roman" w:hAnsi="Times New Roman" w:cs="Times New Roman"/>
          <w:sz w:val="24"/>
          <w:szCs w:val="24"/>
          <w:lang w:val="en-US"/>
        </w:rPr>
        <w:t>Babies of mothers with high levels of stress and anxiety during pregnancy are more responsive to stress</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Animal studies show that offspring of more nurturing mothers have reduced HPA axis responses</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46. </w:t>
      </w:r>
      <w:r w:rsidR="003B0FA4" w:rsidRPr="003B0FA4">
        <w:rPr>
          <w:rFonts w:ascii="Times New Roman" w:hAnsi="Times New Roman" w:cs="Times New Roman"/>
          <w:sz w:val="24"/>
          <w:szCs w:val="24"/>
          <w:lang w:val="en-US"/>
        </w:rPr>
        <w:t>Choose the correct statements:</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a) </w:t>
      </w:r>
      <w:r w:rsidR="003B0FA4" w:rsidRPr="00C163C1">
        <w:rPr>
          <w:rFonts w:ascii="Times New Roman" w:hAnsi="Times New Roman" w:cs="Times New Roman"/>
          <w:sz w:val="24"/>
          <w:szCs w:val="24"/>
          <w:lang w:val="en-US"/>
        </w:rPr>
        <w:t>Evidence suggests that “fight or flight” stress response may be more relevant to males, while females rather show “tend be friend” response</w:t>
      </w:r>
      <w:r w:rsidRPr="00C163C1">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Physiological responses to stress are determined by individual differences only</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c) </w:t>
      </w:r>
      <w:r w:rsidR="003B0FA4" w:rsidRPr="00C163C1">
        <w:rPr>
          <w:rFonts w:ascii="Times New Roman" w:hAnsi="Times New Roman" w:cs="Times New Roman"/>
          <w:sz w:val="24"/>
          <w:szCs w:val="24"/>
          <w:lang w:val="en-US"/>
        </w:rPr>
        <w:t>The sympathetic nervous system increases immune system activity while HPA axis suppresses it</w:t>
      </w:r>
      <w:r w:rsidRPr="00C163C1">
        <w:rPr>
          <w:rFonts w:ascii="Times New Roman" w:hAnsi="Times New Roman" w:cs="Times New Roman"/>
          <w:sz w:val="24"/>
          <w:szCs w:val="24"/>
          <w:lang w:val="en-US"/>
        </w:rPr>
        <w:t>*</w:t>
      </w:r>
    </w:p>
    <w:p w:rsidR="003B0FA4" w:rsidRPr="00C163C1" w:rsidRDefault="00C163C1" w:rsidP="003B0FA4">
      <w:pPr>
        <w:ind w:left="-280"/>
        <w:rPr>
          <w:rFonts w:ascii="Times New Roman" w:hAnsi="Times New Roman" w:cs="Times New Roman"/>
          <w:sz w:val="24"/>
          <w:szCs w:val="24"/>
          <w:lang w:val="en-US"/>
        </w:rPr>
      </w:pPr>
      <w:r w:rsidRPr="00C163C1">
        <w:rPr>
          <w:rFonts w:ascii="Times New Roman" w:hAnsi="Times New Roman" w:cs="Times New Roman"/>
          <w:sz w:val="24"/>
          <w:szCs w:val="24"/>
          <w:lang w:val="en-US"/>
        </w:rPr>
        <w:t xml:space="preserve">d) </w:t>
      </w:r>
      <w:r w:rsidR="003B0FA4" w:rsidRPr="00C163C1">
        <w:rPr>
          <w:rFonts w:ascii="Times New Roman" w:hAnsi="Times New Roman" w:cs="Times New Roman"/>
          <w:sz w:val="24"/>
          <w:szCs w:val="24"/>
          <w:lang w:val="en-US"/>
        </w:rPr>
        <w:t>Short acting stressors increase the immune system activity thorough increase in cytokine production</w:t>
      </w:r>
      <w:r w:rsidRPr="00C163C1">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47. </w:t>
      </w:r>
      <w:r w:rsidR="003B0FA4" w:rsidRPr="003B0FA4">
        <w:rPr>
          <w:rFonts w:ascii="Times New Roman" w:hAnsi="Times New Roman" w:cs="Times New Roman"/>
          <w:sz w:val="24"/>
          <w:szCs w:val="24"/>
          <w:lang w:val="en-US"/>
        </w:rPr>
        <w:t>Choose the correct statements:</w:t>
      </w:r>
    </w:p>
    <w:p w:rsidR="003B0FA4" w:rsidRPr="000F7F75" w:rsidRDefault="00C163C1"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a) </w:t>
      </w:r>
      <w:r w:rsidR="003B0FA4" w:rsidRPr="000F7F75">
        <w:rPr>
          <w:rFonts w:ascii="Times New Roman" w:hAnsi="Times New Roman" w:cs="Times New Roman"/>
          <w:sz w:val="24"/>
          <w:szCs w:val="24"/>
          <w:lang w:val="en-US"/>
        </w:rPr>
        <w:t>Tools like the Perceived Stress Scale try to measure the stressful effect of major life events</w:t>
      </w:r>
      <w:r w:rsidR="000F7F75" w:rsidRPr="000F7F75">
        <w:rPr>
          <w:rFonts w:ascii="Times New Roman" w:hAnsi="Times New Roman" w:cs="Times New Roman"/>
          <w:sz w:val="24"/>
          <w:szCs w:val="24"/>
          <w:lang w:val="en-US"/>
        </w:rPr>
        <w:t>*</w:t>
      </w:r>
    </w:p>
    <w:p w:rsidR="003B0FA4" w:rsidRPr="000F7F75" w:rsidRDefault="00C163C1"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b) </w:t>
      </w:r>
      <w:r w:rsidR="003B0FA4" w:rsidRPr="000F7F75">
        <w:rPr>
          <w:rFonts w:ascii="Times New Roman" w:hAnsi="Times New Roman" w:cs="Times New Roman"/>
          <w:sz w:val="24"/>
          <w:szCs w:val="24"/>
          <w:lang w:val="en-US"/>
        </w:rPr>
        <w:t>Appraisal processes may explain the large variation that people show in responding to stressful circumstances</w:t>
      </w:r>
      <w:r w:rsidR="000F7F75" w:rsidRPr="000F7F75">
        <w:rPr>
          <w:rFonts w:ascii="Times New Roman" w:hAnsi="Times New Roman" w:cs="Times New Roman"/>
          <w:sz w:val="24"/>
          <w:szCs w:val="24"/>
          <w:lang w:val="en-US"/>
        </w:rPr>
        <w:t>*</w:t>
      </w:r>
    </w:p>
    <w:p w:rsidR="003B0FA4" w:rsidRPr="003B0FA4" w:rsidRDefault="00C163C1"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B0FA4" w:rsidRPr="003B0FA4">
        <w:rPr>
          <w:rFonts w:ascii="Times New Roman" w:hAnsi="Times New Roman" w:cs="Times New Roman"/>
          <w:sz w:val="24"/>
          <w:szCs w:val="24"/>
          <w:lang w:val="en-US"/>
        </w:rPr>
        <w:t>Stress may be conceptualized as a static and linear process including appraisal and subsequent coping</w:t>
      </w:r>
    </w:p>
    <w:p w:rsidR="003B0FA4" w:rsidRPr="000F7F75" w:rsidRDefault="00C163C1"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d</w:t>
      </w:r>
      <w:r w:rsidR="000F7F75" w:rsidRPr="000F7F75">
        <w:rPr>
          <w:rFonts w:ascii="Times New Roman" w:hAnsi="Times New Roman" w:cs="Times New Roman"/>
          <w:sz w:val="24"/>
          <w:szCs w:val="24"/>
          <w:lang w:val="en-US"/>
        </w:rPr>
        <w:t xml:space="preserve">) </w:t>
      </w:r>
      <w:r w:rsidR="003B0FA4" w:rsidRPr="000F7F75">
        <w:rPr>
          <w:rFonts w:ascii="Times New Roman" w:hAnsi="Times New Roman" w:cs="Times New Roman"/>
          <w:sz w:val="24"/>
          <w:szCs w:val="24"/>
          <w:lang w:val="en-US"/>
        </w:rPr>
        <w:t>Stress increases the morbidity of infectious illnesses, cardiovascular disease and slower wound healing</w:t>
      </w:r>
      <w:r w:rsidR="000F7F75" w:rsidRPr="000F7F75">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48. </w:t>
      </w:r>
      <w:r w:rsidR="003B0FA4" w:rsidRPr="003B0FA4">
        <w:rPr>
          <w:rFonts w:ascii="Times New Roman" w:hAnsi="Times New Roman" w:cs="Times New Roman"/>
          <w:sz w:val="24"/>
          <w:szCs w:val="24"/>
          <w:lang w:val="en-US"/>
        </w:rPr>
        <w:t>Choose the correct statements:</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a) </w:t>
      </w:r>
      <w:r w:rsidR="003B0FA4" w:rsidRPr="000F7F75">
        <w:rPr>
          <w:rFonts w:ascii="Times New Roman" w:hAnsi="Times New Roman" w:cs="Times New Roman"/>
          <w:sz w:val="24"/>
          <w:szCs w:val="24"/>
          <w:lang w:val="en-US"/>
        </w:rPr>
        <w:t xml:space="preserve">Stress worsens auto immune conditions (e.g. rheumatoid </w:t>
      </w:r>
      <w:proofErr w:type="gramStart"/>
      <w:r w:rsidR="003B0FA4" w:rsidRPr="000F7F75">
        <w:rPr>
          <w:rFonts w:ascii="Times New Roman" w:hAnsi="Times New Roman" w:cs="Times New Roman"/>
          <w:sz w:val="24"/>
          <w:szCs w:val="24"/>
          <w:lang w:val="en-US"/>
        </w:rPr>
        <w:t>arthritis)</w:t>
      </w:r>
      <w:r w:rsidRPr="000F7F75">
        <w:rPr>
          <w:rFonts w:ascii="Times New Roman" w:hAnsi="Times New Roman" w:cs="Times New Roman"/>
          <w:sz w:val="24"/>
          <w:szCs w:val="24"/>
          <w:lang w:val="en-US"/>
        </w:rPr>
        <w:t>*</w:t>
      </w:r>
      <w:proofErr w:type="gramEnd"/>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b) </w:t>
      </w:r>
      <w:r w:rsidR="003B0FA4" w:rsidRPr="000F7F75">
        <w:rPr>
          <w:rFonts w:ascii="Times New Roman" w:hAnsi="Times New Roman" w:cs="Times New Roman"/>
          <w:sz w:val="24"/>
          <w:szCs w:val="24"/>
          <w:lang w:val="en-US"/>
        </w:rPr>
        <w:t>Acute and severe as well as chronic stress are associated with mental disorders such as PTSD, anxiety and depression</w:t>
      </w:r>
      <w:r w:rsidRPr="000F7F75">
        <w:rPr>
          <w:rFonts w:ascii="Times New Roman" w:hAnsi="Times New Roman" w:cs="Times New Roman"/>
          <w:sz w:val="24"/>
          <w:szCs w:val="24"/>
          <w:lang w:val="en-US"/>
        </w:rPr>
        <w:t>*</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c) </w:t>
      </w:r>
      <w:r w:rsidR="003B0FA4" w:rsidRPr="000F7F75">
        <w:rPr>
          <w:rFonts w:ascii="Times New Roman" w:hAnsi="Times New Roman" w:cs="Times New Roman"/>
          <w:sz w:val="24"/>
          <w:szCs w:val="24"/>
          <w:lang w:val="en-US"/>
        </w:rPr>
        <w:t>In vulnerability stress model stress contributes to development of disease in interaction with individual ‘s physical and psychosocial vulnerability, environment, coping responses, etc.</w:t>
      </w:r>
      <w:r w:rsidRPr="000F7F75">
        <w:rPr>
          <w:rFonts w:ascii="Times New Roman" w:hAnsi="Times New Roman" w:cs="Times New Roman"/>
          <w:sz w:val="24"/>
          <w:szCs w:val="24"/>
          <w:lang w:val="en-US"/>
        </w:rPr>
        <w:t>*</w:t>
      </w: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0FA4" w:rsidRPr="003B0FA4">
        <w:rPr>
          <w:rFonts w:ascii="Times New Roman" w:hAnsi="Times New Roman" w:cs="Times New Roman"/>
          <w:sz w:val="24"/>
          <w:szCs w:val="24"/>
          <w:lang w:val="en-US"/>
        </w:rPr>
        <w:t>Available social support does not moderate the effect of stress on health</w:t>
      </w:r>
    </w:p>
    <w:p w:rsidR="003B0FA4" w:rsidRPr="003B0FA4" w:rsidRDefault="003B0FA4" w:rsidP="003B0FA4">
      <w:pPr>
        <w:ind w:left="-280"/>
        <w:rPr>
          <w:rFonts w:ascii="Times New Roman" w:hAnsi="Times New Roman" w:cs="Times New Roman"/>
          <w:sz w:val="24"/>
          <w:szCs w:val="24"/>
          <w:lang w:val="en-US"/>
        </w:rPr>
      </w:pP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49. </w:t>
      </w:r>
      <w:r w:rsidR="003B0FA4" w:rsidRPr="003B0FA4">
        <w:rPr>
          <w:rFonts w:ascii="Times New Roman" w:hAnsi="Times New Roman" w:cs="Times New Roman"/>
          <w:sz w:val="24"/>
          <w:szCs w:val="24"/>
          <w:lang w:val="en-US"/>
        </w:rPr>
        <w:t>Choose the correct statements:</w:t>
      </w: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B0FA4" w:rsidRPr="003B0FA4">
        <w:rPr>
          <w:rFonts w:ascii="Times New Roman" w:hAnsi="Times New Roman" w:cs="Times New Roman"/>
          <w:sz w:val="24"/>
          <w:szCs w:val="24"/>
          <w:lang w:val="en-US"/>
        </w:rPr>
        <w:t>People with the psychological trait of neuroticism generally report less pain and symptoms and fewer health problems</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b) </w:t>
      </w:r>
      <w:r w:rsidR="003B0FA4" w:rsidRPr="000F7F75">
        <w:rPr>
          <w:rFonts w:ascii="Times New Roman" w:hAnsi="Times New Roman" w:cs="Times New Roman"/>
          <w:sz w:val="24"/>
          <w:szCs w:val="24"/>
          <w:lang w:val="en-US"/>
        </w:rPr>
        <w:t>The variety of coping strategies may be sub divided into two categories: emotion focused and problem focused</w:t>
      </w:r>
      <w:r w:rsidRPr="000F7F75">
        <w:rPr>
          <w:rFonts w:ascii="Times New Roman" w:hAnsi="Times New Roman" w:cs="Times New Roman"/>
          <w:sz w:val="24"/>
          <w:szCs w:val="24"/>
          <w:lang w:val="en-US"/>
        </w:rPr>
        <w:t>*</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c) </w:t>
      </w:r>
      <w:r w:rsidR="003B0FA4" w:rsidRPr="000F7F75">
        <w:rPr>
          <w:rFonts w:ascii="Times New Roman" w:hAnsi="Times New Roman" w:cs="Times New Roman"/>
          <w:sz w:val="24"/>
          <w:szCs w:val="24"/>
          <w:lang w:val="en-US"/>
        </w:rPr>
        <w:t xml:space="preserve">For medical purposes, coping strategies may be divided into approach strategies and avoidant strategies (i.e. denial, </w:t>
      </w:r>
      <w:proofErr w:type="gramStart"/>
      <w:r w:rsidR="003B0FA4" w:rsidRPr="000F7F75">
        <w:rPr>
          <w:rFonts w:ascii="Times New Roman" w:hAnsi="Times New Roman" w:cs="Times New Roman"/>
          <w:sz w:val="24"/>
          <w:szCs w:val="24"/>
          <w:lang w:val="en-US"/>
        </w:rPr>
        <w:t>repression)</w:t>
      </w:r>
      <w:r w:rsidRPr="000F7F75">
        <w:rPr>
          <w:rFonts w:ascii="Times New Roman" w:hAnsi="Times New Roman" w:cs="Times New Roman"/>
          <w:sz w:val="24"/>
          <w:szCs w:val="24"/>
          <w:lang w:val="en-US"/>
        </w:rPr>
        <w:t>*</w:t>
      </w:r>
      <w:proofErr w:type="gramEnd"/>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d) </w:t>
      </w:r>
      <w:r w:rsidR="003B0FA4" w:rsidRPr="000F7F75">
        <w:rPr>
          <w:rFonts w:ascii="Times New Roman" w:hAnsi="Times New Roman" w:cs="Times New Roman"/>
          <w:sz w:val="24"/>
          <w:szCs w:val="24"/>
          <w:lang w:val="en-US"/>
        </w:rPr>
        <w:t>Avoidant coping strategies are very good for reducing distress and anxiety and distress in the short term</w:t>
      </w:r>
      <w:r w:rsidRPr="000F7F75">
        <w:rPr>
          <w:rFonts w:ascii="Times New Roman" w:hAnsi="Times New Roman" w:cs="Times New Roman"/>
          <w:sz w:val="24"/>
          <w:szCs w:val="24"/>
          <w:lang w:val="en-US"/>
        </w:rPr>
        <w:t xml:space="preserve">* </w:t>
      </w:r>
    </w:p>
    <w:p w:rsidR="003B0FA4" w:rsidRPr="003B0FA4" w:rsidRDefault="003B0FA4" w:rsidP="003B0FA4">
      <w:pPr>
        <w:ind w:left="-280"/>
        <w:rPr>
          <w:rFonts w:ascii="Times New Roman" w:hAnsi="Times New Roman" w:cs="Times New Roman"/>
          <w:sz w:val="24"/>
          <w:szCs w:val="24"/>
          <w:lang w:val="en-US"/>
        </w:rPr>
      </w:pP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50. </w:t>
      </w:r>
      <w:r w:rsidR="003B0FA4" w:rsidRPr="003B0FA4">
        <w:rPr>
          <w:rFonts w:ascii="Times New Roman" w:hAnsi="Times New Roman" w:cs="Times New Roman"/>
          <w:sz w:val="24"/>
          <w:szCs w:val="24"/>
          <w:lang w:val="en-US"/>
        </w:rPr>
        <w:t>Choose the correct statements:</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a) </w:t>
      </w:r>
      <w:r w:rsidR="003B0FA4" w:rsidRPr="000F7F75">
        <w:rPr>
          <w:rFonts w:ascii="Times New Roman" w:hAnsi="Times New Roman" w:cs="Times New Roman"/>
          <w:sz w:val="24"/>
          <w:szCs w:val="24"/>
          <w:lang w:val="en-US"/>
        </w:rPr>
        <w:t>Children with disturbed attachment (e.g. abandoned or abused) are more likely to develop insecure or chaotic responses to stress</w:t>
      </w:r>
      <w:r w:rsidRPr="000F7F75">
        <w:rPr>
          <w:rFonts w:ascii="Times New Roman" w:hAnsi="Times New Roman" w:cs="Times New Roman"/>
          <w:sz w:val="24"/>
          <w:szCs w:val="24"/>
          <w:lang w:val="en-US"/>
        </w:rPr>
        <w:t>*</w:t>
      </w: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B0FA4" w:rsidRPr="003B0FA4">
        <w:rPr>
          <w:rFonts w:ascii="Times New Roman" w:hAnsi="Times New Roman" w:cs="Times New Roman"/>
          <w:sz w:val="24"/>
          <w:szCs w:val="24"/>
          <w:lang w:val="en-US"/>
        </w:rPr>
        <w:t>Patients and children exposed to the same stressor show profoundly distinct responses</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c) </w:t>
      </w:r>
      <w:r w:rsidR="003B0FA4" w:rsidRPr="000F7F75">
        <w:rPr>
          <w:rFonts w:ascii="Times New Roman" w:hAnsi="Times New Roman" w:cs="Times New Roman"/>
          <w:sz w:val="24"/>
          <w:szCs w:val="24"/>
          <w:lang w:val="en-US"/>
        </w:rPr>
        <w:t>Social support has a direct effect on health slower disease progression, reduces mortality and increases recovery</w:t>
      </w:r>
      <w:r w:rsidRPr="000F7F75">
        <w:rPr>
          <w:rFonts w:ascii="Times New Roman" w:hAnsi="Times New Roman" w:cs="Times New Roman"/>
          <w:sz w:val="24"/>
          <w:szCs w:val="24"/>
          <w:lang w:val="en-US"/>
        </w:rPr>
        <w:t>*</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d) </w:t>
      </w:r>
      <w:r w:rsidR="003B0FA4" w:rsidRPr="000F7F75">
        <w:rPr>
          <w:rFonts w:ascii="Times New Roman" w:hAnsi="Times New Roman" w:cs="Times New Roman"/>
          <w:sz w:val="24"/>
          <w:szCs w:val="24"/>
          <w:lang w:val="en-US"/>
        </w:rPr>
        <w:t>Exercise intervention programs have been used successfully in a range of medical conditions</w:t>
      </w:r>
      <w:r w:rsidRPr="000F7F75">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51. </w:t>
      </w:r>
      <w:r w:rsidR="003B0FA4" w:rsidRPr="003B0FA4">
        <w:rPr>
          <w:rFonts w:ascii="Times New Roman" w:hAnsi="Times New Roman" w:cs="Times New Roman"/>
          <w:sz w:val="24"/>
          <w:szCs w:val="24"/>
          <w:lang w:val="en-US"/>
        </w:rPr>
        <w:t>Choose the correct statements:</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a) </w:t>
      </w:r>
      <w:r w:rsidR="003B0FA4" w:rsidRPr="000F7F75">
        <w:rPr>
          <w:rFonts w:ascii="Times New Roman" w:hAnsi="Times New Roman" w:cs="Times New Roman"/>
          <w:sz w:val="24"/>
          <w:szCs w:val="24"/>
          <w:lang w:val="en-US"/>
        </w:rPr>
        <w:t>Stress burnout is experienced roughly by 20% of adults</w:t>
      </w:r>
      <w:r w:rsidRPr="000F7F75">
        <w:rPr>
          <w:rFonts w:ascii="Times New Roman" w:hAnsi="Times New Roman" w:cs="Times New Roman"/>
          <w:sz w:val="24"/>
          <w:szCs w:val="24"/>
          <w:lang w:val="en-US"/>
        </w:rPr>
        <w:t>*</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b) </w:t>
      </w:r>
      <w:r w:rsidR="003B0FA4" w:rsidRPr="000F7F75">
        <w:rPr>
          <w:rFonts w:ascii="Times New Roman" w:hAnsi="Times New Roman" w:cs="Times New Roman"/>
          <w:sz w:val="24"/>
          <w:szCs w:val="24"/>
          <w:lang w:val="en-US"/>
        </w:rPr>
        <w:t>The main symptoms of burnout are emotional exhaustion, depersonalization and reduced personal accomplishment</w:t>
      </w:r>
      <w:r w:rsidRPr="000F7F75">
        <w:rPr>
          <w:rFonts w:ascii="Times New Roman" w:hAnsi="Times New Roman" w:cs="Times New Roman"/>
          <w:sz w:val="24"/>
          <w:szCs w:val="24"/>
          <w:lang w:val="en-US"/>
        </w:rPr>
        <w:t>*</w:t>
      </w: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c)</w:t>
      </w:r>
      <w:r w:rsidR="003B0FA4" w:rsidRPr="003B0FA4">
        <w:rPr>
          <w:rFonts w:ascii="Times New Roman" w:hAnsi="Times New Roman" w:cs="Times New Roman"/>
          <w:sz w:val="24"/>
          <w:szCs w:val="24"/>
          <w:lang w:val="en-US"/>
        </w:rPr>
        <w:t>Burnout does not have contribute to with staff turnover which is dependent on payment only</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d) </w:t>
      </w:r>
      <w:r w:rsidR="003B0FA4" w:rsidRPr="000F7F75">
        <w:rPr>
          <w:rFonts w:ascii="Times New Roman" w:hAnsi="Times New Roman" w:cs="Times New Roman"/>
          <w:sz w:val="24"/>
          <w:szCs w:val="24"/>
          <w:lang w:val="en-US"/>
        </w:rPr>
        <w:t>Nearly 30% of hospital consultants in the UK report symptoms of burnout and psychological problems</w:t>
      </w:r>
      <w:r w:rsidRPr="000F7F75">
        <w:rPr>
          <w:rFonts w:ascii="Times New Roman" w:hAnsi="Times New Roman" w:cs="Times New Roman"/>
          <w:sz w:val="24"/>
          <w:szCs w:val="24"/>
          <w:lang w:val="en-US"/>
        </w:rPr>
        <w:t>*</w:t>
      </w:r>
    </w:p>
    <w:p w:rsidR="003B0FA4" w:rsidRPr="003B0FA4" w:rsidRDefault="003B0FA4" w:rsidP="003B0FA4">
      <w:pPr>
        <w:ind w:left="-280"/>
        <w:rPr>
          <w:rFonts w:ascii="Times New Roman" w:hAnsi="Times New Roman" w:cs="Times New Roman"/>
          <w:sz w:val="24"/>
          <w:szCs w:val="24"/>
          <w:u w:val="single"/>
          <w:lang w:val="en-US"/>
        </w:rPr>
      </w:pP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52. </w:t>
      </w:r>
      <w:r w:rsidR="003B0FA4" w:rsidRPr="003B0FA4">
        <w:rPr>
          <w:rFonts w:ascii="Times New Roman" w:hAnsi="Times New Roman" w:cs="Times New Roman"/>
          <w:sz w:val="24"/>
          <w:szCs w:val="24"/>
          <w:lang w:val="en-US"/>
        </w:rPr>
        <w:t>Choose the correct statements:</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a) </w:t>
      </w:r>
      <w:r w:rsidR="003B0FA4" w:rsidRPr="000F7F75">
        <w:rPr>
          <w:rFonts w:ascii="Times New Roman" w:hAnsi="Times New Roman" w:cs="Times New Roman"/>
          <w:sz w:val="24"/>
          <w:szCs w:val="24"/>
          <w:lang w:val="en-US"/>
        </w:rPr>
        <w:t>Areas such as intensive or palliative care tend to have higher rates of staff burnout</w:t>
      </w:r>
      <w:r w:rsidRPr="000F7F75">
        <w:rPr>
          <w:rFonts w:ascii="Times New Roman" w:hAnsi="Times New Roman" w:cs="Times New Roman"/>
          <w:sz w:val="24"/>
          <w:szCs w:val="24"/>
          <w:lang w:val="en-US"/>
        </w:rPr>
        <w:t>*</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b) </w:t>
      </w:r>
      <w:r w:rsidR="003B0FA4" w:rsidRPr="000F7F75">
        <w:rPr>
          <w:rFonts w:ascii="Times New Roman" w:hAnsi="Times New Roman" w:cs="Times New Roman"/>
          <w:sz w:val="24"/>
          <w:szCs w:val="24"/>
          <w:lang w:val="en-US"/>
        </w:rPr>
        <w:t>Medical students with poorer time management and feeling unsure of the demands of different tasks are more likely to report more stress</w:t>
      </w:r>
      <w:r w:rsidRPr="000F7F75">
        <w:rPr>
          <w:rFonts w:ascii="Times New Roman" w:hAnsi="Times New Roman" w:cs="Times New Roman"/>
          <w:sz w:val="24"/>
          <w:szCs w:val="24"/>
          <w:lang w:val="en-US"/>
        </w:rPr>
        <w:t>*</w:t>
      </w:r>
    </w:p>
    <w:p w:rsidR="003B0FA4" w:rsidRPr="000F7F75" w:rsidRDefault="000F7F75" w:rsidP="003B0FA4">
      <w:pPr>
        <w:ind w:left="-280"/>
        <w:rPr>
          <w:rFonts w:ascii="Times New Roman" w:hAnsi="Times New Roman" w:cs="Times New Roman"/>
          <w:sz w:val="24"/>
          <w:szCs w:val="24"/>
          <w:lang w:val="en-US"/>
        </w:rPr>
      </w:pPr>
      <w:r w:rsidRPr="000F7F75">
        <w:rPr>
          <w:rFonts w:ascii="Times New Roman" w:hAnsi="Times New Roman" w:cs="Times New Roman"/>
          <w:sz w:val="24"/>
          <w:szCs w:val="24"/>
          <w:lang w:val="en-US"/>
        </w:rPr>
        <w:t xml:space="preserve">c) </w:t>
      </w:r>
      <w:r w:rsidR="003B0FA4" w:rsidRPr="000F7F75">
        <w:rPr>
          <w:rFonts w:ascii="Times New Roman" w:hAnsi="Times New Roman" w:cs="Times New Roman"/>
          <w:sz w:val="24"/>
          <w:szCs w:val="24"/>
          <w:lang w:val="en-US"/>
        </w:rPr>
        <w:t>Relaxation, physical fitness and cognitive restructuring are among the main approaches to stress management</w:t>
      </w:r>
      <w:r w:rsidRPr="000F7F75">
        <w:rPr>
          <w:rFonts w:ascii="Times New Roman" w:hAnsi="Times New Roman" w:cs="Times New Roman"/>
          <w:sz w:val="24"/>
          <w:szCs w:val="24"/>
          <w:lang w:val="en-US"/>
        </w:rPr>
        <w:t>*</w:t>
      </w:r>
    </w:p>
    <w:p w:rsidR="003B0FA4" w:rsidRPr="003B0FA4" w:rsidRDefault="000F7F75" w:rsidP="003B0FA4">
      <w:pPr>
        <w:ind w:left="-280"/>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B0FA4" w:rsidRPr="003B0FA4">
        <w:rPr>
          <w:rFonts w:ascii="Times New Roman" w:hAnsi="Times New Roman" w:cs="Times New Roman"/>
          <w:sz w:val="24"/>
          <w:szCs w:val="24"/>
          <w:lang w:val="en-US"/>
        </w:rPr>
        <w:t>Stress inoculation interventions are an example for cognitive restructuring approach to stress management</w:t>
      </w:r>
    </w:p>
    <w:p w:rsidR="00747D2A" w:rsidRPr="00CB5403" w:rsidRDefault="00747D2A" w:rsidP="00CB5403">
      <w:pPr>
        <w:ind w:left="-280"/>
        <w:rPr>
          <w:rFonts w:ascii="Times New Roman" w:hAnsi="Times New Roman" w:cs="Times New Roman"/>
          <w:sz w:val="24"/>
          <w:szCs w:val="24"/>
        </w:rPr>
      </w:pPr>
    </w:p>
    <w:sectPr w:rsidR="00747D2A" w:rsidRPr="00CB5403" w:rsidSect="003E4E1F">
      <w:pgSz w:w="11906" w:h="16838" w:code="9"/>
      <w:pgMar w:top="107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C5"/>
    <w:multiLevelType w:val="multilevel"/>
    <w:tmpl w:val="2294ED8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9393E"/>
    <w:multiLevelType w:val="multilevel"/>
    <w:tmpl w:val="27A432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96A40"/>
    <w:multiLevelType w:val="multilevel"/>
    <w:tmpl w:val="D5DCFC98"/>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A7E71"/>
    <w:multiLevelType w:val="multilevel"/>
    <w:tmpl w:val="587040F8"/>
    <w:lvl w:ilvl="0">
      <w:start w:val="3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51AAD"/>
    <w:multiLevelType w:val="multilevel"/>
    <w:tmpl w:val="24CE74F0"/>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05500"/>
    <w:multiLevelType w:val="hybridMultilevel"/>
    <w:tmpl w:val="5998AC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F644EE"/>
    <w:multiLevelType w:val="multilevel"/>
    <w:tmpl w:val="43D6FBBA"/>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266854"/>
    <w:multiLevelType w:val="hybridMultilevel"/>
    <w:tmpl w:val="0386A5C8"/>
    <w:lvl w:ilvl="0" w:tplc="D6702A16">
      <w:start w:val="1"/>
      <w:numFmt w:val="decimal"/>
      <w:lvlText w:val="%1."/>
      <w:lvlJc w:val="left"/>
      <w:pPr>
        <w:ind w:left="80" w:hanging="360"/>
      </w:pPr>
      <w:rPr>
        <w:rFonts w:hint="default"/>
      </w:rPr>
    </w:lvl>
    <w:lvl w:ilvl="1" w:tplc="04020019" w:tentative="1">
      <w:start w:val="1"/>
      <w:numFmt w:val="lowerLetter"/>
      <w:lvlText w:val="%2."/>
      <w:lvlJc w:val="left"/>
      <w:pPr>
        <w:ind w:left="800" w:hanging="360"/>
      </w:pPr>
    </w:lvl>
    <w:lvl w:ilvl="2" w:tplc="0402001B" w:tentative="1">
      <w:start w:val="1"/>
      <w:numFmt w:val="lowerRoman"/>
      <w:lvlText w:val="%3."/>
      <w:lvlJc w:val="right"/>
      <w:pPr>
        <w:ind w:left="1520" w:hanging="180"/>
      </w:pPr>
    </w:lvl>
    <w:lvl w:ilvl="3" w:tplc="0402000F" w:tentative="1">
      <w:start w:val="1"/>
      <w:numFmt w:val="decimal"/>
      <w:lvlText w:val="%4."/>
      <w:lvlJc w:val="left"/>
      <w:pPr>
        <w:ind w:left="2240" w:hanging="360"/>
      </w:pPr>
    </w:lvl>
    <w:lvl w:ilvl="4" w:tplc="04020019" w:tentative="1">
      <w:start w:val="1"/>
      <w:numFmt w:val="lowerLetter"/>
      <w:lvlText w:val="%5."/>
      <w:lvlJc w:val="left"/>
      <w:pPr>
        <w:ind w:left="2960" w:hanging="360"/>
      </w:pPr>
    </w:lvl>
    <w:lvl w:ilvl="5" w:tplc="0402001B" w:tentative="1">
      <w:start w:val="1"/>
      <w:numFmt w:val="lowerRoman"/>
      <w:lvlText w:val="%6."/>
      <w:lvlJc w:val="right"/>
      <w:pPr>
        <w:ind w:left="3680" w:hanging="180"/>
      </w:pPr>
    </w:lvl>
    <w:lvl w:ilvl="6" w:tplc="0402000F" w:tentative="1">
      <w:start w:val="1"/>
      <w:numFmt w:val="decimal"/>
      <w:lvlText w:val="%7."/>
      <w:lvlJc w:val="left"/>
      <w:pPr>
        <w:ind w:left="4400" w:hanging="360"/>
      </w:pPr>
    </w:lvl>
    <w:lvl w:ilvl="7" w:tplc="04020019" w:tentative="1">
      <w:start w:val="1"/>
      <w:numFmt w:val="lowerLetter"/>
      <w:lvlText w:val="%8."/>
      <w:lvlJc w:val="left"/>
      <w:pPr>
        <w:ind w:left="5120" w:hanging="360"/>
      </w:pPr>
    </w:lvl>
    <w:lvl w:ilvl="8" w:tplc="0402001B" w:tentative="1">
      <w:start w:val="1"/>
      <w:numFmt w:val="lowerRoman"/>
      <w:lvlText w:val="%9."/>
      <w:lvlJc w:val="right"/>
      <w:pPr>
        <w:ind w:left="5840" w:hanging="180"/>
      </w:pPr>
    </w:lvl>
  </w:abstractNum>
  <w:abstractNum w:abstractNumId="8" w15:restartNumberingAfterBreak="0">
    <w:nsid w:val="257C2DE3"/>
    <w:multiLevelType w:val="multilevel"/>
    <w:tmpl w:val="2376C7AC"/>
    <w:lvl w:ilvl="0">
      <w:start w:val="3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A3281D"/>
    <w:multiLevelType w:val="multilevel"/>
    <w:tmpl w:val="BF6AE948"/>
    <w:lvl w:ilvl="0">
      <w:start w:val="7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5291D"/>
    <w:multiLevelType w:val="hybridMultilevel"/>
    <w:tmpl w:val="CD88818E"/>
    <w:lvl w:ilvl="0" w:tplc="A3D6D336">
      <w:start w:val="1"/>
      <w:numFmt w:val="decimal"/>
      <w:lvlText w:val="%1."/>
      <w:lvlJc w:val="left"/>
      <w:pPr>
        <w:ind w:left="80" w:hanging="360"/>
      </w:pPr>
      <w:rPr>
        <w:rFonts w:ascii="Arial" w:hAnsi="Arial" w:cs="Arial"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0142F49"/>
    <w:multiLevelType w:val="multilevel"/>
    <w:tmpl w:val="C5D4D2C4"/>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490A74"/>
    <w:multiLevelType w:val="hybridMultilevel"/>
    <w:tmpl w:val="2E48E48C"/>
    <w:lvl w:ilvl="0" w:tplc="C83E6A4A">
      <w:start w:val="1"/>
      <w:numFmt w:val="decimal"/>
      <w:lvlText w:val="%1."/>
      <w:lvlJc w:val="left"/>
      <w:pPr>
        <w:ind w:left="900" w:hanging="54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7E63853"/>
    <w:multiLevelType w:val="multilevel"/>
    <w:tmpl w:val="E7D2FE7C"/>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F75CA0"/>
    <w:multiLevelType w:val="multilevel"/>
    <w:tmpl w:val="4782A32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FD2266"/>
    <w:multiLevelType w:val="multilevel"/>
    <w:tmpl w:val="2AB00E62"/>
    <w:lvl w:ilvl="0">
      <w:start w:val="6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C13DB0"/>
    <w:multiLevelType w:val="hybridMultilevel"/>
    <w:tmpl w:val="720E076E"/>
    <w:lvl w:ilvl="0" w:tplc="A3D6D336">
      <w:start w:val="1"/>
      <w:numFmt w:val="decimal"/>
      <w:lvlText w:val="%1."/>
      <w:lvlJc w:val="left"/>
      <w:pPr>
        <w:ind w:left="80" w:hanging="360"/>
      </w:pPr>
      <w:rPr>
        <w:rFonts w:ascii="Arial" w:hAnsi="Arial" w:cs="Arial" w:hint="default"/>
        <w:b/>
      </w:rPr>
    </w:lvl>
    <w:lvl w:ilvl="1" w:tplc="04020019" w:tentative="1">
      <w:start w:val="1"/>
      <w:numFmt w:val="lowerLetter"/>
      <w:lvlText w:val="%2."/>
      <w:lvlJc w:val="left"/>
      <w:pPr>
        <w:ind w:left="800" w:hanging="360"/>
      </w:pPr>
    </w:lvl>
    <w:lvl w:ilvl="2" w:tplc="0402001B" w:tentative="1">
      <w:start w:val="1"/>
      <w:numFmt w:val="lowerRoman"/>
      <w:lvlText w:val="%3."/>
      <w:lvlJc w:val="right"/>
      <w:pPr>
        <w:ind w:left="1520" w:hanging="180"/>
      </w:pPr>
    </w:lvl>
    <w:lvl w:ilvl="3" w:tplc="0402000F" w:tentative="1">
      <w:start w:val="1"/>
      <w:numFmt w:val="decimal"/>
      <w:lvlText w:val="%4."/>
      <w:lvlJc w:val="left"/>
      <w:pPr>
        <w:ind w:left="2240" w:hanging="360"/>
      </w:pPr>
    </w:lvl>
    <w:lvl w:ilvl="4" w:tplc="04020019" w:tentative="1">
      <w:start w:val="1"/>
      <w:numFmt w:val="lowerLetter"/>
      <w:lvlText w:val="%5."/>
      <w:lvlJc w:val="left"/>
      <w:pPr>
        <w:ind w:left="2960" w:hanging="360"/>
      </w:pPr>
    </w:lvl>
    <w:lvl w:ilvl="5" w:tplc="0402001B" w:tentative="1">
      <w:start w:val="1"/>
      <w:numFmt w:val="lowerRoman"/>
      <w:lvlText w:val="%6."/>
      <w:lvlJc w:val="right"/>
      <w:pPr>
        <w:ind w:left="3680" w:hanging="180"/>
      </w:pPr>
    </w:lvl>
    <w:lvl w:ilvl="6" w:tplc="0402000F" w:tentative="1">
      <w:start w:val="1"/>
      <w:numFmt w:val="decimal"/>
      <w:lvlText w:val="%7."/>
      <w:lvlJc w:val="left"/>
      <w:pPr>
        <w:ind w:left="4400" w:hanging="360"/>
      </w:pPr>
    </w:lvl>
    <w:lvl w:ilvl="7" w:tplc="04020019" w:tentative="1">
      <w:start w:val="1"/>
      <w:numFmt w:val="lowerLetter"/>
      <w:lvlText w:val="%8."/>
      <w:lvlJc w:val="left"/>
      <w:pPr>
        <w:ind w:left="5120" w:hanging="360"/>
      </w:pPr>
    </w:lvl>
    <w:lvl w:ilvl="8" w:tplc="0402001B" w:tentative="1">
      <w:start w:val="1"/>
      <w:numFmt w:val="lowerRoman"/>
      <w:lvlText w:val="%9."/>
      <w:lvlJc w:val="right"/>
      <w:pPr>
        <w:ind w:left="5840" w:hanging="180"/>
      </w:pPr>
    </w:lvl>
  </w:abstractNum>
  <w:abstractNum w:abstractNumId="17" w15:restartNumberingAfterBreak="0">
    <w:nsid w:val="510F7380"/>
    <w:multiLevelType w:val="multilevel"/>
    <w:tmpl w:val="94562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3E5D11"/>
    <w:multiLevelType w:val="multilevel"/>
    <w:tmpl w:val="4AB67C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FF17D7"/>
    <w:multiLevelType w:val="multilevel"/>
    <w:tmpl w:val="E7766202"/>
    <w:lvl w:ilvl="0">
      <w:start w:val="5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5D5909"/>
    <w:multiLevelType w:val="hybridMultilevel"/>
    <w:tmpl w:val="F4FC15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0306316"/>
    <w:multiLevelType w:val="hybridMultilevel"/>
    <w:tmpl w:val="C3485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D43700"/>
    <w:multiLevelType w:val="multilevel"/>
    <w:tmpl w:val="DCE4D3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462D44"/>
    <w:multiLevelType w:val="hybridMultilevel"/>
    <w:tmpl w:val="8CD430BC"/>
    <w:lvl w:ilvl="0" w:tplc="E7DC77FA">
      <w:start w:val="1"/>
      <w:numFmt w:val="decimal"/>
      <w:lvlText w:val="%1."/>
      <w:lvlJc w:val="left"/>
      <w:pPr>
        <w:ind w:left="643"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72962F9"/>
    <w:multiLevelType w:val="hybridMultilevel"/>
    <w:tmpl w:val="8D929A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8711448"/>
    <w:multiLevelType w:val="multilevel"/>
    <w:tmpl w:val="9B1C23D0"/>
    <w:lvl w:ilvl="0">
      <w:start w:val="5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485C40"/>
    <w:multiLevelType w:val="hybridMultilevel"/>
    <w:tmpl w:val="A4DE45A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08F6B85"/>
    <w:multiLevelType w:val="hybridMultilevel"/>
    <w:tmpl w:val="2B4A1FA0"/>
    <w:lvl w:ilvl="0" w:tplc="81A416A6">
      <w:start w:val="52"/>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1E109E4"/>
    <w:multiLevelType w:val="multilevel"/>
    <w:tmpl w:val="5038EA98"/>
    <w:lvl w:ilvl="0">
      <w:start w:val="6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D07213"/>
    <w:multiLevelType w:val="multilevel"/>
    <w:tmpl w:val="40D80376"/>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D304BF"/>
    <w:multiLevelType w:val="hybridMultilevel"/>
    <w:tmpl w:val="F20EB90E"/>
    <w:lvl w:ilvl="0" w:tplc="C0C00C86">
      <w:start w:val="1"/>
      <w:numFmt w:val="decimal"/>
      <w:lvlText w:val="%1."/>
      <w:lvlJc w:val="left"/>
      <w:pPr>
        <w:ind w:left="80" w:hanging="360"/>
      </w:pPr>
      <w:rPr>
        <w:rFonts w:hint="default"/>
      </w:rPr>
    </w:lvl>
    <w:lvl w:ilvl="1" w:tplc="04020019" w:tentative="1">
      <w:start w:val="1"/>
      <w:numFmt w:val="lowerLetter"/>
      <w:lvlText w:val="%2."/>
      <w:lvlJc w:val="left"/>
      <w:pPr>
        <w:ind w:left="800" w:hanging="360"/>
      </w:pPr>
    </w:lvl>
    <w:lvl w:ilvl="2" w:tplc="0402001B" w:tentative="1">
      <w:start w:val="1"/>
      <w:numFmt w:val="lowerRoman"/>
      <w:lvlText w:val="%3."/>
      <w:lvlJc w:val="right"/>
      <w:pPr>
        <w:ind w:left="1520" w:hanging="180"/>
      </w:pPr>
    </w:lvl>
    <w:lvl w:ilvl="3" w:tplc="0402000F" w:tentative="1">
      <w:start w:val="1"/>
      <w:numFmt w:val="decimal"/>
      <w:lvlText w:val="%4."/>
      <w:lvlJc w:val="left"/>
      <w:pPr>
        <w:ind w:left="2240" w:hanging="360"/>
      </w:pPr>
    </w:lvl>
    <w:lvl w:ilvl="4" w:tplc="04020019" w:tentative="1">
      <w:start w:val="1"/>
      <w:numFmt w:val="lowerLetter"/>
      <w:lvlText w:val="%5."/>
      <w:lvlJc w:val="left"/>
      <w:pPr>
        <w:ind w:left="2960" w:hanging="360"/>
      </w:pPr>
    </w:lvl>
    <w:lvl w:ilvl="5" w:tplc="0402001B" w:tentative="1">
      <w:start w:val="1"/>
      <w:numFmt w:val="lowerRoman"/>
      <w:lvlText w:val="%6."/>
      <w:lvlJc w:val="right"/>
      <w:pPr>
        <w:ind w:left="3680" w:hanging="180"/>
      </w:pPr>
    </w:lvl>
    <w:lvl w:ilvl="6" w:tplc="0402000F" w:tentative="1">
      <w:start w:val="1"/>
      <w:numFmt w:val="decimal"/>
      <w:lvlText w:val="%7."/>
      <w:lvlJc w:val="left"/>
      <w:pPr>
        <w:ind w:left="4400" w:hanging="360"/>
      </w:pPr>
    </w:lvl>
    <w:lvl w:ilvl="7" w:tplc="04020019" w:tentative="1">
      <w:start w:val="1"/>
      <w:numFmt w:val="lowerLetter"/>
      <w:lvlText w:val="%8."/>
      <w:lvlJc w:val="left"/>
      <w:pPr>
        <w:ind w:left="5120" w:hanging="360"/>
      </w:pPr>
    </w:lvl>
    <w:lvl w:ilvl="8" w:tplc="0402001B" w:tentative="1">
      <w:start w:val="1"/>
      <w:numFmt w:val="lowerRoman"/>
      <w:lvlText w:val="%9."/>
      <w:lvlJc w:val="right"/>
      <w:pPr>
        <w:ind w:left="5840" w:hanging="180"/>
      </w:pPr>
    </w:lvl>
  </w:abstractNum>
  <w:abstractNum w:abstractNumId="31" w15:restartNumberingAfterBreak="0">
    <w:nsid w:val="7D4922FE"/>
    <w:multiLevelType w:val="multilevel"/>
    <w:tmpl w:val="09880D26"/>
    <w:lvl w:ilvl="0">
      <w:start w:val="7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DA40FA"/>
    <w:multiLevelType w:val="multilevel"/>
    <w:tmpl w:val="4D3EB24A"/>
    <w:lvl w:ilvl="0">
      <w:start w:val="41"/>
      <w:numFmt w:val="decimal"/>
      <w:lvlText w:val="%1."/>
      <w:lvlJc w:val="left"/>
      <w:rPr>
        <w:rFonts w:ascii="Times New Roman" w:eastAsia="Arial Narrow" w:hAnsi="Times New Roman" w:cs="Times New Roman" w:hint="default"/>
        <w:b/>
        <w:bCs/>
        <w:i w:val="0"/>
        <w:iCs w:val="0"/>
        <w:smallCaps w:val="0"/>
        <w:strike w:val="0"/>
        <w:color w:val="000000"/>
        <w:spacing w:val="-1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2"/>
  </w:num>
  <w:num w:numId="4">
    <w:abstractNumId w:val="14"/>
  </w:num>
  <w:num w:numId="5">
    <w:abstractNumId w:val="28"/>
  </w:num>
  <w:num w:numId="6">
    <w:abstractNumId w:val="6"/>
  </w:num>
  <w:num w:numId="7">
    <w:abstractNumId w:val="1"/>
  </w:num>
  <w:num w:numId="8">
    <w:abstractNumId w:val="0"/>
  </w:num>
  <w:num w:numId="9">
    <w:abstractNumId w:val="2"/>
  </w:num>
  <w:num w:numId="10">
    <w:abstractNumId w:val="29"/>
  </w:num>
  <w:num w:numId="11">
    <w:abstractNumId w:val="11"/>
  </w:num>
  <w:num w:numId="12">
    <w:abstractNumId w:val="3"/>
  </w:num>
  <w:num w:numId="13">
    <w:abstractNumId w:val="13"/>
  </w:num>
  <w:num w:numId="14">
    <w:abstractNumId w:val="8"/>
  </w:num>
  <w:num w:numId="15">
    <w:abstractNumId w:val="32"/>
  </w:num>
  <w:num w:numId="16">
    <w:abstractNumId w:val="4"/>
  </w:num>
  <w:num w:numId="17">
    <w:abstractNumId w:val="19"/>
  </w:num>
  <w:num w:numId="18">
    <w:abstractNumId w:val="18"/>
  </w:num>
  <w:num w:numId="19">
    <w:abstractNumId w:val="15"/>
  </w:num>
  <w:num w:numId="20">
    <w:abstractNumId w:val="31"/>
  </w:num>
  <w:num w:numId="21">
    <w:abstractNumId w:val="27"/>
  </w:num>
  <w:num w:numId="22">
    <w:abstractNumId w:val="12"/>
  </w:num>
  <w:num w:numId="23">
    <w:abstractNumId w:val="23"/>
  </w:num>
  <w:num w:numId="24">
    <w:abstractNumId w:val="17"/>
  </w:num>
  <w:num w:numId="25">
    <w:abstractNumId w:val="5"/>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4"/>
  </w:num>
  <w:num w:numId="30">
    <w:abstractNumId w:val="16"/>
  </w:num>
  <w:num w:numId="31">
    <w:abstractNumId w:val="10"/>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3A"/>
    <w:rsid w:val="00014DE5"/>
    <w:rsid w:val="0002513A"/>
    <w:rsid w:val="00025A30"/>
    <w:rsid w:val="00060437"/>
    <w:rsid w:val="00073B69"/>
    <w:rsid w:val="000B4A09"/>
    <w:rsid w:val="000E1258"/>
    <w:rsid w:val="000F764B"/>
    <w:rsid w:val="000F7F75"/>
    <w:rsid w:val="001123C2"/>
    <w:rsid w:val="00123887"/>
    <w:rsid w:val="00191A7A"/>
    <w:rsid w:val="001C10CF"/>
    <w:rsid w:val="00245916"/>
    <w:rsid w:val="0025369C"/>
    <w:rsid w:val="002B3DAE"/>
    <w:rsid w:val="0032438A"/>
    <w:rsid w:val="00335529"/>
    <w:rsid w:val="00361F90"/>
    <w:rsid w:val="003A0511"/>
    <w:rsid w:val="003A3014"/>
    <w:rsid w:val="003B0FA4"/>
    <w:rsid w:val="003E0F96"/>
    <w:rsid w:val="003E4E1F"/>
    <w:rsid w:val="00413990"/>
    <w:rsid w:val="00430ECC"/>
    <w:rsid w:val="004746C0"/>
    <w:rsid w:val="004945B8"/>
    <w:rsid w:val="004D0433"/>
    <w:rsid w:val="004E3695"/>
    <w:rsid w:val="005417F3"/>
    <w:rsid w:val="005464B6"/>
    <w:rsid w:val="00556986"/>
    <w:rsid w:val="00580C58"/>
    <w:rsid w:val="005A61E9"/>
    <w:rsid w:val="005D2339"/>
    <w:rsid w:val="00673BD2"/>
    <w:rsid w:val="006B0EBF"/>
    <w:rsid w:val="006B12BC"/>
    <w:rsid w:val="00747D2A"/>
    <w:rsid w:val="00785F42"/>
    <w:rsid w:val="00787287"/>
    <w:rsid w:val="00790943"/>
    <w:rsid w:val="00795397"/>
    <w:rsid w:val="00795ABB"/>
    <w:rsid w:val="007B2E84"/>
    <w:rsid w:val="007B581F"/>
    <w:rsid w:val="00800685"/>
    <w:rsid w:val="00801C3B"/>
    <w:rsid w:val="00817974"/>
    <w:rsid w:val="00880CB0"/>
    <w:rsid w:val="008A044C"/>
    <w:rsid w:val="008A71DE"/>
    <w:rsid w:val="008C722F"/>
    <w:rsid w:val="00900C05"/>
    <w:rsid w:val="009057A6"/>
    <w:rsid w:val="009248DD"/>
    <w:rsid w:val="00971A45"/>
    <w:rsid w:val="009B24E9"/>
    <w:rsid w:val="009C1D9C"/>
    <w:rsid w:val="009D3C25"/>
    <w:rsid w:val="00A1434C"/>
    <w:rsid w:val="00A16DF2"/>
    <w:rsid w:val="00A51688"/>
    <w:rsid w:val="00A8612D"/>
    <w:rsid w:val="00A91CD7"/>
    <w:rsid w:val="00AC7E2D"/>
    <w:rsid w:val="00B00FCD"/>
    <w:rsid w:val="00B06344"/>
    <w:rsid w:val="00B103F4"/>
    <w:rsid w:val="00B20217"/>
    <w:rsid w:val="00C163C1"/>
    <w:rsid w:val="00C70836"/>
    <w:rsid w:val="00C8638D"/>
    <w:rsid w:val="00C92219"/>
    <w:rsid w:val="00C9382A"/>
    <w:rsid w:val="00CA6E71"/>
    <w:rsid w:val="00CB5403"/>
    <w:rsid w:val="00CF1407"/>
    <w:rsid w:val="00CF7A65"/>
    <w:rsid w:val="00D04FFD"/>
    <w:rsid w:val="00DC60C5"/>
    <w:rsid w:val="00E03146"/>
    <w:rsid w:val="00E455CA"/>
    <w:rsid w:val="00E53F01"/>
    <w:rsid w:val="00E64CF5"/>
    <w:rsid w:val="00E90B3D"/>
    <w:rsid w:val="00F202C1"/>
    <w:rsid w:val="00F22398"/>
    <w:rsid w:val="00F30BA7"/>
    <w:rsid w:val="00FC527F"/>
    <w:rsid w:val="00FF0C4D"/>
    <w:rsid w:val="00FF40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41CF"/>
  <w15:chartTrackingRefBased/>
  <w15:docId w15:val="{5935C5DA-4B43-40F1-8FD4-BB3BA448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
    <w:name w:val="Основен текст (6)_"/>
    <w:basedOn w:val="DefaultParagraphFont"/>
    <w:link w:val="60"/>
    <w:rsid w:val="0002513A"/>
    <w:rPr>
      <w:rFonts w:ascii="Times New Roman" w:eastAsia="Times New Roman" w:hAnsi="Times New Roman" w:cs="Times New Roman"/>
      <w:b/>
      <w:bCs/>
      <w:sz w:val="18"/>
      <w:szCs w:val="18"/>
      <w:shd w:val="clear" w:color="auto" w:fill="FFFFFF"/>
    </w:rPr>
  </w:style>
  <w:style w:type="character" w:customStyle="1" w:styleId="611pt">
    <w:name w:val="Основен текст (6) + 11 pt;Не е удебелен;Курсив"/>
    <w:basedOn w:val="6"/>
    <w:rsid w:val="0002513A"/>
    <w:rPr>
      <w:rFonts w:ascii="Times New Roman" w:eastAsia="Times New Roman" w:hAnsi="Times New Roman" w:cs="Times New Roman"/>
      <w:b/>
      <w:bCs/>
      <w:i/>
      <w:iCs/>
      <w:color w:val="000000"/>
      <w:spacing w:val="0"/>
      <w:w w:val="100"/>
      <w:position w:val="0"/>
      <w:sz w:val="22"/>
      <w:szCs w:val="22"/>
      <w:shd w:val="clear" w:color="auto" w:fill="FFFFFF"/>
      <w:lang w:val="bg-BG" w:eastAsia="bg-BG" w:bidi="bg-BG"/>
    </w:rPr>
  </w:style>
  <w:style w:type="paragraph" w:customStyle="1" w:styleId="60">
    <w:name w:val="Основен текст (6)"/>
    <w:basedOn w:val="Normal"/>
    <w:link w:val="6"/>
    <w:rsid w:val="0002513A"/>
    <w:pPr>
      <w:widowControl w:val="0"/>
      <w:shd w:val="clear" w:color="auto" w:fill="FFFFFF"/>
      <w:spacing w:before="1140" w:after="0" w:line="240" w:lineRule="exact"/>
      <w:jc w:val="both"/>
    </w:pPr>
    <w:rPr>
      <w:rFonts w:ascii="Times New Roman" w:eastAsia="Times New Roman" w:hAnsi="Times New Roman" w:cs="Times New Roman"/>
      <w:b/>
      <w:bCs/>
      <w:sz w:val="18"/>
      <w:szCs w:val="18"/>
    </w:rPr>
  </w:style>
  <w:style w:type="character" w:customStyle="1" w:styleId="2">
    <w:name w:val="Основен текст (2)_"/>
    <w:basedOn w:val="DefaultParagraphFont"/>
    <w:link w:val="20"/>
    <w:rsid w:val="00025A30"/>
    <w:rPr>
      <w:rFonts w:ascii="Times New Roman" w:eastAsia="Times New Roman" w:hAnsi="Times New Roman" w:cs="Times New Roman"/>
      <w:shd w:val="clear" w:color="auto" w:fill="FFFFFF"/>
    </w:rPr>
  </w:style>
  <w:style w:type="character" w:customStyle="1" w:styleId="1">
    <w:name w:val="Заглавие #1_"/>
    <w:basedOn w:val="DefaultParagraphFont"/>
    <w:link w:val="10"/>
    <w:rsid w:val="00025A30"/>
    <w:rPr>
      <w:rFonts w:ascii="Arial Narrow" w:eastAsia="Arial Narrow" w:hAnsi="Arial Narrow" w:cs="Arial Narrow"/>
      <w:b/>
      <w:bCs/>
      <w:sz w:val="32"/>
      <w:szCs w:val="32"/>
      <w:shd w:val="clear" w:color="auto" w:fill="FFFFFF"/>
    </w:rPr>
  </w:style>
  <w:style w:type="character" w:customStyle="1" w:styleId="3">
    <w:name w:val="Основен текст (3)_"/>
    <w:basedOn w:val="DefaultParagraphFont"/>
    <w:link w:val="30"/>
    <w:rsid w:val="00025A30"/>
    <w:rPr>
      <w:rFonts w:ascii="Times New Roman" w:eastAsia="Times New Roman" w:hAnsi="Times New Roman" w:cs="Times New Roman"/>
      <w:i/>
      <w:iCs/>
      <w:shd w:val="clear" w:color="auto" w:fill="FFFFFF"/>
    </w:rPr>
  </w:style>
  <w:style w:type="character" w:customStyle="1" w:styleId="322pt">
    <w:name w:val="Основен текст (3) + 22 pt;Удебелен;Не е курсив"/>
    <w:basedOn w:val="3"/>
    <w:rsid w:val="00025A30"/>
    <w:rPr>
      <w:rFonts w:ascii="Times New Roman" w:eastAsia="Times New Roman" w:hAnsi="Times New Roman" w:cs="Times New Roman"/>
      <w:b/>
      <w:bCs/>
      <w:i/>
      <w:iCs/>
      <w:color w:val="000000"/>
      <w:spacing w:val="0"/>
      <w:w w:val="100"/>
      <w:position w:val="0"/>
      <w:sz w:val="44"/>
      <w:szCs w:val="44"/>
      <w:shd w:val="clear" w:color="auto" w:fill="FFFFFF"/>
      <w:lang w:val="bg-BG" w:eastAsia="bg-BG" w:bidi="bg-BG"/>
    </w:rPr>
  </w:style>
  <w:style w:type="paragraph" w:customStyle="1" w:styleId="20">
    <w:name w:val="Основен текст (2)"/>
    <w:basedOn w:val="Normal"/>
    <w:link w:val="2"/>
    <w:rsid w:val="00025A30"/>
    <w:pPr>
      <w:widowControl w:val="0"/>
      <w:shd w:val="clear" w:color="auto" w:fill="FFFFFF"/>
      <w:spacing w:after="120" w:line="259" w:lineRule="exact"/>
      <w:ind w:hanging="280"/>
      <w:jc w:val="both"/>
    </w:pPr>
    <w:rPr>
      <w:rFonts w:ascii="Times New Roman" w:eastAsia="Times New Roman" w:hAnsi="Times New Roman" w:cs="Times New Roman"/>
    </w:rPr>
  </w:style>
  <w:style w:type="paragraph" w:customStyle="1" w:styleId="10">
    <w:name w:val="Заглавие #1"/>
    <w:basedOn w:val="Normal"/>
    <w:link w:val="1"/>
    <w:rsid w:val="00025A30"/>
    <w:pPr>
      <w:widowControl w:val="0"/>
      <w:shd w:val="clear" w:color="auto" w:fill="FFFFFF"/>
      <w:spacing w:after="420" w:line="0" w:lineRule="atLeast"/>
      <w:jc w:val="both"/>
      <w:outlineLvl w:val="0"/>
    </w:pPr>
    <w:rPr>
      <w:rFonts w:ascii="Arial Narrow" w:eastAsia="Arial Narrow" w:hAnsi="Arial Narrow" w:cs="Arial Narrow"/>
      <w:b/>
      <w:bCs/>
      <w:sz w:val="32"/>
      <w:szCs w:val="32"/>
    </w:rPr>
  </w:style>
  <w:style w:type="paragraph" w:customStyle="1" w:styleId="30">
    <w:name w:val="Основен текст (3)"/>
    <w:basedOn w:val="Normal"/>
    <w:link w:val="3"/>
    <w:rsid w:val="00025A30"/>
    <w:pPr>
      <w:widowControl w:val="0"/>
      <w:shd w:val="clear" w:color="auto" w:fill="FFFFFF"/>
      <w:spacing w:before="420" w:after="60" w:line="259" w:lineRule="exact"/>
      <w:jc w:val="both"/>
    </w:pPr>
    <w:rPr>
      <w:rFonts w:ascii="Times New Roman" w:eastAsia="Times New Roman" w:hAnsi="Times New Roman" w:cs="Times New Roman"/>
      <w:i/>
      <w:iCs/>
    </w:rPr>
  </w:style>
  <w:style w:type="character" w:customStyle="1" w:styleId="213pt">
    <w:name w:val="Основен текст (2) + 13 pt;Удебелен"/>
    <w:basedOn w:val="2"/>
    <w:rsid w:val="00025A3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bg-BG" w:eastAsia="bg-BG" w:bidi="bg-BG"/>
    </w:rPr>
  </w:style>
  <w:style w:type="paragraph" w:styleId="ListParagraph">
    <w:name w:val="List Paragraph"/>
    <w:basedOn w:val="Normal"/>
    <w:uiPriority w:val="34"/>
    <w:qFormat/>
    <w:rsid w:val="00A51688"/>
    <w:pPr>
      <w:ind w:left="720"/>
      <w:contextualSpacing/>
    </w:pPr>
  </w:style>
  <w:style w:type="character" w:customStyle="1" w:styleId="a">
    <w:name w:val="Съдържание_"/>
    <w:basedOn w:val="DefaultParagraphFont"/>
    <w:link w:val="a0"/>
    <w:rsid w:val="00A51688"/>
    <w:rPr>
      <w:rFonts w:ascii="Times New Roman" w:eastAsia="Times New Roman" w:hAnsi="Times New Roman" w:cs="Times New Roman"/>
      <w:shd w:val="clear" w:color="auto" w:fill="FFFFFF"/>
    </w:rPr>
  </w:style>
  <w:style w:type="character" w:customStyle="1" w:styleId="210pt">
    <w:name w:val="Основен текст (2) + 10 pt;Удебелен"/>
    <w:basedOn w:val="2"/>
    <w:rsid w:val="00A5168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bg-BG" w:eastAsia="bg-BG" w:bidi="bg-BG"/>
    </w:rPr>
  </w:style>
  <w:style w:type="paragraph" w:customStyle="1" w:styleId="a0">
    <w:name w:val="Съдържание"/>
    <w:basedOn w:val="Normal"/>
    <w:link w:val="a"/>
    <w:rsid w:val="00A51688"/>
    <w:pPr>
      <w:widowControl w:val="0"/>
      <w:shd w:val="clear" w:color="auto" w:fill="FFFFFF"/>
      <w:spacing w:after="0" w:line="264" w:lineRule="exact"/>
      <w:ind w:hanging="480"/>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F7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64B"/>
    <w:rPr>
      <w:rFonts w:ascii="Segoe UI" w:hAnsi="Segoe UI" w:cs="Segoe UI"/>
      <w:sz w:val="18"/>
      <w:szCs w:val="18"/>
    </w:rPr>
  </w:style>
  <w:style w:type="table" w:customStyle="1" w:styleId="TableGrid1">
    <w:name w:val="Table Grid1"/>
    <w:basedOn w:val="TableNormal"/>
    <w:next w:val="TableGrid"/>
    <w:uiPriority w:val="59"/>
    <w:rsid w:val="00E0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99117">
      <w:bodyDiv w:val="1"/>
      <w:marLeft w:val="0"/>
      <w:marRight w:val="0"/>
      <w:marTop w:val="0"/>
      <w:marBottom w:val="0"/>
      <w:divBdr>
        <w:top w:val="none" w:sz="0" w:space="0" w:color="auto"/>
        <w:left w:val="none" w:sz="0" w:space="0" w:color="auto"/>
        <w:bottom w:val="none" w:sz="0" w:space="0" w:color="auto"/>
        <w:right w:val="none" w:sz="0" w:space="0" w:color="auto"/>
      </w:divBdr>
    </w:div>
    <w:div w:id="16291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49D38-20A6-4298-A7B4-97117673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3194</Words>
  <Characters>18210</Characters>
  <Application>Microsoft Office Word</Application>
  <DocSecurity>0</DocSecurity>
  <Lines>151</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Stoimenova</dc:creator>
  <cp:keywords/>
  <dc:description/>
  <cp:lastModifiedBy>Windows User</cp:lastModifiedBy>
  <cp:revision>2</cp:revision>
  <cp:lastPrinted>2020-05-29T06:15:00Z</cp:lastPrinted>
  <dcterms:created xsi:type="dcterms:W3CDTF">2020-06-17T16:51:00Z</dcterms:created>
  <dcterms:modified xsi:type="dcterms:W3CDTF">2020-06-17T16:51:00Z</dcterms:modified>
</cp:coreProperties>
</file>