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E17" w:rsidRPr="00923653" w:rsidRDefault="00153E17" w:rsidP="00153E17">
      <w:pPr>
        <w:jc w:val="center"/>
        <w:rPr>
          <w:b/>
          <w:sz w:val="22"/>
          <w:szCs w:val="22"/>
        </w:rPr>
      </w:pPr>
    </w:p>
    <w:p w:rsidR="00153E17" w:rsidRPr="00923653" w:rsidRDefault="00464E0B" w:rsidP="00153E1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БИОХИМИЯ</w:t>
      </w:r>
      <w:r w:rsidR="00153E17" w:rsidRPr="00923653">
        <w:rPr>
          <w:b/>
          <w:sz w:val="22"/>
          <w:szCs w:val="22"/>
        </w:rPr>
        <w:t>, СПЕЦИАЛНОСТ „МЕДИЦИНСКА РЕХАБИЛИТАЦИЯ И ЕРГОТЕРАПИЯ”</w:t>
      </w:r>
    </w:p>
    <w:p w:rsidR="00153E17" w:rsidRPr="00923653" w:rsidRDefault="00153E17" w:rsidP="00153E17">
      <w:pPr>
        <w:jc w:val="center"/>
      </w:pPr>
    </w:p>
    <w:p w:rsidR="00153E17" w:rsidRPr="00923653" w:rsidRDefault="00153E17" w:rsidP="00153E17">
      <w:pPr>
        <w:jc w:val="center"/>
        <w:rPr>
          <w:b/>
        </w:rPr>
      </w:pPr>
      <w:r w:rsidRPr="00923653">
        <w:rPr>
          <w:b/>
        </w:rPr>
        <w:t xml:space="preserve">ТАБЛИЦИ  </w:t>
      </w:r>
    </w:p>
    <w:p w:rsidR="00153E17" w:rsidRPr="00923653" w:rsidRDefault="00153E17" w:rsidP="00153E17">
      <w:pPr>
        <w:jc w:val="center"/>
        <w:rPr>
          <w:b/>
        </w:rPr>
      </w:pPr>
    </w:p>
    <w:p w:rsidR="00153E17" w:rsidRPr="00923653" w:rsidRDefault="00153E17" w:rsidP="00153E17">
      <w:pPr>
        <w:jc w:val="center"/>
        <w:rPr>
          <w:b/>
        </w:rPr>
      </w:pPr>
      <w:r w:rsidRPr="00923653">
        <w:rPr>
          <w:b/>
        </w:rPr>
        <w:t>ЗА ПОПЪЛВАНЕ НА ИНФОРМАЦИОННО СЪДЪРЖАНИЕ В СДО</w:t>
      </w:r>
    </w:p>
    <w:p w:rsidR="00356B46" w:rsidRPr="00923653" w:rsidRDefault="00356B46" w:rsidP="008063C4">
      <w:pPr>
        <w:jc w:val="center"/>
        <w:rPr>
          <w:b/>
          <w:sz w:val="22"/>
          <w:szCs w:val="22"/>
        </w:rPr>
      </w:pPr>
    </w:p>
    <w:p w:rsidR="00164C5F" w:rsidRPr="00DD1225" w:rsidRDefault="00164C5F" w:rsidP="008063C4">
      <w:pPr>
        <w:jc w:val="center"/>
        <w:rPr>
          <w:b/>
          <w:color w:val="FF0000"/>
          <w:sz w:val="22"/>
          <w:szCs w:val="22"/>
        </w:rPr>
      </w:pPr>
    </w:p>
    <w:p w:rsidR="00164C5F" w:rsidRPr="00923653" w:rsidRDefault="00164C5F" w:rsidP="008063C4">
      <w:pPr>
        <w:jc w:val="center"/>
        <w:rPr>
          <w:b/>
          <w:sz w:val="22"/>
          <w:szCs w:val="22"/>
        </w:rPr>
      </w:pPr>
    </w:p>
    <w:p w:rsidR="00EB0B7B" w:rsidRPr="00923653" w:rsidRDefault="00153E17" w:rsidP="00A347E4">
      <w:pPr>
        <w:tabs>
          <w:tab w:val="left" w:pos="709"/>
        </w:tabs>
        <w:spacing w:after="120"/>
        <w:rPr>
          <w:b/>
          <w:i/>
        </w:rPr>
      </w:pPr>
      <w:r w:rsidRPr="00923653">
        <w:tab/>
      </w:r>
      <w:r w:rsidRPr="00923653">
        <w:tab/>
      </w:r>
      <w:r w:rsidRPr="00923653">
        <w:tab/>
      </w:r>
      <w:r w:rsidR="00EB0B7B" w:rsidRPr="00923653">
        <w:rPr>
          <w:b/>
          <w:i/>
        </w:rPr>
        <w:t xml:space="preserve">Табл. </w:t>
      </w:r>
      <w:r w:rsidRPr="00923653">
        <w:rPr>
          <w:b/>
          <w:i/>
        </w:rPr>
        <w:t xml:space="preserve">№ </w:t>
      </w:r>
      <w:r w:rsidR="00EB0B7B" w:rsidRPr="00923653">
        <w:rPr>
          <w:b/>
          <w:i/>
        </w:rPr>
        <w:t>1.</w:t>
      </w:r>
      <w:r w:rsidRPr="00923653">
        <w:rPr>
          <w:b/>
          <w:i/>
        </w:rPr>
        <w:t xml:space="preserve"> </w:t>
      </w:r>
      <w:r w:rsidR="00E83BCE" w:rsidRPr="00923653">
        <w:rPr>
          <w:b/>
          <w:i/>
        </w:rPr>
        <w:t>Информация за структурните единици на дисциплината.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188"/>
      </w:tblGrid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5A674F" w:rsidRPr="00923653" w:rsidRDefault="00CC55A9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1. </w:t>
            </w:r>
            <w:r w:rsidR="005A674F"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>Информация за учебната дисциплина</w:t>
            </w: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CC1679" w:rsidRPr="00CC1679" w:rsidRDefault="00CC1679" w:rsidP="00CC1679">
            <w:pPr>
              <w:ind w:firstLine="360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CC1679">
              <w:rPr>
                <w:rFonts w:ascii="Arial" w:hAnsi="Arial" w:cs="Arial"/>
                <w:sz w:val="18"/>
                <w:szCs w:val="18"/>
              </w:rPr>
              <w:t xml:space="preserve">Дисциплината </w:t>
            </w:r>
            <w:r w:rsidRPr="00CC1679">
              <w:rPr>
                <w:rFonts w:ascii="Arial" w:hAnsi="Arial" w:cs="Arial"/>
                <w:iCs/>
                <w:caps/>
                <w:sz w:val="18"/>
                <w:szCs w:val="18"/>
                <w:lang w:val="ru-RU"/>
              </w:rPr>
              <w:t>Биохимия</w:t>
            </w:r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е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задължителен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фундаментален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учебен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курс от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бакалавърската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програма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по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специалността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 w:rsidRPr="00CC1679">
              <w:rPr>
                <w:rFonts w:ascii="Arial" w:hAnsi="Arial" w:cs="Arial"/>
                <w:sz w:val="18"/>
                <w:szCs w:val="18"/>
              </w:rPr>
              <w:t>МЕДИЦИНСКА РЕХАБИЛИТАЦИЯ И ЕРГОТЕРАПИЯ</w:t>
            </w:r>
            <w:r w:rsidRPr="00CC1679">
              <w:rPr>
                <w:rFonts w:ascii="Arial" w:hAnsi="Arial" w:cs="Arial"/>
                <w:i/>
                <w:iCs/>
                <w:sz w:val="18"/>
                <w:szCs w:val="18"/>
                <w:lang w:val="ru-RU"/>
              </w:rPr>
              <w:t xml:space="preserve">. </w:t>
            </w:r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За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усвояването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й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са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поставени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следните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цели:</w:t>
            </w:r>
          </w:p>
          <w:p w:rsidR="00CC1679" w:rsidRPr="00CC1679" w:rsidRDefault="00CC1679" w:rsidP="00CC1679">
            <w:pPr>
              <w:ind w:firstLine="360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Студентите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да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придобият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познания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върху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съществени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факти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принципи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и теории в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областта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на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медицинската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биохимия;</w:t>
            </w:r>
          </w:p>
          <w:p w:rsidR="00CC1679" w:rsidRPr="00CC1679" w:rsidRDefault="00CC1679" w:rsidP="00CC1679">
            <w:pPr>
              <w:numPr>
                <w:ilvl w:val="1"/>
                <w:numId w:val="18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да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познават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състава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строежа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и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функциите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на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клетъчните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компоненти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,</w:t>
            </w:r>
            <w:r w:rsidRPr="00CC16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основните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химичните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реакции и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процеси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протичащи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в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клетките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и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тяхната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регулация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CC1679" w:rsidRPr="00CC1679" w:rsidRDefault="00CC1679" w:rsidP="00CC1679">
            <w:pPr>
              <w:numPr>
                <w:ilvl w:val="1"/>
                <w:numId w:val="18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16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да се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запознаят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с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примери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за приложение на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теоретичната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биохимия в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клиничната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практика</w:t>
            </w:r>
            <w:r w:rsidRPr="00CC1679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CC1679" w:rsidRPr="00CC1679" w:rsidRDefault="00CC1679" w:rsidP="00CC1679">
            <w:pPr>
              <w:numPr>
                <w:ilvl w:val="1"/>
                <w:numId w:val="18"/>
              </w:numPr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да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познават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 w:rsidRPr="00CC1679">
              <w:rPr>
                <w:rFonts w:ascii="Arial" w:hAnsi="Arial" w:cs="Arial"/>
                <w:sz w:val="18"/>
                <w:szCs w:val="18"/>
              </w:rPr>
              <w:t xml:space="preserve">принципно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биохимичните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подходи и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методи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, чрез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които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се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подпомага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диагностиката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и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проследяването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на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заболяванията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</w:p>
          <w:p w:rsidR="00CC1679" w:rsidRPr="00CC1679" w:rsidRDefault="00CC1679" w:rsidP="00CC1679">
            <w:pPr>
              <w:numPr>
                <w:ilvl w:val="1"/>
                <w:numId w:val="18"/>
              </w:numPr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да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придобият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познания за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ролята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на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физическата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proofErr w:type="gram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активност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и</w:t>
            </w:r>
            <w:proofErr w:type="gram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подходящото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хранене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за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нормализиране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на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обменните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процеси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при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различни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заболявания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.</w:t>
            </w:r>
          </w:p>
          <w:p w:rsidR="005A674F" w:rsidRPr="00923653" w:rsidRDefault="005A674F" w:rsidP="004B3BC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5A674F" w:rsidRPr="00923653" w:rsidRDefault="00CC55A9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2. </w:t>
            </w:r>
            <w:r w:rsidR="005A674F"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>Преподавателски екип</w:t>
            </w: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5A674F" w:rsidRPr="00923653" w:rsidRDefault="00944A29">
            <w:pPr>
              <w:rPr>
                <w:rFonts w:ascii="Arial" w:hAnsi="Arial" w:cs="Arial"/>
                <w:i/>
                <w:color w:val="000080"/>
                <w:sz w:val="18"/>
                <w:szCs w:val="18"/>
              </w:rPr>
            </w:pPr>
            <w:r w:rsidRPr="00923653">
              <w:rPr>
                <w:rFonts w:ascii="Arial" w:hAnsi="Arial" w:cs="Arial"/>
                <w:i/>
                <w:color w:val="000080"/>
                <w:sz w:val="18"/>
                <w:szCs w:val="18"/>
              </w:rPr>
              <w:t>Тази секция се попълва автоматично от сайта на МУ. Проверете дали данните Ви са актуални и ако има разм</w:t>
            </w:r>
            <w:r w:rsidRPr="00923653">
              <w:rPr>
                <w:rFonts w:ascii="Arial" w:hAnsi="Arial" w:cs="Arial"/>
                <w:i/>
                <w:color w:val="000080"/>
                <w:sz w:val="18"/>
                <w:szCs w:val="18"/>
              </w:rPr>
              <w:t>и</w:t>
            </w:r>
            <w:r w:rsidRPr="00923653">
              <w:rPr>
                <w:rFonts w:ascii="Arial" w:hAnsi="Arial" w:cs="Arial"/>
                <w:i/>
                <w:color w:val="000080"/>
                <w:sz w:val="18"/>
                <w:szCs w:val="18"/>
              </w:rPr>
              <w:t>наване, попълнете секцията с това, което е нужно да се промени</w:t>
            </w: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5A674F" w:rsidRPr="00923653" w:rsidRDefault="00CC55A9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3. </w:t>
            </w:r>
            <w:r w:rsidR="005A674F"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>Учебна програма</w:t>
            </w: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BC0D32" w:rsidRDefault="00B27CDF" w:rsidP="000E019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92365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Учебната програма се разработва в обучаващата катедра от хабилитирани</w:t>
            </w:r>
            <w:r w:rsidR="00CC167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 и не</w:t>
            </w:r>
            <w:r w:rsidR="00CC1679" w:rsidRPr="0092365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хабилитирани </w:t>
            </w:r>
            <w:r w:rsidRPr="0092365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преподаватели, на които е възложена учебната дисциплина. За тази цел се прилагат и спазват процедурите за този вид учебен документ, заложени в Системата за поддържане на качеството на обучение. Структурата на програмата се обсъжда и утвърждава от колективните органи за управление в университета и отговаря на изискванията от системата за управление на качеството. Програмата се обсъжда в катедрения съвет и се предлага за приемане от съвета на основното звено. В учебната програма са посочени тематичния план на лекциите и тяхното подробно съдържание под формата на тезиси. Учебното съдържание на програмата се актуализира ежегодно </w:t>
            </w:r>
          </w:p>
          <w:p w:rsidR="00CC1679" w:rsidRPr="00923653" w:rsidRDefault="00CC1679" w:rsidP="000E019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  <w:p w:rsidR="00BC0D32" w:rsidRPr="00923653" w:rsidRDefault="00BC0D32" w:rsidP="000E019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  <w:p w:rsidR="005A674F" w:rsidRPr="00923653" w:rsidRDefault="005A674F" w:rsidP="00DB6D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5A674F" w:rsidRPr="00923653" w:rsidRDefault="00CC55A9" w:rsidP="00F36DC5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4. </w:t>
            </w:r>
            <w:r w:rsidR="004C6316"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Лекционен курс с </w:t>
            </w:r>
            <w:r w:rsidR="00F36DC5">
              <w:rPr>
                <w:rFonts w:ascii="Arial" w:hAnsi="Arial" w:cs="Arial"/>
                <w:b/>
                <w:color w:val="FF0000"/>
                <w:sz w:val="18"/>
                <w:szCs w:val="18"/>
              </w:rPr>
              <w:t>подробна презентация</w:t>
            </w:r>
            <w:r w:rsidR="004C6316"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>.</w:t>
            </w: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4C6316" w:rsidRPr="00923653" w:rsidRDefault="004C6316" w:rsidP="00981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3653">
              <w:rPr>
                <w:rFonts w:ascii="Arial" w:hAnsi="Arial" w:cs="Arial"/>
                <w:sz w:val="18"/>
                <w:szCs w:val="18"/>
              </w:rPr>
              <w:t xml:space="preserve">Лекционният курс е предназначено за студенти от МУ – Плевен в редовна форма на обучение по специалност „Медицинска рехабилитация и ерготерапия”. </w:t>
            </w:r>
            <w:r w:rsidR="005A0268" w:rsidRPr="00923653">
              <w:rPr>
                <w:rFonts w:ascii="Arial" w:hAnsi="Arial" w:cs="Arial"/>
                <w:sz w:val="18"/>
                <w:szCs w:val="18"/>
              </w:rPr>
              <w:t>Курсът</w:t>
            </w:r>
            <w:r w:rsidRPr="00923653">
              <w:rPr>
                <w:rFonts w:ascii="Arial" w:hAnsi="Arial" w:cs="Arial"/>
                <w:sz w:val="18"/>
                <w:szCs w:val="18"/>
              </w:rPr>
              <w:t xml:space="preserve"> включва седем двучасови лекции. За всяка една от </w:t>
            </w:r>
            <w:r w:rsidR="005A0268" w:rsidRPr="00923653">
              <w:rPr>
                <w:rFonts w:ascii="Arial" w:hAnsi="Arial" w:cs="Arial"/>
                <w:sz w:val="18"/>
                <w:szCs w:val="18"/>
              </w:rPr>
              <w:t>тях</w:t>
            </w:r>
            <w:r w:rsidRPr="00923653">
              <w:rPr>
                <w:rFonts w:ascii="Arial" w:hAnsi="Arial" w:cs="Arial"/>
                <w:sz w:val="18"/>
                <w:szCs w:val="18"/>
              </w:rPr>
              <w:t xml:space="preserve"> се</w:t>
            </w:r>
            <w:r w:rsidR="00FA7C1B">
              <w:rPr>
                <w:rFonts w:ascii="Arial" w:hAnsi="Arial" w:cs="Arial"/>
                <w:sz w:val="18"/>
                <w:szCs w:val="18"/>
              </w:rPr>
              <w:t xml:space="preserve"> предлага подробна презентация,</w:t>
            </w:r>
            <w:r w:rsidRPr="00923653">
              <w:rPr>
                <w:rFonts w:ascii="Arial" w:hAnsi="Arial" w:cs="Arial"/>
                <w:sz w:val="18"/>
                <w:szCs w:val="18"/>
              </w:rPr>
              <w:t xml:space="preserve"> отделн</w:t>
            </w:r>
            <w:r w:rsidR="00FA7C1B">
              <w:rPr>
                <w:rFonts w:ascii="Arial" w:hAnsi="Arial" w:cs="Arial"/>
                <w:sz w:val="18"/>
                <w:szCs w:val="18"/>
              </w:rPr>
              <w:t>а лекция</w:t>
            </w:r>
            <w:r w:rsidRPr="00923653">
              <w:rPr>
                <w:rFonts w:ascii="Arial" w:hAnsi="Arial" w:cs="Arial"/>
                <w:sz w:val="18"/>
                <w:szCs w:val="18"/>
              </w:rPr>
              <w:t xml:space="preserve"> и тестови въпроси за самостоятелна подготовка и контрол на придобитите знания. </w:t>
            </w:r>
          </w:p>
          <w:p w:rsidR="00113B47" w:rsidRPr="00923653" w:rsidRDefault="00113B47" w:rsidP="0026201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tcBorders>
              <w:bottom w:val="single" w:sz="4" w:space="0" w:color="auto"/>
            </w:tcBorders>
            <w:shd w:val="clear" w:color="auto" w:fill="auto"/>
          </w:tcPr>
          <w:p w:rsidR="005A674F" w:rsidRPr="00923653" w:rsidRDefault="00CC55A9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5. </w:t>
            </w:r>
            <w:r w:rsidR="005A674F"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>Допълнителни материали и презентации</w:t>
            </w:r>
            <w:r w:rsidR="000649FF"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</w:t>
            </w:r>
            <w:r w:rsidR="000649FF" w:rsidRPr="00923653">
              <w:rPr>
                <w:rFonts w:ascii="Arial" w:hAnsi="Arial" w:cs="Arial"/>
                <w:color w:val="FF0000"/>
                <w:sz w:val="16"/>
                <w:szCs w:val="16"/>
              </w:rPr>
              <w:t>(</w:t>
            </w:r>
            <w:r w:rsidR="000649FF" w:rsidRPr="00923653">
              <w:rPr>
                <w:rFonts w:ascii="Arial" w:hAnsi="Arial" w:cs="Arial"/>
                <w:i/>
                <w:color w:val="FF0000"/>
                <w:sz w:val="16"/>
                <w:szCs w:val="16"/>
              </w:rPr>
              <w:t>съдържанието в секция</w:t>
            </w:r>
            <w:r w:rsidR="00545B15" w:rsidRPr="00923653">
              <w:rPr>
                <w:rFonts w:ascii="Arial" w:hAnsi="Arial" w:cs="Arial"/>
                <w:i/>
                <w:color w:val="FF0000"/>
                <w:sz w:val="16"/>
                <w:szCs w:val="16"/>
              </w:rPr>
              <w:t>та е строго</w:t>
            </w:r>
            <w:r w:rsidR="000649FF" w:rsidRPr="00923653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специфично за дисциплините)</w:t>
            </w: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FFFFFF"/>
          </w:tcPr>
          <w:p w:rsidR="00545B15" w:rsidRDefault="00F36DC5" w:rsidP="00545B15">
            <w:pPr>
              <w:pStyle w:val="a4"/>
              <w:shd w:val="clear" w:color="auto" w:fill="FFFFFF"/>
              <w:spacing w:line="132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Не се предлагат такива по </w:t>
            </w:r>
            <w:proofErr w:type="spellStart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>Дисциплината</w:t>
            </w:r>
            <w:proofErr w:type="spellEnd"/>
            <w:r w:rsidRPr="00CC1679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 w:rsidRPr="00CC1679">
              <w:rPr>
                <w:rFonts w:ascii="Arial" w:hAnsi="Arial" w:cs="Arial"/>
                <w:iCs/>
                <w:caps/>
                <w:sz w:val="18"/>
                <w:szCs w:val="18"/>
                <w:lang w:val="ru-RU"/>
              </w:rPr>
              <w:t>Биохимия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8B4C0E" w:rsidRDefault="008B4C0E" w:rsidP="00545B15">
            <w:pPr>
              <w:pStyle w:val="a4"/>
              <w:shd w:val="clear" w:color="auto" w:fill="FFFFFF"/>
              <w:spacing w:line="132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8B4C0E" w:rsidRDefault="008B4C0E" w:rsidP="00545B15">
            <w:pPr>
              <w:pStyle w:val="a4"/>
              <w:shd w:val="clear" w:color="auto" w:fill="FFFFFF"/>
              <w:spacing w:line="132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8B4C0E" w:rsidRDefault="008B4C0E" w:rsidP="00545B15">
            <w:pPr>
              <w:pStyle w:val="a4"/>
              <w:shd w:val="clear" w:color="auto" w:fill="FFFFFF"/>
              <w:spacing w:line="132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8B4C0E" w:rsidRPr="00923653" w:rsidRDefault="008B4C0E" w:rsidP="00545B15">
            <w:pPr>
              <w:pStyle w:val="a4"/>
              <w:shd w:val="clear" w:color="auto" w:fill="FFFFFF"/>
              <w:spacing w:line="132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45B15" w:rsidRPr="00923653" w:rsidRDefault="00545B15" w:rsidP="00545B15">
            <w:pPr>
              <w:pStyle w:val="a4"/>
              <w:shd w:val="clear" w:color="auto" w:fill="FFFFFF"/>
              <w:spacing w:line="132" w:lineRule="atLeast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</w:pPr>
            <w:r w:rsidRPr="00923653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lastRenderedPageBreak/>
              <w:t>Препоръчвана литература</w:t>
            </w:r>
          </w:p>
          <w:p w:rsidR="00113B47" w:rsidRDefault="00545B15" w:rsidP="008B4C0E">
            <w:pPr>
              <w:pStyle w:val="a4"/>
              <w:shd w:val="clear" w:color="auto" w:fill="FFFFFF"/>
              <w:spacing w:line="132" w:lineRule="atLeast"/>
              <w:jc w:val="both"/>
              <w:rPr>
                <w:rFonts w:ascii="Arial" w:hAnsi="Arial" w:cs="Arial"/>
                <w:color w:val="1F497D"/>
                <w:sz w:val="18"/>
                <w:szCs w:val="18"/>
              </w:rPr>
            </w:pPr>
            <w:r w:rsidRPr="00923653">
              <w:rPr>
                <w:rFonts w:ascii="Arial" w:hAnsi="Arial" w:cs="Arial"/>
                <w:color w:val="000000"/>
                <w:sz w:val="18"/>
                <w:szCs w:val="18"/>
              </w:rPr>
              <w:t>В тази секция</w:t>
            </w:r>
            <w:r w:rsidR="00BC0D32" w:rsidRPr="00923653">
              <w:rPr>
                <w:rFonts w:ascii="Arial" w:hAnsi="Arial" w:cs="Arial"/>
                <w:color w:val="000000"/>
                <w:sz w:val="18"/>
                <w:szCs w:val="18"/>
              </w:rPr>
              <w:t>та по-долу</w:t>
            </w:r>
            <w:r w:rsidRPr="00923653">
              <w:rPr>
                <w:rFonts w:ascii="Arial" w:hAnsi="Arial" w:cs="Arial"/>
                <w:color w:val="000000"/>
                <w:sz w:val="18"/>
                <w:szCs w:val="18"/>
              </w:rPr>
              <w:t xml:space="preserve"> се представя литературата, необходима за подготовка по учебната дисциплина.</w:t>
            </w:r>
            <w:r w:rsidR="008B4C0E" w:rsidRPr="00923653">
              <w:rPr>
                <w:rFonts w:ascii="Arial" w:hAnsi="Arial" w:cs="Arial"/>
                <w:color w:val="1F497D"/>
                <w:sz w:val="18"/>
                <w:szCs w:val="18"/>
              </w:rPr>
              <w:t xml:space="preserve"> </w:t>
            </w:r>
          </w:p>
          <w:p w:rsidR="008B4C0E" w:rsidRPr="008B4C0E" w:rsidRDefault="008B4C0E" w:rsidP="008B4C0E">
            <w:pPr>
              <w:ind w:left="3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8B4C0E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Pr="008B4C0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</w:t>
            </w:r>
            <w:r w:rsidRPr="008B4C0E">
              <w:rPr>
                <w:rFonts w:ascii="Arial" w:hAnsi="Arial" w:cs="Arial"/>
                <w:bCs/>
                <w:sz w:val="18"/>
                <w:szCs w:val="18"/>
              </w:rPr>
              <w:t>Гачев Е., Медицинска биохимия, (2011)</w:t>
            </w:r>
          </w:p>
          <w:p w:rsidR="008B4C0E" w:rsidRPr="008B4C0E" w:rsidRDefault="008B4C0E" w:rsidP="008B4C0E">
            <w:pPr>
              <w:ind w:left="3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8B4C0E">
              <w:rPr>
                <w:rFonts w:ascii="Arial" w:hAnsi="Arial" w:cs="Arial"/>
                <w:bCs/>
                <w:sz w:val="18"/>
                <w:szCs w:val="18"/>
              </w:rPr>
              <w:t xml:space="preserve">2. </w:t>
            </w:r>
            <w:proofErr w:type="spellStart"/>
            <w:r w:rsidRPr="008B4C0E">
              <w:rPr>
                <w:rFonts w:ascii="Arial" w:hAnsi="Arial" w:cs="Arial"/>
                <w:sz w:val="18"/>
                <w:szCs w:val="18"/>
                <w:lang w:val="ru-RU"/>
              </w:rPr>
              <w:t>Косекова</w:t>
            </w:r>
            <w:proofErr w:type="spellEnd"/>
            <w:r w:rsidRPr="008B4C0E">
              <w:rPr>
                <w:rFonts w:ascii="Arial" w:hAnsi="Arial" w:cs="Arial"/>
                <w:sz w:val="18"/>
                <w:szCs w:val="18"/>
                <w:lang w:val="ru-RU"/>
              </w:rPr>
              <w:t xml:space="preserve"> Г., В. </w:t>
            </w:r>
            <w:proofErr w:type="spellStart"/>
            <w:r w:rsidRPr="008B4C0E">
              <w:rPr>
                <w:rFonts w:ascii="Arial" w:hAnsi="Arial" w:cs="Arial"/>
                <w:sz w:val="18"/>
                <w:szCs w:val="18"/>
                <w:lang w:val="ru-RU"/>
              </w:rPr>
              <w:t>Митев</w:t>
            </w:r>
            <w:proofErr w:type="spellEnd"/>
            <w:r w:rsidRPr="008B4C0E">
              <w:rPr>
                <w:rFonts w:ascii="Arial" w:hAnsi="Arial" w:cs="Arial"/>
                <w:sz w:val="18"/>
                <w:szCs w:val="18"/>
                <w:lang w:val="ru-RU"/>
              </w:rPr>
              <w:t xml:space="preserve">, А. Алексеев, Т. </w:t>
            </w:r>
            <w:proofErr w:type="spellStart"/>
            <w:r w:rsidRPr="008B4C0E">
              <w:rPr>
                <w:rFonts w:ascii="Arial" w:hAnsi="Arial" w:cs="Arial"/>
                <w:sz w:val="18"/>
                <w:szCs w:val="18"/>
                <w:lang w:val="ru-RU"/>
              </w:rPr>
              <w:t>Николов</w:t>
            </w:r>
            <w:proofErr w:type="spellEnd"/>
            <w:r w:rsidRPr="008B4C0E">
              <w:rPr>
                <w:rFonts w:ascii="Arial" w:hAnsi="Arial" w:cs="Arial"/>
                <w:sz w:val="18"/>
                <w:szCs w:val="18"/>
                <w:lang w:val="ru-RU"/>
              </w:rPr>
              <w:t xml:space="preserve">, Биохимия в Интернет, Лекции </w:t>
            </w:r>
            <w:proofErr w:type="gramStart"/>
            <w:r w:rsidRPr="008B4C0E">
              <w:rPr>
                <w:rFonts w:ascii="Arial" w:hAnsi="Arial" w:cs="Arial"/>
                <w:sz w:val="18"/>
                <w:szCs w:val="18"/>
                <w:lang w:val="ru-RU"/>
              </w:rPr>
              <w:t>по</w:t>
            </w:r>
            <w:proofErr w:type="gramEnd"/>
            <w:r w:rsidRPr="008B4C0E">
              <w:rPr>
                <w:rFonts w:ascii="Arial" w:hAnsi="Arial" w:cs="Arial"/>
                <w:sz w:val="18"/>
                <w:szCs w:val="18"/>
                <w:lang w:val="ru-RU"/>
              </w:rPr>
              <w:t xml:space="preserve"> биохимия с компакт-диск Г. </w:t>
            </w:r>
            <w:proofErr w:type="spellStart"/>
            <w:r w:rsidRPr="008B4C0E">
              <w:rPr>
                <w:rFonts w:ascii="Arial" w:hAnsi="Arial" w:cs="Arial"/>
                <w:sz w:val="18"/>
                <w:szCs w:val="18"/>
                <w:lang w:val="ru-RU"/>
              </w:rPr>
              <w:t>Косекова</w:t>
            </w:r>
            <w:proofErr w:type="spellEnd"/>
            <w:r w:rsidRPr="008B4C0E">
              <w:rPr>
                <w:rFonts w:ascii="Arial" w:hAnsi="Arial" w:cs="Arial"/>
                <w:sz w:val="18"/>
                <w:szCs w:val="18"/>
                <w:lang w:val="ru-RU"/>
              </w:rPr>
              <w:t xml:space="preserve"> ”</w:t>
            </w:r>
            <w:proofErr w:type="spellStart"/>
            <w:r w:rsidRPr="008B4C0E">
              <w:rPr>
                <w:rFonts w:ascii="Arial" w:hAnsi="Arial" w:cs="Arial"/>
                <w:sz w:val="18"/>
                <w:szCs w:val="18"/>
                <w:lang w:val="ru-RU"/>
              </w:rPr>
              <w:t>Тестове</w:t>
            </w:r>
            <w:proofErr w:type="spellEnd"/>
            <w:r w:rsidRPr="008B4C0E">
              <w:rPr>
                <w:rFonts w:ascii="Arial" w:hAnsi="Arial" w:cs="Arial"/>
                <w:sz w:val="18"/>
                <w:szCs w:val="18"/>
                <w:lang w:val="ru-RU"/>
              </w:rPr>
              <w:t xml:space="preserve"> по биохимия” (20</w:t>
            </w:r>
            <w:r w:rsidRPr="008B4C0E">
              <w:rPr>
                <w:rFonts w:ascii="Arial" w:hAnsi="Arial" w:cs="Arial"/>
                <w:sz w:val="18"/>
                <w:szCs w:val="18"/>
              </w:rPr>
              <w:t>12</w:t>
            </w:r>
            <w:r w:rsidRPr="008B4C0E">
              <w:rPr>
                <w:rFonts w:ascii="Arial" w:hAnsi="Arial" w:cs="Arial"/>
                <w:sz w:val="18"/>
                <w:szCs w:val="18"/>
                <w:lang w:val="ru-RU"/>
              </w:rPr>
              <w:t xml:space="preserve">) </w:t>
            </w:r>
            <w:proofErr w:type="spellStart"/>
            <w:r w:rsidRPr="008B4C0E">
              <w:rPr>
                <w:rFonts w:ascii="Arial" w:hAnsi="Arial" w:cs="Arial"/>
                <w:sz w:val="18"/>
                <w:szCs w:val="18"/>
                <w:lang w:val="ru-RU"/>
              </w:rPr>
              <w:t>Централна</w:t>
            </w:r>
            <w:proofErr w:type="spellEnd"/>
            <w:r w:rsidRPr="008B4C0E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B4C0E">
              <w:rPr>
                <w:rFonts w:ascii="Arial" w:hAnsi="Arial" w:cs="Arial"/>
                <w:sz w:val="18"/>
                <w:szCs w:val="18"/>
                <w:lang w:val="ru-RU"/>
              </w:rPr>
              <w:t>медицинска</w:t>
            </w:r>
            <w:proofErr w:type="spellEnd"/>
            <w:r w:rsidRPr="008B4C0E">
              <w:rPr>
                <w:rFonts w:ascii="Arial" w:hAnsi="Arial" w:cs="Arial"/>
                <w:sz w:val="18"/>
                <w:szCs w:val="18"/>
                <w:lang w:val="ru-RU"/>
              </w:rPr>
              <w:t xml:space="preserve"> библиотека, София.</w:t>
            </w:r>
          </w:p>
          <w:p w:rsidR="008B4C0E" w:rsidRPr="008B4C0E" w:rsidRDefault="008B4C0E" w:rsidP="008B4C0E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4C0E">
              <w:rPr>
                <w:rFonts w:ascii="Arial" w:hAnsi="Arial" w:cs="Arial"/>
                <w:sz w:val="18"/>
                <w:szCs w:val="18"/>
                <w:lang w:val="ru-RU"/>
              </w:rPr>
              <w:t xml:space="preserve">3. </w:t>
            </w:r>
            <w:r w:rsidRPr="008B4C0E">
              <w:rPr>
                <w:rFonts w:ascii="Arial" w:hAnsi="Arial" w:cs="Arial"/>
                <w:bCs/>
                <w:sz w:val="18"/>
                <w:szCs w:val="18"/>
              </w:rPr>
              <w:t>Отпечатани</w:t>
            </w:r>
            <w:r w:rsidRPr="008B4C0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B4C0E">
              <w:rPr>
                <w:rFonts w:ascii="Arial" w:hAnsi="Arial" w:cs="Arial"/>
                <w:bCs/>
                <w:sz w:val="18"/>
                <w:szCs w:val="18"/>
              </w:rPr>
              <w:t xml:space="preserve">лекции по Биохимия - </w:t>
            </w:r>
            <w:r w:rsidR="00503C7D">
              <w:rPr>
                <w:rFonts w:ascii="Arial" w:hAnsi="Arial" w:cs="Arial"/>
                <w:bCs/>
                <w:sz w:val="18"/>
                <w:szCs w:val="18"/>
              </w:rPr>
              <w:t>проф</w:t>
            </w:r>
            <w:r w:rsidRPr="008B4C0E">
              <w:rPr>
                <w:rFonts w:ascii="Arial" w:hAnsi="Arial" w:cs="Arial"/>
                <w:bCs/>
                <w:sz w:val="18"/>
                <w:szCs w:val="18"/>
              </w:rPr>
              <w:t xml:space="preserve">. </w:t>
            </w:r>
            <w:proofErr w:type="spellStart"/>
            <w:r w:rsidRPr="008B4C0E">
              <w:rPr>
                <w:rFonts w:ascii="Arial" w:hAnsi="Arial" w:cs="Arial"/>
                <w:bCs/>
                <w:sz w:val="18"/>
                <w:szCs w:val="18"/>
              </w:rPr>
              <w:t>Регина</w:t>
            </w:r>
            <w:proofErr w:type="spellEnd"/>
            <w:r w:rsidRPr="008B4C0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B4C0E">
              <w:rPr>
                <w:rFonts w:ascii="Arial" w:hAnsi="Arial" w:cs="Arial"/>
                <w:bCs/>
                <w:sz w:val="18"/>
                <w:szCs w:val="18"/>
              </w:rPr>
              <w:t>Комса-Пенкова</w:t>
            </w:r>
            <w:proofErr w:type="spellEnd"/>
            <w:r w:rsidRPr="008B4C0E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503C7D">
              <w:rPr>
                <w:rFonts w:ascii="Arial" w:hAnsi="Arial" w:cs="Arial"/>
                <w:sz w:val="18"/>
                <w:szCs w:val="18"/>
              </w:rPr>
              <w:t>А</w:t>
            </w:r>
            <w:r w:rsidRPr="008B4C0E">
              <w:rPr>
                <w:rFonts w:ascii="Arial" w:hAnsi="Arial" w:cs="Arial"/>
                <w:sz w:val="18"/>
                <w:szCs w:val="18"/>
              </w:rPr>
              <w:t xml:space="preserve">с. </w:t>
            </w:r>
            <w:r w:rsidR="00503C7D">
              <w:rPr>
                <w:rFonts w:ascii="Arial" w:hAnsi="Arial" w:cs="Arial"/>
                <w:sz w:val="18"/>
                <w:szCs w:val="18"/>
              </w:rPr>
              <w:t>Д-р Галя Георгиева</w:t>
            </w:r>
          </w:p>
          <w:p w:rsidR="008B4C0E" w:rsidRPr="00923653" w:rsidRDefault="008B4C0E" w:rsidP="008B4C0E">
            <w:pPr>
              <w:pStyle w:val="a4"/>
              <w:shd w:val="clear" w:color="auto" w:fill="FFFFFF"/>
              <w:spacing w:line="132" w:lineRule="atLeast"/>
              <w:jc w:val="both"/>
              <w:rPr>
                <w:rFonts w:ascii="Arial" w:hAnsi="Arial" w:cs="Arial"/>
                <w:color w:val="1F497D"/>
                <w:sz w:val="18"/>
                <w:szCs w:val="18"/>
              </w:rPr>
            </w:pP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5A674F" w:rsidRPr="00923653" w:rsidRDefault="00CC55A9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lastRenderedPageBreak/>
              <w:t xml:space="preserve">6. </w:t>
            </w:r>
            <w:r w:rsidR="0023506E"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>Практически упражнения, к</w:t>
            </w:r>
            <w:r w:rsidR="005A674F"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урсови </w:t>
            </w:r>
            <w:r w:rsidR="0023506E"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>работи</w:t>
            </w:r>
            <w:r w:rsidR="005A674F"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и реферати</w:t>
            </w: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646D81" w:rsidRPr="00923653" w:rsidRDefault="00887858" w:rsidP="00EA01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 се включват</w:t>
            </w:r>
            <w:r w:rsidR="00646D81" w:rsidRPr="00923653">
              <w:rPr>
                <w:rFonts w:ascii="Arial" w:hAnsi="Arial" w:cs="Arial"/>
                <w:sz w:val="18"/>
                <w:szCs w:val="18"/>
              </w:rPr>
              <w:t xml:space="preserve"> практически упражнения. </w:t>
            </w:r>
          </w:p>
          <w:p w:rsidR="00646D81" w:rsidRPr="00923653" w:rsidRDefault="00646D81" w:rsidP="00EA01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64C5F" w:rsidRPr="00923653" w:rsidRDefault="00164C5F" w:rsidP="00164C5F">
            <w:pPr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164C5F" w:rsidRPr="00923653" w:rsidRDefault="00164C5F" w:rsidP="00887858">
            <w:pPr>
              <w:rPr>
                <w:rFonts w:ascii="Arial" w:hAnsi="Arial" w:cs="Arial"/>
                <w:color w:val="1F497D"/>
                <w:sz w:val="18"/>
                <w:szCs w:val="18"/>
              </w:rPr>
            </w:pP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5A674F" w:rsidRPr="00923653" w:rsidRDefault="00CC55A9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7. </w:t>
            </w:r>
            <w:r w:rsidR="005A674F"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>Конспект за изпита</w:t>
            </w: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5A674F" w:rsidRPr="00923653" w:rsidRDefault="001E30A3" w:rsidP="00EA01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3653">
              <w:rPr>
                <w:rFonts w:ascii="Arial" w:hAnsi="Arial" w:cs="Arial"/>
                <w:sz w:val="18"/>
                <w:szCs w:val="18"/>
              </w:rPr>
              <w:t xml:space="preserve">За финализиране на подготовката по учебната дисциплина </w:t>
            </w:r>
            <w:r w:rsidR="00B6735D" w:rsidRPr="00923653">
              <w:rPr>
                <w:rFonts w:ascii="Arial" w:hAnsi="Arial" w:cs="Arial"/>
                <w:sz w:val="18"/>
                <w:szCs w:val="18"/>
              </w:rPr>
              <w:t xml:space="preserve">и полагането на семестриален изпит </w:t>
            </w:r>
            <w:r w:rsidRPr="00923653">
              <w:rPr>
                <w:rFonts w:ascii="Arial" w:hAnsi="Arial" w:cs="Arial"/>
                <w:sz w:val="18"/>
                <w:szCs w:val="18"/>
              </w:rPr>
              <w:t xml:space="preserve">е разработен конспект. Целта на конспекта е да се </w:t>
            </w:r>
            <w:r w:rsidR="008661BD" w:rsidRPr="00923653">
              <w:rPr>
                <w:rFonts w:ascii="Arial" w:hAnsi="Arial" w:cs="Arial"/>
                <w:sz w:val="18"/>
                <w:szCs w:val="18"/>
              </w:rPr>
              <w:t>си</w:t>
            </w:r>
            <w:r w:rsidR="008661BD" w:rsidRPr="00923653">
              <w:rPr>
                <w:rFonts w:ascii="Arial" w:hAnsi="Arial" w:cs="Arial"/>
                <w:sz w:val="18"/>
                <w:szCs w:val="18"/>
              </w:rPr>
              <w:t>с</w:t>
            </w:r>
            <w:r w:rsidR="008661BD" w:rsidRPr="00923653">
              <w:rPr>
                <w:rFonts w:ascii="Arial" w:hAnsi="Arial" w:cs="Arial"/>
                <w:sz w:val="18"/>
                <w:szCs w:val="18"/>
              </w:rPr>
              <w:t>тематизира</w:t>
            </w:r>
            <w:r w:rsidRPr="00923653">
              <w:rPr>
                <w:rFonts w:ascii="Arial" w:hAnsi="Arial" w:cs="Arial"/>
                <w:sz w:val="18"/>
                <w:szCs w:val="18"/>
              </w:rPr>
              <w:t xml:space="preserve">т получените познания, като се концентрира върху основни въпроси от </w:t>
            </w:r>
            <w:r w:rsidR="00B6735D" w:rsidRPr="00923653">
              <w:rPr>
                <w:rFonts w:ascii="Arial" w:hAnsi="Arial" w:cs="Arial"/>
                <w:sz w:val="18"/>
                <w:szCs w:val="18"/>
              </w:rPr>
              <w:t xml:space="preserve">преминатия лекционен курс и </w:t>
            </w:r>
            <w:r w:rsidRPr="00923653">
              <w:rPr>
                <w:rFonts w:ascii="Arial" w:hAnsi="Arial" w:cs="Arial"/>
                <w:sz w:val="18"/>
                <w:szCs w:val="18"/>
              </w:rPr>
              <w:t xml:space="preserve">представеното </w:t>
            </w:r>
            <w:r w:rsidR="00B6735D" w:rsidRPr="00923653">
              <w:rPr>
                <w:rFonts w:ascii="Arial" w:hAnsi="Arial" w:cs="Arial"/>
                <w:sz w:val="18"/>
                <w:szCs w:val="18"/>
              </w:rPr>
              <w:t xml:space="preserve">към него </w:t>
            </w:r>
            <w:r w:rsidRPr="00923653">
              <w:rPr>
                <w:rFonts w:ascii="Arial" w:hAnsi="Arial" w:cs="Arial"/>
                <w:sz w:val="18"/>
                <w:szCs w:val="18"/>
              </w:rPr>
              <w:t>учебно пособие.</w:t>
            </w:r>
            <w:r w:rsidR="008661BD" w:rsidRPr="00923653">
              <w:rPr>
                <w:rFonts w:ascii="Arial" w:hAnsi="Arial" w:cs="Arial"/>
                <w:sz w:val="18"/>
                <w:szCs w:val="18"/>
              </w:rPr>
              <w:t xml:space="preserve"> В </w:t>
            </w:r>
            <w:r w:rsidRPr="00923653">
              <w:rPr>
                <w:rFonts w:ascii="Arial" w:hAnsi="Arial" w:cs="Arial"/>
                <w:sz w:val="18"/>
                <w:szCs w:val="18"/>
              </w:rPr>
              <w:t>конспекта</w:t>
            </w:r>
            <w:r w:rsidR="008661BD" w:rsidRPr="00923653">
              <w:rPr>
                <w:rFonts w:ascii="Arial" w:hAnsi="Arial" w:cs="Arial"/>
                <w:sz w:val="18"/>
                <w:szCs w:val="18"/>
              </w:rPr>
              <w:t xml:space="preserve"> са включени само въпроси, които задължително присъстват</w:t>
            </w:r>
            <w:r w:rsidRPr="00923653">
              <w:rPr>
                <w:rFonts w:ascii="Arial" w:hAnsi="Arial" w:cs="Arial"/>
                <w:sz w:val="18"/>
                <w:szCs w:val="18"/>
              </w:rPr>
              <w:t xml:space="preserve"> в някакъв обем</w:t>
            </w:r>
            <w:r w:rsidR="008661BD" w:rsidRPr="00923653">
              <w:rPr>
                <w:rFonts w:ascii="Arial" w:hAnsi="Arial" w:cs="Arial"/>
                <w:sz w:val="18"/>
                <w:szCs w:val="18"/>
              </w:rPr>
              <w:t xml:space="preserve"> в </w:t>
            </w:r>
            <w:r w:rsidR="00B6735D" w:rsidRPr="00923653">
              <w:rPr>
                <w:rFonts w:ascii="Arial" w:hAnsi="Arial" w:cs="Arial"/>
                <w:sz w:val="18"/>
                <w:szCs w:val="18"/>
              </w:rPr>
              <w:t>презентациите към лекциите или пълнотекстовото</w:t>
            </w:r>
            <w:r w:rsidR="008661BD" w:rsidRPr="00923653">
              <w:rPr>
                <w:rFonts w:ascii="Arial" w:hAnsi="Arial" w:cs="Arial"/>
                <w:sz w:val="18"/>
                <w:szCs w:val="18"/>
              </w:rPr>
              <w:t xml:space="preserve"> учебно пос</w:t>
            </w:r>
            <w:r w:rsidR="008661BD" w:rsidRPr="00923653">
              <w:rPr>
                <w:rFonts w:ascii="Arial" w:hAnsi="Arial" w:cs="Arial"/>
                <w:sz w:val="18"/>
                <w:szCs w:val="18"/>
              </w:rPr>
              <w:t>о</w:t>
            </w:r>
            <w:r w:rsidR="008661BD" w:rsidRPr="00923653">
              <w:rPr>
                <w:rFonts w:ascii="Arial" w:hAnsi="Arial" w:cs="Arial"/>
                <w:sz w:val="18"/>
                <w:szCs w:val="18"/>
              </w:rPr>
              <w:t xml:space="preserve">бие. </w:t>
            </w:r>
            <w:r w:rsidR="00B05446" w:rsidRPr="00923653">
              <w:rPr>
                <w:rFonts w:ascii="Arial" w:hAnsi="Arial" w:cs="Arial"/>
                <w:sz w:val="18"/>
                <w:szCs w:val="18"/>
              </w:rPr>
              <w:t xml:space="preserve">За някои от въпросите </w:t>
            </w:r>
            <w:r w:rsidR="00664452" w:rsidRPr="00923653">
              <w:rPr>
                <w:rFonts w:ascii="Arial" w:hAnsi="Arial" w:cs="Arial"/>
                <w:sz w:val="18"/>
                <w:szCs w:val="18"/>
              </w:rPr>
              <w:t>в</w:t>
            </w:r>
            <w:r w:rsidR="00B05446" w:rsidRPr="00923653">
              <w:rPr>
                <w:rFonts w:ascii="Arial" w:hAnsi="Arial" w:cs="Arial"/>
                <w:sz w:val="18"/>
                <w:szCs w:val="18"/>
              </w:rPr>
              <w:t xml:space="preserve"> конспекта</w:t>
            </w:r>
            <w:r w:rsidR="00664452" w:rsidRPr="00923653">
              <w:rPr>
                <w:rFonts w:ascii="Arial" w:hAnsi="Arial" w:cs="Arial"/>
                <w:sz w:val="18"/>
                <w:szCs w:val="18"/>
              </w:rPr>
              <w:t xml:space="preserve"> информацията</w:t>
            </w:r>
            <w:r w:rsidR="00B05446" w:rsidRPr="00923653">
              <w:rPr>
                <w:rFonts w:ascii="Arial" w:hAnsi="Arial" w:cs="Arial"/>
                <w:sz w:val="18"/>
                <w:szCs w:val="18"/>
              </w:rPr>
              <w:t xml:space="preserve"> се съдържат само в презентациите към </w:t>
            </w:r>
            <w:r w:rsidR="00B6735D" w:rsidRPr="00923653">
              <w:rPr>
                <w:rFonts w:ascii="Arial" w:hAnsi="Arial" w:cs="Arial"/>
                <w:sz w:val="18"/>
                <w:szCs w:val="18"/>
              </w:rPr>
              <w:t xml:space="preserve">лекциите </w:t>
            </w:r>
            <w:r w:rsidR="00B05446" w:rsidRPr="00923653">
              <w:rPr>
                <w:rFonts w:ascii="Arial" w:hAnsi="Arial" w:cs="Arial"/>
                <w:sz w:val="18"/>
                <w:szCs w:val="18"/>
              </w:rPr>
              <w:t xml:space="preserve">или пък </w:t>
            </w:r>
            <w:r w:rsidR="00B6735D" w:rsidRPr="00923653">
              <w:rPr>
                <w:rFonts w:ascii="Arial" w:hAnsi="Arial" w:cs="Arial"/>
                <w:sz w:val="18"/>
                <w:szCs w:val="18"/>
              </w:rPr>
              <w:t xml:space="preserve">са </w:t>
            </w:r>
            <w:r w:rsidR="00664452" w:rsidRPr="00923653">
              <w:rPr>
                <w:rFonts w:ascii="Arial" w:hAnsi="Arial" w:cs="Arial"/>
                <w:sz w:val="18"/>
                <w:szCs w:val="18"/>
              </w:rPr>
              <w:t>конкретизиран</w:t>
            </w:r>
            <w:r w:rsidR="00B6735D" w:rsidRPr="00923653">
              <w:rPr>
                <w:rFonts w:ascii="Arial" w:hAnsi="Arial" w:cs="Arial"/>
                <w:sz w:val="18"/>
                <w:szCs w:val="18"/>
              </w:rPr>
              <w:t>и</w:t>
            </w:r>
            <w:r w:rsidR="00664452" w:rsidRPr="00923653">
              <w:rPr>
                <w:rFonts w:ascii="Arial" w:hAnsi="Arial" w:cs="Arial"/>
                <w:sz w:val="18"/>
                <w:szCs w:val="18"/>
              </w:rPr>
              <w:t xml:space="preserve"> и конспектиран</w:t>
            </w:r>
            <w:r w:rsidR="00B6735D" w:rsidRPr="00923653">
              <w:rPr>
                <w:rFonts w:ascii="Arial" w:hAnsi="Arial" w:cs="Arial"/>
                <w:sz w:val="18"/>
                <w:szCs w:val="18"/>
              </w:rPr>
              <w:t>и</w:t>
            </w:r>
            <w:r w:rsidR="00664452" w:rsidRPr="00923653">
              <w:rPr>
                <w:rFonts w:ascii="Arial" w:hAnsi="Arial" w:cs="Arial"/>
                <w:sz w:val="18"/>
                <w:szCs w:val="18"/>
              </w:rPr>
              <w:t xml:space="preserve"> там</w:t>
            </w:r>
            <w:r w:rsidR="00B05446" w:rsidRPr="00923653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B6735D" w:rsidRPr="00923653" w:rsidRDefault="00B6735D" w:rsidP="00EA01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735D" w:rsidRPr="00923653" w:rsidRDefault="00B6735D" w:rsidP="002620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5A674F" w:rsidRPr="00923653" w:rsidRDefault="00CC55A9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8. </w:t>
            </w:r>
            <w:r w:rsidR="005A674F"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>Тестове по учебната дисциплина</w:t>
            </w: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C54363" w:rsidRPr="00C54363" w:rsidRDefault="00C54363" w:rsidP="00C54363">
            <w:pPr>
              <w:pStyle w:val="af"/>
              <w:jc w:val="both"/>
              <w:rPr>
                <w:rFonts w:ascii="Arial" w:hAnsi="Arial" w:cs="Arial"/>
                <w:b w:val="0"/>
                <w:sz w:val="18"/>
                <w:szCs w:val="18"/>
              </w:rPr>
            </w:pPr>
            <w:r w:rsidRPr="00C54363">
              <w:rPr>
                <w:rFonts w:ascii="Arial" w:hAnsi="Arial" w:cs="Arial"/>
                <w:b w:val="0"/>
                <w:sz w:val="18"/>
                <w:szCs w:val="18"/>
              </w:rPr>
              <w:t xml:space="preserve">Текущият контрол по БИОХИМИЯ се осъществява по време на лекциите през семестъра чрез тестове. </w:t>
            </w:r>
          </w:p>
          <w:p w:rsidR="00C54363" w:rsidRPr="00C54363" w:rsidRDefault="00C54363" w:rsidP="00C54363">
            <w:pPr>
              <w:pStyle w:val="af"/>
              <w:jc w:val="both"/>
              <w:rPr>
                <w:rFonts w:ascii="Arial" w:hAnsi="Arial" w:cs="Arial"/>
                <w:b w:val="0"/>
                <w:sz w:val="18"/>
                <w:szCs w:val="18"/>
              </w:rPr>
            </w:pPr>
            <w:r w:rsidRPr="00C54363">
              <w:rPr>
                <w:rFonts w:ascii="Arial" w:hAnsi="Arial" w:cs="Arial"/>
                <w:b w:val="0"/>
                <w:sz w:val="18"/>
                <w:szCs w:val="18"/>
              </w:rPr>
              <w:t>Обучението по дисциплината завършва с изпит, състоящ се от тест с два вида въпроси и задача, на основата на въпроси от предварително раздаден конспект.</w:t>
            </w:r>
          </w:p>
          <w:p w:rsidR="00C54363" w:rsidRPr="00C54363" w:rsidRDefault="00C54363" w:rsidP="00C54363">
            <w:pPr>
              <w:pStyle w:val="af"/>
              <w:jc w:val="both"/>
              <w:rPr>
                <w:rFonts w:ascii="Arial" w:hAnsi="Arial" w:cs="Arial"/>
                <w:b w:val="0"/>
                <w:sz w:val="18"/>
                <w:szCs w:val="18"/>
              </w:rPr>
            </w:pPr>
            <w:r w:rsidRPr="00C54363">
              <w:rPr>
                <w:rFonts w:ascii="Arial" w:hAnsi="Arial" w:cs="Arial"/>
                <w:b w:val="0"/>
                <w:sz w:val="18"/>
                <w:szCs w:val="18"/>
              </w:rPr>
              <w:t xml:space="preserve"> В тестовете са  включени въпроси с елемент за избор с едно вярно твърдение- с ел</w:t>
            </w:r>
            <w:r w:rsidRPr="00C54363">
              <w:rPr>
                <w:rFonts w:ascii="Arial" w:hAnsi="Arial" w:cs="Arial"/>
                <w:b w:val="0"/>
                <w:sz w:val="18"/>
                <w:szCs w:val="18"/>
              </w:rPr>
              <w:t>е</w:t>
            </w:r>
            <w:r w:rsidRPr="00C54363">
              <w:rPr>
                <w:rFonts w:ascii="Arial" w:hAnsi="Arial" w:cs="Arial"/>
                <w:b w:val="0"/>
                <w:sz w:val="18"/>
                <w:szCs w:val="18"/>
              </w:rPr>
              <w:t>мент за избор – квадрат.</w:t>
            </w:r>
          </w:p>
          <w:p w:rsidR="00D041E4" w:rsidRPr="00C54363" w:rsidRDefault="00C54363" w:rsidP="00D041E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54363">
              <w:rPr>
                <w:rFonts w:ascii="Arial" w:hAnsi="Arial" w:cs="Arial"/>
                <w:sz w:val="18"/>
                <w:szCs w:val="18"/>
              </w:rPr>
              <w:t>И въпроси със свободен отговор по поставена задача.</w:t>
            </w:r>
          </w:p>
          <w:p w:rsidR="005A674F" w:rsidRPr="00923653" w:rsidRDefault="005A674F" w:rsidP="00C543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5A674F" w:rsidRPr="00923653" w:rsidRDefault="00CC55A9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9. </w:t>
            </w:r>
            <w:r w:rsidR="005A674F"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>Общи бележки и препоръки</w:t>
            </w: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411959" w:rsidRPr="00923653" w:rsidRDefault="00411959" w:rsidP="004B508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5A674F" w:rsidRPr="00923653" w:rsidRDefault="00CC55A9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10. </w:t>
            </w:r>
            <w:r w:rsidR="005A674F"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>Форум по дисциплината</w:t>
            </w: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5A674F" w:rsidRPr="00923653" w:rsidRDefault="005A674F" w:rsidP="00EA01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5A674F" w:rsidRPr="00923653" w:rsidRDefault="00CC55A9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11. </w:t>
            </w:r>
            <w:r w:rsidR="005A674F"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>Консултации</w:t>
            </w: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5A674F" w:rsidRPr="00923653" w:rsidRDefault="00286888" w:rsidP="00EA01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3653">
              <w:rPr>
                <w:rFonts w:ascii="Arial" w:hAnsi="Arial" w:cs="Arial"/>
                <w:sz w:val="18"/>
                <w:szCs w:val="18"/>
              </w:rPr>
              <w:t>Консултациите по учебната дисциплина са присъствени и неприсъствени.</w:t>
            </w:r>
            <w:r w:rsidR="00330EC7" w:rsidRPr="00923653">
              <w:rPr>
                <w:rFonts w:ascii="Arial" w:hAnsi="Arial" w:cs="Arial"/>
                <w:sz w:val="18"/>
                <w:szCs w:val="18"/>
              </w:rPr>
              <w:t xml:space="preserve"> Присъствените консултации са </w:t>
            </w:r>
            <w:r w:rsidR="002F5C32" w:rsidRPr="00923653">
              <w:rPr>
                <w:rFonts w:ascii="Arial" w:hAnsi="Arial" w:cs="Arial"/>
                <w:sz w:val="18"/>
                <w:szCs w:val="18"/>
              </w:rPr>
              <w:t>препоръч</w:t>
            </w:r>
            <w:r w:rsidR="002F5C32" w:rsidRPr="00923653">
              <w:rPr>
                <w:rFonts w:ascii="Arial" w:hAnsi="Arial" w:cs="Arial"/>
                <w:sz w:val="18"/>
                <w:szCs w:val="18"/>
              </w:rPr>
              <w:t>и</w:t>
            </w:r>
            <w:r w:rsidR="002F5C32" w:rsidRPr="00923653">
              <w:rPr>
                <w:rFonts w:ascii="Arial" w:hAnsi="Arial" w:cs="Arial"/>
                <w:sz w:val="18"/>
                <w:szCs w:val="18"/>
              </w:rPr>
              <w:t>телни</w:t>
            </w:r>
            <w:r w:rsidR="00330EC7" w:rsidRPr="00923653">
              <w:rPr>
                <w:rFonts w:ascii="Arial" w:hAnsi="Arial" w:cs="Arial"/>
                <w:sz w:val="18"/>
                <w:szCs w:val="18"/>
              </w:rPr>
              <w:t xml:space="preserve"> и се провеждат в обучаващата катедра на МУ – Плевен</w:t>
            </w:r>
            <w:r w:rsidR="003201A6" w:rsidRPr="00923653">
              <w:rPr>
                <w:rFonts w:ascii="Arial" w:hAnsi="Arial" w:cs="Arial"/>
                <w:sz w:val="18"/>
                <w:szCs w:val="18"/>
              </w:rPr>
              <w:t xml:space="preserve"> по график, оповестен от преподавателите</w:t>
            </w:r>
            <w:r w:rsidR="00330EC7" w:rsidRPr="00923653">
              <w:rPr>
                <w:rFonts w:ascii="Arial" w:hAnsi="Arial" w:cs="Arial"/>
                <w:sz w:val="18"/>
                <w:szCs w:val="18"/>
              </w:rPr>
              <w:t>. На тези консултации се разясняват методиката и условията за под</w:t>
            </w:r>
            <w:r w:rsidR="002F5C32" w:rsidRPr="00923653">
              <w:rPr>
                <w:rFonts w:ascii="Arial" w:hAnsi="Arial" w:cs="Arial"/>
                <w:sz w:val="18"/>
                <w:szCs w:val="18"/>
              </w:rPr>
              <w:t>готовка по учебната дисциплина и особеностите в решаването на практическите задачи</w:t>
            </w:r>
            <w:r w:rsidR="003201A6" w:rsidRPr="00923653">
              <w:rPr>
                <w:rFonts w:ascii="Arial" w:hAnsi="Arial" w:cs="Arial"/>
                <w:sz w:val="18"/>
                <w:szCs w:val="18"/>
              </w:rPr>
              <w:t xml:space="preserve">. В тях се изяснява </w:t>
            </w:r>
            <w:r w:rsidR="00493414" w:rsidRPr="00923653">
              <w:rPr>
                <w:rFonts w:ascii="Arial" w:hAnsi="Arial" w:cs="Arial"/>
                <w:sz w:val="18"/>
                <w:szCs w:val="18"/>
              </w:rPr>
              <w:t xml:space="preserve"> и </w:t>
            </w:r>
            <w:r w:rsidR="003201A6" w:rsidRPr="00923653">
              <w:rPr>
                <w:rFonts w:ascii="Arial" w:hAnsi="Arial" w:cs="Arial"/>
                <w:sz w:val="18"/>
                <w:szCs w:val="18"/>
              </w:rPr>
              <w:t xml:space="preserve">начина за </w:t>
            </w:r>
            <w:r w:rsidR="00493414" w:rsidRPr="00923653">
              <w:rPr>
                <w:rFonts w:ascii="Arial" w:hAnsi="Arial" w:cs="Arial"/>
                <w:sz w:val="18"/>
                <w:szCs w:val="18"/>
              </w:rPr>
              <w:t>разработването на курсовата работа</w:t>
            </w:r>
            <w:r w:rsidR="00330EC7" w:rsidRPr="00923653">
              <w:rPr>
                <w:rFonts w:ascii="Arial" w:hAnsi="Arial" w:cs="Arial"/>
                <w:sz w:val="18"/>
                <w:szCs w:val="18"/>
              </w:rPr>
              <w:t>. За непр</w:t>
            </w:r>
            <w:r w:rsidR="00330EC7" w:rsidRPr="00923653">
              <w:rPr>
                <w:rFonts w:ascii="Arial" w:hAnsi="Arial" w:cs="Arial"/>
                <w:sz w:val="18"/>
                <w:szCs w:val="18"/>
              </w:rPr>
              <w:t>и</w:t>
            </w:r>
            <w:r w:rsidR="00330EC7" w:rsidRPr="00923653">
              <w:rPr>
                <w:rFonts w:ascii="Arial" w:hAnsi="Arial" w:cs="Arial"/>
                <w:sz w:val="18"/>
                <w:szCs w:val="18"/>
              </w:rPr>
              <w:t>съствените консултации</w:t>
            </w:r>
            <w:r w:rsidR="003201A6" w:rsidRPr="00923653">
              <w:rPr>
                <w:rFonts w:ascii="Arial" w:hAnsi="Arial" w:cs="Arial"/>
                <w:sz w:val="18"/>
                <w:szCs w:val="18"/>
              </w:rPr>
              <w:t xml:space="preserve"> следва да </w:t>
            </w:r>
            <w:r w:rsidR="00330EC7" w:rsidRPr="00923653">
              <w:rPr>
                <w:rFonts w:ascii="Arial" w:hAnsi="Arial" w:cs="Arial"/>
                <w:sz w:val="18"/>
                <w:szCs w:val="18"/>
              </w:rPr>
              <w:t xml:space="preserve">се използва форума по дисциплината и електронната поща за връзка с </w:t>
            </w:r>
            <w:r w:rsidR="003201A6" w:rsidRPr="00923653">
              <w:rPr>
                <w:rFonts w:ascii="Arial" w:hAnsi="Arial" w:cs="Arial"/>
                <w:sz w:val="18"/>
                <w:szCs w:val="18"/>
              </w:rPr>
              <w:t>преподавателите</w:t>
            </w:r>
            <w:r w:rsidR="00330EC7" w:rsidRPr="00923653">
              <w:rPr>
                <w:rFonts w:ascii="Arial" w:hAnsi="Arial" w:cs="Arial"/>
                <w:sz w:val="18"/>
                <w:szCs w:val="18"/>
              </w:rPr>
              <w:t>. Пре</w:t>
            </w:r>
            <w:r w:rsidR="00330EC7" w:rsidRPr="00923653">
              <w:rPr>
                <w:rFonts w:ascii="Arial" w:hAnsi="Arial" w:cs="Arial"/>
                <w:sz w:val="18"/>
                <w:szCs w:val="18"/>
              </w:rPr>
              <w:t>д</w:t>
            </w:r>
            <w:r w:rsidR="00330EC7" w:rsidRPr="00923653">
              <w:rPr>
                <w:rFonts w:ascii="Arial" w:hAnsi="Arial" w:cs="Arial"/>
                <w:sz w:val="18"/>
                <w:szCs w:val="18"/>
              </w:rPr>
              <w:t>виждат се и дистанционни консултации</w:t>
            </w:r>
            <w:r w:rsidR="003201A6" w:rsidRPr="00923653">
              <w:rPr>
                <w:rFonts w:ascii="Arial" w:hAnsi="Arial" w:cs="Arial"/>
                <w:sz w:val="18"/>
                <w:szCs w:val="18"/>
              </w:rPr>
              <w:t>, които се провеждат</w:t>
            </w:r>
            <w:r w:rsidR="00330EC7" w:rsidRPr="00923653">
              <w:rPr>
                <w:rFonts w:ascii="Arial" w:hAnsi="Arial" w:cs="Arial"/>
                <w:sz w:val="18"/>
                <w:szCs w:val="18"/>
              </w:rPr>
              <w:t xml:space="preserve"> чрез виртуална класна стая</w:t>
            </w:r>
            <w:r w:rsidR="003201A6" w:rsidRPr="00923653">
              <w:rPr>
                <w:rFonts w:ascii="Arial" w:hAnsi="Arial" w:cs="Arial"/>
                <w:sz w:val="18"/>
                <w:szCs w:val="18"/>
              </w:rPr>
              <w:t xml:space="preserve"> или другите средства за връзка</w:t>
            </w:r>
            <w:r w:rsidR="00330EC7" w:rsidRPr="00923653">
              <w:rPr>
                <w:rFonts w:ascii="Arial" w:hAnsi="Arial" w:cs="Arial"/>
                <w:sz w:val="18"/>
                <w:szCs w:val="18"/>
              </w:rPr>
              <w:t xml:space="preserve">. Условията за </w:t>
            </w:r>
            <w:r w:rsidR="003201A6" w:rsidRPr="00923653">
              <w:rPr>
                <w:rFonts w:ascii="Arial" w:hAnsi="Arial" w:cs="Arial"/>
                <w:sz w:val="18"/>
                <w:szCs w:val="18"/>
              </w:rPr>
              <w:t>из</w:t>
            </w:r>
            <w:r w:rsidR="00330EC7" w:rsidRPr="00923653">
              <w:rPr>
                <w:rFonts w:ascii="Arial" w:hAnsi="Arial" w:cs="Arial"/>
                <w:sz w:val="18"/>
                <w:szCs w:val="18"/>
              </w:rPr>
              <w:t xml:space="preserve">ползване </w:t>
            </w:r>
            <w:r w:rsidR="003201A6" w:rsidRPr="00923653">
              <w:rPr>
                <w:rFonts w:ascii="Arial" w:hAnsi="Arial" w:cs="Arial"/>
                <w:sz w:val="18"/>
                <w:szCs w:val="18"/>
              </w:rPr>
              <w:t xml:space="preserve">на дистанционни консултации </w:t>
            </w:r>
            <w:r w:rsidR="00727CCA" w:rsidRPr="00923653">
              <w:rPr>
                <w:rFonts w:ascii="Arial" w:hAnsi="Arial" w:cs="Arial"/>
                <w:sz w:val="18"/>
                <w:szCs w:val="18"/>
              </w:rPr>
              <w:t xml:space="preserve">и времето </w:t>
            </w:r>
            <w:r w:rsidR="003201A6" w:rsidRPr="00923653">
              <w:rPr>
                <w:rFonts w:ascii="Arial" w:hAnsi="Arial" w:cs="Arial"/>
                <w:sz w:val="18"/>
                <w:szCs w:val="18"/>
              </w:rPr>
              <w:t xml:space="preserve">за тяхното провеждане </w:t>
            </w:r>
            <w:r w:rsidR="00330EC7" w:rsidRPr="00923653">
              <w:rPr>
                <w:rFonts w:ascii="Arial" w:hAnsi="Arial" w:cs="Arial"/>
                <w:sz w:val="18"/>
                <w:szCs w:val="18"/>
              </w:rPr>
              <w:t>се определя от преподавателя</w:t>
            </w:r>
            <w:r w:rsidR="003201A6" w:rsidRPr="00923653">
              <w:rPr>
                <w:rFonts w:ascii="Arial" w:hAnsi="Arial" w:cs="Arial"/>
                <w:sz w:val="18"/>
                <w:szCs w:val="18"/>
              </w:rPr>
              <w:t>. Те се</w:t>
            </w:r>
            <w:r w:rsidR="00330EC7" w:rsidRPr="00923653">
              <w:rPr>
                <w:rFonts w:ascii="Arial" w:hAnsi="Arial" w:cs="Arial"/>
                <w:sz w:val="18"/>
                <w:szCs w:val="18"/>
              </w:rPr>
              <w:t xml:space="preserve"> разяснява</w:t>
            </w:r>
            <w:r w:rsidR="003201A6" w:rsidRPr="00923653">
              <w:rPr>
                <w:rFonts w:ascii="Arial" w:hAnsi="Arial" w:cs="Arial"/>
                <w:sz w:val="18"/>
                <w:szCs w:val="18"/>
              </w:rPr>
              <w:t xml:space="preserve">т по време на лекциите и в другите </w:t>
            </w:r>
            <w:r w:rsidR="00330EC7" w:rsidRPr="00923653">
              <w:rPr>
                <w:rFonts w:ascii="Arial" w:hAnsi="Arial" w:cs="Arial"/>
                <w:sz w:val="18"/>
                <w:szCs w:val="18"/>
              </w:rPr>
              <w:t>присъ</w:t>
            </w:r>
            <w:r w:rsidR="00330EC7" w:rsidRPr="00923653">
              <w:rPr>
                <w:rFonts w:ascii="Arial" w:hAnsi="Arial" w:cs="Arial"/>
                <w:sz w:val="18"/>
                <w:szCs w:val="18"/>
              </w:rPr>
              <w:t>с</w:t>
            </w:r>
            <w:r w:rsidR="00330EC7" w:rsidRPr="00923653">
              <w:rPr>
                <w:rFonts w:ascii="Arial" w:hAnsi="Arial" w:cs="Arial"/>
                <w:sz w:val="18"/>
                <w:szCs w:val="18"/>
              </w:rPr>
              <w:t>твени учебни форми и</w:t>
            </w:r>
            <w:r w:rsidR="003201A6" w:rsidRPr="00923653">
              <w:rPr>
                <w:rFonts w:ascii="Arial" w:hAnsi="Arial" w:cs="Arial"/>
                <w:sz w:val="18"/>
                <w:szCs w:val="18"/>
              </w:rPr>
              <w:t>ли</w:t>
            </w:r>
            <w:r w:rsidR="00330EC7" w:rsidRPr="0092365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93414" w:rsidRPr="00923653">
              <w:rPr>
                <w:rFonts w:ascii="Arial" w:hAnsi="Arial" w:cs="Arial"/>
                <w:sz w:val="18"/>
                <w:szCs w:val="18"/>
              </w:rPr>
              <w:t xml:space="preserve">чрез </w:t>
            </w:r>
            <w:r w:rsidR="00330EC7" w:rsidRPr="00923653">
              <w:rPr>
                <w:rFonts w:ascii="Arial" w:hAnsi="Arial" w:cs="Arial"/>
                <w:sz w:val="18"/>
                <w:szCs w:val="18"/>
              </w:rPr>
              <w:t>електронната поща.</w:t>
            </w:r>
          </w:p>
        </w:tc>
      </w:tr>
    </w:tbl>
    <w:p w:rsidR="00265D3E" w:rsidRPr="00923653" w:rsidRDefault="00265D3E" w:rsidP="00265D3E">
      <w:pPr>
        <w:ind w:left="180"/>
        <w:jc w:val="both"/>
        <w:rPr>
          <w:sz w:val="22"/>
          <w:szCs w:val="22"/>
        </w:rPr>
      </w:pPr>
    </w:p>
    <w:p w:rsidR="00265D3E" w:rsidRPr="00923653" w:rsidRDefault="00265D3E" w:rsidP="00265D3E">
      <w:pPr>
        <w:tabs>
          <w:tab w:val="left" w:pos="900"/>
        </w:tabs>
        <w:ind w:left="360"/>
        <w:jc w:val="both"/>
        <w:rPr>
          <w:sz w:val="22"/>
          <w:szCs w:val="22"/>
        </w:rPr>
      </w:pPr>
    </w:p>
    <w:p w:rsidR="003F53FC" w:rsidRDefault="003F53FC" w:rsidP="00265D3E">
      <w:pPr>
        <w:tabs>
          <w:tab w:val="left" w:pos="900"/>
        </w:tabs>
        <w:ind w:left="360"/>
        <w:jc w:val="both"/>
        <w:rPr>
          <w:sz w:val="22"/>
          <w:szCs w:val="22"/>
        </w:rPr>
      </w:pPr>
    </w:p>
    <w:p w:rsidR="004B5087" w:rsidRDefault="004B5087" w:rsidP="00265D3E">
      <w:pPr>
        <w:tabs>
          <w:tab w:val="left" w:pos="900"/>
        </w:tabs>
        <w:ind w:left="360"/>
        <w:jc w:val="both"/>
        <w:rPr>
          <w:sz w:val="22"/>
          <w:szCs w:val="22"/>
        </w:rPr>
      </w:pPr>
    </w:p>
    <w:p w:rsidR="004B5087" w:rsidRDefault="004B5087" w:rsidP="00265D3E">
      <w:pPr>
        <w:tabs>
          <w:tab w:val="left" w:pos="900"/>
        </w:tabs>
        <w:ind w:left="360"/>
        <w:jc w:val="both"/>
        <w:rPr>
          <w:sz w:val="22"/>
          <w:szCs w:val="22"/>
        </w:rPr>
      </w:pPr>
    </w:p>
    <w:p w:rsidR="004B5087" w:rsidRDefault="004B5087" w:rsidP="00265D3E">
      <w:pPr>
        <w:tabs>
          <w:tab w:val="left" w:pos="900"/>
        </w:tabs>
        <w:ind w:left="360"/>
        <w:jc w:val="both"/>
        <w:rPr>
          <w:sz w:val="22"/>
          <w:szCs w:val="22"/>
        </w:rPr>
      </w:pPr>
    </w:p>
    <w:p w:rsidR="004B5087" w:rsidRDefault="004B5087" w:rsidP="00265D3E">
      <w:pPr>
        <w:tabs>
          <w:tab w:val="left" w:pos="900"/>
        </w:tabs>
        <w:ind w:left="360"/>
        <w:jc w:val="both"/>
        <w:rPr>
          <w:sz w:val="22"/>
          <w:szCs w:val="22"/>
        </w:rPr>
      </w:pPr>
    </w:p>
    <w:p w:rsidR="004B5087" w:rsidRDefault="004B5087" w:rsidP="00265D3E">
      <w:pPr>
        <w:tabs>
          <w:tab w:val="left" w:pos="900"/>
        </w:tabs>
        <w:ind w:left="360"/>
        <w:jc w:val="both"/>
        <w:rPr>
          <w:sz w:val="22"/>
          <w:szCs w:val="22"/>
        </w:rPr>
      </w:pPr>
    </w:p>
    <w:p w:rsidR="004B5087" w:rsidRDefault="004B5087" w:rsidP="00265D3E">
      <w:pPr>
        <w:tabs>
          <w:tab w:val="left" w:pos="900"/>
        </w:tabs>
        <w:ind w:left="360"/>
        <w:jc w:val="both"/>
        <w:rPr>
          <w:sz w:val="22"/>
          <w:szCs w:val="22"/>
        </w:rPr>
      </w:pPr>
    </w:p>
    <w:p w:rsidR="004B5087" w:rsidRDefault="004B5087" w:rsidP="00265D3E">
      <w:pPr>
        <w:tabs>
          <w:tab w:val="left" w:pos="900"/>
        </w:tabs>
        <w:ind w:left="360"/>
        <w:jc w:val="both"/>
        <w:rPr>
          <w:sz w:val="22"/>
          <w:szCs w:val="22"/>
        </w:rPr>
      </w:pPr>
    </w:p>
    <w:p w:rsidR="004B5087" w:rsidRDefault="004B5087" w:rsidP="00265D3E">
      <w:pPr>
        <w:tabs>
          <w:tab w:val="left" w:pos="900"/>
        </w:tabs>
        <w:ind w:left="360"/>
        <w:jc w:val="both"/>
        <w:rPr>
          <w:sz w:val="22"/>
          <w:szCs w:val="22"/>
        </w:rPr>
      </w:pPr>
    </w:p>
    <w:p w:rsidR="004B5087" w:rsidRPr="00923653" w:rsidRDefault="004B5087" w:rsidP="00265D3E">
      <w:pPr>
        <w:tabs>
          <w:tab w:val="left" w:pos="900"/>
        </w:tabs>
        <w:ind w:left="360"/>
        <w:jc w:val="both"/>
        <w:rPr>
          <w:sz w:val="22"/>
          <w:szCs w:val="22"/>
        </w:rPr>
      </w:pPr>
    </w:p>
    <w:p w:rsidR="003F53FC" w:rsidRPr="00923653" w:rsidRDefault="003F53FC" w:rsidP="00265D3E">
      <w:pPr>
        <w:tabs>
          <w:tab w:val="left" w:pos="900"/>
        </w:tabs>
        <w:ind w:left="360"/>
        <w:jc w:val="both"/>
        <w:rPr>
          <w:sz w:val="22"/>
          <w:szCs w:val="22"/>
        </w:rPr>
      </w:pPr>
    </w:p>
    <w:p w:rsidR="003F53FC" w:rsidRPr="00923653" w:rsidRDefault="003F53FC" w:rsidP="00265D3E">
      <w:pPr>
        <w:tabs>
          <w:tab w:val="left" w:pos="900"/>
        </w:tabs>
        <w:ind w:left="360"/>
        <w:jc w:val="both"/>
        <w:rPr>
          <w:sz w:val="22"/>
          <w:szCs w:val="22"/>
        </w:rPr>
      </w:pPr>
    </w:p>
    <w:p w:rsidR="003F53FC" w:rsidRPr="00923653" w:rsidRDefault="003F53FC" w:rsidP="00265D3E">
      <w:pPr>
        <w:tabs>
          <w:tab w:val="left" w:pos="900"/>
        </w:tabs>
        <w:ind w:left="360"/>
        <w:jc w:val="both"/>
        <w:rPr>
          <w:sz w:val="22"/>
          <w:szCs w:val="22"/>
        </w:rPr>
      </w:pPr>
    </w:p>
    <w:p w:rsidR="003F53FC" w:rsidRPr="00923653" w:rsidRDefault="003F53FC" w:rsidP="00265D3E">
      <w:pPr>
        <w:tabs>
          <w:tab w:val="left" w:pos="900"/>
        </w:tabs>
        <w:ind w:left="360"/>
        <w:jc w:val="both"/>
        <w:rPr>
          <w:sz w:val="22"/>
          <w:szCs w:val="22"/>
        </w:rPr>
      </w:pPr>
    </w:p>
    <w:p w:rsidR="00E83BCE" w:rsidRPr="00923653" w:rsidRDefault="00E83BCE" w:rsidP="00A15E9B"/>
    <w:p w:rsidR="00E83BCE" w:rsidRPr="00923653" w:rsidRDefault="00E83BCE" w:rsidP="00A15E9B"/>
    <w:p w:rsidR="00A15E9B" w:rsidRPr="00923653" w:rsidRDefault="00E83BCE" w:rsidP="00A347E4">
      <w:pPr>
        <w:spacing w:after="120"/>
        <w:rPr>
          <w:b/>
          <w:i/>
        </w:rPr>
      </w:pPr>
      <w:r w:rsidRPr="00923653">
        <w:rPr>
          <w:i/>
        </w:rPr>
        <w:tab/>
      </w:r>
      <w:r w:rsidRPr="00923653">
        <w:rPr>
          <w:i/>
        </w:rPr>
        <w:tab/>
      </w:r>
      <w:r w:rsidRPr="00923653">
        <w:rPr>
          <w:b/>
          <w:i/>
        </w:rPr>
        <w:t>Табл. 2. Информация за съдържанието на лекциите и учебните единици към нея.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188"/>
      </w:tblGrid>
      <w:tr w:rsidR="00A15E9B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A15E9B" w:rsidRPr="00923653" w:rsidRDefault="00F139C7" w:rsidP="00A2401C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>Лекция № 1</w:t>
            </w:r>
            <w:r w:rsidR="00A15E9B"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: </w:t>
            </w:r>
            <w:r w:rsidR="004B5087" w:rsidRPr="007E1789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Биополимери: Въглехидрати, </w:t>
            </w:r>
            <w:proofErr w:type="spellStart"/>
            <w:r w:rsidR="004B5087" w:rsidRPr="007E1789">
              <w:rPr>
                <w:rFonts w:ascii="Arial" w:hAnsi="Arial" w:cs="Arial"/>
                <w:b/>
                <w:color w:val="FF0000"/>
                <w:sz w:val="18"/>
                <w:szCs w:val="18"/>
              </w:rPr>
              <w:t>липиди</w:t>
            </w:r>
            <w:proofErr w:type="spellEnd"/>
            <w:r w:rsidR="004B5087" w:rsidRPr="007E1789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и нуклеинови киселини и белтъци. Ензими</w:t>
            </w:r>
          </w:p>
        </w:tc>
      </w:tr>
      <w:tr w:rsidR="00A15E9B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4B5087" w:rsidRPr="004B5087" w:rsidRDefault="004B5087" w:rsidP="004B5087">
            <w:pPr>
              <w:rPr>
                <w:rFonts w:ascii="Arial" w:hAnsi="Arial" w:cs="Arial"/>
                <w:sz w:val="18"/>
                <w:szCs w:val="18"/>
              </w:rPr>
            </w:pPr>
            <w:r w:rsidRPr="004B5087">
              <w:rPr>
                <w:rFonts w:ascii="Arial" w:hAnsi="Arial" w:cs="Arial"/>
                <w:sz w:val="18"/>
                <w:szCs w:val="18"/>
              </w:rPr>
              <w:t xml:space="preserve">Предмет на Биохимията. Биополимери: Въглехидрати, </w:t>
            </w:r>
            <w:proofErr w:type="spellStart"/>
            <w:r w:rsidRPr="004B5087">
              <w:rPr>
                <w:rFonts w:ascii="Arial" w:hAnsi="Arial" w:cs="Arial"/>
                <w:sz w:val="18"/>
                <w:szCs w:val="18"/>
              </w:rPr>
              <w:t>липиди</w:t>
            </w:r>
            <w:proofErr w:type="spellEnd"/>
            <w:r w:rsidRPr="004B5087">
              <w:rPr>
                <w:rFonts w:ascii="Arial" w:hAnsi="Arial" w:cs="Arial"/>
                <w:sz w:val="18"/>
                <w:szCs w:val="18"/>
              </w:rPr>
              <w:t xml:space="preserve"> и нуклеинови киселини и белтъци. Аминокиселини. </w:t>
            </w:r>
            <w:proofErr w:type="spellStart"/>
            <w:r w:rsidRPr="004B5087">
              <w:rPr>
                <w:rFonts w:ascii="Arial" w:hAnsi="Arial" w:cs="Arial"/>
                <w:sz w:val="18"/>
                <w:szCs w:val="18"/>
              </w:rPr>
              <w:t>Конформация</w:t>
            </w:r>
            <w:proofErr w:type="spellEnd"/>
            <w:r w:rsidRPr="004B5087">
              <w:rPr>
                <w:rFonts w:ascii="Arial" w:hAnsi="Arial" w:cs="Arial"/>
                <w:sz w:val="18"/>
                <w:szCs w:val="18"/>
              </w:rPr>
              <w:t xml:space="preserve"> на белтъчната молекула. Свойства на белтъците. </w:t>
            </w:r>
            <w:proofErr w:type="spellStart"/>
            <w:r w:rsidRPr="004B5087">
              <w:rPr>
                <w:rFonts w:ascii="Arial" w:hAnsi="Arial" w:cs="Arial"/>
                <w:sz w:val="18"/>
                <w:szCs w:val="18"/>
              </w:rPr>
              <w:t>Денатурация</w:t>
            </w:r>
            <w:proofErr w:type="spellEnd"/>
            <w:r w:rsidRPr="004B5087">
              <w:rPr>
                <w:rFonts w:ascii="Arial" w:hAnsi="Arial" w:cs="Arial"/>
                <w:sz w:val="18"/>
                <w:szCs w:val="18"/>
              </w:rPr>
              <w:t>. .</w:t>
            </w:r>
            <w:r w:rsidRPr="004B5087">
              <w:rPr>
                <w:rFonts w:ascii="Arial" w:hAnsi="Arial" w:cs="Arial"/>
                <w:bCs/>
                <w:sz w:val="18"/>
                <w:szCs w:val="18"/>
              </w:rPr>
              <w:t xml:space="preserve"> (</w:t>
            </w:r>
            <w:r w:rsidRPr="004B508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1,5 </w:t>
            </w:r>
            <w:proofErr w:type="spellStart"/>
            <w:r w:rsidRPr="004B5087">
              <w:rPr>
                <w:rFonts w:ascii="Arial" w:hAnsi="Arial" w:cs="Arial"/>
                <w:b/>
                <w:bCs/>
                <w:sz w:val="18"/>
                <w:szCs w:val="18"/>
              </w:rPr>
              <w:t>уч</w:t>
            </w:r>
            <w:proofErr w:type="spellEnd"/>
            <w:r w:rsidRPr="004B5087">
              <w:rPr>
                <w:rFonts w:ascii="Arial" w:hAnsi="Arial" w:cs="Arial"/>
                <w:b/>
                <w:bCs/>
                <w:sz w:val="18"/>
                <w:szCs w:val="18"/>
              </w:rPr>
              <w:t>. час лекции)</w:t>
            </w:r>
          </w:p>
          <w:p w:rsidR="00A15E9B" w:rsidRPr="00923653" w:rsidRDefault="004B5087" w:rsidP="004B5087">
            <w:pPr>
              <w:rPr>
                <w:rFonts w:ascii="Arial" w:hAnsi="Arial" w:cs="Arial"/>
                <w:sz w:val="18"/>
                <w:szCs w:val="18"/>
              </w:rPr>
            </w:pPr>
            <w:r w:rsidRPr="004B5087">
              <w:rPr>
                <w:rFonts w:ascii="Arial" w:hAnsi="Arial" w:cs="Arial"/>
                <w:sz w:val="18"/>
                <w:szCs w:val="18"/>
              </w:rPr>
              <w:lastRenderedPageBreak/>
              <w:t>Химична природа на ензимите. Основи на ензимната кинетика.</w:t>
            </w:r>
            <w:r w:rsidRPr="004B508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B508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(0,5 </w:t>
            </w:r>
            <w:proofErr w:type="spellStart"/>
            <w:r w:rsidRPr="004B5087">
              <w:rPr>
                <w:rFonts w:ascii="Arial" w:hAnsi="Arial" w:cs="Arial"/>
                <w:b/>
                <w:bCs/>
                <w:sz w:val="18"/>
                <w:szCs w:val="18"/>
              </w:rPr>
              <w:t>уч</w:t>
            </w:r>
            <w:proofErr w:type="spellEnd"/>
            <w:r w:rsidRPr="004B5087">
              <w:rPr>
                <w:rFonts w:ascii="Arial" w:hAnsi="Arial" w:cs="Arial"/>
                <w:b/>
                <w:bCs/>
                <w:sz w:val="18"/>
                <w:szCs w:val="18"/>
              </w:rPr>
              <w:t>. час лекции)</w:t>
            </w:r>
          </w:p>
        </w:tc>
      </w:tr>
      <w:tr w:rsidR="004002FC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4002FC" w:rsidRPr="00923653" w:rsidRDefault="007A5CBD" w:rsidP="003E606B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lastRenderedPageBreak/>
              <w:t xml:space="preserve">Лекция № 2: </w:t>
            </w:r>
            <w:r w:rsidR="002843B2" w:rsidRPr="002843B2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Ензими и </w:t>
            </w:r>
            <w:proofErr w:type="spellStart"/>
            <w:r w:rsidR="002843B2" w:rsidRPr="002843B2">
              <w:rPr>
                <w:rFonts w:ascii="Arial" w:hAnsi="Arial" w:cs="Arial"/>
                <w:b/>
                <w:color w:val="FF0000"/>
                <w:sz w:val="18"/>
                <w:szCs w:val="18"/>
              </w:rPr>
              <w:t>Биоенергетика</w:t>
            </w:r>
            <w:proofErr w:type="spellEnd"/>
          </w:p>
        </w:tc>
      </w:tr>
      <w:tr w:rsidR="004002FC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4B5087" w:rsidRPr="004B5087" w:rsidRDefault="004B5087" w:rsidP="004B5087">
            <w:pPr>
              <w:rPr>
                <w:rFonts w:ascii="Arial" w:hAnsi="Arial" w:cs="Arial"/>
                <w:sz w:val="18"/>
                <w:szCs w:val="18"/>
              </w:rPr>
            </w:pPr>
            <w:r w:rsidRPr="004B5087">
              <w:rPr>
                <w:rFonts w:ascii="Arial" w:hAnsi="Arial" w:cs="Arial"/>
                <w:sz w:val="18"/>
                <w:szCs w:val="18"/>
              </w:rPr>
              <w:t xml:space="preserve">Ензимна кинетика-влияние </w:t>
            </w:r>
            <w:proofErr w:type="spellStart"/>
            <w:r w:rsidRPr="004B5087">
              <w:rPr>
                <w:rFonts w:ascii="Arial" w:hAnsi="Arial" w:cs="Arial"/>
                <w:sz w:val="18"/>
                <w:szCs w:val="18"/>
              </w:rPr>
              <w:t>ня</w:t>
            </w:r>
            <w:proofErr w:type="spellEnd"/>
            <w:r w:rsidRPr="004B508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B5087">
              <w:rPr>
                <w:rFonts w:ascii="Arial" w:hAnsi="Arial" w:cs="Arial"/>
                <w:sz w:val="18"/>
                <w:szCs w:val="18"/>
              </w:rPr>
              <w:t>рН</w:t>
            </w:r>
            <w:proofErr w:type="spellEnd"/>
            <w:r w:rsidRPr="004B5087">
              <w:rPr>
                <w:rFonts w:ascii="Arial" w:hAnsi="Arial" w:cs="Arial"/>
                <w:sz w:val="18"/>
                <w:szCs w:val="18"/>
              </w:rPr>
              <w:t xml:space="preserve">, Т, активатори и </w:t>
            </w:r>
            <w:proofErr w:type="spellStart"/>
            <w:r w:rsidRPr="004B5087">
              <w:rPr>
                <w:rFonts w:ascii="Arial" w:hAnsi="Arial" w:cs="Arial"/>
                <w:sz w:val="18"/>
                <w:szCs w:val="18"/>
              </w:rPr>
              <w:t>инхибитори</w:t>
            </w:r>
            <w:proofErr w:type="spellEnd"/>
            <w:r w:rsidRPr="004B5087">
              <w:rPr>
                <w:rFonts w:ascii="Arial" w:hAnsi="Arial" w:cs="Arial"/>
                <w:sz w:val="18"/>
                <w:szCs w:val="18"/>
              </w:rPr>
              <w:t>. Регулация на ензимната активност. Единици на ензимната активност. Диагностично значение на ензимите</w:t>
            </w:r>
            <w:r w:rsidRPr="004B5087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4B508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(0,5 </w:t>
            </w:r>
            <w:proofErr w:type="spellStart"/>
            <w:r w:rsidRPr="004B5087">
              <w:rPr>
                <w:rFonts w:ascii="Arial" w:hAnsi="Arial" w:cs="Arial"/>
                <w:b/>
                <w:bCs/>
                <w:sz w:val="18"/>
                <w:szCs w:val="18"/>
              </w:rPr>
              <w:t>уч</w:t>
            </w:r>
            <w:proofErr w:type="spellEnd"/>
            <w:r w:rsidRPr="004B5087">
              <w:rPr>
                <w:rFonts w:ascii="Arial" w:hAnsi="Arial" w:cs="Arial"/>
                <w:b/>
                <w:bCs/>
                <w:sz w:val="18"/>
                <w:szCs w:val="18"/>
              </w:rPr>
              <w:t>. часа лекции)</w:t>
            </w:r>
          </w:p>
          <w:p w:rsidR="004B5087" w:rsidRPr="004B5087" w:rsidRDefault="004B5087" w:rsidP="004B5087">
            <w:pPr>
              <w:pStyle w:val="af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4B5087">
              <w:rPr>
                <w:rFonts w:ascii="Arial" w:hAnsi="Arial" w:cs="Arial"/>
                <w:b w:val="0"/>
                <w:sz w:val="18"/>
                <w:szCs w:val="18"/>
              </w:rPr>
              <w:t xml:space="preserve">Основи на биохимичната енергетика. Синтез на АТФ. Дихателна верига на биологичното окисление. Окислително </w:t>
            </w:r>
            <w:proofErr w:type="spellStart"/>
            <w:r w:rsidRPr="004B5087">
              <w:rPr>
                <w:rFonts w:ascii="Arial" w:hAnsi="Arial" w:cs="Arial"/>
                <w:b w:val="0"/>
                <w:sz w:val="18"/>
                <w:szCs w:val="18"/>
              </w:rPr>
              <w:t>фосфорилиране</w:t>
            </w:r>
            <w:proofErr w:type="spellEnd"/>
            <w:r w:rsidRPr="004B5087">
              <w:rPr>
                <w:rFonts w:ascii="Arial" w:hAnsi="Arial" w:cs="Arial"/>
                <w:b w:val="0"/>
                <w:sz w:val="18"/>
                <w:szCs w:val="18"/>
              </w:rPr>
              <w:t>.</w:t>
            </w:r>
            <w:r w:rsidRPr="004B5087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(1 час лекции, 4 часа упражнение) </w:t>
            </w:r>
            <w:r w:rsidRPr="004B5087">
              <w:rPr>
                <w:rFonts w:ascii="Arial" w:hAnsi="Arial" w:cs="Arial"/>
                <w:bCs/>
                <w:sz w:val="18"/>
                <w:szCs w:val="18"/>
              </w:rPr>
              <w:t xml:space="preserve">(1,5 </w:t>
            </w:r>
            <w:proofErr w:type="spellStart"/>
            <w:r w:rsidRPr="004B5087">
              <w:rPr>
                <w:rFonts w:ascii="Arial" w:hAnsi="Arial" w:cs="Arial"/>
                <w:bCs/>
                <w:sz w:val="18"/>
                <w:szCs w:val="18"/>
              </w:rPr>
              <w:t>уч</w:t>
            </w:r>
            <w:proofErr w:type="spellEnd"/>
            <w:r w:rsidRPr="004B5087">
              <w:rPr>
                <w:rFonts w:ascii="Arial" w:hAnsi="Arial" w:cs="Arial"/>
                <w:bCs/>
                <w:sz w:val="18"/>
                <w:szCs w:val="18"/>
              </w:rPr>
              <w:t>. часа лекции)</w:t>
            </w:r>
          </w:p>
          <w:p w:rsidR="004002FC" w:rsidRPr="00923653" w:rsidRDefault="004002FC" w:rsidP="00EA018C">
            <w:pPr>
              <w:pStyle w:val="a4"/>
              <w:shd w:val="clear" w:color="auto" w:fill="FFFFFF"/>
              <w:spacing w:before="0" w:beforeAutospacing="0" w:after="0" w:afterAutospacing="0" w:line="132" w:lineRule="atLeast"/>
              <w:rPr>
                <w:rFonts w:ascii="Arial" w:hAnsi="Arial" w:cs="Arial"/>
                <w:color w:val="003366"/>
                <w:sz w:val="16"/>
                <w:szCs w:val="16"/>
              </w:rPr>
            </w:pPr>
          </w:p>
        </w:tc>
      </w:tr>
      <w:tr w:rsidR="00D76762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D76762" w:rsidRPr="00923653" w:rsidRDefault="005479F4" w:rsidP="000056D5">
            <w:pPr>
              <w:pStyle w:val="a4"/>
              <w:shd w:val="clear" w:color="auto" w:fill="FFFFFF"/>
              <w:spacing w:line="132" w:lineRule="atLeast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>Лекция № 3</w:t>
            </w:r>
            <w:r w:rsidRPr="00BD6C85">
              <w:rPr>
                <w:rFonts w:ascii="Arial" w:hAnsi="Arial" w:cs="Arial"/>
                <w:color w:val="FF0000"/>
                <w:sz w:val="18"/>
                <w:szCs w:val="18"/>
              </w:rPr>
              <w:t xml:space="preserve">: </w:t>
            </w:r>
            <w:r w:rsidR="00BD6C85" w:rsidRPr="00F903D6">
              <w:rPr>
                <w:rFonts w:ascii="Arial" w:hAnsi="Arial" w:cs="Arial"/>
                <w:b/>
                <w:color w:val="FF0000"/>
                <w:sz w:val="18"/>
                <w:szCs w:val="18"/>
              </w:rPr>
              <w:t>Обмяна на въглехидрати</w:t>
            </w:r>
          </w:p>
        </w:tc>
      </w:tr>
      <w:tr w:rsidR="00D76762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4B5087" w:rsidRPr="004B5087" w:rsidRDefault="004B5087" w:rsidP="004B5087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4B5087">
              <w:rPr>
                <w:rFonts w:ascii="Arial" w:hAnsi="Arial" w:cs="Arial"/>
                <w:sz w:val="18"/>
                <w:szCs w:val="18"/>
              </w:rPr>
              <w:t>Храносмилане и усвояване</w:t>
            </w:r>
            <w:r w:rsidRPr="004B508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B5087">
              <w:rPr>
                <w:rFonts w:ascii="Arial" w:hAnsi="Arial" w:cs="Arial"/>
                <w:sz w:val="18"/>
                <w:szCs w:val="18"/>
              </w:rPr>
              <w:t xml:space="preserve">на въглехидрати. </w:t>
            </w:r>
            <w:proofErr w:type="spellStart"/>
            <w:r w:rsidRPr="004B5087">
              <w:rPr>
                <w:rFonts w:ascii="Arial" w:hAnsi="Arial" w:cs="Arial"/>
                <w:sz w:val="18"/>
                <w:szCs w:val="18"/>
              </w:rPr>
              <w:t>Глюкозни</w:t>
            </w:r>
            <w:proofErr w:type="spellEnd"/>
            <w:r w:rsidRPr="004B5087">
              <w:rPr>
                <w:rFonts w:ascii="Arial" w:hAnsi="Arial" w:cs="Arial"/>
                <w:sz w:val="18"/>
                <w:szCs w:val="18"/>
              </w:rPr>
              <w:t xml:space="preserve"> транспортьори. </w:t>
            </w:r>
          </w:p>
          <w:p w:rsidR="004B5087" w:rsidRPr="004B5087" w:rsidRDefault="004B5087" w:rsidP="004B5087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B5087">
              <w:rPr>
                <w:rFonts w:ascii="Arial" w:hAnsi="Arial" w:cs="Arial"/>
                <w:sz w:val="18"/>
                <w:szCs w:val="18"/>
              </w:rPr>
              <w:t>Гликолиза</w:t>
            </w:r>
            <w:proofErr w:type="spellEnd"/>
            <w:r w:rsidRPr="004B5087">
              <w:rPr>
                <w:rFonts w:ascii="Arial" w:hAnsi="Arial" w:cs="Arial"/>
                <w:sz w:val="18"/>
                <w:szCs w:val="18"/>
              </w:rPr>
              <w:t xml:space="preserve"> при анаеробни условия. Аеробна </w:t>
            </w:r>
            <w:proofErr w:type="spellStart"/>
            <w:r w:rsidRPr="004B5087">
              <w:rPr>
                <w:rFonts w:ascii="Arial" w:hAnsi="Arial" w:cs="Arial"/>
                <w:sz w:val="18"/>
                <w:szCs w:val="18"/>
              </w:rPr>
              <w:t>гликолиза</w:t>
            </w:r>
            <w:proofErr w:type="spellEnd"/>
            <w:r w:rsidRPr="004B5087">
              <w:rPr>
                <w:rFonts w:ascii="Arial" w:hAnsi="Arial" w:cs="Arial"/>
                <w:sz w:val="18"/>
                <w:szCs w:val="18"/>
              </w:rPr>
              <w:t xml:space="preserve"> – совалки. Окислително </w:t>
            </w:r>
            <w:proofErr w:type="spellStart"/>
            <w:r w:rsidRPr="004B5087">
              <w:rPr>
                <w:rFonts w:ascii="Arial" w:hAnsi="Arial" w:cs="Arial"/>
                <w:sz w:val="18"/>
                <w:szCs w:val="18"/>
              </w:rPr>
              <w:t>декарбоксилиране</w:t>
            </w:r>
            <w:proofErr w:type="spellEnd"/>
            <w:r w:rsidRPr="004B5087">
              <w:rPr>
                <w:rFonts w:ascii="Arial" w:hAnsi="Arial" w:cs="Arial"/>
                <w:sz w:val="18"/>
                <w:szCs w:val="18"/>
              </w:rPr>
              <w:t xml:space="preserve"> на </w:t>
            </w:r>
            <w:r w:rsidRPr="004B5087">
              <w:rPr>
                <w:rFonts w:ascii="Arial" w:hAnsi="Arial" w:cs="Arial"/>
                <w:sz w:val="18"/>
                <w:szCs w:val="18"/>
              </w:rPr>
              <w:sym w:font="Symbol" w:char="F061"/>
            </w:r>
            <w:r w:rsidRPr="004B5087"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Pr="004B5087">
              <w:rPr>
                <w:rFonts w:ascii="Arial" w:hAnsi="Arial" w:cs="Arial"/>
                <w:sz w:val="18"/>
                <w:szCs w:val="18"/>
              </w:rPr>
              <w:t>кетокиселини</w:t>
            </w:r>
            <w:proofErr w:type="spellEnd"/>
            <w:r w:rsidRPr="004B5087">
              <w:rPr>
                <w:rFonts w:ascii="Arial" w:hAnsi="Arial" w:cs="Arial"/>
                <w:sz w:val="18"/>
                <w:szCs w:val="18"/>
              </w:rPr>
              <w:t xml:space="preserve">. Цикъл на </w:t>
            </w:r>
            <w:proofErr w:type="spellStart"/>
            <w:r w:rsidRPr="004B5087">
              <w:rPr>
                <w:rFonts w:ascii="Arial" w:hAnsi="Arial" w:cs="Arial"/>
                <w:sz w:val="18"/>
                <w:szCs w:val="18"/>
              </w:rPr>
              <w:t>Кребс</w:t>
            </w:r>
            <w:proofErr w:type="spellEnd"/>
            <w:r w:rsidRPr="004B5087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4B508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(1 </w:t>
            </w:r>
            <w:proofErr w:type="spellStart"/>
            <w:r w:rsidRPr="004B5087">
              <w:rPr>
                <w:rFonts w:ascii="Arial" w:hAnsi="Arial" w:cs="Arial"/>
                <w:b/>
                <w:bCs/>
                <w:sz w:val="18"/>
                <w:szCs w:val="18"/>
              </w:rPr>
              <w:t>уч</w:t>
            </w:r>
            <w:proofErr w:type="spellEnd"/>
            <w:r w:rsidRPr="004B5087">
              <w:rPr>
                <w:rFonts w:ascii="Arial" w:hAnsi="Arial" w:cs="Arial"/>
                <w:b/>
                <w:bCs/>
                <w:sz w:val="18"/>
                <w:szCs w:val="18"/>
              </w:rPr>
              <w:t>. час лекции)</w:t>
            </w:r>
          </w:p>
          <w:p w:rsidR="004B5087" w:rsidRPr="004B5087" w:rsidRDefault="004B5087" w:rsidP="004B5087">
            <w:pPr>
              <w:pStyle w:val="af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B5087">
              <w:rPr>
                <w:rFonts w:ascii="Arial" w:hAnsi="Arial" w:cs="Arial"/>
                <w:b w:val="0"/>
                <w:sz w:val="18"/>
                <w:szCs w:val="18"/>
              </w:rPr>
              <w:t>Глюконеогенеза</w:t>
            </w:r>
            <w:proofErr w:type="spellEnd"/>
            <w:r w:rsidRPr="004B5087">
              <w:rPr>
                <w:rFonts w:ascii="Arial" w:hAnsi="Arial" w:cs="Arial"/>
                <w:b w:val="0"/>
                <w:sz w:val="18"/>
                <w:szCs w:val="18"/>
              </w:rPr>
              <w:t xml:space="preserve">. Цикъл на Кори. </w:t>
            </w:r>
            <w:proofErr w:type="spellStart"/>
            <w:r w:rsidRPr="004B5087">
              <w:rPr>
                <w:rFonts w:ascii="Arial" w:hAnsi="Arial" w:cs="Arial"/>
                <w:b w:val="0"/>
                <w:sz w:val="18"/>
                <w:szCs w:val="18"/>
              </w:rPr>
              <w:t>Пентозофосфатен</w:t>
            </w:r>
            <w:proofErr w:type="spellEnd"/>
            <w:r w:rsidRPr="004B5087">
              <w:rPr>
                <w:rFonts w:ascii="Arial" w:hAnsi="Arial" w:cs="Arial"/>
                <w:b w:val="0"/>
                <w:sz w:val="18"/>
                <w:szCs w:val="18"/>
              </w:rPr>
              <w:t xml:space="preserve"> път. </w:t>
            </w:r>
            <w:proofErr w:type="spellStart"/>
            <w:r w:rsidRPr="004B5087">
              <w:rPr>
                <w:rFonts w:ascii="Arial" w:hAnsi="Arial" w:cs="Arial"/>
                <w:b w:val="0"/>
                <w:sz w:val="18"/>
                <w:szCs w:val="18"/>
              </w:rPr>
              <w:t>Биосинтез</w:t>
            </w:r>
            <w:proofErr w:type="spellEnd"/>
            <w:r w:rsidRPr="004B5087">
              <w:rPr>
                <w:rFonts w:ascii="Arial" w:hAnsi="Arial" w:cs="Arial"/>
                <w:b w:val="0"/>
                <w:sz w:val="18"/>
                <w:szCs w:val="18"/>
              </w:rPr>
              <w:t xml:space="preserve"> и разграждане на </w:t>
            </w:r>
            <w:proofErr w:type="spellStart"/>
            <w:r w:rsidRPr="004B5087">
              <w:rPr>
                <w:rFonts w:ascii="Arial" w:hAnsi="Arial" w:cs="Arial"/>
                <w:b w:val="0"/>
                <w:sz w:val="18"/>
                <w:szCs w:val="18"/>
              </w:rPr>
              <w:t>гликоген</w:t>
            </w:r>
            <w:proofErr w:type="spellEnd"/>
            <w:r w:rsidRPr="004B5087">
              <w:rPr>
                <w:rFonts w:ascii="Arial" w:hAnsi="Arial" w:cs="Arial"/>
                <w:b w:val="0"/>
                <w:sz w:val="18"/>
                <w:szCs w:val="18"/>
              </w:rPr>
              <w:t>. Регулация</w:t>
            </w:r>
            <w:r w:rsidRPr="004B5087">
              <w:rPr>
                <w:rFonts w:ascii="Arial" w:hAnsi="Arial" w:cs="Arial"/>
                <w:b w:val="0"/>
                <w:sz w:val="18"/>
                <w:szCs w:val="18"/>
                <w:lang w:val="ru-RU"/>
              </w:rPr>
              <w:t>.</w:t>
            </w:r>
            <w:r w:rsidRPr="004B5087">
              <w:rPr>
                <w:rFonts w:ascii="Arial" w:hAnsi="Arial" w:cs="Arial"/>
                <w:b w:val="0"/>
                <w:sz w:val="18"/>
                <w:szCs w:val="18"/>
              </w:rPr>
              <w:t xml:space="preserve"> Биохимични процеси, участващи в поддържане на кръвно-</w:t>
            </w:r>
            <w:r w:rsidRPr="004B5087">
              <w:rPr>
                <w:rFonts w:ascii="Arial" w:hAnsi="Arial" w:cs="Arial"/>
                <w:b w:val="0"/>
                <w:sz w:val="18"/>
                <w:szCs w:val="18"/>
                <w:lang w:val="ru-RU"/>
              </w:rPr>
              <w:t xml:space="preserve"> </w:t>
            </w:r>
            <w:r w:rsidRPr="004B5087">
              <w:rPr>
                <w:rFonts w:ascii="Arial" w:hAnsi="Arial" w:cs="Arial"/>
                <w:b w:val="0"/>
                <w:sz w:val="18"/>
                <w:szCs w:val="18"/>
              </w:rPr>
              <w:t>захарното ниво</w:t>
            </w:r>
            <w:r w:rsidRPr="004B5087">
              <w:rPr>
                <w:rFonts w:ascii="Arial" w:hAnsi="Arial" w:cs="Arial"/>
                <w:sz w:val="18"/>
                <w:szCs w:val="18"/>
                <w:lang w:val="ru-RU"/>
              </w:rPr>
              <w:t>.</w:t>
            </w:r>
            <w:r w:rsidRPr="004B5087">
              <w:rPr>
                <w:rFonts w:ascii="Arial" w:hAnsi="Arial" w:cs="Arial"/>
                <w:bCs/>
                <w:sz w:val="18"/>
                <w:szCs w:val="18"/>
              </w:rPr>
              <w:t xml:space="preserve"> (1 </w:t>
            </w:r>
            <w:proofErr w:type="spellStart"/>
            <w:r w:rsidRPr="004B5087">
              <w:rPr>
                <w:rFonts w:ascii="Arial" w:hAnsi="Arial" w:cs="Arial"/>
                <w:bCs/>
                <w:sz w:val="18"/>
                <w:szCs w:val="18"/>
              </w:rPr>
              <w:t>уч</w:t>
            </w:r>
            <w:proofErr w:type="spellEnd"/>
            <w:r w:rsidRPr="004B5087">
              <w:rPr>
                <w:rFonts w:ascii="Arial" w:hAnsi="Arial" w:cs="Arial"/>
                <w:bCs/>
                <w:sz w:val="18"/>
                <w:szCs w:val="18"/>
              </w:rPr>
              <w:t>. час лекции)</w:t>
            </w:r>
          </w:p>
          <w:p w:rsidR="00D76762" w:rsidRPr="00923653" w:rsidRDefault="00D76762" w:rsidP="00DF0D65">
            <w:pPr>
              <w:pStyle w:val="a4"/>
              <w:shd w:val="clear" w:color="auto" w:fill="FFFFFF"/>
              <w:spacing w:before="0" w:beforeAutospacing="0" w:after="0" w:afterAutospacing="0" w:line="132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E018E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7E018E" w:rsidRPr="00923653" w:rsidRDefault="0038466D" w:rsidP="000730CE">
            <w:pPr>
              <w:pStyle w:val="a4"/>
              <w:shd w:val="clear" w:color="auto" w:fill="FFFFFF"/>
              <w:spacing w:line="132" w:lineRule="atLeas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Лекция № 4: </w:t>
            </w:r>
            <w:r w:rsidR="006D3ED9" w:rsidRPr="006D3ED9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Обмяна на </w:t>
            </w:r>
            <w:proofErr w:type="spellStart"/>
            <w:r w:rsidR="006D3ED9" w:rsidRPr="006D3ED9">
              <w:rPr>
                <w:rFonts w:ascii="Arial" w:hAnsi="Arial" w:cs="Arial"/>
                <w:b/>
                <w:color w:val="FF0000"/>
                <w:sz w:val="18"/>
                <w:szCs w:val="18"/>
              </w:rPr>
              <w:t>липиди</w:t>
            </w:r>
            <w:proofErr w:type="spellEnd"/>
          </w:p>
        </w:tc>
      </w:tr>
      <w:tr w:rsidR="007E018E" w:rsidRPr="00923653" w:rsidTr="00D805A4">
        <w:trPr>
          <w:trHeight w:val="1066"/>
          <w:jc w:val="center"/>
        </w:trPr>
        <w:tc>
          <w:tcPr>
            <w:tcW w:w="10188" w:type="dxa"/>
            <w:shd w:val="clear" w:color="auto" w:fill="auto"/>
          </w:tcPr>
          <w:p w:rsidR="00D805A4" w:rsidRPr="00D805A4" w:rsidRDefault="00D805A4" w:rsidP="00D805A4">
            <w:pPr>
              <w:pStyle w:val="af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805A4">
              <w:rPr>
                <w:rFonts w:ascii="Arial" w:hAnsi="Arial" w:cs="Arial"/>
                <w:b w:val="0"/>
                <w:sz w:val="18"/>
                <w:szCs w:val="18"/>
                <w:lang w:val="ru-RU"/>
              </w:rPr>
              <w:t>Класификация</w:t>
            </w:r>
            <w:proofErr w:type="spellEnd"/>
            <w:r w:rsidRPr="00D805A4">
              <w:rPr>
                <w:rFonts w:ascii="Arial" w:hAnsi="Arial" w:cs="Arial"/>
                <w:b w:val="0"/>
                <w:sz w:val="18"/>
                <w:szCs w:val="18"/>
                <w:lang w:val="ru-RU"/>
              </w:rPr>
              <w:t xml:space="preserve"> на </w:t>
            </w:r>
            <w:proofErr w:type="spellStart"/>
            <w:r w:rsidRPr="00D805A4">
              <w:rPr>
                <w:rFonts w:ascii="Arial" w:hAnsi="Arial" w:cs="Arial"/>
                <w:b w:val="0"/>
                <w:sz w:val="18"/>
                <w:szCs w:val="18"/>
                <w:lang w:val="ru-RU"/>
              </w:rPr>
              <w:t>липиди</w:t>
            </w:r>
            <w:proofErr w:type="spellEnd"/>
            <w:r w:rsidRPr="00D805A4">
              <w:rPr>
                <w:rFonts w:ascii="Arial" w:hAnsi="Arial" w:cs="Arial"/>
                <w:b w:val="0"/>
                <w:sz w:val="18"/>
                <w:szCs w:val="18"/>
                <w:lang w:val="ru-RU"/>
              </w:rPr>
              <w:t xml:space="preserve">. </w:t>
            </w:r>
            <w:proofErr w:type="spellStart"/>
            <w:r w:rsidRPr="00D805A4">
              <w:rPr>
                <w:rFonts w:ascii="Arial" w:hAnsi="Arial" w:cs="Arial"/>
                <w:b w:val="0"/>
                <w:sz w:val="18"/>
                <w:szCs w:val="18"/>
                <w:lang w:val="ru-RU"/>
              </w:rPr>
              <w:t>Храносмилане</w:t>
            </w:r>
            <w:proofErr w:type="spellEnd"/>
            <w:r w:rsidRPr="00D805A4">
              <w:rPr>
                <w:rFonts w:ascii="Arial" w:hAnsi="Arial" w:cs="Arial"/>
                <w:b w:val="0"/>
                <w:sz w:val="18"/>
                <w:szCs w:val="18"/>
                <w:lang w:val="ru-RU"/>
              </w:rPr>
              <w:t xml:space="preserve"> </w:t>
            </w:r>
            <w:r w:rsidRPr="00D805A4">
              <w:rPr>
                <w:rFonts w:ascii="Arial" w:hAnsi="Arial" w:cs="Arial"/>
                <w:b w:val="0"/>
                <w:sz w:val="18"/>
                <w:szCs w:val="18"/>
              </w:rPr>
              <w:t xml:space="preserve">и резорбция. Транспортни форми </w:t>
            </w:r>
            <w:r w:rsidRPr="00D805A4">
              <w:rPr>
                <w:rFonts w:ascii="Arial" w:hAnsi="Arial" w:cs="Arial"/>
                <w:b w:val="0"/>
                <w:sz w:val="18"/>
                <w:szCs w:val="18"/>
                <w:lang w:val="ru-RU"/>
              </w:rPr>
              <w:t xml:space="preserve">на </w:t>
            </w:r>
            <w:proofErr w:type="spellStart"/>
            <w:r w:rsidRPr="00D805A4">
              <w:rPr>
                <w:rFonts w:ascii="Arial" w:hAnsi="Arial" w:cs="Arial"/>
                <w:b w:val="0"/>
                <w:sz w:val="18"/>
                <w:szCs w:val="18"/>
                <w:lang w:val="ru-RU"/>
              </w:rPr>
              <w:t>липиди</w:t>
            </w:r>
            <w:proofErr w:type="spellEnd"/>
            <w:r w:rsidRPr="00D805A4">
              <w:rPr>
                <w:rFonts w:ascii="Arial" w:hAnsi="Arial" w:cs="Arial"/>
                <w:b w:val="0"/>
                <w:sz w:val="18"/>
                <w:szCs w:val="18"/>
                <w:lang w:val="ru-RU"/>
              </w:rPr>
              <w:t>.</w:t>
            </w:r>
            <w:r w:rsidRPr="00D805A4">
              <w:rPr>
                <w:rFonts w:ascii="Arial" w:hAnsi="Arial" w:cs="Arial"/>
                <w:b w:val="0"/>
                <w:sz w:val="18"/>
                <w:szCs w:val="18"/>
              </w:rPr>
              <w:t xml:space="preserve"> .</w:t>
            </w:r>
            <w:r w:rsidRPr="00D805A4">
              <w:rPr>
                <w:rFonts w:ascii="Arial" w:hAnsi="Arial" w:cs="Arial"/>
                <w:bCs/>
                <w:sz w:val="18"/>
                <w:szCs w:val="18"/>
              </w:rPr>
              <w:t xml:space="preserve"> (1 </w:t>
            </w:r>
            <w:proofErr w:type="spellStart"/>
            <w:r w:rsidRPr="00D805A4">
              <w:rPr>
                <w:rFonts w:ascii="Arial" w:hAnsi="Arial" w:cs="Arial"/>
                <w:bCs/>
                <w:sz w:val="18"/>
                <w:szCs w:val="18"/>
              </w:rPr>
              <w:t>уч</w:t>
            </w:r>
            <w:proofErr w:type="spellEnd"/>
            <w:r w:rsidRPr="00D805A4">
              <w:rPr>
                <w:rFonts w:ascii="Arial" w:hAnsi="Arial" w:cs="Arial"/>
                <w:bCs/>
                <w:sz w:val="18"/>
                <w:szCs w:val="18"/>
              </w:rPr>
              <w:t>. час лекции)</w:t>
            </w:r>
          </w:p>
          <w:p w:rsidR="007E018E" w:rsidRPr="00923653" w:rsidRDefault="00D805A4" w:rsidP="00D805A4">
            <w:pPr>
              <w:pStyle w:val="af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05A4">
              <w:rPr>
                <w:rFonts w:ascii="Arial" w:hAnsi="Arial" w:cs="Arial"/>
                <w:b w:val="0"/>
                <w:sz w:val="18"/>
                <w:szCs w:val="18"/>
              </w:rPr>
              <w:t xml:space="preserve">Обмяна на </w:t>
            </w:r>
            <w:proofErr w:type="spellStart"/>
            <w:r w:rsidRPr="00D805A4">
              <w:rPr>
                <w:rFonts w:ascii="Arial" w:hAnsi="Arial" w:cs="Arial"/>
                <w:b w:val="0"/>
                <w:sz w:val="18"/>
                <w:szCs w:val="18"/>
              </w:rPr>
              <w:t>триацилглицероли</w:t>
            </w:r>
            <w:proofErr w:type="spellEnd"/>
            <w:r w:rsidRPr="00D805A4">
              <w:rPr>
                <w:rFonts w:ascii="Arial" w:hAnsi="Arial" w:cs="Arial"/>
                <w:b w:val="0"/>
                <w:sz w:val="18"/>
                <w:szCs w:val="18"/>
              </w:rPr>
              <w:t xml:space="preserve"> и </w:t>
            </w:r>
            <w:proofErr w:type="spellStart"/>
            <w:r w:rsidRPr="00D805A4">
              <w:rPr>
                <w:rFonts w:ascii="Arial" w:hAnsi="Arial" w:cs="Arial"/>
                <w:b w:val="0"/>
                <w:sz w:val="18"/>
                <w:szCs w:val="18"/>
              </w:rPr>
              <w:t>глицерофосфолипиди</w:t>
            </w:r>
            <w:proofErr w:type="spellEnd"/>
            <w:r w:rsidRPr="00D805A4">
              <w:rPr>
                <w:rFonts w:ascii="Arial" w:hAnsi="Arial" w:cs="Arial"/>
                <w:b w:val="0"/>
                <w:sz w:val="18"/>
                <w:szCs w:val="18"/>
              </w:rPr>
              <w:t xml:space="preserve">. Обмяна на </w:t>
            </w:r>
            <w:proofErr w:type="spellStart"/>
            <w:r w:rsidRPr="00D805A4">
              <w:rPr>
                <w:rFonts w:ascii="Arial" w:hAnsi="Arial" w:cs="Arial"/>
                <w:b w:val="0"/>
                <w:sz w:val="18"/>
                <w:szCs w:val="18"/>
              </w:rPr>
              <w:t>глицерол</w:t>
            </w:r>
            <w:proofErr w:type="spellEnd"/>
            <w:r w:rsidRPr="00D805A4">
              <w:rPr>
                <w:rFonts w:ascii="Arial" w:hAnsi="Arial" w:cs="Arial"/>
                <w:b w:val="0"/>
                <w:sz w:val="18"/>
                <w:szCs w:val="18"/>
              </w:rPr>
              <w:t xml:space="preserve">. Разграждане на мастни киселини. </w:t>
            </w:r>
            <w:proofErr w:type="spellStart"/>
            <w:r w:rsidRPr="00D805A4">
              <w:rPr>
                <w:rFonts w:ascii="Arial" w:hAnsi="Arial" w:cs="Arial"/>
                <w:b w:val="0"/>
                <w:sz w:val="18"/>
                <w:szCs w:val="18"/>
              </w:rPr>
              <w:t>Кетогенеза</w:t>
            </w:r>
            <w:proofErr w:type="spellEnd"/>
            <w:r w:rsidRPr="00D805A4">
              <w:rPr>
                <w:rFonts w:ascii="Arial" w:hAnsi="Arial" w:cs="Arial"/>
                <w:b w:val="0"/>
                <w:sz w:val="18"/>
                <w:szCs w:val="18"/>
              </w:rPr>
              <w:t xml:space="preserve"> и </w:t>
            </w:r>
            <w:proofErr w:type="spellStart"/>
            <w:r w:rsidRPr="00D805A4">
              <w:rPr>
                <w:rFonts w:ascii="Arial" w:hAnsi="Arial" w:cs="Arial"/>
                <w:b w:val="0"/>
                <w:sz w:val="18"/>
                <w:szCs w:val="18"/>
              </w:rPr>
              <w:t>кетолиза</w:t>
            </w:r>
            <w:proofErr w:type="spellEnd"/>
            <w:r w:rsidRPr="00D805A4">
              <w:rPr>
                <w:rFonts w:ascii="Arial" w:hAnsi="Arial" w:cs="Arial"/>
                <w:b w:val="0"/>
                <w:sz w:val="18"/>
                <w:szCs w:val="18"/>
              </w:rPr>
              <w:t xml:space="preserve">. Обмяна и транспорт на </w:t>
            </w:r>
            <w:proofErr w:type="spellStart"/>
            <w:r w:rsidRPr="00D805A4">
              <w:rPr>
                <w:rFonts w:ascii="Arial" w:hAnsi="Arial" w:cs="Arial"/>
                <w:b w:val="0"/>
                <w:sz w:val="18"/>
                <w:szCs w:val="18"/>
              </w:rPr>
              <w:t>холестерол</w:t>
            </w:r>
            <w:proofErr w:type="spellEnd"/>
            <w:r w:rsidRPr="00D805A4">
              <w:rPr>
                <w:rFonts w:ascii="Arial" w:hAnsi="Arial" w:cs="Arial"/>
                <w:sz w:val="18"/>
                <w:szCs w:val="18"/>
              </w:rPr>
              <w:t>.</w:t>
            </w:r>
            <w:r w:rsidRPr="00D805A4">
              <w:rPr>
                <w:rFonts w:ascii="Arial" w:hAnsi="Arial" w:cs="Arial"/>
                <w:bCs/>
                <w:sz w:val="18"/>
                <w:szCs w:val="18"/>
              </w:rPr>
              <w:t xml:space="preserve"> (1 час лекции)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</w:tr>
      <w:tr w:rsidR="000730CE" w:rsidRPr="00923653" w:rsidTr="00D66BDA">
        <w:trPr>
          <w:jc w:val="center"/>
        </w:trPr>
        <w:tc>
          <w:tcPr>
            <w:tcW w:w="10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0CE" w:rsidRPr="00923653" w:rsidRDefault="009865D8" w:rsidP="000730CE">
            <w:pPr>
              <w:pStyle w:val="a4"/>
              <w:shd w:val="clear" w:color="auto" w:fill="FFFFFF"/>
              <w:spacing w:after="0" w:line="132" w:lineRule="atLeas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Лекция № 5: </w:t>
            </w:r>
            <w:proofErr w:type="spellStart"/>
            <w:r w:rsidR="006D3ED9" w:rsidRPr="006D3ED9">
              <w:rPr>
                <w:rFonts w:ascii="Arial" w:hAnsi="Arial" w:cs="Arial"/>
                <w:b/>
                <w:color w:val="FF0000"/>
                <w:sz w:val="18"/>
                <w:szCs w:val="18"/>
                <w:lang w:val="ru-RU"/>
              </w:rPr>
              <w:t>Обмяна</w:t>
            </w:r>
            <w:proofErr w:type="spellEnd"/>
            <w:r w:rsidR="006D3ED9" w:rsidRPr="006D3ED9">
              <w:rPr>
                <w:rFonts w:ascii="Arial" w:hAnsi="Arial" w:cs="Arial"/>
                <w:b/>
                <w:color w:val="FF0000"/>
                <w:sz w:val="18"/>
                <w:szCs w:val="18"/>
                <w:lang w:val="ru-RU"/>
              </w:rPr>
              <w:t xml:space="preserve"> на а</w:t>
            </w:r>
            <w:proofErr w:type="spellStart"/>
            <w:r w:rsidR="006D3ED9" w:rsidRPr="006D3ED9">
              <w:rPr>
                <w:rFonts w:ascii="Arial" w:hAnsi="Arial" w:cs="Arial"/>
                <w:b/>
                <w:color w:val="FF0000"/>
                <w:sz w:val="18"/>
                <w:szCs w:val="18"/>
              </w:rPr>
              <w:t>мино</w:t>
            </w:r>
            <w:proofErr w:type="spellEnd"/>
            <w:r w:rsidR="006D3ED9" w:rsidRPr="006D3ED9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киселини</w:t>
            </w:r>
          </w:p>
        </w:tc>
      </w:tr>
      <w:tr w:rsidR="000730CE" w:rsidRPr="00923653" w:rsidTr="000730CE">
        <w:trPr>
          <w:jc w:val="center"/>
        </w:trPr>
        <w:tc>
          <w:tcPr>
            <w:tcW w:w="10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0CE" w:rsidRPr="00923653" w:rsidRDefault="00D805A4" w:rsidP="00D805A4">
            <w:pPr>
              <w:pStyle w:val="af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805A4">
              <w:rPr>
                <w:rFonts w:ascii="Arial" w:hAnsi="Arial" w:cs="Arial"/>
                <w:b w:val="0"/>
                <w:sz w:val="18"/>
                <w:szCs w:val="18"/>
              </w:rPr>
              <w:t>Трансаминиране</w:t>
            </w:r>
            <w:proofErr w:type="spellEnd"/>
            <w:r w:rsidRPr="00D805A4">
              <w:rPr>
                <w:rFonts w:ascii="Arial" w:hAnsi="Arial" w:cs="Arial"/>
                <w:b w:val="0"/>
                <w:sz w:val="18"/>
                <w:szCs w:val="18"/>
              </w:rPr>
              <w:t xml:space="preserve"> на АК.</w:t>
            </w:r>
            <w:proofErr w:type="spellStart"/>
            <w:r w:rsidRPr="00D805A4">
              <w:rPr>
                <w:rFonts w:ascii="Arial" w:hAnsi="Arial" w:cs="Arial"/>
                <w:b w:val="0"/>
                <w:sz w:val="18"/>
                <w:szCs w:val="18"/>
              </w:rPr>
              <w:t>Дезаминиране</w:t>
            </w:r>
            <w:proofErr w:type="spellEnd"/>
            <w:r w:rsidRPr="00D805A4">
              <w:rPr>
                <w:rFonts w:ascii="Arial" w:hAnsi="Arial" w:cs="Arial"/>
                <w:b w:val="0"/>
                <w:sz w:val="18"/>
                <w:szCs w:val="18"/>
              </w:rPr>
              <w:t xml:space="preserve"> на АК, синтез на </w:t>
            </w:r>
            <w:proofErr w:type="spellStart"/>
            <w:r w:rsidRPr="00D805A4">
              <w:rPr>
                <w:rFonts w:ascii="Arial" w:hAnsi="Arial" w:cs="Arial"/>
                <w:b w:val="0"/>
                <w:sz w:val="18"/>
                <w:szCs w:val="18"/>
              </w:rPr>
              <w:t>урея</w:t>
            </w:r>
            <w:proofErr w:type="spellEnd"/>
            <w:r w:rsidRPr="00D805A4">
              <w:rPr>
                <w:rFonts w:ascii="Arial" w:hAnsi="Arial" w:cs="Arial"/>
                <w:b w:val="0"/>
                <w:sz w:val="18"/>
                <w:szCs w:val="18"/>
              </w:rPr>
              <w:t xml:space="preserve">. </w:t>
            </w:r>
            <w:proofErr w:type="spellStart"/>
            <w:r w:rsidRPr="00D805A4">
              <w:rPr>
                <w:rFonts w:ascii="Arial" w:hAnsi="Arial" w:cs="Arial"/>
                <w:b w:val="0"/>
                <w:sz w:val="18"/>
                <w:szCs w:val="18"/>
              </w:rPr>
              <w:t>Декарбоксилиране</w:t>
            </w:r>
            <w:proofErr w:type="spellEnd"/>
            <w:r w:rsidRPr="00D805A4">
              <w:rPr>
                <w:rFonts w:ascii="Arial" w:hAnsi="Arial" w:cs="Arial"/>
                <w:b w:val="0"/>
                <w:sz w:val="18"/>
                <w:szCs w:val="18"/>
              </w:rPr>
              <w:t xml:space="preserve"> на АК и синтез на биологично важни производни на аминокиселините - биогенни </w:t>
            </w:r>
            <w:proofErr w:type="spellStart"/>
            <w:r w:rsidRPr="00D805A4">
              <w:rPr>
                <w:rFonts w:ascii="Arial" w:hAnsi="Arial" w:cs="Arial"/>
                <w:b w:val="0"/>
                <w:sz w:val="18"/>
                <w:szCs w:val="18"/>
              </w:rPr>
              <w:t>амини</w:t>
            </w:r>
            <w:proofErr w:type="spellEnd"/>
            <w:r w:rsidRPr="00D805A4">
              <w:rPr>
                <w:rFonts w:ascii="Arial" w:hAnsi="Arial" w:cs="Arial"/>
                <w:b w:val="0"/>
                <w:sz w:val="18"/>
                <w:szCs w:val="18"/>
              </w:rPr>
              <w:t xml:space="preserve">, </w:t>
            </w:r>
            <w:proofErr w:type="spellStart"/>
            <w:r w:rsidRPr="00D805A4">
              <w:rPr>
                <w:rFonts w:ascii="Arial" w:hAnsi="Arial" w:cs="Arial"/>
                <w:b w:val="0"/>
                <w:sz w:val="18"/>
                <w:szCs w:val="18"/>
              </w:rPr>
              <w:t>креатин</w:t>
            </w:r>
            <w:proofErr w:type="spellEnd"/>
            <w:r w:rsidRPr="00D805A4">
              <w:rPr>
                <w:rFonts w:ascii="Arial" w:hAnsi="Arial" w:cs="Arial"/>
                <w:b w:val="0"/>
                <w:sz w:val="18"/>
                <w:szCs w:val="18"/>
              </w:rPr>
              <w:t xml:space="preserve">. Разграждане на разклонени АК и ролята им за </w:t>
            </w:r>
            <w:proofErr w:type="spellStart"/>
            <w:r w:rsidRPr="00D805A4">
              <w:rPr>
                <w:rFonts w:ascii="Arial" w:hAnsi="Arial" w:cs="Arial"/>
                <w:b w:val="0"/>
                <w:sz w:val="18"/>
                <w:szCs w:val="18"/>
              </w:rPr>
              <w:t>енергииният</w:t>
            </w:r>
            <w:proofErr w:type="spellEnd"/>
            <w:r w:rsidRPr="00D805A4">
              <w:rPr>
                <w:rFonts w:ascii="Arial" w:hAnsi="Arial" w:cs="Arial"/>
                <w:b w:val="0"/>
                <w:sz w:val="18"/>
                <w:szCs w:val="18"/>
              </w:rPr>
              <w:t xml:space="preserve"> мускулен метаболизъм. Енергетика на мускулното съкращение.</w:t>
            </w:r>
            <w:r w:rsidRPr="00D805A4">
              <w:rPr>
                <w:rFonts w:ascii="Arial" w:hAnsi="Arial" w:cs="Arial"/>
                <w:bCs/>
                <w:sz w:val="18"/>
                <w:szCs w:val="18"/>
              </w:rPr>
              <w:t xml:space="preserve"> (2уч. час лекции)</w:t>
            </w:r>
          </w:p>
          <w:p w:rsidR="000730CE" w:rsidRPr="00923653" w:rsidRDefault="000730CE" w:rsidP="00D66BDA">
            <w:pPr>
              <w:pStyle w:val="a4"/>
              <w:shd w:val="clear" w:color="auto" w:fill="FFFFFF"/>
              <w:spacing w:before="0" w:beforeAutospacing="0" w:after="0" w:afterAutospacing="0" w:line="132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A5319" w:rsidRPr="00923653" w:rsidTr="000730CE">
        <w:trPr>
          <w:jc w:val="center"/>
        </w:trPr>
        <w:tc>
          <w:tcPr>
            <w:tcW w:w="10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1018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188"/>
            </w:tblGrid>
            <w:tr w:rsidR="00BA5319" w:rsidRPr="00923653" w:rsidTr="006D4586">
              <w:trPr>
                <w:jc w:val="center"/>
              </w:trPr>
              <w:tc>
                <w:tcPr>
                  <w:tcW w:w="10188" w:type="dxa"/>
                  <w:shd w:val="clear" w:color="auto" w:fill="auto"/>
                </w:tcPr>
                <w:p w:rsidR="00BA5319" w:rsidRPr="00923653" w:rsidRDefault="002E61B2" w:rsidP="009C6220">
                  <w:pPr>
                    <w:rPr>
                      <w:rFonts w:ascii="Arial" w:hAnsi="Arial" w:cs="Arial"/>
                      <w:b/>
                      <w:color w:val="FF0000"/>
                      <w:sz w:val="18"/>
                      <w:szCs w:val="18"/>
                    </w:rPr>
                  </w:pPr>
                  <w:r w:rsidRPr="00923653">
                    <w:rPr>
                      <w:rFonts w:ascii="Arial" w:hAnsi="Arial" w:cs="Arial"/>
                      <w:b/>
                      <w:color w:val="FF0000"/>
                      <w:sz w:val="18"/>
                      <w:szCs w:val="18"/>
                    </w:rPr>
                    <w:t xml:space="preserve">Лекция № 6: </w:t>
                  </w:r>
                  <w:r w:rsidR="00CA071A" w:rsidRPr="00CA071A">
                    <w:rPr>
                      <w:rFonts w:ascii="Arial" w:hAnsi="Arial" w:cs="Arial"/>
                      <w:b/>
                      <w:color w:val="FF0000"/>
                      <w:sz w:val="18"/>
                      <w:szCs w:val="18"/>
                    </w:rPr>
                    <w:t>Механизъм на действие на хормоните</w:t>
                  </w:r>
                  <w:r w:rsidR="00CA071A" w:rsidRPr="00CA071A">
                    <w:rPr>
                      <w:rFonts w:ascii="Arial" w:hAnsi="Arial" w:cs="Arial"/>
                      <w:b/>
                      <w:bCs/>
                      <w:color w:val="FF0000"/>
                      <w:sz w:val="18"/>
                      <w:szCs w:val="18"/>
                    </w:rPr>
                    <w:t xml:space="preserve"> -</w:t>
                  </w:r>
                  <w:r w:rsidR="00CA071A" w:rsidRPr="00CA071A">
                    <w:rPr>
                      <w:rFonts w:ascii="Arial" w:hAnsi="Arial" w:cs="Arial"/>
                      <w:b/>
                      <w:color w:val="FF0000"/>
                      <w:sz w:val="18"/>
                      <w:szCs w:val="18"/>
                    </w:rPr>
                    <w:t>захарен диабет</w:t>
                  </w:r>
                  <w:r w:rsidRPr="00923653">
                    <w:rPr>
                      <w:rFonts w:ascii="Arial" w:hAnsi="Arial" w:cs="Arial"/>
                      <w:b/>
                      <w:color w:val="FF0000"/>
                      <w:sz w:val="18"/>
                      <w:szCs w:val="18"/>
                    </w:rPr>
                    <w:t>.</w:t>
                  </w:r>
                </w:p>
              </w:tc>
            </w:tr>
            <w:tr w:rsidR="00BA5319" w:rsidRPr="00923653" w:rsidTr="006D4586">
              <w:trPr>
                <w:jc w:val="center"/>
              </w:trPr>
              <w:tc>
                <w:tcPr>
                  <w:tcW w:w="10188" w:type="dxa"/>
                  <w:shd w:val="clear" w:color="auto" w:fill="auto"/>
                </w:tcPr>
                <w:p w:rsidR="0050326B" w:rsidRPr="0050326B" w:rsidRDefault="0050326B" w:rsidP="0050326B">
                  <w:pPr>
                    <w:pStyle w:val="af"/>
                    <w:overflowPunct w:val="0"/>
                    <w:spacing w:before="40"/>
                    <w:jc w:val="both"/>
                    <w:textAlignment w:val="baseline"/>
                    <w:rPr>
                      <w:rFonts w:ascii="Arial" w:hAnsi="Arial" w:cs="Arial"/>
                      <w:b w:val="0"/>
                      <w:sz w:val="18"/>
                      <w:szCs w:val="18"/>
                    </w:rPr>
                  </w:pPr>
                  <w:r w:rsidRPr="0050326B">
                    <w:rPr>
                      <w:rFonts w:ascii="Arial" w:hAnsi="Arial" w:cs="Arial"/>
                      <w:b w:val="0"/>
                      <w:sz w:val="18"/>
                      <w:szCs w:val="18"/>
                    </w:rPr>
                    <w:t xml:space="preserve">Участие на </w:t>
                  </w:r>
                  <w:r w:rsidRPr="0050326B">
                    <w:rPr>
                      <w:rFonts w:ascii="Arial" w:hAnsi="Arial" w:cs="Arial"/>
                      <w:b w:val="0"/>
                      <w:color w:val="000000"/>
                      <w:sz w:val="18"/>
                      <w:szCs w:val="18"/>
                    </w:rPr>
                    <w:t xml:space="preserve">вътреклетъчните </w:t>
                  </w:r>
                  <w:proofErr w:type="spellStart"/>
                  <w:r w:rsidRPr="0050326B">
                    <w:rPr>
                      <w:rFonts w:ascii="Arial" w:hAnsi="Arial" w:cs="Arial"/>
                      <w:b w:val="0"/>
                      <w:color w:val="000000"/>
                      <w:sz w:val="18"/>
                      <w:szCs w:val="18"/>
                    </w:rPr>
                    <w:t>медиатори</w:t>
                  </w:r>
                  <w:proofErr w:type="spellEnd"/>
                  <w:r w:rsidRPr="0050326B">
                    <w:rPr>
                      <w:rFonts w:ascii="Arial" w:hAnsi="Arial" w:cs="Arial"/>
                      <w:b w:val="0"/>
                      <w:color w:val="000000"/>
                      <w:sz w:val="18"/>
                      <w:szCs w:val="18"/>
                    </w:rPr>
                    <w:t xml:space="preserve">: </w:t>
                  </w:r>
                  <w:proofErr w:type="spellStart"/>
                  <w:r w:rsidRPr="0050326B">
                    <w:rPr>
                      <w:rFonts w:ascii="Arial" w:hAnsi="Arial" w:cs="Arial"/>
                      <w:b w:val="0"/>
                      <w:color w:val="000000"/>
                      <w:sz w:val="18"/>
                      <w:szCs w:val="18"/>
                    </w:rPr>
                    <w:t>цАМФ</w:t>
                  </w:r>
                  <w:proofErr w:type="spellEnd"/>
                  <w:r w:rsidRPr="0050326B">
                    <w:rPr>
                      <w:rFonts w:ascii="Arial" w:hAnsi="Arial" w:cs="Arial"/>
                      <w:b w:val="0"/>
                      <w:color w:val="000000"/>
                      <w:sz w:val="18"/>
                      <w:szCs w:val="18"/>
                    </w:rPr>
                    <w:t xml:space="preserve">. Участие на вътреклетъчните </w:t>
                  </w:r>
                  <w:proofErr w:type="spellStart"/>
                  <w:r w:rsidRPr="0050326B">
                    <w:rPr>
                      <w:rFonts w:ascii="Arial" w:hAnsi="Arial" w:cs="Arial"/>
                      <w:b w:val="0"/>
                      <w:color w:val="000000"/>
                      <w:sz w:val="18"/>
                      <w:szCs w:val="18"/>
                    </w:rPr>
                    <w:t>медиатори</w:t>
                  </w:r>
                  <w:proofErr w:type="spellEnd"/>
                  <w:r w:rsidRPr="0050326B">
                    <w:rPr>
                      <w:rFonts w:ascii="Arial" w:hAnsi="Arial" w:cs="Arial"/>
                      <w:b w:val="0"/>
                      <w:color w:val="000000"/>
                      <w:sz w:val="18"/>
                      <w:szCs w:val="18"/>
                    </w:rPr>
                    <w:t xml:space="preserve">: </w:t>
                  </w:r>
                  <w:proofErr w:type="spellStart"/>
                  <w:r w:rsidRPr="0050326B">
                    <w:rPr>
                      <w:rFonts w:ascii="Arial" w:hAnsi="Arial" w:cs="Arial"/>
                      <w:b w:val="0"/>
                      <w:color w:val="000000"/>
                      <w:sz w:val="18"/>
                      <w:szCs w:val="18"/>
                    </w:rPr>
                    <w:t>диаци</w:t>
                  </w:r>
                  <w:r w:rsidRPr="0050326B">
                    <w:rPr>
                      <w:rFonts w:ascii="Arial" w:hAnsi="Arial" w:cs="Arial"/>
                      <w:b w:val="0"/>
                      <w:sz w:val="18"/>
                      <w:szCs w:val="18"/>
                    </w:rPr>
                    <w:t>лглицерол</w:t>
                  </w:r>
                  <w:proofErr w:type="spellEnd"/>
                  <w:r w:rsidRPr="0050326B">
                    <w:rPr>
                      <w:rFonts w:ascii="Arial" w:hAnsi="Arial" w:cs="Arial"/>
                      <w:b w:val="0"/>
                      <w:sz w:val="18"/>
                      <w:szCs w:val="18"/>
                    </w:rPr>
                    <w:t xml:space="preserve"> (ДАГ) и </w:t>
                  </w:r>
                  <w:proofErr w:type="spellStart"/>
                  <w:r w:rsidRPr="0050326B">
                    <w:rPr>
                      <w:rFonts w:ascii="Arial" w:hAnsi="Arial" w:cs="Arial"/>
                      <w:b w:val="0"/>
                      <w:sz w:val="18"/>
                      <w:szCs w:val="18"/>
                    </w:rPr>
                    <w:t>инозитол</w:t>
                  </w:r>
                  <w:proofErr w:type="spellEnd"/>
                  <w:r w:rsidRPr="0050326B">
                    <w:rPr>
                      <w:rFonts w:ascii="Arial" w:hAnsi="Arial" w:cs="Arial"/>
                      <w:b w:val="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50326B">
                    <w:rPr>
                      <w:rFonts w:ascii="Arial" w:hAnsi="Arial" w:cs="Arial"/>
                      <w:b w:val="0"/>
                      <w:sz w:val="18"/>
                      <w:szCs w:val="18"/>
                    </w:rPr>
                    <w:t>трифосфат</w:t>
                  </w:r>
                  <w:proofErr w:type="spellEnd"/>
                  <w:r w:rsidRPr="0050326B">
                    <w:rPr>
                      <w:rFonts w:ascii="Arial" w:hAnsi="Arial" w:cs="Arial"/>
                      <w:b w:val="0"/>
                      <w:sz w:val="18"/>
                      <w:szCs w:val="18"/>
                    </w:rPr>
                    <w:t xml:space="preserve"> (ИФ3).</w:t>
                  </w:r>
                  <w:proofErr w:type="spellStart"/>
                  <w:r w:rsidRPr="0050326B">
                    <w:rPr>
                      <w:rFonts w:ascii="Arial" w:hAnsi="Arial" w:cs="Arial"/>
                      <w:b w:val="0"/>
                      <w:sz w:val="18"/>
                      <w:szCs w:val="18"/>
                    </w:rPr>
                    <w:t>стероидни</w:t>
                  </w:r>
                  <w:proofErr w:type="spellEnd"/>
                  <w:r w:rsidRPr="0050326B">
                    <w:rPr>
                      <w:rFonts w:ascii="Arial" w:hAnsi="Arial" w:cs="Arial"/>
                      <w:b w:val="0"/>
                      <w:sz w:val="18"/>
                      <w:szCs w:val="18"/>
                    </w:rPr>
                    <w:t xml:space="preserve"> и </w:t>
                  </w:r>
                  <w:proofErr w:type="spellStart"/>
                  <w:r w:rsidRPr="0050326B">
                    <w:rPr>
                      <w:rFonts w:ascii="Arial" w:hAnsi="Arial" w:cs="Arial"/>
                      <w:b w:val="0"/>
                      <w:sz w:val="18"/>
                      <w:szCs w:val="18"/>
                    </w:rPr>
                    <w:t>тироидни</w:t>
                  </w:r>
                  <w:proofErr w:type="spellEnd"/>
                  <w:r w:rsidRPr="0050326B">
                    <w:rPr>
                      <w:rFonts w:ascii="Arial" w:hAnsi="Arial" w:cs="Arial"/>
                      <w:b w:val="0"/>
                      <w:sz w:val="18"/>
                      <w:szCs w:val="18"/>
                    </w:rPr>
                    <w:t xml:space="preserve"> хормони, витамин Д. Механизъм на действие на инсулин и растежни фактори</w:t>
                  </w:r>
                  <w:r w:rsidRPr="0050326B">
                    <w:rPr>
                      <w:rFonts w:ascii="Arial" w:hAnsi="Arial" w:cs="Arial"/>
                      <w:sz w:val="18"/>
                      <w:szCs w:val="18"/>
                    </w:rPr>
                    <w:t xml:space="preserve">. </w:t>
                  </w:r>
                  <w:r w:rsidRPr="0050326B">
                    <w:rPr>
                      <w:rFonts w:ascii="Arial" w:hAnsi="Arial" w:cs="Arial"/>
                      <w:b w:val="0"/>
                      <w:sz w:val="18"/>
                      <w:szCs w:val="18"/>
                    </w:rPr>
                    <w:t>Метаболитни промени при захарен диабет. .</w:t>
                  </w:r>
                  <w:r w:rsidRPr="0050326B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 (2уч.  час лекции)</w:t>
                  </w:r>
                </w:p>
                <w:p w:rsidR="00BA5319" w:rsidRPr="007E4FB5" w:rsidRDefault="00BA5319" w:rsidP="003C2CD2">
                  <w:pPr>
                    <w:pStyle w:val="a4"/>
                    <w:shd w:val="clear" w:color="auto" w:fill="FFFFFF"/>
                    <w:spacing w:before="0" w:beforeAutospacing="0" w:after="240" w:afterAutospacing="0" w:line="132" w:lineRule="atLeast"/>
                    <w:jc w:val="both"/>
                    <w:rPr>
                      <w:rFonts w:ascii="Arial" w:hAnsi="Arial" w:cs="Arial"/>
                      <w:color w:val="000080"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BA5319" w:rsidRPr="00923653" w:rsidTr="006D4586">
              <w:trPr>
                <w:jc w:val="center"/>
              </w:trPr>
              <w:tc>
                <w:tcPr>
                  <w:tcW w:w="10188" w:type="dxa"/>
                  <w:shd w:val="clear" w:color="auto" w:fill="auto"/>
                </w:tcPr>
                <w:p w:rsidR="00BA5319" w:rsidRPr="00923653" w:rsidRDefault="00D82144" w:rsidP="00EC2F31">
                  <w:pPr>
                    <w:rPr>
                      <w:rFonts w:ascii="Arial" w:hAnsi="Arial" w:cs="Arial"/>
                      <w:b/>
                      <w:color w:val="FF0000"/>
                      <w:sz w:val="18"/>
                      <w:szCs w:val="18"/>
                    </w:rPr>
                  </w:pPr>
                  <w:r w:rsidRPr="00923653">
                    <w:rPr>
                      <w:rFonts w:ascii="Arial" w:hAnsi="Arial" w:cs="Arial"/>
                      <w:b/>
                      <w:color w:val="FF0000"/>
                      <w:sz w:val="18"/>
                      <w:szCs w:val="18"/>
                    </w:rPr>
                    <w:t>Лекция 7</w:t>
                  </w:r>
                  <w:r w:rsidR="00BA5319" w:rsidRPr="00923653">
                    <w:rPr>
                      <w:rFonts w:ascii="Arial" w:hAnsi="Arial" w:cs="Arial"/>
                      <w:b/>
                      <w:color w:val="FF0000"/>
                      <w:sz w:val="18"/>
                      <w:szCs w:val="18"/>
                    </w:rPr>
                    <w:t xml:space="preserve">: </w:t>
                  </w:r>
                  <w:r w:rsidR="00EC2F31" w:rsidRPr="00EC2F31">
                    <w:rPr>
                      <w:rFonts w:ascii="Arial" w:hAnsi="Arial" w:cs="Arial"/>
                      <w:b/>
                      <w:color w:val="FF0000"/>
                      <w:sz w:val="18"/>
                      <w:szCs w:val="18"/>
                    </w:rPr>
                    <w:t>Биохимия на черния дроб. Метаболитни процеси в мускулната тъкан. Енергетика на мускулното съкращение.</w:t>
                  </w:r>
                </w:p>
              </w:tc>
            </w:tr>
            <w:tr w:rsidR="00BA5319" w:rsidRPr="00923653" w:rsidTr="006D4586">
              <w:trPr>
                <w:jc w:val="center"/>
              </w:trPr>
              <w:tc>
                <w:tcPr>
                  <w:tcW w:w="10188" w:type="dxa"/>
                  <w:shd w:val="clear" w:color="auto" w:fill="auto"/>
                </w:tcPr>
                <w:p w:rsidR="0050326B" w:rsidRPr="0050326B" w:rsidRDefault="0050326B" w:rsidP="0050326B">
                  <w:pPr>
                    <w:pStyle w:val="af"/>
                    <w:jc w:val="both"/>
                    <w:rPr>
                      <w:rFonts w:ascii="Arial" w:hAnsi="Arial" w:cs="Arial"/>
                      <w:b w:val="0"/>
                      <w:sz w:val="18"/>
                      <w:szCs w:val="18"/>
                    </w:rPr>
                  </w:pPr>
                  <w:r w:rsidRPr="0050326B">
                    <w:rPr>
                      <w:rFonts w:ascii="Arial" w:hAnsi="Arial" w:cs="Arial"/>
                      <w:b w:val="0"/>
                      <w:sz w:val="18"/>
                      <w:szCs w:val="18"/>
                    </w:rPr>
                    <w:t xml:space="preserve">Биохимия на черния дроб. </w:t>
                  </w:r>
                  <w:proofErr w:type="spellStart"/>
                  <w:r w:rsidRPr="0050326B">
                    <w:rPr>
                      <w:rFonts w:ascii="Arial" w:hAnsi="Arial" w:cs="Arial"/>
                      <w:b w:val="0"/>
                      <w:sz w:val="18"/>
                      <w:szCs w:val="18"/>
                    </w:rPr>
                    <w:t>Биотрансформационни</w:t>
                  </w:r>
                  <w:proofErr w:type="spellEnd"/>
                  <w:r w:rsidRPr="0050326B">
                    <w:rPr>
                      <w:rFonts w:ascii="Arial" w:hAnsi="Arial" w:cs="Arial"/>
                      <w:b w:val="0"/>
                      <w:sz w:val="18"/>
                      <w:szCs w:val="18"/>
                    </w:rPr>
                    <w:t xml:space="preserve"> процеси – обезвреждане на </w:t>
                  </w:r>
                  <w:proofErr w:type="spellStart"/>
                  <w:r w:rsidRPr="0050326B">
                    <w:rPr>
                      <w:rFonts w:ascii="Arial" w:hAnsi="Arial" w:cs="Arial"/>
                      <w:b w:val="0"/>
                      <w:sz w:val="18"/>
                      <w:szCs w:val="18"/>
                    </w:rPr>
                    <w:t>ксено</w:t>
                  </w:r>
                  <w:proofErr w:type="spellEnd"/>
                  <w:r w:rsidRPr="0050326B">
                    <w:rPr>
                      <w:rFonts w:ascii="Arial" w:hAnsi="Arial" w:cs="Arial"/>
                      <w:b w:val="0"/>
                      <w:sz w:val="18"/>
                      <w:szCs w:val="18"/>
                    </w:rPr>
                    <w:t xml:space="preserve"> и </w:t>
                  </w:r>
                  <w:proofErr w:type="spellStart"/>
                  <w:r w:rsidRPr="0050326B">
                    <w:rPr>
                      <w:rFonts w:ascii="Arial" w:hAnsi="Arial" w:cs="Arial"/>
                      <w:b w:val="0"/>
                      <w:sz w:val="18"/>
                      <w:szCs w:val="18"/>
                    </w:rPr>
                    <w:t>ендобиотици</w:t>
                  </w:r>
                  <w:proofErr w:type="spellEnd"/>
                  <w:r w:rsidRPr="0050326B">
                    <w:rPr>
                      <w:rFonts w:ascii="Arial" w:hAnsi="Arial" w:cs="Arial"/>
                      <w:b w:val="0"/>
                      <w:sz w:val="18"/>
                      <w:szCs w:val="18"/>
                    </w:rPr>
                    <w:t>.</w:t>
                  </w:r>
                  <w:r w:rsidRPr="0050326B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 </w:t>
                  </w:r>
                  <w:r w:rsidRPr="0050326B">
                    <w:rPr>
                      <w:rFonts w:ascii="Arial" w:hAnsi="Arial" w:cs="Arial"/>
                      <w:bCs/>
                      <w:sz w:val="18"/>
                      <w:szCs w:val="18"/>
                      <w:lang w:val="en-US"/>
                    </w:rPr>
                    <w:t>1</w:t>
                  </w:r>
                  <w:proofErr w:type="spellStart"/>
                  <w:r w:rsidRPr="0050326B">
                    <w:rPr>
                      <w:rFonts w:ascii="Arial" w:hAnsi="Arial" w:cs="Arial"/>
                      <w:bCs/>
                      <w:sz w:val="18"/>
                      <w:szCs w:val="18"/>
                    </w:rPr>
                    <w:t>уч</w:t>
                  </w:r>
                  <w:proofErr w:type="spellEnd"/>
                  <w:r w:rsidRPr="0050326B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. час лекции). </w:t>
                  </w:r>
                  <w:r w:rsidRPr="0050326B">
                    <w:rPr>
                      <w:rFonts w:ascii="Arial" w:hAnsi="Arial" w:cs="Arial"/>
                      <w:b w:val="0"/>
                      <w:sz w:val="18"/>
                      <w:szCs w:val="18"/>
                    </w:rPr>
                    <w:t xml:space="preserve">Метаболитни процеси в мускулната тъкан. Енергетика на мускулното съкращение в зависимост от натоварване и вида на мускулното влакно. Значение на </w:t>
                  </w:r>
                  <w:proofErr w:type="spellStart"/>
                  <w:r w:rsidRPr="0050326B">
                    <w:rPr>
                      <w:rFonts w:ascii="Arial" w:hAnsi="Arial" w:cs="Arial"/>
                      <w:b w:val="0"/>
                      <w:sz w:val="18"/>
                      <w:szCs w:val="18"/>
                    </w:rPr>
                    <w:t>креатина</w:t>
                  </w:r>
                  <w:proofErr w:type="spellEnd"/>
                </w:p>
                <w:p w:rsidR="00BA5319" w:rsidRPr="00923653" w:rsidRDefault="0050326B" w:rsidP="0050326B">
                  <w:pPr>
                    <w:pStyle w:val="a4"/>
                    <w:shd w:val="clear" w:color="auto" w:fill="FFFFFF"/>
                    <w:spacing w:before="0" w:beforeAutospacing="0" w:after="0" w:afterAutospacing="0" w:line="132" w:lineRule="atLeast"/>
                    <w:rPr>
                      <w:rFonts w:ascii="Arial" w:hAnsi="Arial" w:cs="Arial"/>
                      <w:color w:val="003366"/>
                      <w:sz w:val="16"/>
                      <w:szCs w:val="16"/>
                    </w:rPr>
                  </w:pPr>
                  <w:r w:rsidRPr="0050326B">
                    <w:rPr>
                      <w:rFonts w:ascii="Arial" w:hAnsi="Arial" w:cs="Arial"/>
                      <w:b/>
                      <w:sz w:val="18"/>
                      <w:szCs w:val="18"/>
                    </w:rPr>
                    <w:t>Приноса на хранителните добавки на енергетиката на мускула.</w:t>
                  </w:r>
                  <w:r w:rsidRPr="0050326B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 (</w:t>
                  </w:r>
                  <w:r w:rsidRPr="0050326B">
                    <w:rPr>
                      <w:rFonts w:ascii="Arial" w:hAnsi="Arial" w:cs="Arial"/>
                      <w:bCs/>
                      <w:sz w:val="18"/>
                      <w:szCs w:val="18"/>
                      <w:lang w:val="en-US"/>
                    </w:rPr>
                    <w:t>1</w:t>
                  </w:r>
                  <w:r w:rsidRPr="0050326B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50326B">
                    <w:rPr>
                      <w:rFonts w:ascii="Arial" w:hAnsi="Arial" w:cs="Arial"/>
                      <w:bCs/>
                      <w:sz w:val="18"/>
                      <w:szCs w:val="18"/>
                    </w:rPr>
                    <w:t>уч</w:t>
                  </w:r>
                  <w:proofErr w:type="spellEnd"/>
                  <w:r w:rsidRPr="0050326B">
                    <w:rPr>
                      <w:rFonts w:ascii="Arial" w:hAnsi="Arial" w:cs="Arial"/>
                      <w:bCs/>
                      <w:sz w:val="18"/>
                      <w:szCs w:val="18"/>
                    </w:rPr>
                    <w:t>. час лекции)</w:t>
                  </w:r>
                </w:p>
              </w:tc>
            </w:tr>
            <w:tr w:rsidR="00BA5319" w:rsidRPr="00923653" w:rsidTr="006D4586">
              <w:trPr>
                <w:jc w:val="center"/>
              </w:trPr>
              <w:tc>
                <w:tcPr>
                  <w:tcW w:w="10188" w:type="dxa"/>
                  <w:shd w:val="clear" w:color="auto" w:fill="auto"/>
                </w:tcPr>
                <w:p w:rsidR="00BA5319" w:rsidRPr="00923653" w:rsidRDefault="009E1C77" w:rsidP="009E1C77">
                  <w:pPr>
                    <w:pStyle w:val="a4"/>
                    <w:shd w:val="clear" w:color="auto" w:fill="FFFFFF"/>
                    <w:spacing w:line="132" w:lineRule="atLeast"/>
                    <w:rPr>
                      <w:rFonts w:ascii="Arial" w:hAnsi="Arial" w:cs="Arial"/>
                      <w:b/>
                      <w:color w:val="FF0000"/>
                      <w:sz w:val="18"/>
                      <w:szCs w:val="18"/>
                    </w:rPr>
                  </w:pPr>
                  <w:r w:rsidRPr="00923653">
                    <w:rPr>
                      <w:rFonts w:ascii="Arial" w:hAnsi="Arial" w:cs="Arial"/>
                      <w:b/>
                      <w:color w:val="FF0000"/>
                      <w:sz w:val="18"/>
                      <w:szCs w:val="18"/>
                    </w:rPr>
                    <w:t xml:space="preserve">Лекция </w:t>
                  </w:r>
                  <w:r>
                    <w:rPr>
                      <w:rFonts w:ascii="Arial" w:hAnsi="Arial" w:cs="Arial"/>
                      <w:b/>
                      <w:color w:val="FF0000"/>
                      <w:sz w:val="18"/>
                      <w:szCs w:val="18"/>
                    </w:rPr>
                    <w:t>8</w:t>
                  </w:r>
                  <w:r w:rsidRPr="00923653">
                    <w:rPr>
                      <w:rFonts w:ascii="Arial" w:hAnsi="Arial" w:cs="Arial"/>
                      <w:b/>
                      <w:color w:val="FF0000"/>
                      <w:sz w:val="18"/>
                      <w:szCs w:val="18"/>
                    </w:rPr>
                    <w:t>:</w:t>
                  </w:r>
                  <w:r w:rsidRPr="00734A54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9E1C77">
                    <w:rPr>
                      <w:rFonts w:ascii="Arial" w:hAnsi="Arial" w:cs="Arial"/>
                      <w:b/>
                      <w:color w:val="FF0000"/>
                      <w:sz w:val="18"/>
                      <w:szCs w:val="18"/>
                    </w:rPr>
                    <w:t>Решаване на примерни изпитни тестове и заверка на семестъра</w:t>
                  </w:r>
                </w:p>
              </w:tc>
            </w:tr>
            <w:tr w:rsidR="00BA5319" w:rsidRPr="00923653" w:rsidTr="006D4586">
              <w:trPr>
                <w:jc w:val="center"/>
              </w:trPr>
              <w:tc>
                <w:tcPr>
                  <w:tcW w:w="10188" w:type="dxa"/>
                  <w:shd w:val="clear" w:color="auto" w:fill="auto"/>
                </w:tcPr>
                <w:p w:rsidR="00BA5319" w:rsidRPr="00923653" w:rsidRDefault="00BA5319" w:rsidP="009C6220">
                  <w:pPr>
                    <w:pStyle w:val="a4"/>
                    <w:shd w:val="clear" w:color="auto" w:fill="FFFFFF"/>
                    <w:spacing w:before="0" w:beforeAutospacing="0" w:after="0" w:afterAutospacing="0" w:line="132" w:lineRule="atLeas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BA5319" w:rsidRPr="00923653" w:rsidRDefault="00BA5319" w:rsidP="00D62050">
            <w:pPr>
              <w:pStyle w:val="a4"/>
              <w:shd w:val="clear" w:color="auto" w:fill="FFFFFF"/>
              <w:spacing w:before="0" w:beforeAutospacing="0" w:after="0" w:afterAutospacing="0" w:line="132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0649FF" w:rsidRPr="00923653" w:rsidRDefault="000649FF">
      <w:pPr>
        <w:rPr>
          <w:rFonts w:ascii="Arial" w:hAnsi="Arial" w:cs="Arial"/>
          <w:sz w:val="18"/>
          <w:szCs w:val="18"/>
        </w:rPr>
      </w:pPr>
    </w:p>
    <w:p w:rsidR="00BC5929" w:rsidRPr="00734A54" w:rsidRDefault="00B21DE5" w:rsidP="00BC5929">
      <w:pPr>
        <w:pStyle w:val="af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923653">
        <w:rPr>
          <w:b w:val="0"/>
          <w:i/>
        </w:rPr>
        <w:tab/>
      </w:r>
    </w:p>
    <w:p w:rsidR="008E4975" w:rsidRPr="00923653" w:rsidRDefault="008E4975">
      <w:pPr>
        <w:rPr>
          <w:b/>
          <w:i/>
        </w:rPr>
      </w:pPr>
      <w:r w:rsidRPr="00923653">
        <w:rPr>
          <w:b/>
          <w:i/>
        </w:rPr>
        <w:tab/>
      </w:r>
    </w:p>
    <w:p w:rsidR="008E4975" w:rsidRPr="00923653" w:rsidRDefault="008E4975">
      <w:pPr>
        <w:rPr>
          <w:b/>
          <w:i/>
        </w:rPr>
      </w:pPr>
      <w:r w:rsidRPr="00923653">
        <w:rPr>
          <w:b/>
          <w:i/>
        </w:rPr>
        <w:tab/>
      </w:r>
    </w:p>
    <w:p w:rsidR="008E4975" w:rsidRPr="00923653" w:rsidRDefault="008E4975">
      <w:pPr>
        <w:rPr>
          <w:b/>
          <w:i/>
        </w:rPr>
      </w:pPr>
    </w:p>
    <w:p w:rsidR="008E4975" w:rsidRPr="00923653" w:rsidRDefault="008E4975">
      <w:pPr>
        <w:rPr>
          <w:b/>
          <w:i/>
        </w:rPr>
      </w:pPr>
    </w:p>
    <w:p w:rsidR="00B21DE5" w:rsidRPr="00923653" w:rsidRDefault="008E4975">
      <w:pPr>
        <w:rPr>
          <w:rFonts w:ascii="Arial" w:hAnsi="Arial" w:cs="Arial"/>
          <w:sz w:val="18"/>
          <w:szCs w:val="18"/>
        </w:rPr>
      </w:pPr>
      <w:r w:rsidRPr="00923653">
        <w:rPr>
          <w:b/>
          <w:i/>
        </w:rPr>
        <w:tab/>
      </w:r>
      <w:r w:rsidR="00153E17" w:rsidRPr="00923653">
        <w:rPr>
          <w:b/>
          <w:i/>
        </w:rPr>
        <w:tab/>
      </w:r>
      <w:r w:rsidR="00153E17" w:rsidRPr="00923653">
        <w:rPr>
          <w:b/>
          <w:i/>
        </w:rPr>
        <w:tab/>
      </w:r>
      <w:r w:rsidR="00B21DE5" w:rsidRPr="00923653">
        <w:rPr>
          <w:b/>
          <w:i/>
        </w:rPr>
        <w:t xml:space="preserve">Табл. </w:t>
      </w:r>
      <w:r w:rsidR="00F71480" w:rsidRPr="00923653">
        <w:rPr>
          <w:b/>
          <w:i/>
        </w:rPr>
        <w:t>3</w:t>
      </w:r>
      <w:r w:rsidR="00B21DE5" w:rsidRPr="00923653">
        <w:rPr>
          <w:b/>
          <w:i/>
        </w:rPr>
        <w:t>. Информация за</w:t>
      </w:r>
      <w:r w:rsidR="00F71480" w:rsidRPr="00923653">
        <w:rPr>
          <w:b/>
          <w:i/>
        </w:rPr>
        <w:t xml:space="preserve"> </w:t>
      </w:r>
      <w:r w:rsidR="00CD72EC" w:rsidRPr="00923653">
        <w:rPr>
          <w:b/>
          <w:i/>
        </w:rPr>
        <w:t>учебните задачи</w:t>
      </w:r>
      <w:r w:rsidR="00F71480" w:rsidRPr="00923653">
        <w:rPr>
          <w:b/>
          <w:i/>
        </w:rPr>
        <w:t xml:space="preserve"> (цели, указания, срокове и други)</w:t>
      </w:r>
    </w:p>
    <w:p w:rsidR="00B21DE5" w:rsidRPr="00923653" w:rsidRDefault="00B21DE5">
      <w:pPr>
        <w:rPr>
          <w:rFonts w:ascii="Arial" w:hAnsi="Arial" w:cs="Arial"/>
          <w:sz w:val="18"/>
          <w:szCs w:val="18"/>
        </w:rPr>
      </w:pPr>
    </w:p>
    <w:p w:rsidR="00BC5929" w:rsidRPr="00BC5929" w:rsidRDefault="00BC5929" w:rsidP="00BC5929">
      <w:pPr>
        <w:pStyle w:val="af"/>
        <w:jc w:val="both"/>
        <w:rPr>
          <w:rFonts w:ascii="Arial" w:hAnsi="Arial" w:cs="Arial"/>
          <w:b w:val="0"/>
          <w:bCs/>
          <w:sz w:val="18"/>
          <w:szCs w:val="18"/>
        </w:rPr>
      </w:pPr>
      <w:r w:rsidRPr="00BC5929">
        <w:rPr>
          <w:rFonts w:ascii="Arial" w:hAnsi="Arial" w:cs="Arial"/>
          <w:sz w:val="18"/>
          <w:szCs w:val="18"/>
        </w:rPr>
        <w:t>Крайната комплексна оценка</w:t>
      </w:r>
      <w:r w:rsidRPr="00BC5929">
        <w:rPr>
          <w:rFonts w:ascii="Arial" w:hAnsi="Arial" w:cs="Arial"/>
          <w:bCs/>
          <w:sz w:val="18"/>
          <w:szCs w:val="18"/>
        </w:rPr>
        <w:t xml:space="preserve"> </w:t>
      </w:r>
      <w:r w:rsidRPr="00BC5929">
        <w:rPr>
          <w:rFonts w:ascii="Arial" w:hAnsi="Arial" w:cs="Arial"/>
          <w:b w:val="0"/>
          <w:bCs/>
          <w:sz w:val="18"/>
          <w:szCs w:val="18"/>
        </w:rPr>
        <w:t>се определя от окончателната оценка от текущия контрол и изпитната оценка, като се изчислява по следната формула:</w:t>
      </w:r>
    </w:p>
    <w:p w:rsidR="00BC5929" w:rsidRPr="00BC5929" w:rsidRDefault="00BC5929" w:rsidP="00BC5929">
      <w:pPr>
        <w:pStyle w:val="af"/>
        <w:jc w:val="both"/>
        <w:rPr>
          <w:rFonts w:ascii="Arial" w:hAnsi="Arial" w:cs="Arial"/>
          <w:b w:val="0"/>
          <w:bCs/>
          <w:sz w:val="18"/>
          <w:szCs w:val="18"/>
        </w:rPr>
      </w:pPr>
      <w:r w:rsidRPr="00BC5929">
        <w:rPr>
          <w:rFonts w:ascii="Arial" w:hAnsi="Arial" w:cs="Arial"/>
          <w:bCs/>
          <w:sz w:val="18"/>
          <w:szCs w:val="18"/>
        </w:rPr>
        <w:t xml:space="preserve">Получената крайна оценка </w:t>
      </w:r>
      <w:r w:rsidRPr="00BC5929">
        <w:rPr>
          <w:rFonts w:ascii="Arial" w:hAnsi="Arial" w:cs="Arial"/>
          <w:b w:val="0"/>
          <w:bCs/>
          <w:sz w:val="18"/>
          <w:szCs w:val="18"/>
        </w:rPr>
        <w:t>се закръгля до единица и се вписва в протокола,  студентската книжка и главната книга.</w:t>
      </w:r>
    </w:p>
    <w:p w:rsidR="00F70B2B" w:rsidRDefault="00F70B2B" w:rsidP="00F70B2B">
      <w:pPr>
        <w:jc w:val="both"/>
        <w:rPr>
          <w:sz w:val="22"/>
          <w:szCs w:val="22"/>
        </w:rPr>
      </w:pPr>
    </w:p>
    <w:p w:rsidR="007E4FB5" w:rsidRDefault="007E4FB5" w:rsidP="00F70B2B">
      <w:pPr>
        <w:jc w:val="both"/>
        <w:rPr>
          <w:sz w:val="22"/>
          <w:szCs w:val="22"/>
        </w:rPr>
      </w:pPr>
    </w:p>
    <w:p w:rsidR="007E4FB5" w:rsidRDefault="007E4FB5" w:rsidP="00F70B2B">
      <w:pPr>
        <w:jc w:val="both"/>
        <w:rPr>
          <w:sz w:val="22"/>
          <w:szCs w:val="22"/>
        </w:rPr>
      </w:pPr>
    </w:p>
    <w:p w:rsidR="007E4FB5" w:rsidRDefault="007E4FB5" w:rsidP="007E4FB5">
      <w:pPr>
        <w:rPr>
          <w:b/>
          <w:i/>
        </w:rPr>
      </w:pPr>
      <w:r w:rsidRPr="00923653">
        <w:rPr>
          <w:b/>
          <w:i/>
        </w:rPr>
        <w:tab/>
      </w:r>
      <w:r w:rsidRPr="00923653">
        <w:rPr>
          <w:b/>
          <w:i/>
        </w:rPr>
        <w:tab/>
      </w:r>
      <w:r w:rsidRPr="00923653">
        <w:rPr>
          <w:b/>
          <w:i/>
        </w:rPr>
        <w:tab/>
        <w:t xml:space="preserve">Табл. </w:t>
      </w:r>
      <w:r>
        <w:rPr>
          <w:b/>
          <w:i/>
        </w:rPr>
        <w:t>4</w:t>
      </w:r>
      <w:r w:rsidRPr="00923653">
        <w:rPr>
          <w:b/>
          <w:i/>
        </w:rPr>
        <w:t xml:space="preserve">. </w:t>
      </w:r>
      <w:r w:rsidR="003D0D39">
        <w:rPr>
          <w:b/>
          <w:i/>
        </w:rPr>
        <w:t>Скала за</w:t>
      </w:r>
      <w:r>
        <w:rPr>
          <w:b/>
          <w:i/>
        </w:rPr>
        <w:t xml:space="preserve"> оценяване </w:t>
      </w:r>
      <w:r w:rsidR="003D0D39">
        <w:rPr>
          <w:b/>
          <w:i/>
        </w:rPr>
        <w:t>на</w:t>
      </w:r>
      <w:r>
        <w:rPr>
          <w:b/>
          <w:i/>
        </w:rPr>
        <w:t xml:space="preserve"> тестовете по дисциплината</w:t>
      </w:r>
    </w:p>
    <w:p w:rsidR="007E4FB5" w:rsidRDefault="007E4FB5" w:rsidP="007E4FB5">
      <w:pPr>
        <w:rPr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43"/>
        <w:gridCol w:w="5244"/>
      </w:tblGrid>
      <w:tr w:rsidR="007E4FB5" w:rsidRPr="00680F32" w:rsidTr="00680F32">
        <w:tc>
          <w:tcPr>
            <w:tcW w:w="5243" w:type="dxa"/>
            <w:shd w:val="clear" w:color="auto" w:fill="auto"/>
          </w:tcPr>
          <w:p w:rsidR="007E4FB5" w:rsidRPr="00680F32" w:rsidRDefault="007E4FB5" w:rsidP="007E4FB5">
            <w:pPr>
              <w:rPr>
                <w:b/>
                <w:color w:val="FF0000"/>
              </w:rPr>
            </w:pPr>
            <w:r w:rsidRPr="00680F32">
              <w:rPr>
                <w:b/>
                <w:color w:val="FF0000"/>
              </w:rPr>
              <w:t>Ниво на успеваемост</w:t>
            </w:r>
          </w:p>
        </w:tc>
        <w:tc>
          <w:tcPr>
            <w:tcW w:w="5244" w:type="dxa"/>
            <w:shd w:val="clear" w:color="auto" w:fill="auto"/>
          </w:tcPr>
          <w:p w:rsidR="007E4FB5" w:rsidRPr="00680F32" w:rsidRDefault="007E4FB5" w:rsidP="007E4FB5">
            <w:pPr>
              <w:rPr>
                <w:b/>
                <w:color w:val="FF0000"/>
              </w:rPr>
            </w:pPr>
            <w:r w:rsidRPr="00680F32">
              <w:rPr>
                <w:b/>
                <w:color w:val="FF0000"/>
              </w:rPr>
              <w:t>Оценка</w:t>
            </w:r>
          </w:p>
        </w:tc>
      </w:tr>
      <w:tr w:rsidR="007E4FB5" w:rsidRPr="00680F32" w:rsidTr="00680F32">
        <w:tc>
          <w:tcPr>
            <w:tcW w:w="5243" w:type="dxa"/>
            <w:shd w:val="clear" w:color="auto" w:fill="auto"/>
          </w:tcPr>
          <w:p w:rsidR="007E4FB5" w:rsidRPr="003D0D39" w:rsidRDefault="0030356E" w:rsidP="007E4FB5">
            <w:r>
              <w:t>85</w:t>
            </w:r>
            <w:r w:rsidR="007E4FB5" w:rsidRPr="003D0D39">
              <w:t xml:space="preserve"> – 100 %</w:t>
            </w:r>
          </w:p>
        </w:tc>
        <w:tc>
          <w:tcPr>
            <w:tcW w:w="5244" w:type="dxa"/>
            <w:shd w:val="clear" w:color="auto" w:fill="auto"/>
          </w:tcPr>
          <w:p w:rsidR="007E4FB5" w:rsidRPr="003D0D39" w:rsidRDefault="007E4FB5" w:rsidP="007E4FB5">
            <w:r w:rsidRPr="003D0D39">
              <w:t>6.00</w:t>
            </w:r>
          </w:p>
        </w:tc>
      </w:tr>
      <w:tr w:rsidR="007E4FB5" w:rsidRPr="00680F32" w:rsidTr="00680F32">
        <w:tc>
          <w:tcPr>
            <w:tcW w:w="5243" w:type="dxa"/>
            <w:shd w:val="clear" w:color="auto" w:fill="auto"/>
          </w:tcPr>
          <w:p w:rsidR="007E4FB5" w:rsidRPr="003D0D39" w:rsidRDefault="007E4FB5" w:rsidP="0030356E">
            <w:r w:rsidRPr="003D0D39">
              <w:t>7</w:t>
            </w:r>
            <w:r w:rsidR="0030356E">
              <w:t>0</w:t>
            </w:r>
            <w:r w:rsidRPr="003D0D39">
              <w:t xml:space="preserve"> – 8</w:t>
            </w:r>
            <w:r w:rsidR="0030356E">
              <w:t>4</w:t>
            </w:r>
            <w:r w:rsidRPr="003D0D39">
              <w:t xml:space="preserve"> %</w:t>
            </w:r>
          </w:p>
        </w:tc>
        <w:tc>
          <w:tcPr>
            <w:tcW w:w="5244" w:type="dxa"/>
            <w:shd w:val="clear" w:color="auto" w:fill="auto"/>
          </w:tcPr>
          <w:p w:rsidR="007E4FB5" w:rsidRPr="003D0D39" w:rsidRDefault="007E4FB5" w:rsidP="007E4FB5">
            <w:r w:rsidRPr="003D0D39">
              <w:t>5.00</w:t>
            </w:r>
          </w:p>
        </w:tc>
      </w:tr>
      <w:tr w:rsidR="007E4FB5" w:rsidRPr="00680F32" w:rsidTr="00680F32">
        <w:tc>
          <w:tcPr>
            <w:tcW w:w="5243" w:type="dxa"/>
            <w:shd w:val="clear" w:color="auto" w:fill="auto"/>
          </w:tcPr>
          <w:p w:rsidR="007E4FB5" w:rsidRPr="003D0D39" w:rsidRDefault="0030356E" w:rsidP="0030356E">
            <w:r>
              <w:t>55 – 69</w:t>
            </w:r>
            <w:r w:rsidR="007E4FB5" w:rsidRPr="003D0D39">
              <w:t xml:space="preserve"> %</w:t>
            </w:r>
          </w:p>
        </w:tc>
        <w:tc>
          <w:tcPr>
            <w:tcW w:w="5244" w:type="dxa"/>
            <w:shd w:val="clear" w:color="auto" w:fill="auto"/>
          </w:tcPr>
          <w:p w:rsidR="007E4FB5" w:rsidRPr="003D0D39" w:rsidRDefault="007E4FB5" w:rsidP="007E4FB5">
            <w:r w:rsidRPr="003D0D39">
              <w:t>4.00</w:t>
            </w:r>
          </w:p>
        </w:tc>
      </w:tr>
      <w:tr w:rsidR="007E4FB5" w:rsidRPr="00680F32" w:rsidTr="00680F32">
        <w:tc>
          <w:tcPr>
            <w:tcW w:w="5243" w:type="dxa"/>
            <w:shd w:val="clear" w:color="auto" w:fill="auto"/>
          </w:tcPr>
          <w:p w:rsidR="007E4FB5" w:rsidRPr="003D0D39" w:rsidRDefault="0030356E" w:rsidP="0030356E">
            <w:r>
              <w:t>45</w:t>
            </w:r>
            <w:r w:rsidR="007E4FB5" w:rsidRPr="003D0D39">
              <w:t xml:space="preserve"> – </w:t>
            </w:r>
            <w:r>
              <w:t>54</w:t>
            </w:r>
            <w:r w:rsidR="007E4FB5" w:rsidRPr="003D0D39">
              <w:t xml:space="preserve"> %</w:t>
            </w:r>
          </w:p>
        </w:tc>
        <w:tc>
          <w:tcPr>
            <w:tcW w:w="5244" w:type="dxa"/>
            <w:shd w:val="clear" w:color="auto" w:fill="auto"/>
          </w:tcPr>
          <w:p w:rsidR="007E4FB5" w:rsidRPr="003D0D39" w:rsidRDefault="007E4FB5" w:rsidP="007E4FB5">
            <w:r w:rsidRPr="003D0D39">
              <w:t>3.00</w:t>
            </w:r>
          </w:p>
        </w:tc>
      </w:tr>
      <w:tr w:rsidR="007E4FB5" w:rsidRPr="00680F32" w:rsidTr="00680F32">
        <w:tc>
          <w:tcPr>
            <w:tcW w:w="5243" w:type="dxa"/>
            <w:shd w:val="clear" w:color="auto" w:fill="auto"/>
          </w:tcPr>
          <w:p w:rsidR="007E4FB5" w:rsidRPr="003D0D39" w:rsidRDefault="007E4FB5" w:rsidP="0030356E">
            <w:r w:rsidRPr="003D0D39">
              <w:t>0 – 4</w:t>
            </w:r>
            <w:r w:rsidR="0030356E">
              <w:t>4</w:t>
            </w:r>
            <w:r w:rsidRPr="003D0D39">
              <w:t>%</w:t>
            </w:r>
          </w:p>
        </w:tc>
        <w:tc>
          <w:tcPr>
            <w:tcW w:w="5244" w:type="dxa"/>
            <w:shd w:val="clear" w:color="auto" w:fill="auto"/>
          </w:tcPr>
          <w:p w:rsidR="007E4FB5" w:rsidRPr="003D0D39" w:rsidRDefault="007E4FB5" w:rsidP="007E4FB5">
            <w:r w:rsidRPr="003D0D39">
              <w:t>2.00</w:t>
            </w:r>
          </w:p>
        </w:tc>
      </w:tr>
    </w:tbl>
    <w:p w:rsidR="007E4FB5" w:rsidRDefault="007E4FB5" w:rsidP="007E4FB5">
      <w:pPr>
        <w:rPr>
          <w:b/>
          <w:i/>
        </w:rPr>
      </w:pPr>
    </w:p>
    <w:p w:rsidR="003D0D39" w:rsidRDefault="003D0D39" w:rsidP="003D0D39">
      <w:pPr>
        <w:rPr>
          <w:b/>
          <w:i/>
        </w:rPr>
      </w:pPr>
      <w:r w:rsidRPr="00923653">
        <w:rPr>
          <w:b/>
          <w:i/>
        </w:rPr>
        <w:tab/>
      </w:r>
      <w:r w:rsidRPr="00923653">
        <w:rPr>
          <w:b/>
          <w:i/>
        </w:rPr>
        <w:tab/>
      </w:r>
      <w:r w:rsidRPr="00923653">
        <w:rPr>
          <w:b/>
          <w:i/>
        </w:rPr>
        <w:tab/>
        <w:t xml:space="preserve">Табл. </w:t>
      </w:r>
      <w:r>
        <w:rPr>
          <w:b/>
          <w:i/>
        </w:rPr>
        <w:t>5</w:t>
      </w:r>
      <w:r w:rsidRPr="00923653">
        <w:rPr>
          <w:b/>
          <w:i/>
        </w:rPr>
        <w:t xml:space="preserve">. </w:t>
      </w:r>
      <w:r>
        <w:rPr>
          <w:b/>
          <w:i/>
        </w:rPr>
        <w:t>Съдържание на тестовете</w:t>
      </w:r>
    </w:p>
    <w:p w:rsidR="003D0D39" w:rsidRDefault="003D0D39" w:rsidP="003D0D39">
      <w:pPr>
        <w:rPr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6835"/>
      </w:tblGrid>
      <w:tr w:rsidR="003D0D39" w:rsidRPr="00D35225" w:rsidTr="00D35225">
        <w:tc>
          <w:tcPr>
            <w:tcW w:w="3652" w:type="dxa"/>
            <w:shd w:val="clear" w:color="auto" w:fill="auto"/>
          </w:tcPr>
          <w:p w:rsidR="003D0D39" w:rsidRPr="00D35225" w:rsidRDefault="003D0D39" w:rsidP="00D35225">
            <w:pPr>
              <w:rPr>
                <w:b/>
                <w:color w:val="FF0000"/>
              </w:rPr>
            </w:pPr>
            <w:r w:rsidRPr="00D35225">
              <w:rPr>
                <w:b/>
                <w:color w:val="FF0000"/>
              </w:rPr>
              <w:t>Име на теста</w:t>
            </w:r>
          </w:p>
        </w:tc>
        <w:tc>
          <w:tcPr>
            <w:tcW w:w="6835" w:type="dxa"/>
            <w:shd w:val="clear" w:color="auto" w:fill="auto"/>
          </w:tcPr>
          <w:p w:rsidR="003D0D39" w:rsidRPr="00D35225" w:rsidRDefault="003D0D39" w:rsidP="003D0D39">
            <w:pPr>
              <w:rPr>
                <w:b/>
                <w:color w:val="FF0000"/>
              </w:rPr>
            </w:pPr>
            <w:r w:rsidRPr="00D35225">
              <w:rPr>
                <w:b/>
                <w:color w:val="FF0000"/>
              </w:rPr>
              <w:t>Категории в банката с въпроси:</w:t>
            </w:r>
            <w:r w:rsidR="00DD1225">
              <w:rPr>
                <w:b/>
                <w:color w:val="FF0000"/>
              </w:rPr>
              <w:t xml:space="preserve"> </w:t>
            </w:r>
            <w:r w:rsidRPr="00D35225">
              <w:rPr>
                <w:b/>
                <w:color w:val="FF0000"/>
              </w:rPr>
              <w:t xml:space="preserve">брой </w:t>
            </w:r>
            <w:r w:rsidR="001810B0" w:rsidRPr="00D35225">
              <w:rPr>
                <w:b/>
                <w:color w:val="FF0000"/>
              </w:rPr>
              <w:t xml:space="preserve">случайно избрани </w:t>
            </w:r>
            <w:r w:rsidRPr="00D35225">
              <w:rPr>
                <w:b/>
                <w:color w:val="FF0000"/>
              </w:rPr>
              <w:lastRenderedPageBreak/>
              <w:t>въпроси</w:t>
            </w:r>
          </w:p>
        </w:tc>
      </w:tr>
      <w:tr w:rsidR="003D0D39" w:rsidRPr="00D35225" w:rsidTr="00D35225">
        <w:tc>
          <w:tcPr>
            <w:tcW w:w="3652" w:type="dxa"/>
            <w:shd w:val="clear" w:color="auto" w:fill="auto"/>
          </w:tcPr>
          <w:p w:rsidR="003D0D39" w:rsidRPr="003D0D39" w:rsidRDefault="003D0D39" w:rsidP="003D0D39">
            <w:r w:rsidRPr="003D0D39">
              <w:lastRenderedPageBreak/>
              <w:t>Кон</w:t>
            </w:r>
            <w:r>
              <w:t>тролен тест към Лекция № 1</w:t>
            </w:r>
          </w:p>
        </w:tc>
        <w:tc>
          <w:tcPr>
            <w:tcW w:w="6835" w:type="dxa"/>
            <w:shd w:val="clear" w:color="auto" w:fill="auto"/>
          </w:tcPr>
          <w:p w:rsidR="003D0D39" w:rsidRPr="00D35225" w:rsidRDefault="003D0D39" w:rsidP="003D0D39">
            <w:pPr>
              <w:rPr>
                <w:lang w:val="en-US"/>
              </w:rPr>
            </w:pPr>
          </w:p>
        </w:tc>
      </w:tr>
      <w:tr w:rsidR="003D0D39" w:rsidRPr="00D35225" w:rsidTr="00D35225">
        <w:tc>
          <w:tcPr>
            <w:tcW w:w="3652" w:type="dxa"/>
            <w:shd w:val="clear" w:color="auto" w:fill="auto"/>
          </w:tcPr>
          <w:p w:rsidR="003D0D39" w:rsidRPr="00D35225" w:rsidRDefault="003D0D39" w:rsidP="00D35225">
            <w:pPr>
              <w:rPr>
                <w:lang w:val="en-US"/>
              </w:rPr>
            </w:pPr>
            <w:r w:rsidRPr="003D0D39">
              <w:t>Кон</w:t>
            </w:r>
            <w:r>
              <w:t xml:space="preserve">тролен тест към Лекция № </w:t>
            </w:r>
            <w:r w:rsidRPr="00D35225">
              <w:rPr>
                <w:lang w:val="en-US"/>
              </w:rPr>
              <w:t>2</w:t>
            </w:r>
          </w:p>
        </w:tc>
        <w:tc>
          <w:tcPr>
            <w:tcW w:w="6835" w:type="dxa"/>
            <w:shd w:val="clear" w:color="auto" w:fill="auto"/>
          </w:tcPr>
          <w:p w:rsidR="003D0D39" w:rsidRPr="00D35225" w:rsidRDefault="003D0D39" w:rsidP="00367AE5">
            <w:pPr>
              <w:rPr>
                <w:lang w:val="en-US"/>
              </w:rPr>
            </w:pPr>
          </w:p>
        </w:tc>
      </w:tr>
      <w:tr w:rsidR="003D0D39" w:rsidRPr="00D35225" w:rsidTr="00D35225">
        <w:tc>
          <w:tcPr>
            <w:tcW w:w="3652" w:type="dxa"/>
            <w:shd w:val="clear" w:color="auto" w:fill="auto"/>
          </w:tcPr>
          <w:p w:rsidR="003D0D39" w:rsidRPr="00D35225" w:rsidRDefault="003D0D39" w:rsidP="00D35225">
            <w:pPr>
              <w:rPr>
                <w:lang w:val="en-US"/>
              </w:rPr>
            </w:pPr>
            <w:r w:rsidRPr="003D0D39">
              <w:t>Кон</w:t>
            </w:r>
            <w:r>
              <w:t xml:space="preserve">тролен тест към Лекция № </w:t>
            </w:r>
            <w:r w:rsidRPr="00D35225">
              <w:rPr>
                <w:lang w:val="en-US"/>
              </w:rPr>
              <w:t>3</w:t>
            </w:r>
          </w:p>
        </w:tc>
        <w:tc>
          <w:tcPr>
            <w:tcW w:w="6835" w:type="dxa"/>
            <w:shd w:val="clear" w:color="auto" w:fill="auto"/>
          </w:tcPr>
          <w:p w:rsidR="003D0D39" w:rsidRPr="00D35225" w:rsidRDefault="003D0D39" w:rsidP="00D35225">
            <w:pPr>
              <w:rPr>
                <w:lang w:val="en-US"/>
              </w:rPr>
            </w:pPr>
          </w:p>
        </w:tc>
      </w:tr>
      <w:tr w:rsidR="003D0D39" w:rsidRPr="00D35225" w:rsidTr="00D35225">
        <w:tc>
          <w:tcPr>
            <w:tcW w:w="3652" w:type="dxa"/>
            <w:shd w:val="clear" w:color="auto" w:fill="auto"/>
          </w:tcPr>
          <w:p w:rsidR="003D0D39" w:rsidRPr="00D35225" w:rsidRDefault="003D0D39" w:rsidP="00D35225">
            <w:pPr>
              <w:rPr>
                <w:lang w:val="en-US"/>
              </w:rPr>
            </w:pPr>
            <w:r w:rsidRPr="003D0D39">
              <w:t>Кон</w:t>
            </w:r>
            <w:r>
              <w:t xml:space="preserve">тролен тест към Лекция № </w:t>
            </w:r>
            <w:r w:rsidRPr="00D35225">
              <w:rPr>
                <w:lang w:val="en-US"/>
              </w:rPr>
              <w:t>4</w:t>
            </w:r>
          </w:p>
        </w:tc>
        <w:tc>
          <w:tcPr>
            <w:tcW w:w="6835" w:type="dxa"/>
            <w:shd w:val="clear" w:color="auto" w:fill="auto"/>
          </w:tcPr>
          <w:p w:rsidR="003D0D39" w:rsidRPr="00D35225" w:rsidRDefault="003D0D39" w:rsidP="00367AE5">
            <w:pPr>
              <w:rPr>
                <w:lang w:val="en-US"/>
              </w:rPr>
            </w:pPr>
          </w:p>
        </w:tc>
      </w:tr>
      <w:tr w:rsidR="003D0D39" w:rsidRPr="00D35225" w:rsidTr="00D35225">
        <w:tc>
          <w:tcPr>
            <w:tcW w:w="3652" w:type="dxa"/>
            <w:shd w:val="clear" w:color="auto" w:fill="auto"/>
          </w:tcPr>
          <w:p w:rsidR="003D0D39" w:rsidRPr="00D35225" w:rsidRDefault="003D0D39" w:rsidP="00D35225">
            <w:pPr>
              <w:rPr>
                <w:lang w:val="en-US"/>
              </w:rPr>
            </w:pPr>
            <w:r w:rsidRPr="003D0D39">
              <w:t>Кон</w:t>
            </w:r>
            <w:r>
              <w:t xml:space="preserve">тролен тест към Лекция № </w:t>
            </w:r>
            <w:r w:rsidRPr="00D35225">
              <w:rPr>
                <w:lang w:val="en-US"/>
              </w:rPr>
              <w:t>5</w:t>
            </w:r>
          </w:p>
        </w:tc>
        <w:tc>
          <w:tcPr>
            <w:tcW w:w="6835" w:type="dxa"/>
            <w:shd w:val="clear" w:color="auto" w:fill="auto"/>
          </w:tcPr>
          <w:p w:rsidR="003D0D39" w:rsidRPr="00D35225" w:rsidRDefault="003D0D39" w:rsidP="00367AE5">
            <w:pPr>
              <w:rPr>
                <w:lang w:val="en-US"/>
              </w:rPr>
            </w:pPr>
          </w:p>
        </w:tc>
      </w:tr>
      <w:tr w:rsidR="003D0D39" w:rsidRPr="00D35225" w:rsidTr="00D35225">
        <w:tc>
          <w:tcPr>
            <w:tcW w:w="3652" w:type="dxa"/>
            <w:shd w:val="clear" w:color="auto" w:fill="auto"/>
          </w:tcPr>
          <w:p w:rsidR="003D0D39" w:rsidRPr="00D35225" w:rsidRDefault="003D0D39" w:rsidP="003D0D39">
            <w:pPr>
              <w:rPr>
                <w:lang w:val="en-US"/>
              </w:rPr>
            </w:pPr>
            <w:r w:rsidRPr="003D0D39">
              <w:t>Кон</w:t>
            </w:r>
            <w:r>
              <w:t xml:space="preserve">тролен тест към Лекция № </w:t>
            </w:r>
            <w:r w:rsidRPr="00D35225">
              <w:rPr>
                <w:lang w:val="en-US"/>
              </w:rPr>
              <w:t>6</w:t>
            </w:r>
          </w:p>
        </w:tc>
        <w:tc>
          <w:tcPr>
            <w:tcW w:w="6835" w:type="dxa"/>
            <w:shd w:val="clear" w:color="auto" w:fill="auto"/>
          </w:tcPr>
          <w:p w:rsidR="003D0D39" w:rsidRPr="00D35225" w:rsidRDefault="003D0D39" w:rsidP="003D0D39">
            <w:pPr>
              <w:rPr>
                <w:lang w:val="en-US"/>
              </w:rPr>
            </w:pPr>
          </w:p>
        </w:tc>
      </w:tr>
      <w:tr w:rsidR="003D0D39" w:rsidRPr="00D35225" w:rsidTr="00D35225">
        <w:tc>
          <w:tcPr>
            <w:tcW w:w="3652" w:type="dxa"/>
            <w:shd w:val="clear" w:color="auto" w:fill="auto"/>
          </w:tcPr>
          <w:p w:rsidR="003D0D39" w:rsidRPr="00D35225" w:rsidRDefault="003D0D39" w:rsidP="003D0D39">
            <w:pPr>
              <w:rPr>
                <w:lang w:val="en-US"/>
              </w:rPr>
            </w:pPr>
            <w:r w:rsidRPr="003D0D39">
              <w:t>Кон</w:t>
            </w:r>
            <w:r>
              <w:t xml:space="preserve">тролен тест към Лекция № </w:t>
            </w:r>
            <w:r w:rsidRPr="00D35225">
              <w:rPr>
                <w:lang w:val="en-US"/>
              </w:rPr>
              <w:t>7</w:t>
            </w:r>
          </w:p>
        </w:tc>
        <w:tc>
          <w:tcPr>
            <w:tcW w:w="6835" w:type="dxa"/>
            <w:shd w:val="clear" w:color="auto" w:fill="auto"/>
          </w:tcPr>
          <w:p w:rsidR="003D0D39" w:rsidRPr="00D35225" w:rsidRDefault="003D0D39" w:rsidP="00367AE5">
            <w:pPr>
              <w:rPr>
                <w:lang w:val="en-US"/>
              </w:rPr>
            </w:pPr>
          </w:p>
        </w:tc>
      </w:tr>
      <w:tr w:rsidR="003D0D39" w:rsidRPr="00D35225" w:rsidTr="00D35225">
        <w:tc>
          <w:tcPr>
            <w:tcW w:w="3652" w:type="dxa"/>
            <w:shd w:val="clear" w:color="auto" w:fill="auto"/>
          </w:tcPr>
          <w:p w:rsidR="003D0D39" w:rsidRPr="00D35225" w:rsidRDefault="003D0D39" w:rsidP="003D0D39">
            <w:pPr>
              <w:rPr>
                <w:lang w:val="en-US"/>
              </w:rPr>
            </w:pPr>
          </w:p>
        </w:tc>
        <w:tc>
          <w:tcPr>
            <w:tcW w:w="6835" w:type="dxa"/>
            <w:shd w:val="clear" w:color="auto" w:fill="auto"/>
          </w:tcPr>
          <w:p w:rsidR="003D0D39" w:rsidRPr="00D35225" w:rsidRDefault="003D0D39" w:rsidP="00367AE5">
            <w:pPr>
              <w:rPr>
                <w:lang w:val="en-US"/>
              </w:rPr>
            </w:pPr>
          </w:p>
        </w:tc>
      </w:tr>
      <w:tr w:rsidR="003D0D39" w:rsidRPr="00D35225" w:rsidTr="00D35225">
        <w:tc>
          <w:tcPr>
            <w:tcW w:w="3652" w:type="dxa"/>
            <w:shd w:val="clear" w:color="auto" w:fill="auto"/>
          </w:tcPr>
          <w:p w:rsidR="003D0D39" w:rsidRPr="003D0D39" w:rsidRDefault="003D0D39" w:rsidP="003D0D39"/>
        </w:tc>
        <w:tc>
          <w:tcPr>
            <w:tcW w:w="6835" w:type="dxa"/>
            <w:shd w:val="clear" w:color="auto" w:fill="auto"/>
          </w:tcPr>
          <w:p w:rsidR="003D0D39" w:rsidRPr="00D35225" w:rsidRDefault="003D0D39" w:rsidP="001810B0">
            <w:pPr>
              <w:rPr>
                <w:lang w:val="en-US"/>
              </w:rPr>
            </w:pPr>
          </w:p>
        </w:tc>
      </w:tr>
    </w:tbl>
    <w:p w:rsidR="003D0D39" w:rsidRDefault="003D0D39" w:rsidP="003D0D39">
      <w:pPr>
        <w:rPr>
          <w:b/>
          <w:i/>
        </w:rPr>
      </w:pPr>
    </w:p>
    <w:p w:rsidR="003D0D39" w:rsidRDefault="003D0D39" w:rsidP="003D0D39">
      <w:pPr>
        <w:rPr>
          <w:b/>
          <w:i/>
        </w:rPr>
      </w:pPr>
    </w:p>
    <w:p w:rsidR="007E4FB5" w:rsidRPr="00923653" w:rsidRDefault="007E4FB5" w:rsidP="00F70B2B">
      <w:pPr>
        <w:jc w:val="both"/>
        <w:rPr>
          <w:sz w:val="22"/>
          <w:szCs w:val="22"/>
        </w:rPr>
      </w:pPr>
    </w:p>
    <w:p w:rsidR="003C2D4C" w:rsidRPr="007E4FB5" w:rsidRDefault="007311C4" w:rsidP="00DB132C">
      <w:pPr>
        <w:jc w:val="both"/>
        <w:rPr>
          <w:b/>
          <w:sz w:val="18"/>
          <w:szCs w:val="18"/>
          <w:lang w:val="ru-RU"/>
        </w:rPr>
      </w:pPr>
      <w:r>
        <w:rPr>
          <w:b/>
          <w:sz w:val="18"/>
          <w:szCs w:val="18"/>
        </w:rPr>
        <w:t xml:space="preserve">Март </w:t>
      </w:r>
      <w:r w:rsidR="00153E17" w:rsidRPr="00923653">
        <w:rPr>
          <w:b/>
          <w:sz w:val="18"/>
          <w:szCs w:val="18"/>
        </w:rPr>
        <w:t>, 20</w:t>
      </w:r>
      <w:r>
        <w:rPr>
          <w:b/>
          <w:sz w:val="18"/>
          <w:szCs w:val="18"/>
        </w:rPr>
        <w:t>20</w:t>
      </w:r>
      <w:r w:rsidR="00153E17" w:rsidRPr="00923653">
        <w:rPr>
          <w:b/>
          <w:sz w:val="18"/>
          <w:szCs w:val="18"/>
        </w:rPr>
        <w:t xml:space="preserve"> </w:t>
      </w:r>
      <w:r w:rsidR="00F70B2B" w:rsidRPr="00923653">
        <w:rPr>
          <w:b/>
          <w:sz w:val="18"/>
          <w:szCs w:val="18"/>
        </w:rPr>
        <w:tab/>
      </w:r>
      <w:r w:rsidR="003C2D4C">
        <w:rPr>
          <w:b/>
          <w:sz w:val="18"/>
          <w:szCs w:val="18"/>
        </w:rPr>
        <w:tab/>
      </w:r>
      <w:r w:rsidR="003C2D4C">
        <w:rPr>
          <w:b/>
          <w:sz w:val="18"/>
          <w:szCs w:val="18"/>
        </w:rPr>
        <w:tab/>
      </w:r>
      <w:r w:rsidR="003C2D4C">
        <w:rPr>
          <w:b/>
          <w:sz w:val="18"/>
          <w:szCs w:val="18"/>
        </w:rPr>
        <w:tab/>
      </w:r>
      <w:r w:rsidR="003C2D4C">
        <w:rPr>
          <w:b/>
          <w:sz w:val="18"/>
          <w:szCs w:val="18"/>
        </w:rPr>
        <w:tab/>
      </w:r>
      <w:r w:rsidR="003C2D4C">
        <w:rPr>
          <w:b/>
          <w:sz w:val="18"/>
          <w:szCs w:val="18"/>
        </w:rPr>
        <w:tab/>
      </w:r>
      <w:r w:rsidR="003C2D4C">
        <w:rPr>
          <w:b/>
          <w:sz w:val="18"/>
          <w:szCs w:val="18"/>
        </w:rPr>
        <w:tab/>
      </w:r>
      <w:r w:rsidR="003C2D4C">
        <w:rPr>
          <w:b/>
          <w:sz w:val="18"/>
          <w:szCs w:val="18"/>
        </w:rPr>
        <w:tab/>
      </w:r>
      <w:r w:rsidR="003C2D4C">
        <w:rPr>
          <w:b/>
          <w:sz w:val="18"/>
          <w:szCs w:val="18"/>
        </w:rPr>
        <w:tab/>
      </w:r>
      <w:r w:rsidR="00153E17" w:rsidRPr="00923653">
        <w:rPr>
          <w:b/>
          <w:sz w:val="18"/>
          <w:szCs w:val="18"/>
        </w:rPr>
        <w:t>Изготвил,</w:t>
      </w:r>
    </w:p>
    <w:p w:rsidR="003C2D4C" w:rsidRPr="003C2D4C" w:rsidRDefault="003C2D4C" w:rsidP="00DB132C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/</w:t>
      </w:r>
      <w:r w:rsidR="007311C4">
        <w:rPr>
          <w:b/>
          <w:sz w:val="18"/>
          <w:szCs w:val="18"/>
          <w:lang w:val="ru-RU"/>
        </w:rPr>
        <w:t>д-р Галя Георгиева</w:t>
      </w:r>
      <w:r>
        <w:rPr>
          <w:b/>
          <w:sz w:val="18"/>
          <w:szCs w:val="18"/>
        </w:rPr>
        <w:t>/</w:t>
      </w:r>
    </w:p>
    <w:sectPr w:rsidR="003C2D4C" w:rsidRPr="003C2D4C" w:rsidSect="003C2D4C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567" w:right="425" w:bottom="425" w:left="1134" w:header="567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8DA" w:rsidRDefault="00E538DA" w:rsidP="004002FC">
      <w:pPr>
        <w:pStyle w:val="a4"/>
      </w:pPr>
      <w:r>
        <w:separator/>
      </w:r>
    </w:p>
  </w:endnote>
  <w:endnote w:type="continuationSeparator" w:id="0">
    <w:p w:rsidR="00E538DA" w:rsidRDefault="00E538DA" w:rsidP="004002FC">
      <w:pPr>
        <w:pStyle w:val="a4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B46" w:rsidRDefault="00356B46" w:rsidP="00CD5F32">
    <w:pPr>
      <w:pStyle w:val="aa"/>
      <w:ind w:right="360"/>
      <w:jc w:val="center"/>
      <w:rPr>
        <w:rFonts w:ascii="Monotype Corsiva" w:hAnsi="Monotype Corsiva"/>
        <w:b/>
      </w:rPr>
    </w:pPr>
    <w:r>
      <w:rPr>
        <w:rFonts w:ascii="Monotype Corsiva" w:hAnsi="Monotype Corsiva"/>
        <w:b/>
        <w:noProof/>
      </w:rPr>
      <w:pict>
        <v:line id="_x0000_s2060" style="position:absolute;left:0;text-align:left;z-index:251657216" from="-.2pt,5.55pt" to="517.85pt,5.55pt" strokeweight=".5pt"/>
      </w:pict>
    </w:r>
  </w:p>
  <w:p w:rsidR="00356B46" w:rsidRPr="005E112E" w:rsidRDefault="00356B46" w:rsidP="00D50642">
    <w:pPr>
      <w:pStyle w:val="aa"/>
      <w:ind w:right="360"/>
      <w:jc w:val="right"/>
      <w:rPr>
        <w:rFonts w:ascii="Arial" w:hAnsi="Arial" w:cs="Arial"/>
        <w:b/>
        <w:i/>
        <w:sz w:val="16"/>
        <w:szCs w:val="16"/>
      </w:rPr>
    </w:pPr>
    <w:r w:rsidRPr="005E112E">
      <w:rPr>
        <w:rFonts w:ascii="Arial" w:hAnsi="Arial" w:cs="Arial"/>
        <w:i/>
        <w:sz w:val="16"/>
        <w:szCs w:val="16"/>
      </w:rPr>
      <w:t>Стр.</w:t>
    </w:r>
    <w:r w:rsidRPr="005E112E">
      <w:rPr>
        <w:rFonts w:ascii="Arial" w:hAnsi="Arial" w:cs="Arial"/>
        <w:b/>
        <w:i/>
        <w:sz w:val="16"/>
        <w:szCs w:val="16"/>
      </w:rPr>
      <w:t xml:space="preserve"> </w:t>
    </w:r>
    <w:r w:rsidRPr="005E112E">
      <w:rPr>
        <w:rStyle w:val="ac"/>
        <w:rFonts w:ascii="Arial" w:hAnsi="Arial" w:cs="Arial"/>
        <w:i/>
        <w:sz w:val="16"/>
        <w:szCs w:val="16"/>
      </w:rPr>
      <w:fldChar w:fldCharType="begin"/>
    </w:r>
    <w:r w:rsidRPr="005E112E">
      <w:rPr>
        <w:rStyle w:val="ac"/>
        <w:rFonts w:ascii="Arial" w:hAnsi="Arial" w:cs="Arial"/>
        <w:i/>
        <w:sz w:val="16"/>
        <w:szCs w:val="16"/>
      </w:rPr>
      <w:instrText xml:space="preserve"> PAGE </w:instrText>
    </w:r>
    <w:r w:rsidRPr="005E112E">
      <w:rPr>
        <w:rStyle w:val="ac"/>
        <w:rFonts w:ascii="Arial" w:hAnsi="Arial" w:cs="Arial"/>
        <w:i/>
        <w:sz w:val="16"/>
        <w:szCs w:val="16"/>
      </w:rPr>
      <w:fldChar w:fldCharType="separate"/>
    </w:r>
    <w:r w:rsidR="00F903D6">
      <w:rPr>
        <w:rStyle w:val="ac"/>
        <w:rFonts w:ascii="Arial" w:hAnsi="Arial" w:cs="Arial"/>
        <w:i/>
        <w:noProof/>
        <w:sz w:val="16"/>
        <w:szCs w:val="16"/>
      </w:rPr>
      <w:t>2</w:t>
    </w:r>
    <w:r w:rsidRPr="005E112E">
      <w:rPr>
        <w:rStyle w:val="ac"/>
        <w:rFonts w:ascii="Arial" w:hAnsi="Arial" w:cs="Arial"/>
        <w:i/>
        <w:sz w:val="16"/>
        <w:szCs w:val="16"/>
      </w:rPr>
      <w:fldChar w:fldCharType="end"/>
    </w:r>
    <w:r w:rsidRPr="005E112E">
      <w:rPr>
        <w:rStyle w:val="ac"/>
        <w:rFonts w:ascii="Arial" w:hAnsi="Arial" w:cs="Arial"/>
        <w:i/>
        <w:sz w:val="16"/>
        <w:szCs w:val="16"/>
      </w:rPr>
      <w:t xml:space="preserve"> от </w:t>
    </w:r>
    <w:r w:rsidRPr="005E112E">
      <w:rPr>
        <w:rStyle w:val="ac"/>
        <w:rFonts w:ascii="Arial" w:hAnsi="Arial" w:cs="Arial"/>
        <w:i/>
        <w:sz w:val="16"/>
        <w:szCs w:val="16"/>
      </w:rPr>
      <w:fldChar w:fldCharType="begin"/>
    </w:r>
    <w:r w:rsidRPr="005E112E">
      <w:rPr>
        <w:rStyle w:val="ac"/>
        <w:rFonts w:ascii="Arial" w:hAnsi="Arial" w:cs="Arial"/>
        <w:i/>
        <w:sz w:val="16"/>
        <w:szCs w:val="16"/>
      </w:rPr>
      <w:instrText xml:space="preserve"> NUMPAGES </w:instrText>
    </w:r>
    <w:r w:rsidRPr="005E112E">
      <w:rPr>
        <w:rStyle w:val="ac"/>
        <w:rFonts w:ascii="Arial" w:hAnsi="Arial" w:cs="Arial"/>
        <w:i/>
        <w:sz w:val="16"/>
        <w:szCs w:val="16"/>
      </w:rPr>
      <w:fldChar w:fldCharType="separate"/>
    </w:r>
    <w:r w:rsidR="00F903D6">
      <w:rPr>
        <w:rStyle w:val="ac"/>
        <w:rFonts w:ascii="Arial" w:hAnsi="Arial" w:cs="Arial"/>
        <w:i/>
        <w:noProof/>
        <w:sz w:val="16"/>
        <w:szCs w:val="16"/>
      </w:rPr>
      <w:t>4</w:t>
    </w:r>
    <w:r w:rsidRPr="005E112E">
      <w:rPr>
        <w:rStyle w:val="ac"/>
        <w:rFonts w:ascii="Arial" w:hAnsi="Arial" w:cs="Arial"/>
        <w:i/>
        <w:sz w:val="16"/>
        <w:szCs w:val="16"/>
      </w:rPr>
      <w:fldChar w:fldCharType="end"/>
    </w:r>
    <w:r w:rsidRPr="005E112E">
      <w:rPr>
        <w:rStyle w:val="ac"/>
        <w:rFonts w:ascii="Arial" w:hAnsi="Arial" w:cs="Arial"/>
        <w:i/>
        <w:sz w:val="16"/>
        <w:szCs w:val="16"/>
      </w:rPr>
      <w:t xml:space="preserve"> страници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B46" w:rsidRDefault="00356B46" w:rsidP="005E112E">
    <w:pPr>
      <w:pStyle w:val="aa"/>
      <w:ind w:right="360"/>
      <w:jc w:val="center"/>
      <w:rPr>
        <w:rFonts w:ascii="Monotype Corsiva" w:hAnsi="Monotype Corsiva"/>
        <w:b/>
      </w:rPr>
    </w:pPr>
    <w:r>
      <w:rPr>
        <w:rFonts w:ascii="Monotype Corsiva" w:hAnsi="Monotype Corsiva"/>
        <w:b/>
        <w:noProof/>
      </w:rPr>
      <w:pict>
        <v:line id="_x0000_s2059" style="position:absolute;left:0;text-align:left;z-index:251656192" from="-.75pt,4.8pt" to="517.3pt,4.8pt" strokeweight=".5pt"/>
      </w:pict>
    </w:r>
  </w:p>
  <w:p w:rsidR="00356B46" w:rsidRPr="005E112E" w:rsidRDefault="00356B46" w:rsidP="00265D3E">
    <w:pPr>
      <w:pStyle w:val="aa"/>
      <w:tabs>
        <w:tab w:val="clear" w:pos="9072"/>
        <w:tab w:val="right" w:pos="10206"/>
      </w:tabs>
      <w:ind w:right="360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 w:rsidRPr="005E112E">
      <w:rPr>
        <w:rFonts w:ascii="Arial" w:hAnsi="Arial" w:cs="Arial"/>
        <w:i/>
        <w:sz w:val="16"/>
        <w:szCs w:val="16"/>
      </w:rPr>
      <w:t>Стр.</w:t>
    </w:r>
    <w:r w:rsidRPr="005E112E">
      <w:rPr>
        <w:rFonts w:ascii="Arial" w:hAnsi="Arial" w:cs="Arial"/>
        <w:b/>
        <w:i/>
        <w:sz w:val="16"/>
        <w:szCs w:val="16"/>
      </w:rPr>
      <w:t xml:space="preserve"> </w:t>
    </w:r>
    <w:r w:rsidRPr="005E112E">
      <w:rPr>
        <w:rStyle w:val="ac"/>
        <w:rFonts w:ascii="Arial" w:hAnsi="Arial" w:cs="Arial"/>
        <w:i/>
        <w:sz w:val="16"/>
        <w:szCs w:val="16"/>
      </w:rPr>
      <w:fldChar w:fldCharType="begin"/>
    </w:r>
    <w:r w:rsidRPr="005E112E">
      <w:rPr>
        <w:rStyle w:val="ac"/>
        <w:rFonts w:ascii="Arial" w:hAnsi="Arial" w:cs="Arial"/>
        <w:i/>
        <w:sz w:val="16"/>
        <w:szCs w:val="16"/>
      </w:rPr>
      <w:instrText xml:space="preserve"> PAGE </w:instrText>
    </w:r>
    <w:r w:rsidRPr="005E112E">
      <w:rPr>
        <w:rStyle w:val="ac"/>
        <w:rFonts w:ascii="Arial" w:hAnsi="Arial" w:cs="Arial"/>
        <w:i/>
        <w:sz w:val="16"/>
        <w:szCs w:val="16"/>
      </w:rPr>
      <w:fldChar w:fldCharType="separate"/>
    </w:r>
    <w:r w:rsidR="00F903D6">
      <w:rPr>
        <w:rStyle w:val="ac"/>
        <w:rFonts w:ascii="Arial" w:hAnsi="Arial" w:cs="Arial"/>
        <w:i/>
        <w:noProof/>
        <w:sz w:val="16"/>
        <w:szCs w:val="16"/>
      </w:rPr>
      <w:t>3</w:t>
    </w:r>
    <w:r w:rsidRPr="005E112E">
      <w:rPr>
        <w:rStyle w:val="ac"/>
        <w:rFonts w:ascii="Arial" w:hAnsi="Arial" w:cs="Arial"/>
        <w:i/>
        <w:sz w:val="16"/>
        <w:szCs w:val="16"/>
      </w:rPr>
      <w:fldChar w:fldCharType="end"/>
    </w:r>
    <w:r w:rsidRPr="005E112E">
      <w:rPr>
        <w:rStyle w:val="ac"/>
        <w:rFonts w:ascii="Arial" w:hAnsi="Arial" w:cs="Arial"/>
        <w:i/>
        <w:sz w:val="16"/>
        <w:szCs w:val="16"/>
      </w:rPr>
      <w:t xml:space="preserve"> от </w:t>
    </w:r>
    <w:r w:rsidRPr="005E112E">
      <w:rPr>
        <w:rStyle w:val="ac"/>
        <w:rFonts w:ascii="Arial" w:hAnsi="Arial" w:cs="Arial"/>
        <w:i/>
        <w:sz w:val="16"/>
        <w:szCs w:val="16"/>
      </w:rPr>
      <w:fldChar w:fldCharType="begin"/>
    </w:r>
    <w:r w:rsidRPr="005E112E">
      <w:rPr>
        <w:rStyle w:val="ac"/>
        <w:rFonts w:ascii="Arial" w:hAnsi="Arial" w:cs="Arial"/>
        <w:i/>
        <w:sz w:val="16"/>
        <w:szCs w:val="16"/>
      </w:rPr>
      <w:instrText xml:space="preserve"> NUMPAGES </w:instrText>
    </w:r>
    <w:r w:rsidRPr="005E112E">
      <w:rPr>
        <w:rStyle w:val="ac"/>
        <w:rFonts w:ascii="Arial" w:hAnsi="Arial" w:cs="Arial"/>
        <w:i/>
        <w:sz w:val="16"/>
        <w:szCs w:val="16"/>
      </w:rPr>
      <w:fldChar w:fldCharType="separate"/>
    </w:r>
    <w:r w:rsidR="00F903D6">
      <w:rPr>
        <w:rStyle w:val="ac"/>
        <w:rFonts w:ascii="Arial" w:hAnsi="Arial" w:cs="Arial"/>
        <w:i/>
        <w:noProof/>
        <w:sz w:val="16"/>
        <w:szCs w:val="16"/>
      </w:rPr>
      <w:t>4</w:t>
    </w:r>
    <w:r w:rsidRPr="005E112E">
      <w:rPr>
        <w:rStyle w:val="ac"/>
        <w:rFonts w:ascii="Arial" w:hAnsi="Arial" w:cs="Arial"/>
        <w:i/>
        <w:sz w:val="16"/>
        <w:szCs w:val="16"/>
      </w:rPr>
      <w:fldChar w:fldCharType="end"/>
    </w:r>
    <w:r w:rsidRPr="005E112E">
      <w:rPr>
        <w:rStyle w:val="ac"/>
        <w:rFonts w:ascii="Arial" w:hAnsi="Arial" w:cs="Arial"/>
        <w:i/>
        <w:sz w:val="16"/>
        <w:szCs w:val="16"/>
      </w:rPr>
      <w:t xml:space="preserve"> страници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B46" w:rsidRDefault="00356B46" w:rsidP="005E112E">
    <w:pPr>
      <w:pStyle w:val="aa"/>
      <w:ind w:right="360"/>
      <w:jc w:val="center"/>
      <w:rPr>
        <w:rFonts w:ascii="Monotype Corsiva" w:hAnsi="Monotype Corsiva"/>
        <w:b/>
      </w:rPr>
    </w:pPr>
    <w:r>
      <w:rPr>
        <w:rFonts w:ascii="Monotype Corsiva" w:hAnsi="Monotype Corsiva"/>
        <w:b/>
        <w:noProof/>
      </w:rPr>
      <w:pict>
        <v:line id="_x0000_s2061" style="position:absolute;left:0;text-align:left;z-index:251658240" from="-.45pt,4.6pt" to="517.95pt,4.6pt" strokeweight=".5pt"/>
      </w:pict>
    </w:r>
  </w:p>
  <w:p w:rsidR="00356B46" w:rsidRDefault="00356B46" w:rsidP="00265D3E">
    <w:pPr>
      <w:pStyle w:val="aa"/>
      <w:ind w:right="360"/>
      <w:jc w:val="center"/>
      <w:rPr>
        <w:rFonts w:ascii="Arial" w:hAnsi="Arial" w:cs="Arial"/>
        <w:i/>
        <w:sz w:val="16"/>
        <w:szCs w:val="16"/>
      </w:rPr>
    </w:pPr>
    <w:r w:rsidRPr="00C27BA9">
      <w:rPr>
        <w:rFonts w:ascii="Monotype Corsiva" w:hAnsi="Monotype Corsiva"/>
        <w:b/>
      </w:rPr>
      <w:t>Инвестира във вашето бъдеще!</w:t>
    </w:r>
  </w:p>
  <w:p w:rsidR="00356B46" w:rsidRPr="005E112E" w:rsidRDefault="00356B46" w:rsidP="00D50642">
    <w:pPr>
      <w:pStyle w:val="aa"/>
      <w:tabs>
        <w:tab w:val="clear" w:pos="4536"/>
        <w:tab w:val="clear" w:pos="9072"/>
        <w:tab w:val="left" w:pos="-1560"/>
        <w:tab w:val="right" w:pos="9214"/>
        <w:tab w:val="left" w:pos="9356"/>
      </w:tabs>
      <w:ind w:right="360"/>
      <w:jc w:val="right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i/>
        <w:sz w:val="16"/>
        <w:szCs w:val="16"/>
        <w:lang w:val="en-US"/>
      </w:rPr>
      <w:t xml:space="preserve"> </w:t>
    </w:r>
    <w:r w:rsidRPr="005E112E">
      <w:rPr>
        <w:rFonts w:ascii="Arial" w:hAnsi="Arial" w:cs="Arial"/>
        <w:i/>
        <w:sz w:val="16"/>
        <w:szCs w:val="16"/>
      </w:rPr>
      <w:t>Стр.</w:t>
    </w:r>
    <w:r w:rsidRPr="005E112E">
      <w:rPr>
        <w:rFonts w:ascii="Arial" w:hAnsi="Arial" w:cs="Arial"/>
        <w:b/>
        <w:i/>
        <w:sz w:val="16"/>
        <w:szCs w:val="16"/>
      </w:rPr>
      <w:t xml:space="preserve"> </w:t>
    </w:r>
    <w:r w:rsidRPr="005E112E">
      <w:rPr>
        <w:rStyle w:val="ac"/>
        <w:rFonts w:ascii="Arial" w:hAnsi="Arial" w:cs="Arial"/>
        <w:i/>
        <w:sz w:val="16"/>
        <w:szCs w:val="16"/>
      </w:rPr>
      <w:fldChar w:fldCharType="begin"/>
    </w:r>
    <w:r w:rsidRPr="005E112E">
      <w:rPr>
        <w:rStyle w:val="ac"/>
        <w:rFonts w:ascii="Arial" w:hAnsi="Arial" w:cs="Arial"/>
        <w:i/>
        <w:sz w:val="16"/>
        <w:szCs w:val="16"/>
      </w:rPr>
      <w:instrText xml:space="preserve"> PAGE </w:instrText>
    </w:r>
    <w:r w:rsidRPr="005E112E">
      <w:rPr>
        <w:rStyle w:val="ac"/>
        <w:rFonts w:ascii="Arial" w:hAnsi="Arial" w:cs="Arial"/>
        <w:i/>
        <w:sz w:val="16"/>
        <w:szCs w:val="16"/>
      </w:rPr>
      <w:fldChar w:fldCharType="separate"/>
    </w:r>
    <w:r w:rsidR="00262014">
      <w:rPr>
        <w:rStyle w:val="ac"/>
        <w:rFonts w:ascii="Arial" w:hAnsi="Arial" w:cs="Arial"/>
        <w:i/>
        <w:noProof/>
        <w:sz w:val="16"/>
        <w:szCs w:val="16"/>
      </w:rPr>
      <w:t>1</w:t>
    </w:r>
    <w:r w:rsidRPr="005E112E">
      <w:rPr>
        <w:rStyle w:val="ac"/>
        <w:rFonts w:ascii="Arial" w:hAnsi="Arial" w:cs="Arial"/>
        <w:i/>
        <w:sz w:val="16"/>
        <w:szCs w:val="16"/>
      </w:rPr>
      <w:fldChar w:fldCharType="end"/>
    </w:r>
    <w:r w:rsidRPr="005E112E">
      <w:rPr>
        <w:rStyle w:val="ac"/>
        <w:rFonts w:ascii="Arial" w:hAnsi="Arial" w:cs="Arial"/>
        <w:i/>
        <w:sz w:val="16"/>
        <w:szCs w:val="16"/>
      </w:rPr>
      <w:t xml:space="preserve"> от </w:t>
    </w:r>
    <w:r w:rsidRPr="005E112E">
      <w:rPr>
        <w:rStyle w:val="ac"/>
        <w:rFonts w:ascii="Arial" w:hAnsi="Arial" w:cs="Arial"/>
        <w:i/>
        <w:sz w:val="16"/>
        <w:szCs w:val="16"/>
      </w:rPr>
      <w:fldChar w:fldCharType="begin"/>
    </w:r>
    <w:r w:rsidRPr="005E112E">
      <w:rPr>
        <w:rStyle w:val="ac"/>
        <w:rFonts w:ascii="Arial" w:hAnsi="Arial" w:cs="Arial"/>
        <w:i/>
        <w:sz w:val="16"/>
        <w:szCs w:val="16"/>
      </w:rPr>
      <w:instrText xml:space="preserve"> NUMPAGES </w:instrText>
    </w:r>
    <w:r w:rsidRPr="005E112E">
      <w:rPr>
        <w:rStyle w:val="ac"/>
        <w:rFonts w:ascii="Arial" w:hAnsi="Arial" w:cs="Arial"/>
        <w:i/>
        <w:sz w:val="16"/>
        <w:szCs w:val="16"/>
      </w:rPr>
      <w:fldChar w:fldCharType="separate"/>
    </w:r>
    <w:r w:rsidR="00262014">
      <w:rPr>
        <w:rStyle w:val="ac"/>
        <w:rFonts w:ascii="Arial" w:hAnsi="Arial" w:cs="Arial"/>
        <w:i/>
        <w:noProof/>
        <w:sz w:val="16"/>
        <w:szCs w:val="16"/>
      </w:rPr>
      <w:t>4</w:t>
    </w:r>
    <w:r w:rsidRPr="005E112E">
      <w:rPr>
        <w:rStyle w:val="ac"/>
        <w:rFonts w:ascii="Arial" w:hAnsi="Arial" w:cs="Arial"/>
        <w:i/>
        <w:sz w:val="16"/>
        <w:szCs w:val="16"/>
      </w:rPr>
      <w:fldChar w:fldCharType="end"/>
    </w:r>
    <w:r w:rsidRPr="005E112E">
      <w:rPr>
        <w:rStyle w:val="ac"/>
        <w:rFonts w:ascii="Arial" w:hAnsi="Arial" w:cs="Arial"/>
        <w:i/>
        <w:sz w:val="16"/>
        <w:szCs w:val="16"/>
      </w:rPr>
      <w:t xml:space="preserve"> страници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8DA" w:rsidRDefault="00E538DA" w:rsidP="004002FC">
      <w:pPr>
        <w:pStyle w:val="a4"/>
      </w:pPr>
      <w:r>
        <w:separator/>
      </w:r>
    </w:p>
  </w:footnote>
  <w:footnote w:type="continuationSeparator" w:id="0">
    <w:p w:rsidR="00E538DA" w:rsidRDefault="00E538DA" w:rsidP="004002FC">
      <w:pPr>
        <w:pStyle w:val="a4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Ind w:w="-430" w:type="dxa"/>
      <w:tblBorders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  <w:insideH w:val="double" w:sz="4" w:space="0" w:color="auto"/>
        <w:insideV w:val="double" w:sz="4" w:space="0" w:color="auto"/>
      </w:tblBorders>
      <w:tblLayout w:type="fixed"/>
      <w:tblCellMar>
        <w:top w:w="113" w:type="dxa"/>
        <w:bottom w:w="28" w:type="dxa"/>
      </w:tblCellMar>
      <w:tblLook w:val="00A0"/>
    </w:tblPr>
    <w:tblGrid>
      <w:gridCol w:w="10133"/>
    </w:tblGrid>
    <w:tr w:rsidR="00356B46" w:rsidTr="0000247B">
      <w:trPr>
        <w:cantSplit/>
        <w:trHeight w:val="823"/>
        <w:jc w:val="center"/>
      </w:trPr>
      <w:tc>
        <w:tcPr>
          <w:tcW w:w="10133" w:type="dxa"/>
          <w:tcBorders>
            <w:top w:val="single" w:sz="12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tcMar>
            <w:top w:w="227" w:type="dxa"/>
            <w:left w:w="108" w:type="dxa"/>
            <w:bottom w:w="0" w:type="dxa"/>
            <w:right w:w="108" w:type="dxa"/>
          </w:tcMar>
          <w:vAlign w:val="center"/>
        </w:tcPr>
        <w:p w:rsidR="00356B46" w:rsidRDefault="00356B46" w:rsidP="0000247B">
          <w:pPr>
            <w:jc w:val="center"/>
            <w:rPr>
              <w:rFonts w:ascii="Arial Narrow" w:hAnsi="Arial Narrow"/>
              <w:b/>
              <w:sz w:val="36"/>
              <w:szCs w:val="36"/>
            </w:rPr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62" type="#_x0000_t75" style="position:absolute;left:0;text-align:left;margin-left:11.45pt;margin-top:-6.85pt;width:28.55pt;height:29.15pt;z-index:251659264">
                <v:imagedata r:id="rId1" o:title=""/>
              </v:shape>
              <o:OLEObject Type="Embed" ProgID="CorelDRAW.Graphic.10" ShapeID="_x0000_s2062" DrawAspect="Content" ObjectID="_1646211358" r:id="rId2"/>
            </w:pict>
          </w:r>
          <w:r>
            <w:rPr>
              <w:rFonts w:ascii="Arial Narrow" w:hAnsi="Arial Narrow"/>
              <w:b/>
              <w:sz w:val="36"/>
              <w:szCs w:val="36"/>
            </w:rPr>
            <w:t>МЕДИЦИНСКИ УНИВЕРСИТЕТ – ПЛЕВЕН</w:t>
          </w:r>
        </w:p>
      </w:tc>
    </w:tr>
    <w:tr w:rsidR="00356B46" w:rsidTr="0000247B">
      <w:trPr>
        <w:cantSplit/>
        <w:trHeight w:val="416"/>
        <w:jc w:val="center"/>
      </w:trPr>
      <w:tc>
        <w:tcPr>
          <w:tcW w:w="10133" w:type="dxa"/>
          <w:tc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</w:tcPr>
        <w:p w:rsidR="00356B46" w:rsidRDefault="00356B46" w:rsidP="0000247B">
          <w:pPr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  <w:b/>
            </w:rPr>
            <w:t>ФАКУЛТЕТ „ОБЩЕСТВЕНО ЗДРАВЕ” – ЦЕНТЪР ЗА ДИСТАНЦИОННО ОБУЧЕНИЕ</w:t>
          </w:r>
        </w:p>
      </w:tc>
    </w:tr>
    <w:tr w:rsidR="00356B46" w:rsidTr="0000247B">
      <w:trPr>
        <w:cantSplit/>
        <w:trHeight w:val="416"/>
        <w:jc w:val="center"/>
      </w:trPr>
      <w:tc>
        <w:tcPr>
          <w:tcW w:w="10133" w:type="dxa"/>
          <w:tcBorders>
            <w:top w:val="doub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</w:tcPr>
        <w:p w:rsidR="00356B46" w:rsidRDefault="00356B46" w:rsidP="0000247B">
          <w:pPr>
            <w:tabs>
              <w:tab w:val="left" w:pos="2960"/>
            </w:tabs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caps/>
              <w:sz w:val="22"/>
              <w:szCs w:val="22"/>
            </w:rPr>
            <w:t>КАТЕДРА</w:t>
          </w:r>
          <w:r>
            <w:rPr>
              <w:rFonts w:ascii="Arial" w:hAnsi="Arial" w:cs="Arial"/>
              <w:b/>
              <w:caps/>
              <w:sz w:val="22"/>
              <w:szCs w:val="22"/>
              <w:lang w:val="ru-RU"/>
            </w:rPr>
            <w:t xml:space="preserve"> “</w:t>
          </w:r>
          <w:r>
            <w:rPr>
              <w:rFonts w:ascii="Arial" w:hAnsi="Arial" w:cs="Arial"/>
              <w:b/>
              <w:caps/>
              <w:sz w:val="22"/>
              <w:szCs w:val="22"/>
            </w:rPr>
            <w:t>ОБЩЕСТВЕНОЗДРАВНИ НАУКИ”</w:t>
          </w:r>
        </w:p>
      </w:tc>
    </w:tr>
  </w:tbl>
  <w:p w:rsidR="00356B46" w:rsidRDefault="00356B46" w:rsidP="00356B4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8163CCA"/>
    <w:lvl w:ilvl="0">
      <w:numFmt w:val="decimal"/>
      <w:lvlText w:val="*"/>
      <w:lvlJc w:val="left"/>
    </w:lvl>
  </w:abstractNum>
  <w:abstractNum w:abstractNumId="1">
    <w:nsid w:val="01762D25"/>
    <w:multiLevelType w:val="hybridMultilevel"/>
    <w:tmpl w:val="1B283302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2E23C5D"/>
    <w:multiLevelType w:val="hybridMultilevel"/>
    <w:tmpl w:val="1144B8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16933"/>
    <w:multiLevelType w:val="multilevel"/>
    <w:tmpl w:val="072A1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EB1842"/>
    <w:multiLevelType w:val="multilevel"/>
    <w:tmpl w:val="602E2C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0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3206631"/>
    <w:multiLevelType w:val="multilevel"/>
    <w:tmpl w:val="602E2C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0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6AB5B72"/>
    <w:multiLevelType w:val="singleLevel"/>
    <w:tmpl w:val="C9705E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">
    <w:nsid w:val="3B712148"/>
    <w:multiLevelType w:val="multilevel"/>
    <w:tmpl w:val="B9CC617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0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3C390F9A"/>
    <w:multiLevelType w:val="multilevel"/>
    <w:tmpl w:val="30489AC8"/>
    <w:lvl w:ilvl="0">
      <w:start w:val="1"/>
      <w:numFmt w:val="decimal"/>
      <w:lvlText w:val="%1."/>
      <w:lvlJc w:val="center"/>
      <w:pPr>
        <w:tabs>
          <w:tab w:val="num" w:pos="754"/>
        </w:tabs>
        <w:ind w:left="397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9">
    <w:nsid w:val="41BF76AF"/>
    <w:multiLevelType w:val="multilevel"/>
    <w:tmpl w:val="47BAF6C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53773068"/>
    <w:multiLevelType w:val="multilevel"/>
    <w:tmpl w:val="54EEAF0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9E25A5"/>
    <w:multiLevelType w:val="multilevel"/>
    <w:tmpl w:val="C0FC07A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5BB339D4"/>
    <w:multiLevelType w:val="hybridMultilevel"/>
    <w:tmpl w:val="54EEAF0A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221E96"/>
    <w:multiLevelType w:val="multilevel"/>
    <w:tmpl w:val="28604CA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>
    <w:nsid w:val="65E675E4"/>
    <w:multiLevelType w:val="hybridMultilevel"/>
    <w:tmpl w:val="E02CA2C6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EC4AB1"/>
    <w:multiLevelType w:val="hybridMultilevel"/>
    <w:tmpl w:val="B032E252"/>
    <w:lvl w:ilvl="0" w:tplc="EDA0A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76BD1C">
      <w:numFmt w:val="none"/>
      <w:lvlText w:val=""/>
      <w:lvlJc w:val="left"/>
      <w:pPr>
        <w:tabs>
          <w:tab w:val="num" w:pos="360"/>
        </w:tabs>
      </w:pPr>
    </w:lvl>
    <w:lvl w:ilvl="2" w:tplc="7AD4A7E8">
      <w:numFmt w:val="none"/>
      <w:lvlText w:val=""/>
      <w:lvlJc w:val="left"/>
      <w:pPr>
        <w:tabs>
          <w:tab w:val="num" w:pos="360"/>
        </w:tabs>
      </w:pPr>
    </w:lvl>
    <w:lvl w:ilvl="3" w:tplc="23CA60B8">
      <w:numFmt w:val="none"/>
      <w:lvlText w:val=""/>
      <w:lvlJc w:val="left"/>
      <w:pPr>
        <w:tabs>
          <w:tab w:val="num" w:pos="360"/>
        </w:tabs>
      </w:pPr>
    </w:lvl>
    <w:lvl w:ilvl="4" w:tplc="E010603A">
      <w:numFmt w:val="none"/>
      <w:lvlText w:val=""/>
      <w:lvlJc w:val="left"/>
      <w:pPr>
        <w:tabs>
          <w:tab w:val="num" w:pos="360"/>
        </w:tabs>
      </w:pPr>
    </w:lvl>
    <w:lvl w:ilvl="5" w:tplc="10C47C8C">
      <w:numFmt w:val="none"/>
      <w:lvlText w:val=""/>
      <w:lvlJc w:val="left"/>
      <w:pPr>
        <w:tabs>
          <w:tab w:val="num" w:pos="360"/>
        </w:tabs>
      </w:pPr>
    </w:lvl>
    <w:lvl w:ilvl="6" w:tplc="9A182510">
      <w:numFmt w:val="none"/>
      <w:lvlText w:val=""/>
      <w:lvlJc w:val="left"/>
      <w:pPr>
        <w:tabs>
          <w:tab w:val="num" w:pos="360"/>
        </w:tabs>
      </w:pPr>
    </w:lvl>
    <w:lvl w:ilvl="7" w:tplc="34A05554">
      <w:numFmt w:val="none"/>
      <w:lvlText w:val=""/>
      <w:lvlJc w:val="left"/>
      <w:pPr>
        <w:tabs>
          <w:tab w:val="num" w:pos="360"/>
        </w:tabs>
      </w:pPr>
    </w:lvl>
    <w:lvl w:ilvl="8" w:tplc="CD62C2C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69C8597B"/>
    <w:multiLevelType w:val="hybridMultilevel"/>
    <w:tmpl w:val="30489AC8"/>
    <w:lvl w:ilvl="0" w:tplc="DABC1250">
      <w:start w:val="1"/>
      <w:numFmt w:val="decimal"/>
      <w:lvlText w:val="%1."/>
      <w:lvlJc w:val="center"/>
      <w:pPr>
        <w:tabs>
          <w:tab w:val="num" w:pos="754"/>
        </w:tabs>
        <w:ind w:left="397" w:firstLine="28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7">
    <w:nsid w:val="6B503C23"/>
    <w:multiLevelType w:val="multilevel"/>
    <w:tmpl w:val="B0BEE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327931"/>
    <w:multiLevelType w:val="hybridMultilevel"/>
    <w:tmpl w:val="E81292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6C0C48"/>
    <w:multiLevelType w:val="hybridMultilevel"/>
    <w:tmpl w:val="B0BEED6A"/>
    <w:lvl w:ilvl="0" w:tplc="BB623C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8"/>
  </w:num>
  <w:num w:numId="4">
    <w:abstractNumId w:val="3"/>
  </w:num>
  <w:num w:numId="5">
    <w:abstractNumId w:val="7"/>
  </w:num>
  <w:num w:numId="6">
    <w:abstractNumId w:val="4"/>
  </w:num>
  <w:num w:numId="7">
    <w:abstractNumId w:val="11"/>
  </w:num>
  <w:num w:numId="8">
    <w:abstractNumId w:val="9"/>
  </w:num>
  <w:num w:numId="9">
    <w:abstractNumId w:val="2"/>
  </w:num>
  <w:num w:numId="10">
    <w:abstractNumId w:val="14"/>
  </w:num>
  <w:num w:numId="11">
    <w:abstractNumId w:val="12"/>
  </w:num>
  <w:num w:numId="12">
    <w:abstractNumId w:val="1"/>
  </w:num>
  <w:num w:numId="13">
    <w:abstractNumId w:val="19"/>
  </w:num>
  <w:num w:numId="14">
    <w:abstractNumId w:val="17"/>
  </w:num>
  <w:num w:numId="15">
    <w:abstractNumId w:val="10"/>
  </w:num>
  <w:num w:numId="16">
    <w:abstractNumId w:val="16"/>
  </w:num>
  <w:num w:numId="17">
    <w:abstractNumId w:val="8"/>
  </w:num>
  <w:num w:numId="18">
    <w:abstractNumId w:val="15"/>
  </w:num>
  <w:num w:numId="1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20">
    <w:abstractNumId w:val="6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stylePaneFormatFilter w:val="3F01"/>
  <w:defaultTabStop w:val="708"/>
  <w:hyphenationZone w:val="425"/>
  <w:evenAndOddHeaders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A674F"/>
    <w:rsid w:val="0000247B"/>
    <w:rsid w:val="00003EF1"/>
    <w:rsid w:val="00004012"/>
    <w:rsid w:val="000056D5"/>
    <w:rsid w:val="00007C15"/>
    <w:rsid w:val="00010A2C"/>
    <w:rsid w:val="000175DD"/>
    <w:rsid w:val="00021E2D"/>
    <w:rsid w:val="000242A6"/>
    <w:rsid w:val="000306C5"/>
    <w:rsid w:val="00045A73"/>
    <w:rsid w:val="000510ED"/>
    <w:rsid w:val="00055AC9"/>
    <w:rsid w:val="00060595"/>
    <w:rsid w:val="000649FF"/>
    <w:rsid w:val="000661E6"/>
    <w:rsid w:val="000730CE"/>
    <w:rsid w:val="00073663"/>
    <w:rsid w:val="00093008"/>
    <w:rsid w:val="000931F7"/>
    <w:rsid w:val="00096E9A"/>
    <w:rsid w:val="000A0B5F"/>
    <w:rsid w:val="000B1440"/>
    <w:rsid w:val="000B4627"/>
    <w:rsid w:val="000C6454"/>
    <w:rsid w:val="000E019D"/>
    <w:rsid w:val="000E2A2E"/>
    <w:rsid w:val="000E2E81"/>
    <w:rsid w:val="000E66BE"/>
    <w:rsid w:val="000E711D"/>
    <w:rsid w:val="000F0F4D"/>
    <w:rsid w:val="00100112"/>
    <w:rsid w:val="00103AEE"/>
    <w:rsid w:val="00103BA2"/>
    <w:rsid w:val="00113B47"/>
    <w:rsid w:val="001277F3"/>
    <w:rsid w:val="0013353A"/>
    <w:rsid w:val="0014789D"/>
    <w:rsid w:val="001516D0"/>
    <w:rsid w:val="001533D0"/>
    <w:rsid w:val="00153475"/>
    <w:rsid w:val="00153E17"/>
    <w:rsid w:val="00164C5F"/>
    <w:rsid w:val="001655D6"/>
    <w:rsid w:val="00180EA9"/>
    <w:rsid w:val="001810B0"/>
    <w:rsid w:val="00187C0B"/>
    <w:rsid w:val="001918E2"/>
    <w:rsid w:val="001A7A5D"/>
    <w:rsid w:val="001C40FF"/>
    <w:rsid w:val="001C6603"/>
    <w:rsid w:val="001E30A3"/>
    <w:rsid w:val="001F6582"/>
    <w:rsid w:val="001F7BAC"/>
    <w:rsid w:val="00213372"/>
    <w:rsid w:val="002202E8"/>
    <w:rsid w:val="002215A1"/>
    <w:rsid w:val="00224CEB"/>
    <w:rsid w:val="00232712"/>
    <w:rsid w:val="0023506E"/>
    <w:rsid w:val="002353A1"/>
    <w:rsid w:val="00262014"/>
    <w:rsid w:val="00265D3E"/>
    <w:rsid w:val="0028079A"/>
    <w:rsid w:val="002807BF"/>
    <w:rsid w:val="002843B2"/>
    <w:rsid w:val="00286888"/>
    <w:rsid w:val="002964A3"/>
    <w:rsid w:val="002965FC"/>
    <w:rsid w:val="002C50E5"/>
    <w:rsid w:val="002E4567"/>
    <w:rsid w:val="002E61B2"/>
    <w:rsid w:val="002E6C8F"/>
    <w:rsid w:val="002F3F35"/>
    <w:rsid w:val="002F5C32"/>
    <w:rsid w:val="00302ADC"/>
    <w:rsid w:val="0030356E"/>
    <w:rsid w:val="003105FC"/>
    <w:rsid w:val="00315470"/>
    <w:rsid w:val="003201A6"/>
    <w:rsid w:val="00321094"/>
    <w:rsid w:val="0032123E"/>
    <w:rsid w:val="003218DF"/>
    <w:rsid w:val="00323238"/>
    <w:rsid w:val="00326CF2"/>
    <w:rsid w:val="00330EC7"/>
    <w:rsid w:val="003327A6"/>
    <w:rsid w:val="003500CC"/>
    <w:rsid w:val="003527FB"/>
    <w:rsid w:val="00356B46"/>
    <w:rsid w:val="00367AE5"/>
    <w:rsid w:val="00370409"/>
    <w:rsid w:val="00371D1A"/>
    <w:rsid w:val="00372BE5"/>
    <w:rsid w:val="00373D66"/>
    <w:rsid w:val="0038466D"/>
    <w:rsid w:val="003875CF"/>
    <w:rsid w:val="00393EF3"/>
    <w:rsid w:val="00395822"/>
    <w:rsid w:val="003966B3"/>
    <w:rsid w:val="003A12AD"/>
    <w:rsid w:val="003A4F9A"/>
    <w:rsid w:val="003C2CD2"/>
    <w:rsid w:val="003C2D4C"/>
    <w:rsid w:val="003C5359"/>
    <w:rsid w:val="003D0D39"/>
    <w:rsid w:val="003E2E67"/>
    <w:rsid w:val="003E606B"/>
    <w:rsid w:val="003F00C4"/>
    <w:rsid w:val="003F527E"/>
    <w:rsid w:val="003F53FC"/>
    <w:rsid w:val="004002FC"/>
    <w:rsid w:val="00401F19"/>
    <w:rsid w:val="00404FD3"/>
    <w:rsid w:val="00411959"/>
    <w:rsid w:val="00425427"/>
    <w:rsid w:val="00434B23"/>
    <w:rsid w:val="00437E4D"/>
    <w:rsid w:val="0044147B"/>
    <w:rsid w:val="00464E0B"/>
    <w:rsid w:val="004910EA"/>
    <w:rsid w:val="00493414"/>
    <w:rsid w:val="00495165"/>
    <w:rsid w:val="004A4C7A"/>
    <w:rsid w:val="004B3BCC"/>
    <w:rsid w:val="004B5087"/>
    <w:rsid w:val="004C6316"/>
    <w:rsid w:val="004D196E"/>
    <w:rsid w:val="004D25D4"/>
    <w:rsid w:val="004D3E5B"/>
    <w:rsid w:val="004D76ED"/>
    <w:rsid w:val="004E1F22"/>
    <w:rsid w:val="004E1FE3"/>
    <w:rsid w:val="0050326B"/>
    <w:rsid w:val="00503C7D"/>
    <w:rsid w:val="00503F83"/>
    <w:rsid w:val="00507472"/>
    <w:rsid w:val="005204B5"/>
    <w:rsid w:val="00525E62"/>
    <w:rsid w:val="00527263"/>
    <w:rsid w:val="00532B6B"/>
    <w:rsid w:val="005433EA"/>
    <w:rsid w:val="0054585D"/>
    <w:rsid w:val="00545B15"/>
    <w:rsid w:val="005479F4"/>
    <w:rsid w:val="00556E6B"/>
    <w:rsid w:val="00561D53"/>
    <w:rsid w:val="00574399"/>
    <w:rsid w:val="00583262"/>
    <w:rsid w:val="00590B8D"/>
    <w:rsid w:val="0059516A"/>
    <w:rsid w:val="00595520"/>
    <w:rsid w:val="005A0268"/>
    <w:rsid w:val="005A2ACA"/>
    <w:rsid w:val="005A674F"/>
    <w:rsid w:val="005B2951"/>
    <w:rsid w:val="005B4058"/>
    <w:rsid w:val="005E112E"/>
    <w:rsid w:val="005E2F64"/>
    <w:rsid w:val="005E2F9D"/>
    <w:rsid w:val="005E52A3"/>
    <w:rsid w:val="005E5C2A"/>
    <w:rsid w:val="005E78F0"/>
    <w:rsid w:val="005F7EB6"/>
    <w:rsid w:val="00600AA2"/>
    <w:rsid w:val="0061057D"/>
    <w:rsid w:val="00640EE1"/>
    <w:rsid w:val="00646D81"/>
    <w:rsid w:val="006623A0"/>
    <w:rsid w:val="00662F39"/>
    <w:rsid w:val="00664452"/>
    <w:rsid w:val="00666E77"/>
    <w:rsid w:val="00675835"/>
    <w:rsid w:val="00680F32"/>
    <w:rsid w:val="006852F0"/>
    <w:rsid w:val="00685F89"/>
    <w:rsid w:val="006908AA"/>
    <w:rsid w:val="006920A0"/>
    <w:rsid w:val="006A527D"/>
    <w:rsid w:val="006A676A"/>
    <w:rsid w:val="006B097E"/>
    <w:rsid w:val="006B4F16"/>
    <w:rsid w:val="006B5267"/>
    <w:rsid w:val="006C5005"/>
    <w:rsid w:val="006D1BC8"/>
    <w:rsid w:val="006D3ED9"/>
    <w:rsid w:val="006D4586"/>
    <w:rsid w:val="006D7CE8"/>
    <w:rsid w:val="006E570E"/>
    <w:rsid w:val="006E63D1"/>
    <w:rsid w:val="00712096"/>
    <w:rsid w:val="00722FE7"/>
    <w:rsid w:val="00724FDE"/>
    <w:rsid w:val="00727CCA"/>
    <w:rsid w:val="007311C4"/>
    <w:rsid w:val="00731B10"/>
    <w:rsid w:val="00732CEA"/>
    <w:rsid w:val="00745DBA"/>
    <w:rsid w:val="0074646F"/>
    <w:rsid w:val="0076008E"/>
    <w:rsid w:val="00760865"/>
    <w:rsid w:val="0076412F"/>
    <w:rsid w:val="00770EB4"/>
    <w:rsid w:val="0077721F"/>
    <w:rsid w:val="00780AB7"/>
    <w:rsid w:val="00793D41"/>
    <w:rsid w:val="00794DA1"/>
    <w:rsid w:val="007A07D4"/>
    <w:rsid w:val="007A2E4B"/>
    <w:rsid w:val="007A5CBD"/>
    <w:rsid w:val="007A7171"/>
    <w:rsid w:val="007B1FD4"/>
    <w:rsid w:val="007B2235"/>
    <w:rsid w:val="007B30A6"/>
    <w:rsid w:val="007C20A3"/>
    <w:rsid w:val="007E018E"/>
    <w:rsid w:val="007E1789"/>
    <w:rsid w:val="007E4FB5"/>
    <w:rsid w:val="008063C4"/>
    <w:rsid w:val="00807029"/>
    <w:rsid w:val="008220ED"/>
    <w:rsid w:val="008426AC"/>
    <w:rsid w:val="008442A7"/>
    <w:rsid w:val="00844E3D"/>
    <w:rsid w:val="00854E9A"/>
    <w:rsid w:val="008661BD"/>
    <w:rsid w:val="008704C6"/>
    <w:rsid w:val="00874663"/>
    <w:rsid w:val="00887858"/>
    <w:rsid w:val="00890D04"/>
    <w:rsid w:val="00894ACF"/>
    <w:rsid w:val="008972AC"/>
    <w:rsid w:val="008A0265"/>
    <w:rsid w:val="008B4C0E"/>
    <w:rsid w:val="008D4901"/>
    <w:rsid w:val="008E4975"/>
    <w:rsid w:val="00901F7E"/>
    <w:rsid w:val="00902570"/>
    <w:rsid w:val="00912444"/>
    <w:rsid w:val="00922643"/>
    <w:rsid w:val="00923653"/>
    <w:rsid w:val="009238A5"/>
    <w:rsid w:val="00925212"/>
    <w:rsid w:val="00937FEB"/>
    <w:rsid w:val="00944A29"/>
    <w:rsid w:val="009526D9"/>
    <w:rsid w:val="009534E7"/>
    <w:rsid w:val="00962BA2"/>
    <w:rsid w:val="00981AC9"/>
    <w:rsid w:val="00983346"/>
    <w:rsid w:val="00984480"/>
    <w:rsid w:val="009862DB"/>
    <w:rsid w:val="009865D8"/>
    <w:rsid w:val="009945C2"/>
    <w:rsid w:val="0099691A"/>
    <w:rsid w:val="009A47C2"/>
    <w:rsid w:val="009A5C8B"/>
    <w:rsid w:val="009A6CE2"/>
    <w:rsid w:val="009C6220"/>
    <w:rsid w:val="009D19D8"/>
    <w:rsid w:val="009D2113"/>
    <w:rsid w:val="009E0D4A"/>
    <w:rsid w:val="009E0FDC"/>
    <w:rsid w:val="009E1C77"/>
    <w:rsid w:val="009F70A7"/>
    <w:rsid w:val="00A00513"/>
    <w:rsid w:val="00A035B4"/>
    <w:rsid w:val="00A06101"/>
    <w:rsid w:val="00A10AC5"/>
    <w:rsid w:val="00A15E9B"/>
    <w:rsid w:val="00A22EBC"/>
    <w:rsid w:val="00A2401C"/>
    <w:rsid w:val="00A323FB"/>
    <w:rsid w:val="00A347E4"/>
    <w:rsid w:val="00A3510B"/>
    <w:rsid w:val="00A5065E"/>
    <w:rsid w:val="00A546CA"/>
    <w:rsid w:val="00A620F6"/>
    <w:rsid w:val="00A675A6"/>
    <w:rsid w:val="00A70529"/>
    <w:rsid w:val="00A73622"/>
    <w:rsid w:val="00AB030D"/>
    <w:rsid w:val="00AB48F3"/>
    <w:rsid w:val="00AC76B9"/>
    <w:rsid w:val="00AD5420"/>
    <w:rsid w:val="00AD63C6"/>
    <w:rsid w:val="00AF53DD"/>
    <w:rsid w:val="00B03DD4"/>
    <w:rsid w:val="00B05446"/>
    <w:rsid w:val="00B05F0E"/>
    <w:rsid w:val="00B13B2C"/>
    <w:rsid w:val="00B14D18"/>
    <w:rsid w:val="00B21DE5"/>
    <w:rsid w:val="00B25B31"/>
    <w:rsid w:val="00B2613E"/>
    <w:rsid w:val="00B27CDF"/>
    <w:rsid w:val="00B31206"/>
    <w:rsid w:val="00B34A96"/>
    <w:rsid w:val="00B36F2E"/>
    <w:rsid w:val="00B41F47"/>
    <w:rsid w:val="00B4491D"/>
    <w:rsid w:val="00B45526"/>
    <w:rsid w:val="00B461CA"/>
    <w:rsid w:val="00B466C7"/>
    <w:rsid w:val="00B54BF9"/>
    <w:rsid w:val="00B61465"/>
    <w:rsid w:val="00B6735D"/>
    <w:rsid w:val="00BA5319"/>
    <w:rsid w:val="00BB3550"/>
    <w:rsid w:val="00BB4129"/>
    <w:rsid w:val="00BC0D32"/>
    <w:rsid w:val="00BC5929"/>
    <w:rsid w:val="00BC5AF2"/>
    <w:rsid w:val="00BD09BD"/>
    <w:rsid w:val="00BD2E01"/>
    <w:rsid w:val="00BD6C85"/>
    <w:rsid w:val="00BE4D08"/>
    <w:rsid w:val="00C026D3"/>
    <w:rsid w:val="00C03F35"/>
    <w:rsid w:val="00C11BF8"/>
    <w:rsid w:val="00C15543"/>
    <w:rsid w:val="00C21A39"/>
    <w:rsid w:val="00C25A4F"/>
    <w:rsid w:val="00C54363"/>
    <w:rsid w:val="00C61144"/>
    <w:rsid w:val="00C779A0"/>
    <w:rsid w:val="00C9095B"/>
    <w:rsid w:val="00CA071A"/>
    <w:rsid w:val="00CA19DC"/>
    <w:rsid w:val="00CC1679"/>
    <w:rsid w:val="00CC55A9"/>
    <w:rsid w:val="00CD5F32"/>
    <w:rsid w:val="00CD72EC"/>
    <w:rsid w:val="00CE31C4"/>
    <w:rsid w:val="00CF5122"/>
    <w:rsid w:val="00CF74F6"/>
    <w:rsid w:val="00D041E4"/>
    <w:rsid w:val="00D15372"/>
    <w:rsid w:val="00D22790"/>
    <w:rsid w:val="00D3036F"/>
    <w:rsid w:val="00D34A96"/>
    <w:rsid w:val="00D35225"/>
    <w:rsid w:val="00D416F1"/>
    <w:rsid w:val="00D44160"/>
    <w:rsid w:val="00D50642"/>
    <w:rsid w:val="00D50D45"/>
    <w:rsid w:val="00D6017C"/>
    <w:rsid w:val="00D61AB8"/>
    <w:rsid w:val="00D62050"/>
    <w:rsid w:val="00D66BDA"/>
    <w:rsid w:val="00D70FF1"/>
    <w:rsid w:val="00D725C8"/>
    <w:rsid w:val="00D725CF"/>
    <w:rsid w:val="00D76762"/>
    <w:rsid w:val="00D805A4"/>
    <w:rsid w:val="00D82144"/>
    <w:rsid w:val="00DA3EF4"/>
    <w:rsid w:val="00DB132C"/>
    <w:rsid w:val="00DB1FD3"/>
    <w:rsid w:val="00DB3B07"/>
    <w:rsid w:val="00DB6DCE"/>
    <w:rsid w:val="00DC2126"/>
    <w:rsid w:val="00DD1225"/>
    <w:rsid w:val="00DD458E"/>
    <w:rsid w:val="00DD611C"/>
    <w:rsid w:val="00DE5D3A"/>
    <w:rsid w:val="00DE7081"/>
    <w:rsid w:val="00DF0D65"/>
    <w:rsid w:val="00DF0E22"/>
    <w:rsid w:val="00DF67BE"/>
    <w:rsid w:val="00E1034B"/>
    <w:rsid w:val="00E10CBD"/>
    <w:rsid w:val="00E178CD"/>
    <w:rsid w:val="00E26F7A"/>
    <w:rsid w:val="00E27A18"/>
    <w:rsid w:val="00E538DA"/>
    <w:rsid w:val="00E55AD5"/>
    <w:rsid w:val="00E56565"/>
    <w:rsid w:val="00E83BCE"/>
    <w:rsid w:val="00E850BF"/>
    <w:rsid w:val="00E9339C"/>
    <w:rsid w:val="00EA018C"/>
    <w:rsid w:val="00EB0B7B"/>
    <w:rsid w:val="00EB15EB"/>
    <w:rsid w:val="00EB3609"/>
    <w:rsid w:val="00EC2F31"/>
    <w:rsid w:val="00EC369D"/>
    <w:rsid w:val="00EC596F"/>
    <w:rsid w:val="00ED3807"/>
    <w:rsid w:val="00EE0DC3"/>
    <w:rsid w:val="00EF1FDC"/>
    <w:rsid w:val="00EF5340"/>
    <w:rsid w:val="00F12F58"/>
    <w:rsid w:val="00F139C7"/>
    <w:rsid w:val="00F27591"/>
    <w:rsid w:val="00F36DC5"/>
    <w:rsid w:val="00F372A6"/>
    <w:rsid w:val="00F37414"/>
    <w:rsid w:val="00F40CBE"/>
    <w:rsid w:val="00F51E66"/>
    <w:rsid w:val="00F54490"/>
    <w:rsid w:val="00F70B2B"/>
    <w:rsid w:val="00F71480"/>
    <w:rsid w:val="00F717FD"/>
    <w:rsid w:val="00F903D6"/>
    <w:rsid w:val="00F970E6"/>
    <w:rsid w:val="00FA366A"/>
    <w:rsid w:val="00FA772B"/>
    <w:rsid w:val="00FA7C1B"/>
    <w:rsid w:val="00FB3EF9"/>
    <w:rsid w:val="00FB4F86"/>
    <w:rsid w:val="00FB55E0"/>
    <w:rsid w:val="00FB7398"/>
    <w:rsid w:val="00FC1383"/>
    <w:rsid w:val="00FC27EC"/>
    <w:rsid w:val="00FC4968"/>
    <w:rsid w:val="00FD2E97"/>
    <w:rsid w:val="00FE2B28"/>
    <w:rsid w:val="00FE5CE6"/>
    <w:rsid w:val="00FF3516"/>
    <w:rsid w:val="00FF6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A67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330EC7"/>
    <w:pPr>
      <w:spacing w:before="100" w:beforeAutospacing="1" w:after="100" w:afterAutospacing="1"/>
    </w:pPr>
  </w:style>
  <w:style w:type="character" w:customStyle="1" w:styleId="instancename">
    <w:name w:val="instancename"/>
    <w:basedOn w:val="a0"/>
    <w:rsid w:val="00330EC7"/>
  </w:style>
  <w:style w:type="character" w:customStyle="1" w:styleId="accesshide">
    <w:name w:val="accesshide"/>
    <w:basedOn w:val="a0"/>
    <w:rsid w:val="00330EC7"/>
  </w:style>
  <w:style w:type="character" w:styleId="a5">
    <w:name w:val="Strong"/>
    <w:qFormat/>
    <w:rsid w:val="00EB0B7B"/>
    <w:rPr>
      <w:b/>
      <w:bCs/>
    </w:rPr>
  </w:style>
  <w:style w:type="character" w:styleId="a6">
    <w:name w:val="Hyperlink"/>
    <w:rsid w:val="00EB0B7B"/>
    <w:rPr>
      <w:color w:val="0000FF"/>
      <w:u w:val="single"/>
    </w:rPr>
  </w:style>
  <w:style w:type="character" w:customStyle="1" w:styleId="apple-converted-space">
    <w:name w:val="apple-converted-space"/>
    <w:basedOn w:val="a0"/>
    <w:rsid w:val="00A15E9B"/>
  </w:style>
  <w:style w:type="character" w:customStyle="1" w:styleId="nolink">
    <w:name w:val="nolink"/>
    <w:basedOn w:val="a0"/>
    <w:rsid w:val="00A15E9B"/>
  </w:style>
  <w:style w:type="character" w:styleId="a7">
    <w:name w:val="FollowedHyperlink"/>
    <w:rsid w:val="009945C2"/>
    <w:rPr>
      <w:color w:val="800080"/>
      <w:u w:val="single"/>
    </w:rPr>
  </w:style>
  <w:style w:type="paragraph" w:styleId="a8">
    <w:name w:val="header"/>
    <w:basedOn w:val="a"/>
    <w:link w:val="a9"/>
    <w:rsid w:val="002964A3"/>
    <w:pPr>
      <w:tabs>
        <w:tab w:val="center" w:pos="4536"/>
        <w:tab w:val="right" w:pos="9072"/>
      </w:tabs>
    </w:pPr>
    <w:rPr>
      <w:lang w:eastAsia="en-US"/>
    </w:rPr>
  </w:style>
  <w:style w:type="paragraph" w:styleId="aa">
    <w:name w:val="footer"/>
    <w:basedOn w:val="a"/>
    <w:link w:val="ab"/>
    <w:rsid w:val="002964A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link w:val="aa"/>
    <w:rsid w:val="002964A3"/>
    <w:rPr>
      <w:sz w:val="24"/>
      <w:szCs w:val="24"/>
      <w:lang w:val="bg-BG" w:eastAsia="bg-BG" w:bidi="ar-SA"/>
    </w:rPr>
  </w:style>
  <w:style w:type="character" w:styleId="ac">
    <w:name w:val="page number"/>
    <w:basedOn w:val="a0"/>
    <w:rsid w:val="005E112E"/>
  </w:style>
  <w:style w:type="character" w:customStyle="1" w:styleId="a9">
    <w:name w:val="Горен колонтитул Знак"/>
    <w:link w:val="a8"/>
    <w:locked/>
    <w:rsid w:val="00356B46"/>
    <w:rPr>
      <w:sz w:val="24"/>
      <w:szCs w:val="24"/>
      <w:lang w:val="bg-BG" w:eastAsia="en-US" w:bidi="ar-SA"/>
    </w:rPr>
  </w:style>
  <w:style w:type="character" w:customStyle="1" w:styleId="st11Char">
    <w:name w:val="st_1.1 Char"/>
    <w:link w:val="st11"/>
    <w:rsid w:val="00F71480"/>
    <w:rPr>
      <w:sz w:val="26"/>
      <w:szCs w:val="24"/>
      <w:lang w:val="bg-BG" w:eastAsia="en-US" w:bidi="ar-SA"/>
    </w:rPr>
  </w:style>
  <w:style w:type="paragraph" w:customStyle="1" w:styleId="st11">
    <w:name w:val="st_1.1"/>
    <w:basedOn w:val="a"/>
    <w:link w:val="st11Char"/>
    <w:rsid w:val="00F71480"/>
    <w:pPr>
      <w:ind w:firstLine="567"/>
      <w:outlineLvl w:val="0"/>
    </w:pPr>
    <w:rPr>
      <w:sz w:val="26"/>
      <w:lang w:eastAsia="en-US"/>
    </w:rPr>
  </w:style>
  <w:style w:type="paragraph" w:styleId="ad">
    <w:name w:val="Balloon Text"/>
    <w:basedOn w:val="a"/>
    <w:link w:val="ae"/>
    <w:rsid w:val="00CC1679"/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rsid w:val="00CC1679"/>
    <w:rPr>
      <w:rFonts w:ascii="Tahoma" w:hAnsi="Tahoma" w:cs="Tahoma"/>
      <w:sz w:val="16"/>
      <w:szCs w:val="16"/>
    </w:rPr>
  </w:style>
  <w:style w:type="paragraph" w:styleId="af">
    <w:name w:val="Body Text"/>
    <w:basedOn w:val="a"/>
    <w:link w:val="af0"/>
    <w:rsid w:val="00C54363"/>
    <w:pPr>
      <w:jc w:val="center"/>
    </w:pPr>
    <w:rPr>
      <w:rFonts w:ascii="Tahoma" w:hAnsi="Tahoma"/>
      <w:b/>
      <w:szCs w:val="20"/>
      <w:lang w:eastAsia="en-US"/>
    </w:rPr>
  </w:style>
  <w:style w:type="character" w:customStyle="1" w:styleId="af0">
    <w:name w:val="Основен текст Знак"/>
    <w:basedOn w:val="a0"/>
    <w:link w:val="af"/>
    <w:rsid w:val="00C54363"/>
    <w:rPr>
      <w:rFonts w:ascii="Tahoma" w:hAnsi="Tahoma"/>
      <w:b/>
      <w:sz w:val="24"/>
      <w:lang w:eastAsia="en-US"/>
    </w:rPr>
  </w:style>
  <w:style w:type="paragraph" w:styleId="af1">
    <w:name w:val="Title"/>
    <w:basedOn w:val="a"/>
    <w:link w:val="af2"/>
    <w:qFormat/>
    <w:rsid w:val="0050326B"/>
    <w:pPr>
      <w:jc w:val="center"/>
    </w:pPr>
    <w:rPr>
      <w:b/>
      <w:szCs w:val="20"/>
      <w:lang w:val="en-US" w:eastAsia="en-US"/>
    </w:rPr>
  </w:style>
  <w:style w:type="character" w:customStyle="1" w:styleId="af2">
    <w:name w:val="Заглавие Знак"/>
    <w:basedOn w:val="a0"/>
    <w:link w:val="af1"/>
    <w:rsid w:val="0050326B"/>
    <w:rPr>
      <w:b/>
      <w:sz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2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69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84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12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32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3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9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57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35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78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90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891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554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8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10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71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425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08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28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88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26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55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3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19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112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01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57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471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55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09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46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444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14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90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268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06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0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113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7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54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31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68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6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0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7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2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65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69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48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77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139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55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82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566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4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41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65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47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80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19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49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186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8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59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3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100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473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4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84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55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6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59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43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84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19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302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9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86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95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730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490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1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97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12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518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09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1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71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475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4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89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419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43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8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94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535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29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7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6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19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78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2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4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10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331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07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6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93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19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248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16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51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22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1314</Words>
  <Characters>7496</Characters>
  <Application>Microsoft Office Word</Application>
  <DocSecurity>0</DocSecurity>
  <Lines>62</Lines>
  <Paragraphs>17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Кратки данни за учебната дисциплина</vt:lpstr>
      <vt:lpstr>Кратки данни за учебната дисциплина</vt:lpstr>
    </vt:vector>
  </TitlesOfParts>
  <Company>Медицински Университет - Плевен</Company>
  <LinksUpToDate>false</LinksUpToDate>
  <CharactersWithSpaces>8793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Кратки данни за учебната дисциплина</dc:title>
  <dc:creator>Tzanev-Home</dc:creator>
  <cp:lastModifiedBy>Labor</cp:lastModifiedBy>
  <cp:revision>22</cp:revision>
  <cp:lastPrinted>2015-07-13T12:52:00Z</cp:lastPrinted>
  <dcterms:created xsi:type="dcterms:W3CDTF">2020-03-20T09:20:00Z</dcterms:created>
  <dcterms:modified xsi:type="dcterms:W3CDTF">2020-03-20T10:09:00Z</dcterms:modified>
</cp:coreProperties>
</file>