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proofErr w:type="spellStart"/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Лявостранна</w:t>
      </w:r>
      <w:proofErr w:type="spellEnd"/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  сърдечна недостатъчност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Определение на сърдечна недостатъчност. Видове..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          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Лявостранна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 xml:space="preserve"> сърдечна недостатъчност: Видове. Етиология. 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Хемодинамика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. Клинична картина, стадии, усложнения. Диагноза. Лечение.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                             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          </w:t>
      </w:r>
      <w:proofErr w:type="spellStart"/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Дясностранна</w:t>
      </w:r>
      <w:proofErr w:type="spellEnd"/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 xml:space="preserve"> сърдечна недостатъчност</w:t>
      </w:r>
    </w:p>
    <w:p w:rsidR="009A0F31" w:rsidRPr="009A0F31" w:rsidRDefault="009A0F31" w:rsidP="009A0F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          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Дясностранна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 xml:space="preserve"> сърдечна недостатъчност: Видове. Етиология. 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Хемодинамика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. Клинична картина, усложнения. Диагноза. Лечение.</w:t>
      </w:r>
    </w:p>
    <w:p w:rsidR="009A0F31" w:rsidRPr="009A0F31" w:rsidRDefault="009A0F31" w:rsidP="009A0F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                             </w:t>
      </w:r>
      <w:bookmarkStart w:id="0" w:name="_GoBack"/>
      <w:bookmarkEnd w:id="0"/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Ревматизъм, сърдечни пороци   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Ревматизъм:</w:t>
      </w:r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 </w:t>
      </w: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 xml:space="preserve">Определение. Етиология. 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Патогенеза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. Клинична картина, диагноза, лечение. Прогноза.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 xml:space="preserve">Сърдечни пороци: Видове, 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хемодинамика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. Клинична картина, диагноза, лечение. Прогноза.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 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 Атеросклероза</w:t>
      </w:r>
    </w:p>
    <w:p w:rsidR="009A0F31" w:rsidRPr="009A0F31" w:rsidRDefault="009A0F31" w:rsidP="009A0F3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bg-BG"/>
        </w:rPr>
      </w:pPr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 xml:space="preserve">Атеросклероза: Определение. 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Епидемиология.Етиология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 xml:space="preserve">. Рискови фактори. </w:t>
      </w:r>
      <w:proofErr w:type="spellStart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Патогенеза</w:t>
      </w:r>
      <w:proofErr w:type="spellEnd"/>
      <w:r w:rsidRPr="009A0F31">
        <w:rPr>
          <w:rFonts w:ascii="Arial" w:eastAsia="Times New Roman" w:hAnsi="Arial" w:cs="Arial"/>
          <w:color w:val="333333"/>
          <w:sz w:val="28"/>
          <w:szCs w:val="28"/>
          <w:lang w:eastAsia="bg-BG"/>
        </w:rPr>
        <w:t>. Видове. Диагноза, профилактика и лечение.</w:t>
      </w:r>
    </w:p>
    <w:p w:rsidR="00DB3C8C" w:rsidRDefault="00DB3C8C"/>
    <w:sectPr w:rsidR="00DB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36"/>
    <w:rsid w:val="009A0F31"/>
    <w:rsid w:val="00DB3C8C"/>
    <w:rsid w:val="00F7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656"/>
  <w15:chartTrackingRefBased/>
  <w15:docId w15:val="{998F2EF8-41FE-4D90-8BA1-34403FD4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60974072msonormal">
    <w:name w:val="ydp60974072msonormal"/>
    <w:basedOn w:val="Normal"/>
    <w:rsid w:val="009A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dp32070423msonormal">
    <w:name w:val="ydp32070423msonormal"/>
    <w:basedOn w:val="Normal"/>
    <w:rsid w:val="009A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Statev</dc:creator>
  <cp:keywords/>
  <dc:description/>
  <cp:lastModifiedBy>Kiki Statev</cp:lastModifiedBy>
  <cp:revision>2</cp:revision>
  <dcterms:created xsi:type="dcterms:W3CDTF">2020-03-18T21:53:00Z</dcterms:created>
  <dcterms:modified xsi:type="dcterms:W3CDTF">2020-03-18T21:54:00Z</dcterms:modified>
</cp:coreProperties>
</file>