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73" w:rsidRPr="006D2DEE" w:rsidRDefault="00FE7E73" w:rsidP="00FE7E73">
      <w:pPr>
        <w:rPr>
          <w:b/>
        </w:rPr>
      </w:pPr>
      <w:r>
        <w:rPr>
          <w:b/>
        </w:rPr>
        <w:t xml:space="preserve">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 w:rsidRPr="006D2DEE">
        <w:rPr>
          <w:b/>
          <w:i/>
        </w:rPr>
        <w:t xml:space="preserve">6 </w:t>
      </w:r>
      <w:r>
        <w:rPr>
          <w:b/>
          <w:i/>
        </w:rPr>
        <w:t xml:space="preserve">Семинари и курсови работи: </w:t>
      </w:r>
      <w:r w:rsidRPr="001C466D">
        <w:rPr>
          <w:b/>
          <w:i/>
        </w:rPr>
        <w:t xml:space="preserve">Задание за </w:t>
      </w:r>
      <w:r>
        <w:rPr>
          <w:b/>
          <w:i/>
        </w:rPr>
        <w:t>курсова работа</w:t>
      </w:r>
      <w:r>
        <w:rPr>
          <w:b/>
        </w:rPr>
        <w:t xml:space="preserve"> в Системата Дистанционното Обучение. </w:t>
      </w:r>
    </w:p>
    <w:p w:rsidR="004B2A03" w:rsidRPr="00831DDD" w:rsidRDefault="004B2A03" w:rsidP="004B2A03">
      <w:bookmarkStart w:id="0" w:name="_GoBack"/>
      <w:bookmarkEnd w:id="0"/>
      <w:proofErr w:type="spellStart"/>
      <w:r w:rsidRPr="004B2A03">
        <w:rPr>
          <w:b/>
          <w:bCs/>
          <w:lang w:val="en-US"/>
        </w:rPr>
        <w:t>Казус</w:t>
      </w:r>
      <w:proofErr w:type="spellEnd"/>
      <w:r w:rsidRPr="004B2A03">
        <w:rPr>
          <w:b/>
          <w:bCs/>
          <w:lang w:val="en-US"/>
        </w:rPr>
        <w:t xml:space="preserve"> </w:t>
      </w:r>
      <w:r w:rsidRPr="004B2A03">
        <w:rPr>
          <w:b/>
          <w:bCs/>
        </w:rPr>
        <w:t>5:</w:t>
      </w:r>
      <w:r>
        <w:rPr>
          <w:b/>
          <w:bCs/>
        </w:rPr>
        <w:t xml:space="preserve"> </w:t>
      </w:r>
      <w:r w:rsidRPr="00831DDD">
        <w:t xml:space="preserve">Д.Т. е фармацевт в аптека в ортопедична клиника. Тя често работи заедно с пациенти при тяхното възстановяване от спортни травми. Работата на г-жа Д.Т. често е свързана с изпълнението на рецепти за </w:t>
      </w:r>
      <w:proofErr w:type="spellStart"/>
      <w:r w:rsidRPr="00831DDD">
        <w:t>нестероидни</w:t>
      </w:r>
      <w:proofErr w:type="spellEnd"/>
      <w:r w:rsidRPr="00831DDD">
        <w:t xml:space="preserve"> противовъзпалителни средства, така че рецептата на г-ца Р.П. не е изненада за нея. </w:t>
      </w:r>
    </w:p>
    <w:p w:rsidR="004B2A03" w:rsidRPr="00831DDD" w:rsidRDefault="004B2A03" w:rsidP="004B2A03">
      <w:r w:rsidRPr="00831DDD">
        <w:tab/>
        <w:t xml:space="preserve">Г-ца Р.П. е 22 годишна волейболистка, рецептата ѝ е за </w:t>
      </w:r>
      <w:proofErr w:type="spellStart"/>
      <w:r w:rsidRPr="00831DDD">
        <w:t>Ибопрофен</w:t>
      </w:r>
      <w:proofErr w:type="spellEnd"/>
      <w:r w:rsidRPr="00831DDD">
        <w:t xml:space="preserve"> 800 </w:t>
      </w:r>
      <w:proofErr w:type="spellStart"/>
      <w:r w:rsidRPr="00831DDD">
        <w:t>mg</w:t>
      </w:r>
      <w:proofErr w:type="spellEnd"/>
      <w:r w:rsidRPr="00831DDD">
        <w:t xml:space="preserve"> таблетки за справяне със следоперативна болка. Пациентката играе в университетския отбор и наскоро е претърпяла операция на крака. </w:t>
      </w:r>
    </w:p>
    <w:p w:rsidR="004B2A03" w:rsidRPr="00831DDD" w:rsidRDefault="004B2A03" w:rsidP="004B2A03">
      <w:r w:rsidRPr="00831DDD">
        <w:tab/>
        <w:t xml:space="preserve">Докато Д.Т. изпълнява рецептата се сеща за наскоро четена статия по въпроса за ефектите на </w:t>
      </w:r>
      <w:proofErr w:type="spellStart"/>
      <w:r w:rsidRPr="00831DDD">
        <w:t>нестероидните</w:t>
      </w:r>
      <w:proofErr w:type="spellEnd"/>
      <w:r w:rsidRPr="00831DDD">
        <w:t xml:space="preserve"> противовъзпалителни средства при възстановяването на костите. Тя си спомня, че </w:t>
      </w:r>
      <w:proofErr w:type="spellStart"/>
      <w:r w:rsidRPr="00831DDD">
        <w:t>предклиничните</w:t>
      </w:r>
      <w:proofErr w:type="spellEnd"/>
      <w:r w:rsidRPr="00831DDD">
        <w:t xml:space="preserve"> резултати показват, че </w:t>
      </w:r>
      <w:proofErr w:type="spellStart"/>
      <w:r w:rsidRPr="00831DDD">
        <w:t>нестероидните</w:t>
      </w:r>
      <w:proofErr w:type="spellEnd"/>
      <w:r w:rsidRPr="00831DDD">
        <w:t xml:space="preserve"> противовъзпалителни средства забавят възстановяването на костите, но това не е потвърдено при хора. Тя разбира, че тези средства засилват негативния ефект на пушенето върху костите. Възможността от забавяне на възстановяването при употреба на </w:t>
      </w:r>
      <w:proofErr w:type="spellStart"/>
      <w:r w:rsidRPr="00831DDD">
        <w:t>нестероидни</w:t>
      </w:r>
      <w:proofErr w:type="spellEnd"/>
      <w:r w:rsidRPr="00831DDD">
        <w:t xml:space="preserve"> противовъзпалителни средства не е доказана чрез надеждни клинични изпитвания. Фармацевтката Д.Т. трябва да реши дали да разкрие този възможен риск на г-ца Р.П. , когато тя не е сигурна за информацията?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567B2"/>
    <w:rsid w:val="00062085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875FB"/>
    <w:rsid w:val="00391AFF"/>
    <w:rsid w:val="00394818"/>
    <w:rsid w:val="003A2DAE"/>
    <w:rsid w:val="003A4823"/>
    <w:rsid w:val="003B368E"/>
    <w:rsid w:val="003B5790"/>
    <w:rsid w:val="003C461B"/>
    <w:rsid w:val="003C7C80"/>
    <w:rsid w:val="003D3BCC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2A03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27E90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0093"/>
    <w:rsid w:val="00BC3E70"/>
    <w:rsid w:val="00BC6DA8"/>
    <w:rsid w:val="00BE2F9D"/>
    <w:rsid w:val="00BE6541"/>
    <w:rsid w:val="00BF4AC8"/>
    <w:rsid w:val="00BF51DD"/>
    <w:rsid w:val="00C135A2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E7E73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9</cp:revision>
  <dcterms:created xsi:type="dcterms:W3CDTF">2020-03-18T13:15:00Z</dcterms:created>
  <dcterms:modified xsi:type="dcterms:W3CDTF">2020-03-19T14:50:00Z</dcterms:modified>
</cp:coreProperties>
</file>