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E5" w:rsidRDefault="00750D35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4BE2">
        <w:rPr>
          <w:rFonts w:ascii="Times New Roman" w:hAnsi="Times New Roman"/>
          <w:bCs/>
          <w:sz w:val="28"/>
          <w:szCs w:val="28"/>
        </w:rPr>
        <w:t>У</w:t>
      </w:r>
      <w:r w:rsidR="008A14EB" w:rsidRPr="00624BE2">
        <w:rPr>
          <w:rFonts w:ascii="Times New Roman" w:hAnsi="Times New Roman"/>
          <w:bCs/>
          <w:sz w:val="28"/>
          <w:szCs w:val="28"/>
        </w:rPr>
        <w:t>ПР</w:t>
      </w:r>
      <w:r w:rsidR="009C7459" w:rsidRPr="00624BE2">
        <w:rPr>
          <w:rFonts w:ascii="Times New Roman" w:hAnsi="Times New Roman"/>
          <w:bCs/>
          <w:sz w:val="28"/>
          <w:szCs w:val="28"/>
        </w:rPr>
        <w:t>.</w:t>
      </w:r>
      <w:r w:rsidRPr="00624BE2">
        <w:rPr>
          <w:rFonts w:ascii="Times New Roman" w:hAnsi="Times New Roman"/>
          <w:bCs/>
          <w:sz w:val="28"/>
          <w:szCs w:val="28"/>
        </w:rPr>
        <w:t xml:space="preserve"> 1</w:t>
      </w:r>
      <w:r w:rsidR="00656367" w:rsidRPr="00624BE2">
        <w:rPr>
          <w:rFonts w:ascii="Times New Roman" w:hAnsi="Times New Roman"/>
          <w:bCs/>
          <w:sz w:val="28"/>
          <w:szCs w:val="28"/>
        </w:rPr>
        <w:t>9</w:t>
      </w:r>
    </w:p>
    <w:p w:rsidR="0050385D" w:rsidRPr="00624BE2" w:rsidRDefault="0050385D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8D35E5" w:rsidRPr="00624BE2" w:rsidRDefault="003F43F1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="00656367" w:rsidRPr="00624BE2">
        <w:rPr>
          <w:rFonts w:ascii="Times New Roman" w:hAnsi="Times New Roman"/>
          <w:bCs/>
          <w:sz w:val="28"/>
          <w:szCs w:val="28"/>
        </w:rPr>
        <w:t>Какъв процент от приетия етанол се метаболизира в черния дроб:</w:t>
      </w:r>
    </w:p>
    <w:p w:rsidR="00FE1CD9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F6F46" w:rsidRPr="00624BE2">
        <w:rPr>
          <w:rFonts w:ascii="Times New Roman" w:hAnsi="Times New Roman"/>
          <w:bCs/>
          <w:sz w:val="28"/>
          <w:szCs w:val="28"/>
          <w:lang w:val="ru-RU"/>
        </w:rPr>
        <w:t>2 - 10 %</w:t>
      </w:r>
    </w:p>
    <w:p w:rsidR="00A91E73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F6F46" w:rsidRPr="00624BE2">
        <w:rPr>
          <w:rFonts w:ascii="Times New Roman" w:hAnsi="Times New Roman"/>
          <w:bCs/>
          <w:sz w:val="28"/>
          <w:szCs w:val="28"/>
          <w:lang w:val="ru-RU"/>
        </w:rPr>
        <w:t>10 – 40 %</w:t>
      </w:r>
    </w:p>
    <w:p w:rsidR="00750D35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F6F46" w:rsidRPr="00624BE2">
        <w:rPr>
          <w:rFonts w:ascii="Times New Roman" w:hAnsi="Times New Roman"/>
          <w:bCs/>
          <w:sz w:val="28"/>
          <w:szCs w:val="28"/>
          <w:lang w:val="ru-RU"/>
        </w:rPr>
        <w:t xml:space="preserve">90 % </w:t>
      </w:r>
      <w:r w:rsidR="00672E9D" w:rsidRPr="00624BE2">
        <w:rPr>
          <w:rFonts w:ascii="Times New Roman" w:hAnsi="Times New Roman"/>
          <w:bCs/>
          <w:sz w:val="28"/>
          <w:szCs w:val="28"/>
        </w:rPr>
        <w:t>*</w:t>
      </w:r>
    </w:p>
    <w:p w:rsidR="00B51246" w:rsidRPr="00FC7186" w:rsidRDefault="00B51246" w:rsidP="00624BE2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236BC8" w:rsidRPr="00624BE2" w:rsidRDefault="003F43F1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2. </w:t>
      </w:r>
      <w:r w:rsidR="00EF6F46" w:rsidRPr="00624BE2">
        <w:rPr>
          <w:rFonts w:ascii="Times New Roman" w:hAnsi="Times New Roman"/>
          <w:bCs/>
          <w:sz w:val="28"/>
          <w:szCs w:val="28"/>
        </w:rPr>
        <w:t>Основните ензими участващи в метаболизма на етиловия алкохол са:</w:t>
      </w:r>
    </w:p>
    <w:p w:rsidR="00702F5E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F6F46" w:rsidRPr="00624BE2">
        <w:rPr>
          <w:rFonts w:ascii="Times New Roman" w:hAnsi="Times New Roman"/>
          <w:bCs/>
          <w:sz w:val="28"/>
          <w:szCs w:val="28"/>
        </w:rPr>
        <w:t>холинестераза</w:t>
      </w:r>
    </w:p>
    <w:p w:rsidR="00EF6F46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F6F46" w:rsidRPr="00624BE2">
        <w:rPr>
          <w:rFonts w:ascii="Times New Roman" w:hAnsi="Times New Roman"/>
          <w:bCs/>
          <w:sz w:val="28"/>
          <w:szCs w:val="28"/>
        </w:rPr>
        <w:t>алкохолдехидрогеназа *</w:t>
      </w:r>
    </w:p>
    <w:p w:rsidR="00EF6F46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F6F46" w:rsidRPr="00624BE2">
        <w:rPr>
          <w:rFonts w:ascii="Times New Roman" w:hAnsi="Times New Roman"/>
          <w:bCs/>
          <w:sz w:val="28"/>
          <w:szCs w:val="28"/>
        </w:rPr>
        <w:t>ацеталдехиддехидрогеназа</w:t>
      </w:r>
      <w:r w:rsidR="00EF6F46" w:rsidRPr="00624BE2">
        <w:rPr>
          <w:rFonts w:ascii="Times New Roman" w:hAnsi="Times New Roman"/>
          <w:b/>
          <w:bCs/>
          <w:sz w:val="28"/>
          <w:szCs w:val="28"/>
        </w:rPr>
        <w:t xml:space="preserve"> *</w:t>
      </w:r>
    </w:p>
    <w:p w:rsidR="00C65920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F6F46" w:rsidRPr="00624BE2">
        <w:rPr>
          <w:rFonts w:ascii="Times New Roman" w:hAnsi="Times New Roman"/>
          <w:bCs/>
          <w:sz w:val="28"/>
          <w:szCs w:val="28"/>
        </w:rPr>
        <w:t>тетрахидрофолат синтетаза</w:t>
      </w:r>
    </w:p>
    <w:p w:rsidR="00FE1CD9" w:rsidRPr="00FC7186" w:rsidRDefault="00FE1CD9" w:rsidP="00624BE2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96F3A" w:rsidRPr="00624BE2" w:rsidRDefault="003F43F1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3. </w:t>
      </w:r>
      <w:r w:rsidR="00460A41" w:rsidRPr="00624BE2">
        <w:rPr>
          <w:rFonts w:ascii="Times New Roman" w:hAnsi="Times New Roman"/>
          <w:bCs/>
          <w:sz w:val="28"/>
          <w:szCs w:val="28"/>
        </w:rPr>
        <w:t>Четирите с</w:t>
      </w:r>
      <w:r w:rsidR="00E67ED4" w:rsidRPr="00624BE2">
        <w:rPr>
          <w:rFonts w:ascii="Times New Roman" w:hAnsi="Times New Roman"/>
          <w:bCs/>
          <w:sz w:val="28"/>
          <w:szCs w:val="28"/>
        </w:rPr>
        <w:t>тади</w:t>
      </w:r>
      <w:r w:rsidR="00460A41" w:rsidRPr="00624BE2">
        <w:rPr>
          <w:rFonts w:ascii="Times New Roman" w:hAnsi="Times New Roman"/>
          <w:bCs/>
          <w:sz w:val="28"/>
          <w:szCs w:val="28"/>
        </w:rPr>
        <w:t>я</w:t>
      </w:r>
      <w:r w:rsidR="00E67ED4" w:rsidRPr="00624BE2">
        <w:rPr>
          <w:rFonts w:ascii="Times New Roman" w:hAnsi="Times New Roman"/>
          <w:bCs/>
          <w:sz w:val="28"/>
          <w:szCs w:val="28"/>
        </w:rPr>
        <w:t xml:space="preserve"> на остро отравяне с етанол са</w:t>
      </w:r>
      <w:r w:rsidR="00050521" w:rsidRPr="00624BE2">
        <w:rPr>
          <w:rFonts w:ascii="Times New Roman" w:hAnsi="Times New Roman"/>
          <w:bCs/>
          <w:sz w:val="28"/>
          <w:szCs w:val="28"/>
        </w:rPr>
        <w:t>:</w:t>
      </w:r>
    </w:p>
    <w:p w:rsidR="00E67ED4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67ED4" w:rsidRPr="00624BE2">
        <w:rPr>
          <w:rFonts w:ascii="Times New Roman" w:hAnsi="Times New Roman"/>
          <w:bCs/>
          <w:sz w:val="28"/>
          <w:szCs w:val="28"/>
        </w:rPr>
        <w:t>еуфоричен</w:t>
      </w:r>
      <w:r w:rsidR="00460A41" w:rsidRPr="00624BE2">
        <w:rPr>
          <w:rFonts w:ascii="Times New Roman" w:hAnsi="Times New Roman"/>
          <w:bCs/>
          <w:sz w:val="28"/>
          <w:szCs w:val="28"/>
        </w:rPr>
        <w:t xml:space="preserve"> *</w:t>
      </w:r>
    </w:p>
    <w:p w:rsidR="00E67ED4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67ED4" w:rsidRPr="00624BE2">
        <w:rPr>
          <w:rFonts w:ascii="Times New Roman" w:hAnsi="Times New Roman"/>
          <w:bCs/>
          <w:sz w:val="28"/>
          <w:szCs w:val="28"/>
        </w:rPr>
        <w:t>хипнотичен</w:t>
      </w:r>
      <w:r w:rsidR="00460A41" w:rsidRPr="00624BE2">
        <w:rPr>
          <w:rFonts w:ascii="Times New Roman" w:hAnsi="Times New Roman"/>
          <w:bCs/>
          <w:sz w:val="28"/>
          <w:szCs w:val="28"/>
        </w:rPr>
        <w:t xml:space="preserve"> *</w:t>
      </w:r>
    </w:p>
    <w:p w:rsidR="00E67ED4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67ED4" w:rsidRPr="00624BE2">
        <w:rPr>
          <w:rFonts w:ascii="Times New Roman" w:hAnsi="Times New Roman"/>
          <w:bCs/>
          <w:sz w:val="28"/>
          <w:szCs w:val="28"/>
        </w:rPr>
        <w:t>наркотичен</w:t>
      </w:r>
      <w:r w:rsidR="00460A41" w:rsidRPr="00624BE2">
        <w:rPr>
          <w:rFonts w:ascii="Times New Roman" w:hAnsi="Times New Roman"/>
          <w:bCs/>
          <w:sz w:val="28"/>
          <w:szCs w:val="28"/>
        </w:rPr>
        <w:t xml:space="preserve"> *</w:t>
      </w:r>
    </w:p>
    <w:p w:rsidR="00E67ED4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67ED4" w:rsidRPr="00624BE2">
        <w:rPr>
          <w:rFonts w:ascii="Times New Roman" w:hAnsi="Times New Roman"/>
          <w:bCs/>
          <w:sz w:val="28"/>
          <w:szCs w:val="28"/>
        </w:rPr>
        <w:t>асфиктичен</w:t>
      </w:r>
      <w:r w:rsidR="00460A41" w:rsidRPr="00624BE2">
        <w:rPr>
          <w:rFonts w:ascii="Times New Roman" w:hAnsi="Times New Roman"/>
          <w:bCs/>
          <w:sz w:val="28"/>
          <w:szCs w:val="28"/>
        </w:rPr>
        <w:t xml:space="preserve"> *</w:t>
      </w:r>
    </w:p>
    <w:p w:rsidR="00460A41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0A41" w:rsidRPr="00624BE2">
        <w:rPr>
          <w:rFonts w:ascii="Times New Roman" w:hAnsi="Times New Roman"/>
          <w:bCs/>
          <w:sz w:val="28"/>
          <w:szCs w:val="28"/>
        </w:rPr>
        <w:t>хепатален</w:t>
      </w:r>
    </w:p>
    <w:p w:rsidR="00096F3A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0A41" w:rsidRPr="00624BE2">
        <w:rPr>
          <w:rFonts w:ascii="Times New Roman" w:hAnsi="Times New Roman"/>
          <w:bCs/>
          <w:sz w:val="28"/>
          <w:szCs w:val="28"/>
        </w:rPr>
        <w:t>ренален</w:t>
      </w:r>
    </w:p>
    <w:p w:rsidR="00782B2F" w:rsidRPr="00FC7186" w:rsidRDefault="00782B2F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60A41" w:rsidRPr="00624BE2" w:rsidRDefault="003F43F1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4. </w:t>
      </w:r>
      <w:r w:rsidR="00460A41" w:rsidRPr="00624BE2">
        <w:rPr>
          <w:rFonts w:ascii="Times New Roman" w:hAnsi="Times New Roman"/>
          <w:bCs/>
          <w:sz w:val="28"/>
          <w:szCs w:val="28"/>
        </w:rPr>
        <w:t xml:space="preserve">Еуфоричният стадий на остро отравяне с етанол се характеризира с: </w:t>
      </w:r>
    </w:p>
    <w:p w:rsidR="00C81F78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0A41" w:rsidRPr="00624BE2">
        <w:rPr>
          <w:rFonts w:ascii="Times New Roman" w:hAnsi="Times New Roman"/>
          <w:bCs/>
          <w:sz w:val="28"/>
          <w:szCs w:val="28"/>
        </w:rPr>
        <w:t>смутена реч, мускулна дискоординация, загуба на сетивата, нарушено съзнание до кома със запазени рефлекси и добра хемодинамика;</w:t>
      </w:r>
    </w:p>
    <w:p w:rsidR="00460A41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0A41" w:rsidRPr="00624BE2">
        <w:rPr>
          <w:rFonts w:ascii="Times New Roman" w:hAnsi="Times New Roman"/>
          <w:bCs/>
          <w:sz w:val="28"/>
          <w:szCs w:val="28"/>
        </w:rPr>
        <w:t>еуфория и психомоторна възбуда, мускулна дискоординация, забавяне на реакционното време *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0A41" w:rsidRPr="00624BE2">
        <w:rPr>
          <w:rFonts w:ascii="Times New Roman" w:hAnsi="Times New Roman"/>
          <w:bCs/>
          <w:sz w:val="28"/>
          <w:szCs w:val="28"/>
        </w:rPr>
        <w:t>загуба на сетивата, ступор до дълбока кома с намалени до липсващи рефлекси, но запазена хемодинамика;</w:t>
      </w:r>
    </w:p>
    <w:p w:rsidR="00C81F78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60A41" w:rsidRPr="00624BE2">
        <w:rPr>
          <w:rFonts w:ascii="Times New Roman" w:hAnsi="Times New Roman"/>
          <w:bCs/>
          <w:sz w:val="28"/>
          <w:szCs w:val="28"/>
        </w:rPr>
        <w:t>дълбока кома с ОДН и ОСН</w:t>
      </w:r>
      <w:r w:rsidR="00F46EBB" w:rsidRPr="00624BE2">
        <w:rPr>
          <w:rFonts w:ascii="Times New Roman" w:hAnsi="Times New Roman"/>
          <w:bCs/>
          <w:sz w:val="28"/>
          <w:szCs w:val="28"/>
        </w:rPr>
        <w:t xml:space="preserve">, </w:t>
      </w:r>
      <w:r w:rsidR="00460A41" w:rsidRPr="00624BE2">
        <w:rPr>
          <w:rFonts w:ascii="Times New Roman" w:hAnsi="Times New Roman"/>
          <w:bCs/>
          <w:sz w:val="28"/>
          <w:szCs w:val="28"/>
        </w:rPr>
        <w:t>загуба на сетивата, арефлексия, брадипнея, нестабилна хемодинамика</w:t>
      </w:r>
      <w:r w:rsidR="00460A41" w:rsidRPr="00624BE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F8705C" w:rsidRPr="00FC7186" w:rsidRDefault="00F8705C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50521" w:rsidRPr="00624BE2" w:rsidRDefault="003F43F1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5. </w:t>
      </w:r>
      <w:r w:rsidR="00460A41" w:rsidRPr="00624BE2">
        <w:rPr>
          <w:rFonts w:ascii="Times New Roman" w:hAnsi="Times New Roman"/>
          <w:bCs/>
          <w:sz w:val="28"/>
          <w:szCs w:val="28"/>
        </w:rPr>
        <w:t>Хипнотичният стадий на остро отравяне с етанол се характеризира с: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смутена реч, мускулна дискоординация, загуба на сетивата, нарушено съзнание до кома със запазени рефлекси и добра хемодинамика; *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еуфория и психомоторна възбуда, мускулна дискоординация, забавяне на реакционното време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загуба на сетивата, ступор до дълбока кома с намалени до липсващи рефлекси, но запазена хемодинамика;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дълбока кома с ОДН и ОСН, загуба на сетивата, арефлексия, брадипнея, нестабилна хемодинамика</w:t>
      </w:r>
      <w:r w:rsidR="00F46EBB" w:rsidRPr="00624BE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050521" w:rsidRDefault="00050521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60A41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6. </w:t>
      </w:r>
      <w:r w:rsidR="00460A41" w:rsidRPr="00624BE2">
        <w:rPr>
          <w:rFonts w:ascii="Times New Roman" w:hAnsi="Times New Roman"/>
          <w:bCs/>
          <w:sz w:val="28"/>
          <w:szCs w:val="28"/>
        </w:rPr>
        <w:t>Наркотич</w:t>
      </w:r>
      <w:r w:rsidR="00F46EBB" w:rsidRPr="00624BE2">
        <w:rPr>
          <w:rFonts w:ascii="Times New Roman" w:hAnsi="Times New Roman"/>
          <w:bCs/>
          <w:sz w:val="28"/>
          <w:szCs w:val="28"/>
        </w:rPr>
        <w:t>ният стадий на остро отравяне с етанол се характеризира с: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смутена реч, мускулна дискоординация, загуба на сетивата, нарушено съзнание до кома със запазени рефлекси и добра хемодинамика;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еуфория и психомоторна възбуда, мускулна дискоординация, забавяне на реакционното време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загуба на сетивата, ступор до дълбока кома с намалени до липсващи рефлекси, но запазена хемодинамика</w:t>
      </w:r>
      <w:r w:rsidR="00CB5D1F" w:rsidRPr="00624BE2">
        <w:rPr>
          <w:rFonts w:ascii="Times New Roman" w:hAnsi="Times New Roman"/>
          <w:bCs/>
          <w:sz w:val="28"/>
          <w:szCs w:val="28"/>
        </w:rPr>
        <w:t xml:space="preserve"> *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дълбока кома с ОДН и ОСН, загуба на сетивата, арефлексия, брадипнея, нестабилна хемодинамика</w:t>
      </w:r>
    </w:p>
    <w:p w:rsidR="00F46EBB" w:rsidRDefault="00F46EBB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60A41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7. </w:t>
      </w:r>
      <w:r w:rsidR="00460A41" w:rsidRPr="00624BE2">
        <w:rPr>
          <w:rFonts w:ascii="Times New Roman" w:hAnsi="Times New Roman"/>
          <w:bCs/>
          <w:sz w:val="28"/>
          <w:szCs w:val="28"/>
        </w:rPr>
        <w:t>Асфикстич</w:t>
      </w:r>
      <w:r w:rsidR="00CB5D1F" w:rsidRPr="00624BE2">
        <w:rPr>
          <w:rFonts w:ascii="Times New Roman" w:hAnsi="Times New Roman"/>
          <w:bCs/>
          <w:sz w:val="28"/>
          <w:szCs w:val="28"/>
        </w:rPr>
        <w:t>ният стадий на остро отравяне с етанол се характеризира с: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смутена реч, мускулна дискоординация, загуба на сетивата, нарушено съзнание до кома със запазени рефлекси и добра хемодинамика;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еуфория и психомоторна възбуда, мускулна дискоординация, забавяне на реакционното време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загуба на сетивата, ступор до дълбока кома с намалени до липсващи рефлекси, но запазена хемодинамика;</w:t>
      </w:r>
    </w:p>
    <w:p w:rsidR="00F46EBB" w:rsidRPr="0062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46EBB" w:rsidRPr="00624BE2">
        <w:rPr>
          <w:rFonts w:ascii="Times New Roman" w:hAnsi="Times New Roman"/>
          <w:bCs/>
          <w:sz w:val="28"/>
          <w:szCs w:val="28"/>
        </w:rPr>
        <w:t>дълбока кома с ОДН и ОСН, загуба на сетивата, арефлексия, брадипнея, нестабилна хемодинамика</w:t>
      </w:r>
      <w:r w:rsidR="00F46EBB" w:rsidRPr="00624BE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F46EBB" w:rsidRPr="00624BE2">
        <w:rPr>
          <w:rFonts w:ascii="Times New Roman" w:hAnsi="Times New Roman"/>
          <w:bCs/>
          <w:sz w:val="28"/>
          <w:szCs w:val="28"/>
        </w:rPr>
        <w:t>*</w:t>
      </w:r>
    </w:p>
    <w:p w:rsidR="00460A41" w:rsidRPr="00FC7186" w:rsidRDefault="00460A41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815F3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8. </w:t>
      </w:r>
      <w:r w:rsidR="00EA3437" w:rsidRPr="00624BE2">
        <w:rPr>
          <w:rFonts w:ascii="Times New Roman" w:hAnsi="Times New Roman"/>
          <w:bCs/>
          <w:sz w:val="28"/>
          <w:szCs w:val="28"/>
        </w:rPr>
        <w:t>Кой е специфичния</w:t>
      </w:r>
      <w:r w:rsidR="00504A85" w:rsidRPr="00624BE2">
        <w:rPr>
          <w:rFonts w:ascii="Times New Roman" w:hAnsi="Times New Roman"/>
          <w:bCs/>
          <w:sz w:val="28"/>
          <w:szCs w:val="28"/>
        </w:rPr>
        <w:t>т</w:t>
      </w:r>
      <w:r w:rsidR="00EA3437" w:rsidRPr="00624BE2">
        <w:rPr>
          <w:rFonts w:ascii="Times New Roman" w:hAnsi="Times New Roman"/>
          <w:bCs/>
          <w:sz w:val="28"/>
          <w:szCs w:val="28"/>
        </w:rPr>
        <w:t xml:space="preserve"> антидот при остро отравяне с етилов алкохол:</w:t>
      </w:r>
    </w:p>
    <w:p w:rsidR="00EA3437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3437" w:rsidRPr="00624BE2">
        <w:rPr>
          <w:rFonts w:ascii="Times New Roman" w:hAnsi="Times New Roman"/>
          <w:bCs/>
          <w:sz w:val="28"/>
          <w:szCs w:val="28"/>
        </w:rPr>
        <w:t>Налоксон</w:t>
      </w:r>
    </w:p>
    <w:p w:rsidR="00EA3437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3437" w:rsidRPr="00624BE2">
        <w:rPr>
          <w:rFonts w:ascii="Times New Roman" w:hAnsi="Times New Roman"/>
          <w:bCs/>
          <w:sz w:val="28"/>
          <w:szCs w:val="28"/>
        </w:rPr>
        <w:t>Анексат</w:t>
      </w:r>
    </w:p>
    <w:p w:rsidR="00EA3437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3437" w:rsidRPr="00624BE2">
        <w:rPr>
          <w:rFonts w:ascii="Times New Roman" w:hAnsi="Times New Roman"/>
          <w:bCs/>
          <w:sz w:val="28"/>
          <w:szCs w:val="28"/>
        </w:rPr>
        <w:t>Активен въглен</w:t>
      </w:r>
    </w:p>
    <w:p w:rsidR="00EA3437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3437" w:rsidRPr="00624BE2">
        <w:rPr>
          <w:rFonts w:ascii="Times New Roman" w:hAnsi="Times New Roman"/>
          <w:bCs/>
          <w:sz w:val="28"/>
          <w:szCs w:val="28"/>
        </w:rPr>
        <w:t>Течен парафин</w:t>
      </w:r>
    </w:p>
    <w:p w:rsidR="00EA3437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3437" w:rsidRPr="00624BE2">
        <w:rPr>
          <w:rFonts w:ascii="Times New Roman" w:hAnsi="Times New Roman"/>
          <w:bCs/>
          <w:sz w:val="28"/>
          <w:szCs w:val="28"/>
        </w:rPr>
        <w:t>4-метил-пиразол</w:t>
      </w:r>
    </w:p>
    <w:p w:rsidR="003815F3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Pr="00624BE2">
        <w:rPr>
          <w:rFonts w:ascii="Times New Roman" w:hAnsi="Times New Roman"/>
          <w:bCs/>
          <w:sz w:val="28"/>
          <w:szCs w:val="28"/>
        </w:rPr>
        <w:t>Н</w:t>
      </w:r>
      <w:r w:rsidR="00EA3437" w:rsidRPr="00624BE2">
        <w:rPr>
          <w:rFonts w:ascii="Times New Roman" w:hAnsi="Times New Roman"/>
          <w:bCs/>
          <w:sz w:val="28"/>
          <w:szCs w:val="28"/>
        </w:rPr>
        <w:t>ито един от посочените *</w:t>
      </w:r>
    </w:p>
    <w:p w:rsidR="003815F3" w:rsidRPr="00FC7186" w:rsidRDefault="003815F3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815F3" w:rsidRPr="00624BE2" w:rsidRDefault="00687B19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9. </w:t>
      </w:r>
      <w:r w:rsidR="00EA3437" w:rsidRPr="00624BE2">
        <w:rPr>
          <w:rFonts w:ascii="Times New Roman" w:hAnsi="Times New Roman"/>
          <w:bCs/>
          <w:sz w:val="28"/>
          <w:szCs w:val="28"/>
        </w:rPr>
        <w:t>При ниво на етанол в кръвта над 6 %</w:t>
      </w:r>
      <w:r w:rsidR="00EA3437" w:rsidRPr="00624BE2">
        <w:rPr>
          <w:rFonts w:ascii="Times New Roman" w:hAnsi="Times New Roman"/>
          <w:bCs/>
          <w:sz w:val="18"/>
          <w:szCs w:val="28"/>
        </w:rPr>
        <w:t>0</w:t>
      </w:r>
      <w:r w:rsidR="00EA3437" w:rsidRPr="00624BE2">
        <w:rPr>
          <w:rFonts w:ascii="Times New Roman" w:hAnsi="Times New Roman"/>
          <w:bCs/>
          <w:sz w:val="28"/>
          <w:szCs w:val="28"/>
        </w:rPr>
        <w:t xml:space="preserve"> кой е препоръчителният очистващ метод:</w:t>
      </w:r>
    </w:p>
    <w:p w:rsidR="00EA3437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3437" w:rsidRPr="00624BE2">
        <w:rPr>
          <w:rFonts w:ascii="Times New Roman" w:hAnsi="Times New Roman"/>
          <w:bCs/>
          <w:sz w:val="28"/>
          <w:szCs w:val="28"/>
          <w:lang w:val="ru-RU"/>
        </w:rPr>
        <w:t>карбохемоперфузия</w:t>
      </w:r>
    </w:p>
    <w:p w:rsidR="00EA3437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3437" w:rsidRPr="00624BE2">
        <w:rPr>
          <w:rFonts w:ascii="Times New Roman" w:hAnsi="Times New Roman"/>
          <w:bCs/>
          <w:sz w:val="28"/>
          <w:szCs w:val="28"/>
          <w:lang w:val="ru-RU"/>
        </w:rPr>
        <w:t>стомашна промивка</w:t>
      </w:r>
    </w:p>
    <w:p w:rsidR="00EA3437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3437" w:rsidRPr="00624BE2">
        <w:rPr>
          <w:rFonts w:ascii="Times New Roman" w:hAnsi="Times New Roman"/>
          <w:bCs/>
          <w:sz w:val="28"/>
          <w:szCs w:val="28"/>
          <w:lang w:val="ru-RU"/>
        </w:rPr>
        <w:t>хемодиализа *</w:t>
      </w:r>
    </w:p>
    <w:p w:rsidR="00A37AB7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37AB7" w:rsidRPr="00624BE2">
        <w:rPr>
          <w:rFonts w:ascii="Times New Roman" w:hAnsi="Times New Roman"/>
          <w:bCs/>
          <w:sz w:val="28"/>
          <w:szCs w:val="28"/>
          <w:lang w:val="ru-RU"/>
        </w:rPr>
        <w:t>клизма</w:t>
      </w:r>
    </w:p>
    <w:p w:rsidR="003815F3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3437" w:rsidRPr="00624BE2">
        <w:rPr>
          <w:rFonts w:ascii="Times New Roman" w:hAnsi="Times New Roman"/>
          <w:bCs/>
          <w:sz w:val="28"/>
          <w:szCs w:val="28"/>
          <w:lang w:val="ru-RU"/>
        </w:rPr>
        <w:t>плазмафереза</w:t>
      </w:r>
    </w:p>
    <w:p w:rsidR="003815F3" w:rsidRPr="00FC7186" w:rsidRDefault="003815F3" w:rsidP="00624BE2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3815F3" w:rsidRPr="00624BE2" w:rsidRDefault="00687B19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10. </w:t>
      </w:r>
      <w:r w:rsidR="007A699C" w:rsidRPr="00624BE2">
        <w:rPr>
          <w:rFonts w:ascii="Times New Roman" w:hAnsi="Times New Roman"/>
          <w:bCs/>
          <w:sz w:val="28"/>
          <w:szCs w:val="28"/>
          <w:lang w:val="ru-RU"/>
        </w:rPr>
        <w:t>Вярно ли е твърдението: За остро отравяне с етилов алкохол има</w:t>
      </w:r>
      <w:r w:rsidR="007A699C" w:rsidRPr="00624BE2">
        <w:rPr>
          <w:rFonts w:ascii="Times New Roman" w:hAnsi="Times New Roman"/>
          <w:bCs/>
          <w:sz w:val="28"/>
          <w:szCs w:val="28"/>
        </w:rPr>
        <w:t xml:space="preserve"> специфичен антидот.</w:t>
      </w:r>
    </w:p>
    <w:p w:rsidR="003815F3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A699C" w:rsidRPr="00624BE2">
        <w:rPr>
          <w:rFonts w:ascii="Times New Roman" w:hAnsi="Times New Roman"/>
          <w:bCs/>
          <w:sz w:val="28"/>
          <w:szCs w:val="28"/>
          <w:lang w:val="ru-RU"/>
        </w:rPr>
        <w:t>да</w:t>
      </w:r>
    </w:p>
    <w:p w:rsidR="003815F3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A699C" w:rsidRPr="00624BE2">
        <w:rPr>
          <w:rFonts w:ascii="Times New Roman" w:hAnsi="Times New Roman"/>
          <w:bCs/>
          <w:sz w:val="28"/>
          <w:szCs w:val="28"/>
          <w:lang w:val="ru-RU"/>
        </w:rPr>
        <w:t>не</w:t>
      </w:r>
      <w:r w:rsidR="001022A5" w:rsidRPr="00624BE2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3815F3" w:rsidRDefault="003815F3" w:rsidP="00624BE2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7A699C" w:rsidRPr="00624BE2" w:rsidRDefault="00687B19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11. </w:t>
      </w:r>
      <w:r w:rsidR="007A699C" w:rsidRPr="00624BE2">
        <w:rPr>
          <w:rFonts w:ascii="Times New Roman" w:hAnsi="Times New Roman"/>
          <w:bCs/>
          <w:sz w:val="28"/>
          <w:szCs w:val="28"/>
          <w:lang w:val="ru-RU"/>
        </w:rPr>
        <w:t>Вярно ли е твърдението: За остро отравяне с етилов алкохол няма</w:t>
      </w:r>
      <w:r w:rsidR="007A699C" w:rsidRPr="00624BE2">
        <w:rPr>
          <w:rFonts w:ascii="Times New Roman" w:hAnsi="Times New Roman"/>
          <w:bCs/>
          <w:sz w:val="28"/>
          <w:szCs w:val="28"/>
        </w:rPr>
        <w:t xml:space="preserve"> специфичен антидот.</w:t>
      </w:r>
    </w:p>
    <w:p w:rsidR="007A699C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A699C" w:rsidRPr="00624BE2">
        <w:rPr>
          <w:rFonts w:ascii="Times New Roman" w:hAnsi="Times New Roman"/>
          <w:bCs/>
          <w:sz w:val="28"/>
          <w:szCs w:val="28"/>
          <w:lang w:val="ru-RU"/>
        </w:rPr>
        <w:t>да *</w:t>
      </w:r>
    </w:p>
    <w:p w:rsidR="007A699C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A699C" w:rsidRPr="00624BE2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7A699C" w:rsidRDefault="007A699C" w:rsidP="00624BE2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7A699C" w:rsidRPr="00FC7186" w:rsidRDefault="007A699C" w:rsidP="00624BE2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1B5005" w:rsidRPr="00624BE2" w:rsidRDefault="00687B19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12. </w:t>
      </w:r>
      <w:r w:rsidR="00A37AB7" w:rsidRPr="00624BE2">
        <w:rPr>
          <w:rFonts w:ascii="Times New Roman" w:hAnsi="Times New Roman"/>
          <w:bCs/>
          <w:sz w:val="28"/>
          <w:szCs w:val="28"/>
          <w:lang w:val="ru-RU"/>
        </w:rPr>
        <w:t>При остра интоксикация с етанол с неспецифичен антидотен ефект се прилагат:</w:t>
      </w:r>
    </w:p>
    <w:p w:rsidR="001B5005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37AB7" w:rsidRPr="00624BE2">
        <w:rPr>
          <w:rFonts w:ascii="Times New Roman" w:hAnsi="Times New Roman"/>
          <w:bCs/>
          <w:sz w:val="28"/>
          <w:szCs w:val="28"/>
          <w:lang w:val="ru-RU"/>
        </w:rPr>
        <w:t>Ноотропни *</w:t>
      </w:r>
    </w:p>
    <w:p w:rsidR="00A37AB7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37AB7" w:rsidRPr="00624BE2">
        <w:rPr>
          <w:rFonts w:ascii="Times New Roman" w:hAnsi="Times New Roman"/>
          <w:bCs/>
          <w:sz w:val="28"/>
          <w:szCs w:val="28"/>
          <w:lang w:val="ru-RU"/>
        </w:rPr>
        <w:t>Налоксон</w:t>
      </w:r>
    </w:p>
    <w:p w:rsidR="001B5005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37AB7" w:rsidRPr="00624BE2">
        <w:rPr>
          <w:rFonts w:ascii="Times New Roman" w:hAnsi="Times New Roman"/>
          <w:bCs/>
          <w:sz w:val="28"/>
          <w:szCs w:val="28"/>
          <w:lang w:val="ru-RU"/>
        </w:rPr>
        <w:t>Витамини B1; B2; B6 *</w:t>
      </w:r>
    </w:p>
    <w:p w:rsidR="00A37AB7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37AB7" w:rsidRPr="00624BE2">
        <w:rPr>
          <w:rFonts w:ascii="Times New Roman" w:hAnsi="Times New Roman"/>
          <w:bCs/>
          <w:sz w:val="28"/>
          <w:szCs w:val="28"/>
          <w:lang w:val="ru-RU"/>
        </w:rPr>
        <w:t>Анексат</w:t>
      </w:r>
    </w:p>
    <w:p w:rsidR="001B5005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37AB7" w:rsidRPr="00624BE2">
        <w:rPr>
          <w:rFonts w:ascii="Times New Roman" w:hAnsi="Times New Roman"/>
          <w:bCs/>
          <w:sz w:val="28"/>
          <w:szCs w:val="28"/>
          <w:lang w:val="ru-RU"/>
        </w:rPr>
        <w:t>Аналептици – Кофеин *</w:t>
      </w:r>
    </w:p>
    <w:p w:rsidR="001B5005" w:rsidRPr="00FC7186" w:rsidRDefault="001B5005" w:rsidP="00624BE2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1B5005" w:rsidRPr="00624BE2" w:rsidRDefault="00687B19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13. </w:t>
      </w:r>
      <w:r w:rsidR="00E67ED4" w:rsidRPr="00624BE2">
        <w:rPr>
          <w:rFonts w:ascii="Times New Roman" w:hAnsi="Times New Roman"/>
          <w:bCs/>
          <w:sz w:val="28"/>
          <w:szCs w:val="28"/>
          <w:lang w:val="ru-RU"/>
        </w:rPr>
        <w:t>Водещи характерни отклонения в лабораторните изследвания при остро отравяне с</w:t>
      </w:r>
      <w:r w:rsidR="00094EF1" w:rsidRPr="00624BE2">
        <w:rPr>
          <w:rFonts w:ascii="Times New Roman" w:hAnsi="Times New Roman"/>
          <w:bCs/>
          <w:sz w:val="28"/>
          <w:szCs w:val="28"/>
          <w:lang w:val="ru-RU"/>
        </w:rPr>
        <w:t xml:space="preserve"> етанол</w:t>
      </w:r>
      <w:r w:rsidR="00E67ED4" w:rsidRPr="00624BE2">
        <w:rPr>
          <w:rFonts w:ascii="Times New Roman" w:hAnsi="Times New Roman"/>
          <w:bCs/>
          <w:sz w:val="28"/>
          <w:szCs w:val="28"/>
          <w:lang w:val="ru-RU"/>
        </w:rPr>
        <w:t xml:space="preserve"> са:</w:t>
      </w:r>
    </w:p>
    <w:p w:rsidR="00094EF1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94EF1" w:rsidRPr="00624BE2">
        <w:rPr>
          <w:rFonts w:ascii="Times New Roman" w:hAnsi="Times New Roman"/>
          <w:bCs/>
          <w:sz w:val="28"/>
          <w:szCs w:val="28"/>
          <w:lang w:val="ru-RU"/>
        </w:rPr>
        <w:t>хипергликемия</w:t>
      </w:r>
    </w:p>
    <w:p w:rsidR="001B5005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94EF1" w:rsidRPr="00624BE2">
        <w:rPr>
          <w:rFonts w:ascii="Times New Roman" w:hAnsi="Times New Roman"/>
          <w:bCs/>
          <w:sz w:val="28"/>
          <w:szCs w:val="28"/>
          <w:lang w:val="ru-RU"/>
        </w:rPr>
        <w:t>хипогликемия</w:t>
      </w:r>
      <w:r w:rsidR="001B5005" w:rsidRPr="00624BE2">
        <w:rPr>
          <w:rFonts w:ascii="Times New Roman" w:hAnsi="Times New Roman"/>
          <w:bCs/>
          <w:sz w:val="28"/>
          <w:szCs w:val="28"/>
        </w:rPr>
        <w:t xml:space="preserve"> *</w:t>
      </w:r>
    </w:p>
    <w:p w:rsidR="001B5005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67ED4" w:rsidRPr="00624BE2">
        <w:rPr>
          <w:rFonts w:ascii="Times New Roman" w:hAnsi="Times New Roman"/>
          <w:bCs/>
          <w:sz w:val="28"/>
          <w:szCs w:val="28"/>
          <w:lang w:val="ru-RU"/>
        </w:rPr>
        <w:t>метаболитна ацидоза *</w:t>
      </w:r>
    </w:p>
    <w:p w:rsidR="00E67ED4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67ED4" w:rsidRPr="00624BE2">
        <w:rPr>
          <w:rFonts w:ascii="Times New Roman" w:hAnsi="Times New Roman"/>
          <w:bCs/>
          <w:sz w:val="28"/>
          <w:szCs w:val="28"/>
          <w:lang w:val="ru-RU"/>
        </w:rPr>
        <w:t>аценотурия *</w:t>
      </w:r>
    </w:p>
    <w:p w:rsidR="00E67ED4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67ED4" w:rsidRPr="00624BE2">
        <w:rPr>
          <w:rFonts w:ascii="Times New Roman" w:hAnsi="Times New Roman"/>
          <w:bCs/>
          <w:sz w:val="28"/>
          <w:szCs w:val="28"/>
          <w:lang w:val="ru-RU"/>
        </w:rPr>
        <w:t>тромбоцитоза</w:t>
      </w:r>
    </w:p>
    <w:p w:rsidR="001B5005" w:rsidRPr="00FC7186" w:rsidRDefault="001B5005" w:rsidP="00624BE2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1B5005" w:rsidRPr="00624BE2" w:rsidRDefault="00687B19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14. </w:t>
      </w:r>
      <w:r w:rsidR="00CB5D1F" w:rsidRPr="00624BE2">
        <w:rPr>
          <w:rFonts w:ascii="Times New Roman" w:hAnsi="Times New Roman"/>
          <w:bCs/>
          <w:sz w:val="28"/>
          <w:szCs w:val="28"/>
          <w:lang w:val="ru-RU"/>
        </w:rPr>
        <w:t>Поради своята голяма липотропност Етанолът се фиксира в тъкани богати на липиди като:</w:t>
      </w:r>
    </w:p>
    <w:p w:rsidR="001B5005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B5D1F" w:rsidRPr="00624BE2">
        <w:rPr>
          <w:rFonts w:ascii="Times New Roman" w:hAnsi="Times New Roman"/>
          <w:bCs/>
          <w:sz w:val="28"/>
          <w:szCs w:val="28"/>
          <w:lang w:val="ru-RU"/>
        </w:rPr>
        <w:t>черен дроб</w:t>
      </w:r>
      <w:r w:rsidR="001B5005" w:rsidRPr="00624BE2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1B5005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B5D1F" w:rsidRPr="00624BE2">
        <w:rPr>
          <w:rFonts w:ascii="Times New Roman" w:hAnsi="Times New Roman"/>
          <w:bCs/>
          <w:sz w:val="28"/>
          <w:szCs w:val="28"/>
        </w:rPr>
        <w:t>бъбреци</w:t>
      </w:r>
    </w:p>
    <w:p w:rsidR="001B5005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B5D1F" w:rsidRPr="00624BE2">
        <w:rPr>
          <w:rFonts w:ascii="Times New Roman" w:hAnsi="Times New Roman"/>
          <w:bCs/>
          <w:sz w:val="28"/>
          <w:szCs w:val="28"/>
          <w:lang w:val="ru-RU"/>
        </w:rPr>
        <w:t xml:space="preserve">ЦНС </w:t>
      </w:r>
      <w:r w:rsidR="001B5005" w:rsidRPr="00624BE2">
        <w:rPr>
          <w:rFonts w:ascii="Times New Roman" w:hAnsi="Times New Roman"/>
          <w:bCs/>
          <w:sz w:val="28"/>
          <w:szCs w:val="28"/>
          <w:lang w:val="ru-RU"/>
        </w:rPr>
        <w:t>*</w:t>
      </w:r>
    </w:p>
    <w:p w:rsidR="001B5005" w:rsidRPr="00624BE2" w:rsidRDefault="00624BE2" w:rsidP="00624BE2">
      <w:pPr>
        <w:tabs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B5D1F" w:rsidRPr="00624BE2">
        <w:rPr>
          <w:rFonts w:ascii="Times New Roman" w:hAnsi="Times New Roman"/>
          <w:bCs/>
          <w:sz w:val="28"/>
          <w:szCs w:val="28"/>
        </w:rPr>
        <w:t>никое от посочените</w:t>
      </w:r>
    </w:p>
    <w:p w:rsidR="001B5005" w:rsidRPr="00FC7186" w:rsidRDefault="001B5005" w:rsidP="00624BE2">
      <w:pPr>
        <w:pStyle w:val="ListParagraph"/>
        <w:tabs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1B5005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15. </w:t>
      </w:r>
      <w:r w:rsidR="00CB5D1F" w:rsidRPr="00624BE2">
        <w:rPr>
          <w:rFonts w:ascii="Times New Roman" w:hAnsi="Times New Roman"/>
          <w:bCs/>
          <w:sz w:val="28"/>
          <w:szCs w:val="28"/>
        </w:rPr>
        <w:t xml:space="preserve">Алкохолдехидрогеназата е ензим, участващ в метаболизма </w:t>
      </w:r>
      <w:proofErr w:type="gramStart"/>
      <w:r w:rsidR="00CB5D1F" w:rsidRPr="00624BE2">
        <w:rPr>
          <w:rFonts w:ascii="Times New Roman" w:hAnsi="Times New Roman"/>
          <w:bCs/>
          <w:sz w:val="28"/>
          <w:szCs w:val="28"/>
        </w:rPr>
        <w:t>на :</w:t>
      </w:r>
      <w:proofErr w:type="gramEnd"/>
    </w:p>
    <w:p w:rsidR="001B5005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B5D1F" w:rsidRPr="00624BE2">
        <w:rPr>
          <w:rFonts w:ascii="Times New Roman" w:hAnsi="Times New Roman"/>
          <w:bCs/>
          <w:sz w:val="28"/>
          <w:szCs w:val="28"/>
        </w:rPr>
        <w:t>метанол</w:t>
      </w:r>
      <w:r w:rsidR="00B50509" w:rsidRPr="00624BE2">
        <w:rPr>
          <w:rFonts w:ascii="Times New Roman" w:hAnsi="Times New Roman"/>
          <w:bCs/>
          <w:sz w:val="28"/>
          <w:szCs w:val="28"/>
        </w:rPr>
        <w:t xml:space="preserve"> *</w:t>
      </w:r>
    </w:p>
    <w:p w:rsidR="00B50509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B5D1F" w:rsidRPr="00624BE2">
        <w:rPr>
          <w:rFonts w:ascii="Times New Roman" w:hAnsi="Times New Roman"/>
          <w:bCs/>
          <w:sz w:val="28"/>
          <w:szCs w:val="28"/>
        </w:rPr>
        <w:t>етиленгликол *</w:t>
      </w:r>
    </w:p>
    <w:p w:rsidR="00CB5D1F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B5D1F" w:rsidRPr="00624BE2">
        <w:rPr>
          <w:rFonts w:ascii="Times New Roman" w:hAnsi="Times New Roman"/>
          <w:bCs/>
          <w:sz w:val="28"/>
          <w:szCs w:val="28"/>
        </w:rPr>
        <w:t>петрол и бензин</w:t>
      </w:r>
    </w:p>
    <w:p w:rsidR="00CB5D1F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B5D1F" w:rsidRPr="00624BE2">
        <w:rPr>
          <w:rFonts w:ascii="Times New Roman" w:hAnsi="Times New Roman"/>
          <w:bCs/>
          <w:sz w:val="28"/>
          <w:szCs w:val="28"/>
        </w:rPr>
        <w:t>етанол *</w:t>
      </w:r>
    </w:p>
    <w:p w:rsidR="00B50509" w:rsidRPr="00FC7186" w:rsidRDefault="00B50509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B50509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16. </w:t>
      </w:r>
      <w:r w:rsidR="00CB5D1F" w:rsidRPr="00624BE2">
        <w:rPr>
          <w:rFonts w:ascii="Times New Roman" w:hAnsi="Times New Roman"/>
          <w:bCs/>
          <w:sz w:val="28"/>
          <w:szCs w:val="28"/>
        </w:rPr>
        <w:t>Посочете токсичните метаболити</w:t>
      </w:r>
      <w:r w:rsidR="003B21B9" w:rsidRPr="00624BE2">
        <w:rPr>
          <w:rFonts w:ascii="Times New Roman" w:hAnsi="Times New Roman"/>
          <w:bCs/>
          <w:sz w:val="28"/>
          <w:szCs w:val="28"/>
        </w:rPr>
        <w:t>, отговорни за токсичността на етанола:</w:t>
      </w:r>
    </w:p>
    <w:p w:rsidR="003B21B9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21B9" w:rsidRPr="00624BE2">
        <w:rPr>
          <w:rFonts w:ascii="Times New Roman" w:hAnsi="Times New Roman"/>
          <w:bCs/>
          <w:sz w:val="28"/>
          <w:szCs w:val="28"/>
        </w:rPr>
        <w:t>оксалова киселина</w:t>
      </w:r>
    </w:p>
    <w:p w:rsidR="003B21B9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B21B9" w:rsidRPr="00624BE2">
        <w:rPr>
          <w:rFonts w:ascii="Times New Roman" w:hAnsi="Times New Roman"/>
          <w:bCs/>
          <w:sz w:val="28"/>
          <w:szCs w:val="28"/>
        </w:rPr>
        <w:t>маравчена кисе</w:t>
      </w:r>
      <w:r w:rsidR="00504A85" w:rsidRPr="00624BE2">
        <w:rPr>
          <w:rFonts w:ascii="Times New Roman" w:hAnsi="Times New Roman"/>
          <w:bCs/>
          <w:sz w:val="28"/>
          <w:szCs w:val="28"/>
        </w:rPr>
        <w:t>лина</w:t>
      </w:r>
    </w:p>
    <w:p w:rsidR="00504A85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4A85" w:rsidRPr="00624BE2">
        <w:rPr>
          <w:rFonts w:ascii="Times New Roman" w:hAnsi="Times New Roman"/>
          <w:bCs/>
          <w:sz w:val="28"/>
          <w:szCs w:val="28"/>
        </w:rPr>
        <w:t>глиоксалова киселина</w:t>
      </w:r>
    </w:p>
    <w:p w:rsidR="00B50509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04A85" w:rsidRPr="00624BE2">
        <w:rPr>
          <w:rFonts w:ascii="Times New Roman" w:hAnsi="Times New Roman"/>
          <w:bCs/>
          <w:sz w:val="28"/>
          <w:szCs w:val="28"/>
        </w:rPr>
        <w:t>ацеталдехид *</w:t>
      </w:r>
    </w:p>
    <w:p w:rsidR="00504A85" w:rsidRDefault="00504A85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B50509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17. </w:t>
      </w:r>
      <w:r w:rsidR="00F37D4C" w:rsidRPr="00624BE2">
        <w:rPr>
          <w:rFonts w:ascii="Times New Roman" w:hAnsi="Times New Roman"/>
          <w:bCs/>
          <w:sz w:val="28"/>
          <w:szCs w:val="28"/>
        </w:rPr>
        <w:t>Посочете грешното твърдение:</w:t>
      </w:r>
    </w:p>
    <w:p w:rsidR="00F37D4C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7D4C" w:rsidRPr="00624BE2">
        <w:rPr>
          <w:rFonts w:ascii="Times New Roman" w:hAnsi="Times New Roman"/>
          <w:bCs/>
          <w:sz w:val="28"/>
          <w:szCs w:val="28"/>
        </w:rPr>
        <w:t>При интоксикаия с етанол стомашната промивка е ефективна през 1-вия час след приема</w:t>
      </w:r>
      <w:r w:rsidR="00F37D4C" w:rsidRPr="00624BE2">
        <w:rPr>
          <w:rFonts w:ascii="Times New Roman" w:hAnsi="Times New Roman"/>
          <w:bCs/>
          <w:sz w:val="28"/>
          <w:szCs w:val="28"/>
          <w:lang w:val="en-US"/>
        </w:rPr>
        <w:t>)</w:t>
      </w:r>
      <w:r w:rsidR="00F37D4C" w:rsidRPr="00624BE2">
        <w:rPr>
          <w:rFonts w:ascii="Times New Roman" w:hAnsi="Times New Roman"/>
          <w:bCs/>
          <w:sz w:val="28"/>
          <w:szCs w:val="28"/>
        </w:rPr>
        <w:t>.</w:t>
      </w:r>
    </w:p>
    <w:p w:rsidR="00F37D4C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7D4C" w:rsidRPr="00624BE2">
        <w:rPr>
          <w:rFonts w:ascii="Times New Roman" w:hAnsi="Times New Roman"/>
          <w:bCs/>
          <w:sz w:val="28"/>
          <w:szCs w:val="28"/>
        </w:rPr>
        <w:t>При интоксикаия с етанол Активния въглен има само</w:t>
      </w:r>
      <w:r w:rsidR="00F37D4C" w:rsidRPr="00624BE2">
        <w:rPr>
          <w:rFonts w:ascii="Times New Roman" w:hAnsi="Times New Roman"/>
          <w:bCs/>
          <w:sz w:val="28"/>
          <w:szCs w:val="28"/>
          <w:lang w:val="en-US"/>
        </w:rPr>
        <w:t xml:space="preserve"> 30% </w:t>
      </w:r>
      <w:r w:rsidR="00F37D4C" w:rsidRPr="00624BE2">
        <w:rPr>
          <w:rFonts w:ascii="Times New Roman" w:hAnsi="Times New Roman"/>
          <w:bCs/>
          <w:sz w:val="28"/>
          <w:szCs w:val="28"/>
        </w:rPr>
        <w:t>ефективност</w:t>
      </w:r>
      <w:r w:rsidR="00F37D4C" w:rsidRPr="00624BE2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:rsidR="00B50509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7D4C" w:rsidRPr="00624BE2">
        <w:rPr>
          <w:rFonts w:ascii="Times New Roman" w:hAnsi="Times New Roman"/>
          <w:bCs/>
          <w:sz w:val="28"/>
          <w:szCs w:val="28"/>
        </w:rPr>
        <w:t>При интоксикаия с етанол се правят многократни стомашни промивки, поради ентерохепаталния краговрат на етиловия алкохол. *</w:t>
      </w:r>
    </w:p>
    <w:p w:rsidR="00F37D4C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37D4C" w:rsidRPr="00624BE2">
        <w:rPr>
          <w:rFonts w:ascii="Times New Roman" w:hAnsi="Times New Roman"/>
          <w:bCs/>
          <w:sz w:val="28"/>
          <w:szCs w:val="28"/>
        </w:rPr>
        <w:t>При 6-8%o еталол в кръвта или лактатна ацидоза се извършва екстракорпорално очистваче чрез хемодиализа.</w:t>
      </w:r>
    </w:p>
    <w:p w:rsidR="00EA2FDE" w:rsidRPr="00FC7186" w:rsidRDefault="00EA2FDE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E001E7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18. </w:t>
      </w:r>
      <w:r w:rsidR="00E001E7" w:rsidRPr="00624BE2">
        <w:rPr>
          <w:rFonts w:ascii="Times New Roman" w:hAnsi="Times New Roman"/>
          <w:bCs/>
          <w:sz w:val="28"/>
          <w:szCs w:val="28"/>
        </w:rPr>
        <w:t>Алкохолна кома се развива при концентрация на етанол в кръвта около:</w:t>
      </w:r>
    </w:p>
    <w:p w:rsidR="00E001E7" w:rsidRPr="00E001E7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001E7">
        <w:rPr>
          <w:rFonts w:ascii="Times New Roman" w:hAnsi="Times New Roman"/>
          <w:bCs/>
          <w:sz w:val="28"/>
          <w:szCs w:val="28"/>
        </w:rPr>
        <w:t xml:space="preserve">0,5 </w:t>
      </w:r>
      <w:r w:rsidR="00E001E7" w:rsidRPr="00F37D4C">
        <w:rPr>
          <w:rFonts w:ascii="Times New Roman" w:hAnsi="Times New Roman"/>
          <w:bCs/>
          <w:sz w:val="28"/>
          <w:szCs w:val="28"/>
        </w:rPr>
        <w:t>%</w:t>
      </w:r>
      <w:r w:rsidR="00E001E7" w:rsidRPr="00E001E7">
        <w:rPr>
          <w:rFonts w:ascii="Times New Roman" w:hAnsi="Times New Roman"/>
          <w:bCs/>
          <w:sz w:val="28"/>
          <w:szCs w:val="28"/>
        </w:rPr>
        <w:t>o</w:t>
      </w:r>
    </w:p>
    <w:p w:rsidR="00E001E7" w:rsidRPr="00E001E7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001E7">
        <w:rPr>
          <w:rFonts w:ascii="Times New Roman" w:hAnsi="Times New Roman"/>
          <w:bCs/>
          <w:sz w:val="28"/>
          <w:szCs w:val="28"/>
        </w:rPr>
        <w:t xml:space="preserve">1-2 </w:t>
      </w:r>
      <w:r w:rsidR="00E001E7" w:rsidRPr="00F37D4C">
        <w:rPr>
          <w:rFonts w:ascii="Times New Roman" w:hAnsi="Times New Roman"/>
          <w:bCs/>
          <w:sz w:val="28"/>
          <w:szCs w:val="28"/>
        </w:rPr>
        <w:t>%</w:t>
      </w:r>
      <w:r w:rsidR="00E001E7" w:rsidRPr="00E001E7">
        <w:rPr>
          <w:rFonts w:ascii="Times New Roman" w:hAnsi="Times New Roman"/>
          <w:bCs/>
          <w:sz w:val="28"/>
          <w:szCs w:val="28"/>
        </w:rPr>
        <w:t>o</w:t>
      </w:r>
    </w:p>
    <w:p w:rsidR="00E001E7" w:rsidRPr="00E001E7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001E7">
        <w:rPr>
          <w:rFonts w:ascii="Times New Roman" w:hAnsi="Times New Roman"/>
          <w:bCs/>
          <w:sz w:val="28"/>
          <w:szCs w:val="28"/>
        </w:rPr>
        <w:t xml:space="preserve">3 </w:t>
      </w:r>
      <w:r w:rsidR="00E001E7" w:rsidRPr="00F37D4C">
        <w:rPr>
          <w:rFonts w:ascii="Times New Roman" w:hAnsi="Times New Roman"/>
          <w:bCs/>
          <w:sz w:val="28"/>
          <w:szCs w:val="28"/>
        </w:rPr>
        <w:t>%</w:t>
      </w:r>
      <w:r w:rsidR="00E001E7" w:rsidRPr="00E001E7">
        <w:rPr>
          <w:rFonts w:ascii="Times New Roman" w:hAnsi="Times New Roman"/>
          <w:bCs/>
          <w:sz w:val="28"/>
          <w:szCs w:val="28"/>
        </w:rPr>
        <w:t>o</w:t>
      </w:r>
      <w:r w:rsidR="00E001E7" w:rsidRPr="00F37D4C">
        <w:rPr>
          <w:rFonts w:ascii="Times New Roman" w:hAnsi="Times New Roman"/>
          <w:bCs/>
          <w:sz w:val="28"/>
          <w:szCs w:val="28"/>
        </w:rPr>
        <w:t xml:space="preserve"> </w:t>
      </w:r>
      <w:r w:rsidR="00E001E7">
        <w:rPr>
          <w:rFonts w:ascii="Times New Roman" w:hAnsi="Times New Roman"/>
          <w:bCs/>
          <w:sz w:val="28"/>
          <w:szCs w:val="28"/>
        </w:rPr>
        <w:t>*</w:t>
      </w:r>
    </w:p>
    <w:p w:rsidR="004B4BE2" w:rsidRPr="004B4BE2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001E7" w:rsidRPr="00F37D4C">
        <w:rPr>
          <w:rFonts w:ascii="Times New Roman" w:hAnsi="Times New Roman"/>
          <w:bCs/>
          <w:sz w:val="28"/>
          <w:szCs w:val="28"/>
        </w:rPr>
        <w:t>6</w:t>
      </w:r>
      <w:r w:rsidR="00E001E7">
        <w:rPr>
          <w:rFonts w:ascii="Times New Roman" w:hAnsi="Times New Roman"/>
          <w:bCs/>
          <w:sz w:val="28"/>
          <w:szCs w:val="28"/>
        </w:rPr>
        <w:t xml:space="preserve"> </w:t>
      </w:r>
      <w:r w:rsidR="00E001E7" w:rsidRPr="00F37D4C">
        <w:rPr>
          <w:rFonts w:ascii="Times New Roman" w:hAnsi="Times New Roman"/>
          <w:bCs/>
          <w:sz w:val="28"/>
          <w:szCs w:val="28"/>
        </w:rPr>
        <w:t>%</w:t>
      </w:r>
      <w:r w:rsidR="00E001E7" w:rsidRPr="00E001E7">
        <w:rPr>
          <w:rFonts w:ascii="Times New Roman" w:hAnsi="Times New Roman"/>
          <w:bCs/>
          <w:sz w:val="28"/>
          <w:szCs w:val="28"/>
        </w:rPr>
        <w:t>o</w:t>
      </w:r>
    </w:p>
    <w:p w:rsidR="004B4BE2" w:rsidRPr="00FC7186" w:rsidRDefault="004B4BE2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0539A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19. </w:t>
      </w:r>
      <w:r w:rsidR="0010539A" w:rsidRPr="00624BE2">
        <w:rPr>
          <w:rFonts w:ascii="Times New Roman" w:hAnsi="Times New Roman"/>
          <w:bCs/>
          <w:sz w:val="28"/>
          <w:szCs w:val="28"/>
        </w:rPr>
        <w:t xml:space="preserve">Етанолът се метаболизира </w:t>
      </w:r>
      <w:proofErr w:type="gramStart"/>
      <w:r w:rsidR="0010539A" w:rsidRPr="00624BE2">
        <w:rPr>
          <w:rFonts w:ascii="Times New Roman" w:hAnsi="Times New Roman"/>
          <w:bCs/>
          <w:sz w:val="28"/>
          <w:szCs w:val="28"/>
        </w:rPr>
        <w:t>в :</w:t>
      </w:r>
      <w:proofErr w:type="gramEnd"/>
    </w:p>
    <w:p w:rsidR="0010539A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539A" w:rsidRPr="00624BE2">
        <w:rPr>
          <w:rFonts w:ascii="Times New Roman" w:hAnsi="Times New Roman"/>
          <w:bCs/>
          <w:sz w:val="28"/>
          <w:szCs w:val="28"/>
        </w:rPr>
        <w:t>бъбреците</w:t>
      </w:r>
    </w:p>
    <w:p w:rsidR="0010539A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539A" w:rsidRPr="00624BE2">
        <w:rPr>
          <w:rFonts w:ascii="Times New Roman" w:hAnsi="Times New Roman"/>
          <w:bCs/>
          <w:sz w:val="28"/>
          <w:szCs w:val="28"/>
        </w:rPr>
        <w:t>панкреаса</w:t>
      </w:r>
    </w:p>
    <w:p w:rsidR="0010539A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539A" w:rsidRPr="00624BE2">
        <w:rPr>
          <w:rFonts w:ascii="Times New Roman" w:hAnsi="Times New Roman"/>
          <w:bCs/>
          <w:sz w:val="28"/>
          <w:szCs w:val="28"/>
        </w:rPr>
        <w:t>черния дроб *</w:t>
      </w:r>
    </w:p>
    <w:p w:rsidR="0010539A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539A" w:rsidRPr="00624BE2">
        <w:rPr>
          <w:rFonts w:ascii="Times New Roman" w:hAnsi="Times New Roman"/>
          <w:bCs/>
          <w:sz w:val="28"/>
          <w:szCs w:val="28"/>
        </w:rPr>
        <w:t>главния мозък</w:t>
      </w:r>
    </w:p>
    <w:p w:rsidR="0010539A" w:rsidRPr="00FC7186" w:rsidRDefault="0010539A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0539A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20. </w:t>
      </w:r>
      <w:r w:rsidR="0010539A" w:rsidRPr="00624BE2">
        <w:rPr>
          <w:rFonts w:ascii="Times New Roman" w:hAnsi="Times New Roman"/>
          <w:bCs/>
          <w:sz w:val="28"/>
          <w:szCs w:val="28"/>
        </w:rPr>
        <w:t>Едновременното приемане на етанол и медикаменти, въздействащи върху ЦНС, води до:</w:t>
      </w:r>
    </w:p>
    <w:p w:rsidR="0010539A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539A" w:rsidRPr="00624BE2">
        <w:rPr>
          <w:rFonts w:ascii="Times New Roman" w:hAnsi="Times New Roman"/>
          <w:bCs/>
          <w:sz w:val="28"/>
          <w:szCs w:val="28"/>
        </w:rPr>
        <w:t>намаляване на токсичните им ефекти</w:t>
      </w:r>
    </w:p>
    <w:p w:rsidR="0010539A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539A" w:rsidRPr="00624BE2">
        <w:rPr>
          <w:rFonts w:ascii="Times New Roman" w:hAnsi="Times New Roman"/>
          <w:bCs/>
          <w:sz w:val="28"/>
          <w:szCs w:val="28"/>
        </w:rPr>
        <w:t>засилва многократно токсичните им ефекти *</w:t>
      </w:r>
    </w:p>
    <w:p w:rsidR="0010539A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539A" w:rsidRPr="00624BE2">
        <w:rPr>
          <w:rFonts w:ascii="Times New Roman" w:hAnsi="Times New Roman"/>
          <w:bCs/>
          <w:sz w:val="28"/>
          <w:szCs w:val="28"/>
        </w:rPr>
        <w:t>отслабва фармакологичните ефекти на тези медикаменти</w:t>
      </w:r>
    </w:p>
    <w:p w:rsidR="0010539A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539A" w:rsidRPr="00624BE2">
        <w:rPr>
          <w:rFonts w:ascii="Times New Roman" w:hAnsi="Times New Roman"/>
          <w:bCs/>
          <w:sz w:val="28"/>
          <w:szCs w:val="28"/>
        </w:rPr>
        <w:t>не променя токсичностти им</w:t>
      </w:r>
    </w:p>
    <w:p w:rsidR="0010539A" w:rsidRPr="00FC7186" w:rsidRDefault="0010539A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0539A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21. </w:t>
      </w:r>
      <w:r w:rsidR="0010539A" w:rsidRPr="00624BE2">
        <w:rPr>
          <w:rFonts w:ascii="Times New Roman" w:hAnsi="Times New Roman"/>
          <w:bCs/>
          <w:sz w:val="28"/>
          <w:szCs w:val="28"/>
        </w:rPr>
        <w:t xml:space="preserve">Disulfiram е антабус препарат за лечение </w:t>
      </w:r>
      <w:proofErr w:type="gramStart"/>
      <w:r w:rsidR="0010539A" w:rsidRPr="00624BE2">
        <w:rPr>
          <w:rFonts w:ascii="Times New Roman" w:hAnsi="Times New Roman"/>
          <w:bCs/>
          <w:sz w:val="28"/>
          <w:szCs w:val="28"/>
        </w:rPr>
        <w:t>на :</w:t>
      </w:r>
      <w:proofErr w:type="gramEnd"/>
    </w:p>
    <w:p w:rsidR="0010539A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539A" w:rsidRPr="00624BE2">
        <w:rPr>
          <w:rFonts w:ascii="Times New Roman" w:hAnsi="Times New Roman"/>
          <w:bCs/>
          <w:sz w:val="28"/>
          <w:szCs w:val="28"/>
        </w:rPr>
        <w:t>наркотична зависимост</w:t>
      </w:r>
    </w:p>
    <w:p w:rsidR="0010539A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539A" w:rsidRPr="00624BE2">
        <w:rPr>
          <w:rFonts w:ascii="Times New Roman" w:hAnsi="Times New Roman"/>
          <w:bCs/>
          <w:sz w:val="28"/>
          <w:szCs w:val="28"/>
        </w:rPr>
        <w:t>алкохолна зависимост</w:t>
      </w:r>
      <w:r w:rsidR="00514C42" w:rsidRPr="00624BE2">
        <w:rPr>
          <w:rFonts w:ascii="Times New Roman" w:hAnsi="Times New Roman"/>
          <w:bCs/>
          <w:sz w:val="28"/>
          <w:szCs w:val="28"/>
        </w:rPr>
        <w:t xml:space="preserve"> *</w:t>
      </w:r>
    </w:p>
    <w:p w:rsidR="0010539A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14C42" w:rsidRPr="00624BE2">
        <w:rPr>
          <w:rFonts w:ascii="Times New Roman" w:hAnsi="Times New Roman"/>
          <w:bCs/>
          <w:sz w:val="28"/>
          <w:szCs w:val="28"/>
        </w:rPr>
        <w:t>медикаментозна зависимост към транквиланти</w:t>
      </w:r>
    </w:p>
    <w:p w:rsidR="0010539A" w:rsidRPr="00FC7186" w:rsidRDefault="0010539A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0539A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22. </w:t>
      </w:r>
      <w:r w:rsidR="0010539A" w:rsidRPr="00624BE2">
        <w:rPr>
          <w:rFonts w:ascii="Times New Roman" w:hAnsi="Times New Roman"/>
          <w:bCs/>
          <w:sz w:val="28"/>
          <w:szCs w:val="28"/>
        </w:rPr>
        <w:t>Механиз</w:t>
      </w:r>
      <w:r w:rsidR="00514C42" w:rsidRPr="00624BE2">
        <w:rPr>
          <w:rFonts w:ascii="Times New Roman" w:hAnsi="Times New Roman"/>
          <w:bCs/>
          <w:sz w:val="28"/>
          <w:szCs w:val="28"/>
        </w:rPr>
        <w:t>мът на токсичното действие на Disulfiram при едновременен прием с алкохол е</w:t>
      </w:r>
      <w:r w:rsidR="0010539A" w:rsidRPr="00624BE2">
        <w:rPr>
          <w:rFonts w:ascii="Times New Roman" w:hAnsi="Times New Roman"/>
          <w:bCs/>
          <w:sz w:val="28"/>
          <w:szCs w:val="28"/>
        </w:rPr>
        <w:t xml:space="preserve">: </w:t>
      </w:r>
    </w:p>
    <w:p w:rsidR="00514C42" w:rsidRPr="00624BE2" w:rsidRDefault="00624BE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14C42" w:rsidRPr="00624BE2">
        <w:rPr>
          <w:rFonts w:ascii="Times New Roman" w:hAnsi="Times New Roman"/>
          <w:bCs/>
          <w:sz w:val="28"/>
          <w:szCs w:val="28"/>
        </w:rPr>
        <w:t>необратимо инхибиране на алкохолдехидрогеназата</w:t>
      </w:r>
    </w:p>
    <w:p w:rsidR="0010539A" w:rsidRPr="00624BE2" w:rsidRDefault="00624BE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0539A" w:rsidRPr="00624BE2">
        <w:rPr>
          <w:rFonts w:ascii="Times New Roman" w:hAnsi="Times New Roman"/>
          <w:bCs/>
          <w:sz w:val="28"/>
          <w:szCs w:val="28"/>
        </w:rPr>
        <w:t>необратимо инхибиране на ацеталдехиддехидрогеназата или алдехиддехидрогеназата</w:t>
      </w:r>
      <w:r w:rsidR="00514C42" w:rsidRPr="00624BE2">
        <w:rPr>
          <w:rFonts w:ascii="Times New Roman" w:hAnsi="Times New Roman"/>
          <w:bCs/>
          <w:sz w:val="28"/>
          <w:szCs w:val="28"/>
        </w:rPr>
        <w:t xml:space="preserve"> *</w:t>
      </w:r>
    </w:p>
    <w:p w:rsidR="00514C42" w:rsidRPr="00624BE2" w:rsidRDefault="00624BE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14C42" w:rsidRPr="00624BE2">
        <w:rPr>
          <w:rFonts w:ascii="Times New Roman" w:hAnsi="Times New Roman"/>
          <w:bCs/>
          <w:sz w:val="28"/>
          <w:szCs w:val="28"/>
        </w:rPr>
        <w:t>необратимо инхибиране на каталазата</w:t>
      </w:r>
    </w:p>
    <w:p w:rsidR="00514C42" w:rsidRPr="00624BE2" w:rsidRDefault="00624BE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14C42" w:rsidRPr="00624BE2">
        <w:rPr>
          <w:rFonts w:ascii="Times New Roman" w:hAnsi="Times New Roman"/>
          <w:bCs/>
          <w:sz w:val="28"/>
          <w:szCs w:val="28"/>
        </w:rPr>
        <w:t>всички посочени</w:t>
      </w:r>
    </w:p>
    <w:p w:rsidR="00514C42" w:rsidRDefault="00514C4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14C42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23. </w:t>
      </w:r>
      <w:r w:rsidR="00514C42" w:rsidRPr="00624BE2">
        <w:rPr>
          <w:rFonts w:ascii="Times New Roman" w:hAnsi="Times New Roman"/>
          <w:bCs/>
          <w:sz w:val="28"/>
          <w:szCs w:val="28"/>
        </w:rPr>
        <w:t xml:space="preserve">Посочете токсичния метаболит, отговорен </w:t>
      </w:r>
      <w:r w:rsidR="005B3E63" w:rsidRPr="00624BE2">
        <w:rPr>
          <w:rFonts w:ascii="Times New Roman" w:hAnsi="Times New Roman"/>
          <w:bCs/>
          <w:sz w:val="28"/>
          <w:szCs w:val="28"/>
        </w:rPr>
        <w:t xml:space="preserve">за </w:t>
      </w:r>
      <w:r w:rsidR="002421D3" w:rsidRPr="00624BE2">
        <w:rPr>
          <w:rFonts w:ascii="Times New Roman" w:hAnsi="Times New Roman"/>
          <w:bCs/>
          <w:sz w:val="28"/>
          <w:szCs w:val="28"/>
        </w:rPr>
        <w:t>сери</w:t>
      </w:r>
      <w:r w:rsidR="005B3E63" w:rsidRPr="00624BE2">
        <w:rPr>
          <w:rFonts w:ascii="Times New Roman" w:hAnsi="Times New Roman"/>
          <w:bCs/>
          <w:sz w:val="28"/>
          <w:szCs w:val="28"/>
        </w:rPr>
        <w:t>о</w:t>
      </w:r>
      <w:r w:rsidR="002421D3" w:rsidRPr="00624BE2">
        <w:rPr>
          <w:rFonts w:ascii="Times New Roman" w:hAnsi="Times New Roman"/>
          <w:bCs/>
          <w:sz w:val="28"/>
          <w:szCs w:val="28"/>
        </w:rPr>
        <w:t>зните неприятни</w:t>
      </w:r>
      <w:r w:rsidR="00F7167B" w:rsidRPr="00624BE2">
        <w:rPr>
          <w:rFonts w:ascii="Times New Roman" w:hAnsi="Times New Roman"/>
          <w:bCs/>
          <w:sz w:val="28"/>
          <w:szCs w:val="28"/>
        </w:rPr>
        <w:t xml:space="preserve"> симптоми при Дисулфирам-алкохол реакция </w:t>
      </w:r>
      <w:r w:rsidR="00F7167B" w:rsidRPr="00624BE2">
        <w:rPr>
          <w:rFonts w:ascii="Times New Roman" w:hAnsi="Times New Roman"/>
          <w:bCs/>
          <w:sz w:val="28"/>
          <w:szCs w:val="28"/>
          <w:lang w:val="en-US"/>
        </w:rPr>
        <w:t>(</w:t>
      </w:r>
      <w:r w:rsidR="00F7167B" w:rsidRPr="00624BE2">
        <w:rPr>
          <w:rFonts w:ascii="Times New Roman" w:hAnsi="Times New Roman"/>
          <w:bCs/>
          <w:sz w:val="28"/>
          <w:szCs w:val="28"/>
        </w:rPr>
        <w:t>антабус реакция</w:t>
      </w:r>
      <w:r w:rsidR="00F7167B" w:rsidRPr="00624BE2">
        <w:rPr>
          <w:rFonts w:ascii="Times New Roman" w:hAnsi="Times New Roman"/>
          <w:bCs/>
          <w:sz w:val="28"/>
          <w:szCs w:val="28"/>
          <w:lang w:val="en-US"/>
        </w:rPr>
        <w:t>)</w:t>
      </w:r>
      <w:r w:rsidR="00514C42" w:rsidRPr="00624BE2">
        <w:rPr>
          <w:rFonts w:ascii="Times New Roman" w:hAnsi="Times New Roman"/>
          <w:bCs/>
          <w:sz w:val="28"/>
          <w:szCs w:val="28"/>
        </w:rPr>
        <w:t>:</w:t>
      </w:r>
    </w:p>
    <w:p w:rsidR="00514C42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14C42" w:rsidRPr="00624BE2">
        <w:rPr>
          <w:rFonts w:ascii="Times New Roman" w:hAnsi="Times New Roman"/>
          <w:bCs/>
          <w:sz w:val="28"/>
          <w:szCs w:val="28"/>
        </w:rPr>
        <w:t>мравчена киселина</w:t>
      </w:r>
    </w:p>
    <w:p w:rsidR="00F7167B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7167B" w:rsidRPr="00624BE2">
        <w:rPr>
          <w:rFonts w:ascii="Times New Roman" w:hAnsi="Times New Roman"/>
          <w:bCs/>
          <w:sz w:val="28"/>
          <w:szCs w:val="28"/>
        </w:rPr>
        <w:t>оцетна киселина</w:t>
      </w:r>
    </w:p>
    <w:p w:rsidR="00514C42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7167B" w:rsidRPr="00624BE2">
        <w:rPr>
          <w:rFonts w:ascii="Times New Roman" w:hAnsi="Times New Roman"/>
          <w:bCs/>
          <w:sz w:val="28"/>
          <w:szCs w:val="28"/>
        </w:rPr>
        <w:t>ок</w:t>
      </w:r>
      <w:r w:rsidR="00514C42" w:rsidRPr="00624BE2">
        <w:rPr>
          <w:rFonts w:ascii="Times New Roman" w:hAnsi="Times New Roman"/>
          <w:bCs/>
          <w:sz w:val="28"/>
          <w:szCs w:val="28"/>
        </w:rPr>
        <w:t>салова киселина</w:t>
      </w:r>
    </w:p>
    <w:p w:rsidR="00514C42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14C42" w:rsidRPr="00624BE2">
        <w:rPr>
          <w:rFonts w:ascii="Times New Roman" w:hAnsi="Times New Roman"/>
          <w:bCs/>
          <w:sz w:val="28"/>
          <w:szCs w:val="28"/>
        </w:rPr>
        <w:t>ацеталдехид *</w:t>
      </w:r>
    </w:p>
    <w:p w:rsidR="005B3E63" w:rsidRDefault="005B3E63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B3E63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24. </w:t>
      </w:r>
      <w:r w:rsidR="005B3E63" w:rsidRPr="00624BE2">
        <w:rPr>
          <w:rFonts w:ascii="Times New Roman" w:hAnsi="Times New Roman"/>
          <w:bCs/>
          <w:sz w:val="28"/>
          <w:szCs w:val="28"/>
        </w:rPr>
        <w:t>Вярно ли е твърдението: При лечение с Disulfiram метаболизирането на евентуално приетия алкохол се прекратява на ниво ацеталдехид и високото му серумно ниво предизвиква сериозни симптоми на разстройство на здравето, обединени в понятието Антабус реакция.</w:t>
      </w:r>
    </w:p>
    <w:p w:rsidR="005B3E63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B3E63" w:rsidRPr="00624BE2">
        <w:rPr>
          <w:rFonts w:ascii="Times New Roman" w:hAnsi="Times New Roman"/>
          <w:bCs/>
          <w:sz w:val="28"/>
          <w:szCs w:val="28"/>
        </w:rPr>
        <w:t>Да *</w:t>
      </w:r>
    </w:p>
    <w:p w:rsidR="005B3E63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B3E63" w:rsidRPr="00624BE2">
        <w:rPr>
          <w:rFonts w:ascii="Times New Roman" w:hAnsi="Times New Roman"/>
          <w:bCs/>
          <w:sz w:val="28"/>
          <w:szCs w:val="28"/>
        </w:rPr>
        <w:t>Не</w:t>
      </w:r>
    </w:p>
    <w:p w:rsidR="005B3E63" w:rsidRPr="00FC7186" w:rsidRDefault="005B3E63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B3E63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25. </w:t>
      </w:r>
      <w:r w:rsidR="005B3E63" w:rsidRPr="00624BE2">
        <w:rPr>
          <w:rFonts w:ascii="Times New Roman" w:hAnsi="Times New Roman"/>
          <w:bCs/>
          <w:sz w:val="28"/>
          <w:szCs w:val="28"/>
        </w:rPr>
        <w:t>Вярно ли е твърдението: Дисулфирам-алкохол реакция (Антабус реакция) се предизвиква ако терапията с Дисулфирам се прилага скоро след или преди приемането на етанол</w:t>
      </w:r>
    </w:p>
    <w:p w:rsidR="005B3E63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B3E63" w:rsidRPr="00624BE2">
        <w:rPr>
          <w:rFonts w:ascii="Times New Roman" w:hAnsi="Times New Roman"/>
          <w:bCs/>
          <w:sz w:val="28"/>
          <w:szCs w:val="28"/>
        </w:rPr>
        <w:t>Да *</w:t>
      </w:r>
    </w:p>
    <w:p w:rsidR="005B3E63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B3E63" w:rsidRPr="00624BE2">
        <w:rPr>
          <w:rFonts w:ascii="Times New Roman" w:hAnsi="Times New Roman"/>
          <w:bCs/>
          <w:sz w:val="28"/>
          <w:szCs w:val="28"/>
        </w:rPr>
        <w:t>Не</w:t>
      </w:r>
    </w:p>
    <w:p w:rsidR="00514C42" w:rsidRDefault="00514C4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B3E63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26. </w:t>
      </w:r>
      <w:r w:rsidR="005B3E63" w:rsidRPr="00624BE2">
        <w:rPr>
          <w:rFonts w:ascii="Times New Roman" w:hAnsi="Times New Roman"/>
          <w:bCs/>
          <w:sz w:val="28"/>
          <w:szCs w:val="28"/>
        </w:rPr>
        <w:t xml:space="preserve">При </w:t>
      </w:r>
      <w:r w:rsidR="001F2258" w:rsidRPr="00624BE2">
        <w:rPr>
          <w:rFonts w:ascii="Times New Roman" w:hAnsi="Times New Roman"/>
          <w:bCs/>
          <w:sz w:val="28"/>
          <w:szCs w:val="28"/>
        </w:rPr>
        <w:t>употреба на етанол по време на терапия с Дисулфирам, характерните за Антабус реакция симптоми могат да се появат</w:t>
      </w:r>
      <w:r w:rsidR="005B3E63" w:rsidRPr="00624BE2">
        <w:rPr>
          <w:rFonts w:ascii="Times New Roman" w:hAnsi="Times New Roman"/>
          <w:bCs/>
          <w:sz w:val="28"/>
          <w:szCs w:val="28"/>
        </w:rPr>
        <w:t>:</w:t>
      </w:r>
    </w:p>
    <w:p w:rsidR="003C3949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3949" w:rsidRPr="00624BE2">
        <w:rPr>
          <w:rFonts w:ascii="Times New Roman" w:hAnsi="Times New Roman"/>
          <w:bCs/>
          <w:sz w:val="28"/>
          <w:szCs w:val="28"/>
        </w:rPr>
        <w:t xml:space="preserve">след </w:t>
      </w:r>
      <w:r w:rsidR="005B3E63" w:rsidRPr="00624BE2">
        <w:rPr>
          <w:rFonts w:ascii="Times New Roman" w:hAnsi="Times New Roman"/>
          <w:bCs/>
          <w:sz w:val="28"/>
          <w:szCs w:val="28"/>
        </w:rPr>
        <w:t xml:space="preserve">около 5 -15 мин. </w:t>
      </w:r>
      <w:r w:rsidR="003C3949" w:rsidRPr="00624BE2">
        <w:rPr>
          <w:rFonts w:ascii="Times New Roman" w:hAnsi="Times New Roman"/>
          <w:bCs/>
          <w:sz w:val="28"/>
          <w:szCs w:val="28"/>
        </w:rPr>
        <w:t>след консумацията на алкохол</w:t>
      </w:r>
    </w:p>
    <w:p w:rsidR="003C3949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2763E" w:rsidRPr="00624BE2">
        <w:rPr>
          <w:rFonts w:ascii="Times New Roman" w:hAnsi="Times New Roman"/>
          <w:bCs/>
          <w:sz w:val="28"/>
          <w:szCs w:val="28"/>
        </w:rPr>
        <w:t>при</w:t>
      </w:r>
      <w:r w:rsidR="003C3949" w:rsidRPr="00624BE2">
        <w:rPr>
          <w:rFonts w:ascii="Times New Roman" w:hAnsi="Times New Roman"/>
          <w:bCs/>
          <w:sz w:val="28"/>
          <w:szCs w:val="28"/>
        </w:rPr>
        <w:t xml:space="preserve"> алкохолна концентрация в кръвта 0.5 -1.00‰</w:t>
      </w:r>
    </w:p>
    <w:p w:rsidR="005B3E63" w:rsidRPr="00624BE2" w:rsidRDefault="00F43BCB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24BE2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2763E" w:rsidRPr="00624BE2">
        <w:rPr>
          <w:rFonts w:ascii="Times New Roman" w:hAnsi="Times New Roman"/>
          <w:bCs/>
          <w:sz w:val="28"/>
          <w:szCs w:val="28"/>
        </w:rPr>
        <w:t xml:space="preserve">дори след 12 </w:t>
      </w:r>
      <w:r w:rsidR="003C3949" w:rsidRPr="00624BE2">
        <w:rPr>
          <w:rFonts w:ascii="Times New Roman" w:hAnsi="Times New Roman"/>
          <w:bCs/>
          <w:sz w:val="28"/>
          <w:szCs w:val="28"/>
        </w:rPr>
        <w:t>часа от алкохолната употреба</w:t>
      </w:r>
    </w:p>
    <w:p w:rsidR="003C3949" w:rsidRPr="00624BE2" w:rsidRDefault="00F43BCB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624BE2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2763E" w:rsidRPr="00624BE2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3C3949" w:rsidRDefault="003C3949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14C42" w:rsidRPr="00624BE2" w:rsidRDefault="00687B19" w:rsidP="00624BE2">
      <w:pPr>
        <w:tabs>
          <w:tab w:val="left" w:pos="0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27. </w:t>
      </w:r>
      <w:r w:rsidR="003C3949" w:rsidRPr="00624BE2">
        <w:rPr>
          <w:rFonts w:ascii="Times New Roman" w:hAnsi="Times New Roman"/>
          <w:bCs/>
          <w:sz w:val="28"/>
          <w:szCs w:val="28"/>
        </w:rPr>
        <w:t>Първоначални симптоми на Дисулфирам-алкохол реакция (Антабус реакция) са:</w:t>
      </w:r>
    </w:p>
    <w:p w:rsidR="003C3949" w:rsidRPr="00624BE2" w:rsidRDefault="00624BE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3949" w:rsidRPr="00624BE2">
        <w:rPr>
          <w:rFonts w:ascii="Times New Roman" w:hAnsi="Times New Roman"/>
          <w:bCs/>
          <w:sz w:val="28"/>
          <w:szCs w:val="28"/>
          <w:lang w:val="ru-RU"/>
        </w:rPr>
        <w:t>гадене, повръщане</w:t>
      </w:r>
      <w:r w:rsidR="0037072F" w:rsidRPr="00624BE2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3C3949" w:rsidRPr="00624BE2">
        <w:rPr>
          <w:rFonts w:ascii="Times New Roman" w:hAnsi="Times New Roman"/>
          <w:bCs/>
          <w:sz w:val="28"/>
          <w:szCs w:val="28"/>
        </w:rPr>
        <w:t xml:space="preserve">диария, </w:t>
      </w:r>
      <w:r w:rsidR="003C3949" w:rsidRPr="00624BE2">
        <w:rPr>
          <w:rFonts w:ascii="Times New Roman" w:hAnsi="Times New Roman"/>
          <w:bCs/>
          <w:sz w:val="28"/>
          <w:szCs w:val="28"/>
          <w:lang w:val="ru-RU"/>
        </w:rPr>
        <w:t>болка в корема</w:t>
      </w:r>
    </w:p>
    <w:p w:rsidR="003C3949" w:rsidRPr="00624BE2" w:rsidRDefault="00624BE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3949" w:rsidRPr="00624BE2">
        <w:rPr>
          <w:rFonts w:ascii="Times New Roman" w:hAnsi="Times New Roman"/>
          <w:bCs/>
          <w:sz w:val="28"/>
          <w:szCs w:val="28"/>
          <w:lang w:val="ru-RU"/>
        </w:rPr>
        <w:t>пулсиращо главоболие, объркване,</w:t>
      </w:r>
      <w:r w:rsidR="0037072F" w:rsidRPr="00624BE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C3949" w:rsidRPr="00624BE2">
        <w:rPr>
          <w:rFonts w:ascii="Times New Roman" w:hAnsi="Times New Roman"/>
          <w:bCs/>
          <w:sz w:val="28"/>
          <w:szCs w:val="28"/>
          <w:lang w:val="ru-RU"/>
        </w:rPr>
        <w:t>световъртеж,</w:t>
      </w:r>
      <w:r w:rsidR="0037072F" w:rsidRPr="00624BE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C3949" w:rsidRPr="00624BE2">
        <w:rPr>
          <w:rFonts w:ascii="Times New Roman" w:hAnsi="Times New Roman"/>
          <w:bCs/>
          <w:sz w:val="28"/>
          <w:szCs w:val="28"/>
          <w:lang w:val="en-US"/>
        </w:rPr>
        <w:t>с</w:t>
      </w:r>
      <w:r w:rsidR="003C3949" w:rsidRPr="00624BE2">
        <w:rPr>
          <w:rFonts w:ascii="Times New Roman" w:hAnsi="Times New Roman"/>
          <w:bCs/>
          <w:sz w:val="28"/>
          <w:szCs w:val="28"/>
          <w:lang w:val="ru-RU"/>
        </w:rPr>
        <w:t>лабост</w:t>
      </w:r>
    </w:p>
    <w:p w:rsidR="003C3949" w:rsidRPr="00624BE2" w:rsidRDefault="00624BE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7072F" w:rsidRPr="00624BE2">
        <w:rPr>
          <w:rFonts w:ascii="Times New Roman" w:hAnsi="Times New Roman"/>
          <w:bCs/>
          <w:sz w:val="28"/>
          <w:szCs w:val="28"/>
          <w:lang w:val="ru-RU"/>
        </w:rPr>
        <w:t>замъглено зрение</w:t>
      </w:r>
    </w:p>
    <w:p w:rsidR="0037072F" w:rsidRPr="00624BE2" w:rsidRDefault="00624BE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7072F" w:rsidRPr="00624BE2">
        <w:rPr>
          <w:rFonts w:ascii="Times New Roman" w:hAnsi="Times New Roman"/>
          <w:bCs/>
          <w:sz w:val="28"/>
          <w:szCs w:val="28"/>
          <w:lang w:val="ru-RU"/>
        </w:rPr>
        <w:t>зачервено лице и горна част на раменния пояс</w:t>
      </w:r>
    </w:p>
    <w:p w:rsidR="0037072F" w:rsidRPr="00624BE2" w:rsidRDefault="00624BE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7072F" w:rsidRPr="00624BE2">
        <w:rPr>
          <w:rFonts w:ascii="Times New Roman" w:hAnsi="Times New Roman"/>
          <w:bCs/>
          <w:sz w:val="28"/>
          <w:szCs w:val="28"/>
          <w:lang w:val="ru-RU"/>
        </w:rPr>
        <w:t>изпотяване, усещане за топлина, сърбеж</w:t>
      </w:r>
    </w:p>
    <w:p w:rsidR="003C3949" w:rsidRPr="00624BE2" w:rsidRDefault="00624BE2" w:rsidP="00624BE2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7072F" w:rsidRPr="00624BE2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065BDB" w:rsidRDefault="00065BDB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65BDB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28. </w:t>
      </w:r>
      <w:r w:rsidR="00065BDB" w:rsidRPr="00624BE2">
        <w:rPr>
          <w:rFonts w:ascii="Times New Roman" w:hAnsi="Times New Roman"/>
          <w:bCs/>
          <w:sz w:val="28"/>
          <w:szCs w:val="28"/>
        </w:rPr>
        <w:t>Всички посочени симптоми са характерни за Дисулфирам-алкохол реакцията с изключение на:</w:t>
      </w:r>
    </w:p>
    <w:p w:rsidR="00065BDB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65BDB" w:rsidRPr="00624BE2">
        <w:rPr>
          <w:rFonts w:ascii="Times New Roman" w:hAnsi="Times New Roman"/>
          <w:bCs/>
          <w:sz w:val="28"/>
          <w:szCs w:val="28"/>
        </w:rPr>
        <w:t>стенокардия с изпотяване, тахикардия, задух</w:t>
      </w:r>
      <w:r w:rsidR="001F2258" w:rsidRPr="00624BE2">
        <w:rPr>
          <w:rFonts w:ascii="Times New Roman" w:hAnsi="Times New Roman"/>
          <w:bCs/>
          <w:sz w:val="28"/>
          <w:szCs w:val="28"/>
        </w:rPr>
        <w:t xml:space="preserve">, учестено дишане </w:t>
      </w:r>
      <w:r w:rsidR="00065BDB" w:rsidRPr="00624BE2">
        <w:rPr>
          <w:rFonts w:ascii="Times New Roman" w:hAnsi="Times New Roman"/>
          <w:bCs/>
          <w:sz w:val="28"/>
          <w:szCs w:val="28"/>
        </w:rPr>
        <w:t>и гръдна болка</w:t>
      </w:r>
    </w:p>
    <w:p w:rsidR="001F2258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65BDB" w:rsidRPr="00624BE2">
        <w:rPr>
          <w:rFonts w:ascii="Times New Roman" w:hAnsi="Times New Roman"/>
          <w:bCs/>
          <w:sz w:val="28"/>
          <w:szCs w:val="28"/>
        </w:rPr>
        <w:t xml:space="preserve">аритмия, синкоп, хипотония, колапс, </w:t>
      </w:r>
    </w:p>
    <w:p w:rsidR="001F2258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2258" w:rsidRPr="00624BE2">
        <w:rPr>
          <w:rFonts w:ascii="Times New Roman" w:hAnsi="Times New Roman"/>
          <w:bCs/>
          <w:sz w:val="28"/>
          <w:szCs w:val="28"/>
          <w:lang w:val="ru-RU"/>
        </w:rPr>
        <w:t>инфаркт на миокарда</w:t>
      </w:r>
    </w:p>
    <w:p w:rsidR="001F2258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2258" w:rsidRPr="00624BE2">
        <w:rPr>
          <w:rFonts w:ascii="Times New Roman" w:hAnsi="Times New Roman"/>
          <w:bCs/>
          <w:sz w:val="28"/>
          <w:szCs w:val="28"/>
          <w:lang w:val="ru-RU"/>
        </w:rPr>
        <w:t>миоза, кома, брадипнея, брадикардия *</w:t>
      </w:r>
    </w:p>
    <w:p w:rsidR="001F2258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2258" w:rsidRPr="00624BE2">
        <w:rPr>
          <w:rFonts w:ascii="Times New Roman" w:hAnsi="Times New Roman"/>
          <w:bCs/>
          <w:sz w:val="28"/>
          <w:szCs w:val="28"/>
          <w:lang w:val="ru-RU"/>
        </w:rPr>
        <w:t xml:space="preserve">гадене, повръщане, </w:t>
      </w:r>
      <w:r w:rsidR="001F2258" w:rsidRPr="00624BE2">
        <w:rPr>
          <w:rFonts w:ascii="Times New Roman" w:hAnsi="Times New Roman"/>
          <w:bCs/>
          <w:sz w:val="28"/>
          <w:szCs w:val="28"/>
        </w:rPr>
        <w:t xml:space="preserve">диария, </w:t>
      </w:r>
      <w:r w:rsidR="001F2258" w:rsidRPr="00624BE2">
        <w:rPr>
          <w:rFonts w:ascii="Times New Roman" w:hAnsi="Times New Roman"/>
          <w:bCs/>
          <w:sz w:val="28"/>
          <w:szCs w:val="28"/>
          <w:lang w:val="ru-RU"/>
        </w:rPr>
        <w:t>болка в корема</w:t>
      </w:r>
    </w:p>
    <w:p w:rsidR="001F2258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2258" w:rsidRPr="00624BE2">
        <w:rPr>
          <w:rFonts w:ascii="Times New Roman" w:hAnsi="Times New Roman"/>
          <w:bCs/>
          <w:sz w:val="28"/>
          <w:szCs w:val="28"/>
          <w:lang w:val="ru-RU"/>
        </w:rPr>
        <w:t>зачервено лице и горна част на раменния пояс</w:t>
      </w:r>
    </w:p>
    <w:p w:rsidR="00065BDB" w:rsidRPr="00624BE2" w:rsidRDefault="00624BE2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2258" w:rsidRPr="00624BE2">
        <w:rPr>
          <w:rFonts w:ascii="Times New Roman" w:hAnsi="Times New Roman"/>
          <w:bCs/>
          <w:sz w:val="28"/>
          <w:szCs w:val="28"/>
          <w:lang w:val="ru-RU"/>
        </w:rPr>
        <w:t xml:space="preserve">пулсиращо главоболие, объркване, световъртеж, </w:t>
      </w:r>
      <w:r w:rsidR="001F2258" w:rsidRPr="00624BE2">
        <w:rPr>
          <w:rFonts w:ascii="Times New Roman" w:hAnsi="Times New Roman"/>
          <w:bCs/>
          <w:sz w:val="28"/>
          <w:szCs w:val="28"/>
          <w:lang w:val="en-US"/>
        </w:rPr>
        <w:t>с</w:t>
      </w:r>
      <w:r w:rsidR="001F2258" w:rsidRPr="00624BE2">
        <w:rPr>
          <w:rFonts w:ascii="Times New Roman" w:hAnsi="Times New Roman"/>
          <w:bCs/>
          <w:sz w:val="28"/>
          <w:szCs w:val="28"/>
          <w:lang w:val="ru-RU"/>
        </w:rPr>
        <w:t>лабост</w:t>
      </w:r>
    </w:p>
    <w:p w:rsidR="00065BDB" w:rsidRDefault="00065BDB" w:rsidP="00624BE2">
      <w:pPr>
        <w:tabs>
          <w:tab w:val="left" w:pos="0"/>
          <w:tab w:val="left" w:pos="426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2763E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29. </w:t>
      </w:r>
      <w:r w:rsidR="0002763E" w:rsidRPr="00624BE2">
        <w:rPr>
          <w:rFonts w:ascii="Times New Roman" w:hAnsi="Times New Roman"/>
          <w:bCs/>
          <w:sz w:val="28"/>
          <w:szCs w:val="28"/>
        </w:rPr>
        <w:t xml:space="preserve">Вярно ли е твърдението: При анамнеза за прием на алкохол, на фона на лечение с Дисулфирам и при отсъствие на симптоми на Антабус реакция </w:t>
      </w:r>
      <w:r w:rsidR="0002763E" w:rsidRPr="00624BE2">
        <w:rPr>
          <w:rFonts w:ascii="Times New Roman" w:hAnsi="Times New Roman"/>
          <w:bCs/>
          <w:sz w:val="28"/>
          <w:szCs w:val="28"/>
        </w:rPr>
        <w:lastRenderedPageBreak/>
        <w:t>до 3-тия час не се налага задължителна хоспитализация</w:t>
      </w:r>
      <w:r w:rsidR="000F7553" w:rsidRPr="00624BE2">
        <w:rPr>
          <w:rFonts w:ascii="Times New Roman" w:hAnsi="Times New Roman"/>
          <w:bCs/>
          <w:sz w:val="28"/>
          <w:szCs w:val="28"/>
        </w:rPr>
        <w:t xml:space="preserve"> с</w:t>
      </w:r>
      <w:r w:rsidR="0002763E" w:rsidRPr="00624BE2">
        <w:rPr>
          <w:rFonts w:ascii="Times New Roman" w:hAnsi="Times New Roman"/>
          <w:bCs/>
          <w:sz w:val="28"/>
          <w:szCs w:val="28"/>
        </w:rPr>
        <w:t xml:space="preserve"> лекарско наблюдение и мониторинг на сърдечно-съдовата активност</w:t>
      </w:r>
      <w:r w:rsidR="000F7553" w:rsidRPr="00624BE2">
        <w:rPr>
          <w:rFonts w:ascii="Times New Roman" w:hAnsi="Times New Roman"/>
          <w:bCs/>
          <w:sz w:val="28"/>
          <w:szCs w:val="28"/>
        </w:rPr>
        <w:t>.</w:t>
      </w:r>
    </w:p>
    <w:p w:rsidR="0002763E" w:rsidRPr="003A1C25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2763E" w:rsidRPr="003A1C25">
        <w:rPr>
          <w:rFonts w:ascii="Times New Roman" w:hAnsi="Times New Roman"/>
          <w:bCs/>
          <w:sz w:val="28"/>
          <w:szCs w:val="28"/>
          <w:lang w:val="ru-RU"/>
        </w:rPr>
        <w:t>Да</w:t>
      </w:r>
    </w:p>
    <w:p w:rsidR="0002763E" w:rsidRPr="003A1C25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2763E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  <w:r w:rsidR="0002763E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02763E" w:rsidRDefault="0002763E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2763E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30. </w:t>
      </w:r>
      <w:r w:rsidR="0002763E" w:rsidRPr="00624BE2">
        <w:rPr>
          <w:rFonts w:ascii="Times New Roman" w:hAnsi="Times New Roman"/>
          <w:bCs/>
          <w:sz w:val="28"/>
          <w:szCs w:val="28"/>
        </w:rPr>
        <w:t>Вярно ли е твърдението: Пациентите могат спокойно да приемат приемат алкохол около 3 дни след приключване на дисулфирамовото лечение</w:t>
      </w:r>
      <w:r w:rsidR="0002763E" w:rsidRPr="00624BE2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02763E" w:rsidRPr="003A1C25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2763E" w:rsidRPr="003A1C25">
        <w:rPr>
          <w:rFonts w:ascii="Times New Roman" w:hAnsi="Times New Roman"/>
          <w:bCs/>
          <w:sz w:val="28"/>
          <w:szCs w:val="28"/>
          <w:lang w:val="ru-RU"/>
        </w:rPr>
        <w:t>Да</w:t>
      </w:r>
    </w:p>
    <w:p w:rsidR="0002763E" w:rsidRPr="003A1C25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2763E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  <w:r w:rsidR="0002763E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02763E" w:rsidRDefault="0002763E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37072F" w:rsidRPr="00624BE2" w:rsidRDefault="00687B19" w:rsidP="00624BE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31. </w:t>
      </w:r>
      <w:r w:rsidR="000F7553" w:rsidRPr="00624BE2">
        <w:rPr>
          <w:rFonts w:ascii="Times New Roman" w:hAnsi="Times New Roman"/>
          <w:bCs/>
          <w:sz w:val="28"/>
          <w:szCs w:val="28"/>
        </w:rPr>
        <w:t>Вярно ли е твърдението: Пациентите трябва да са предупредени да не приемат алкохол, дори 14 дни след приключване на дисулфирамово лечение, тъй като възстановяването на ацеталдехиддехидрогеназата изисква приблизително такъв срок</w:t>
      </w:r>
      <w:r w:rsidR="0037072F" w:rsidRPr="00624BE2">
        <w:rPr>
          <w:rFonts w:ascii="Times New Roman" w:hAnsi="Times New Roman"/>
          <w:bCs/>
          <w:sz w:val="28"/>
          <w:szCs w:val="28"/>
        </w:rPr>
        <w:t xml:space="preserve">. </w:t>
      </w:r>
    </w:p>
    <w:p w:rsidR="0037072F" w:rsidRPr="003A1C25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7072F" w:rsidRPr="003A1C25">
        <w:rPr>
          <w:rFonts w:ascii="Times New Roman" w:hAnsi="Times New Roman"/>
          <w:bCs/>
          <w:sz w:val="28"/>
          <w:szCs w:val="28"/>
          <w:lang w:val="ru-RU"/>
        </w:rPr>
        <w:t xml:space="preserve">Да </w:t>
      </w:r>
      <w:r w:rsidR="0037072F" w:rsidRPr="003A1C25">
        <w:rPr>
          <w:rFonts w:ascii="Times New Roman" w:hAnsi="Times New Roman"/>
          <w:sz w:val="28"/>
          <w:szCs w:val="28"/>
          <w:lang w:val="ru-RU" w:eastAsia="bg-BG"/>
        </w:rPr>
        <w:t>*</w:t>
      </w:r>
    </w:p>
    <w:p w:rsidR="0037072F" w:rsidRPr="003A1C25" w:rsidRDefault="00624BE2" w:rsidP="00624BE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7072F" w:rsidRPr="003A1C25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37072F" w:rsidRDefault="0037072F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781"/>
      </w:tblGrid>
      <w:tr w:rsidR="0050385D" w:rsidRPr="0050385D" w:rsidTr="00D27D5A">
        <w:tc>
          <w:tcPr>
            <w:tcW w:w="5098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Време за отваряне на теста</w:t>
            </w:r>
          </w:p>
        </w:tc>
        <w:tc>
          <w:tcPr>
            <w:tcW w:w="5387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50385D" w:rsidRPr="0050385D" w:rsidTr="00D27D5A">
        <w:tc>
          <w:tcPr>
            <w:tcW w:w="5098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50385D" w:rsidRPr="0050385D" w:rsidTr="00D27D5A">
        <w:tc>
          <w:tcPr>
            <w:tcW w:w="5098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Време за решаване на теста</w:t>
            </w:r>
          </w:p>
        </w:tc>
        <w:tc>
          <w:tcPr>
            <w:tcW w:w="5387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10 мин.</w:t>
            </w:r>
          </w:p>
        </w:tc>
      </w:tr>
      <w:tr w:rsidR="0050385D" w:rsidRPr="0050385D" w:rsidTr="00D27D5A">
        <w:tc>
          <w:tcPr>
            <w:tcW w:w="5098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3</w:t>
            </w:r>
          </w:p>
        </w:tc>
      </w:tr>
      <w:tr w:rsidR="0050385D" w:rsidRPr="0050385D" w:rsidTr="00D27D5A">
        <w:tc>
          <w:tcPr>
            <w:tcW w:w="5098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  <w:lang w:val="en-US"/>
              </w:rPr>
            </w:pPr>
            <w:r w:rsidRPr="0050385D">
              <w:rPr>
                <w:rFonts w:ascii="Arial" w:hAnsi="Arial" w:cs="Arial"/>
                <w:snapToGrid w:val="0"/>
              </w:rPr>
              <w:t>Парола за достъп до теста</w:t>
            </w:r>
            <w:r w:rsidRPr="0050385D">
              <w:rPr>
                <w:rFonts w:ascii="Arial" w:hAnsi="Arial" w:cs="Arial"/>
                <w:snapToGrid w:val="0"/>
                <w:color w:val="002060"/>
                <w:lang w:val="en-US"/>
              </w:rPr>
              <w:t>*</w:t>
            </w:r>
          </w:p>
        </w:tc>
        <w:tc>
          <w:tcPr>
            <w:tcW w:w="5387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не</w:t>
            </w:r>
          </w:p>
        </w:tc>
      </w:tr>
      <w:tr w:rsidR="0050385D" w:rsidRPr="0050385D" w:rsidTr="00D27D5A">
        <w:tc>
          <w:tcPr>
            <w:tcW w:w="5098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Да се показва ли вярно/грешно избрано (</w:t>
            </w:r>
            <w:r w:rsidRPr="0050385D">
              <w:rPr>
                <w:rFonts w:ascii="Arial" w:hAnsi="Arial" w:cs="Arial"/>
                <w:b/>
                <w:snapToGrid w:val="0"/>
              </w:rPr>
              <w:t>да</w:t>
            </w:r>
            <w:r w:rsidRPr="0050385D">
              <w:rPr>
                <w:rFonts w:ascii="Arial" w:hAnsi="Arial" w:cs="Arial"/>
                <w:snapToGrid w:val="0"/>
              </w:rPr>
              <w:t>/не)</w:t>
            </w:r>
          </w:p>
        </w:tc>
        <w:tc>
          <w:tcPr>
            <w:tcW w:w="5387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След теста те ще се маркират в зелено/червено</w:t>
            </w:r>
          </w:p>
        </w:tc>
      </w:tr>
      <w:tr w:rsidR="0050385D" w:rsidRPr="0050385D" w:rsidTr="00D27D5A">
        <w:tc>
          <w:tcPr>
            <w:tcW w:w="5098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 xml:space="preserve">Да показва ли всички верни </w:t>
            </w:r>
            <w:r w:rsidRPr="0050385D">
              <w:rPr>
                <w:rFonts w:ascii="Arial" w:hAnsi="Arial" w:cs="Arial"/>
                <w:b/>
                <w:snapToGrid w:val="0"/>
              </w:rPr>
              <w:t>(да</w:t>
            </w:r>
            <w:r w:rsidRPr="0050385D">
              <w:rPr>
                <w:rFonts w:ascii="Arial" w:hAnsi="Arial" w:cs="Arial"/>
                <w:snapToGrid w:val="0"/>
              </w:rPr>
              <w:t>/не</w:t>
            </w:r>
            <w:r w:rsidRPr="0050385D"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5387" w:type="dxa"/>
          </w:tcPr>
          <w:p w:rsidR="0050385D" w:rsidRPr="0050385D" w:rsidRDefault="0050385D" w:rsidP="0050385D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50385D">
              <w:rPr>
                <w:rFonts w:ascii="Arial" w:hAnsi="Arial" w:cs="Arial"/>
                <w:snapToGrid w:val="0"/>
              </w:rPr>
              <w:t>След теста ще си изпишат всички верни отговори</w:t>
            </w:r>
          </w:p>
        </w:tc>
      </w:tr>
    </w:tbl>
    <w:p w:rsidR="0050385D" w:rsidRDefault="0050385D" w:rsidP="00624BE2">
      <w:pPr>
        <w:pStyle w:val="ListParagraph"/>
        <w:tabs>
          <w:tab w:val="left" w:pos="426"/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50385D" w:rsidSect="007D0C2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B2" w:rsidRDefault="00FF47B2">
      <w:r>
        <w:separator/>
      </w:r>
    </w:p>
  </w:endnote>
  <w:endnote w:type="continuationSeparator" w:id="0">
    <w:p w:rsidR="00FF47B2" w:rsidRDefault="00FF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85D">
      <w:rPr>
        <w:rStyle w:val="PageNumber"/>
        <w:noProof/>
      </w:rPr>
      <w:t>6</w: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B2" w:rsidRDefault="00FF47B2">
      <w:r>
        <w:separator/>
      </w:r>
    </w:p>
  </w:footnote>
  <w:footnote w:type="continuationSeparator" w:id="0">
    <w:p w:rsidR="00FF47B2" w:rsidRDefault="00FF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BAC"/>
    <w:multiLevelType w:val="hybridMultilevel"/>
    <w:tmpl w:val="C312322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782"/>
    <w:multiLevelType w:val="hybridMultilevel"/>
    <w:tmpl w:val="77FC93C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B2B90"/>
    <w:multiLevelType w:val="hybridMultilevel"/>
    <w:tmpl w:val="B436E96C"/>
    <w:lvl w:ilvl="0" w:tplc="F3048CB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BA1654"/>
    <w:multiLevelType w:val="hybridMultilevel"/>
    <w:tmpl w:val="95A0B55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2B660D"/>
    <w:multiLevelType w:val="hybridMultilevel"/>
    <w:tmpl w:val="8392F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C081D"/>
    <w:multiLevelType w:val="hybridMultilevel"/>
    <w:tmpl w:val="E110E74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C77F4"/>
    <w:multiLevelType w:val="hybridMultilevel"/>
    <w:tmpl w:val="27CAD0E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F1610"/>
    <w:multiLevelType w:val="hybridMultilevel"/>
    <w:tmpl w:val="3DECD27C"/>
    <w:lvl w:ilvl="0" w:tplc="1DC2056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977D3"/>
    <w:multiLevelType w:val="hybridMultilevel"/>
    <w:tmpl w:val="469E76AE"/>
    <w:lvl w:ilvl="0" w:tplc="F3048C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F3333A"/>
    <w:multiLevelType w:val="hybridMultilevel"/>
    <w:tmpl w:val="05A6E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91860"/>
    <w:multiLevelType w:val="hybridMultilevel"/>
    <w:tmpl w:val="30C4543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3FF7"/>
    <w:multiLevelType w:val="hybridMultilevel"/>
    <w:tmpl w:val="5CB4E38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D4DFB"/>
    <w:multiLevelType w:val="hybridMultilevel"/>
    <w:tmpl w:val="A2DC8122"/>
    <w:lvl w:ilvl="0" w:tplc="F3048CBE">
      <w:start w:val="1"/>
      <w:numFmt w:val="russianLower"/>
      <w:lvlText w:val="%1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3">
    <w:nsid w:val="43B00B2E"/>
    <w:multiLevelType w:val="hybridMultilevel"/>
    <w:tmpl w:val="B2B08D1C"/>
    <w:lvl w:ilvl="0" w:tplc="2C24D0BE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94714"/>
    <w:multiLevelType w:val="hybridMultilevel"/>
    <w:tmpl w:val="B2B08D1C"/>
    <w:lvl w:ilvl="0" w:tplc="2C24D0BE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6146E"/>
    <w:multiLevelType w:val="hybridMultilevel"/>
    <w:tmpl w:val="E912DBF6"/>
    <w:lvl w:ilvl="0" w:tplc="1DC2056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81162"/>
    <w:multiLevelType w:val="hybridMultilevel"/>
    <w:tmpl w:val="C43A8FF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5429B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51D35D9F"/>
    <w:multiLevelType w:val="hybridMultilevel"/>
    <w:tmpl w:val="CEB8EFB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366B6"/>
    <w:multiLevelType w:val="hybridMultilevel"/>
    <w:tmpl w:val="B2B08D1C"/>
    <w:lvl w:ilvl="0" w:tplc="2C24D0BE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92A43"/>
    <w:multiLevelType w:val="hybridMultilevel"/>
    <w:tmpl w:val="0F70896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47918"/>
    <w:multiLevelType w:val="hybridMultilevel"/>
    <w:tmpl w:val="B2B08D1C"/>
    <w:lvl w:ilvl="0" w:tplc="2C24D0BE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00E7C"/>
    <w:multiLevelType w:val="hybridMultilevel"/>
    <w:tmpl w:val="CA8CCFA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A3AFE"/>
    <w:multiLevelType w:val="hybridMultilevel"/>
    <w:tmpl w:val="C43A8FF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26CF5"/>
    <w:multiLevelType w:val="hybridMultilevel"/>
    <w:tmpl w:val="7910F7E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439A8"/>
    <w:multiLevelType w:val="hybridMultilevel"/>
    <w:tmpl w:val="5CB4E38E"/>
    <w:lvl w:ilvl="0" w:tplc="F3048CB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8C21882"/>
    <w:multiLevelType w:val="hybridMultilevel"/>
    <w:tmpl w:val="BDE222D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84D01"/>
    <w:multiLevelType w:val="hybridMultilevel"/>
    <w:tmpl w:val="CA7C6DB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E45DE"/>
    <w:multiLevelType w:val="hybridMultilevel"/>
    <w:tmpl w:val="1038AD0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C15F4"/>
    <w:multiLevelType w:val="hybridMultilevel"/>
    <w:tmpl w:val="B436E96C"/>
    <w:lvl w:ilvl="0" w:tplc="F3048CB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16C128C"/>
    <w:multiLevelType w:val="hybridMultilevel"/>
    <w:tmpl w:val="66A4F78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E695C"/>
    <w:multiLevelType w:val="hybridMultilevel"/>
    <w:tmpl w:val="89BC8356"/>
    <w:lvl w:ilvl="0" w:tplc="1DC2056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02961"/>
    <w:multiLevelType w:val="hybridMultilevel"/>
    <w:tmpl w:val="C312322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4272A"/>
    <w:multiLevelType w:val="hybridMultilevel"/>
    <w:tmpl w:val="6E4AA458"/>
    <w:lvl w:ilvl="0" w:tplc="DB04C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3048CB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D784D"/>
    <w:multiLevelType w:val="hybridMultilevel"/>
    <w:tmpl w:val="D938C66A"/>
    <w:lvl w:ilvl="0" w:tplc="F3048CBE">
      <w:start w:val="1"/>
      <w:numFmt w:val="russianLower"/>
      <w:lvlText w:val="%1)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5">
    <w:nsid w:val="78331C8F"/>
    <w:multiLevelType w:val="hybridMultilevel"/>
    <w:tmpl w:val="66A4F78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D7BF7"/>
    <w:multiLevelType w:val="hybridMultilevel"/>
    <w:tmpl w:val="30C4543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94C93"/>
    <w:multiLevelType w:val="hybridMultilevel"/>
    <w:tmpl w:val="C43A8FF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29"/>
  </w:num>
  <w:num w:numId="5">
    <w:abstractNumId w:val="34"/>
  </w:num>
  <w:num w:numId="6">
    <w:abstractNumId w:val="18"/>
  </w:num>
  <w:num w:numId="7">
    <w:abstractNumId w:val="5"/>
  </w:num>
  <w:num w:numId="8">
    <w:abstractNumId w:val="36"/>
  </w:num>
  <w:num w:numId="9">
    <w:abstractNumId w:val="0"/>
  </w:num>
  <w:num w:numId="10">
    <w:abstractNumId w:val="32"/>
  </w:num>
  <w:num w:numId="11">
    <w:abstractNumId w:val="10"/>
  </w:num>
  <w:num w:numId="12">
    <w:abstractNumId w:val="37"/>
  </w:num>
  <w:num w:numId="13">
    <w:abstractNumId w:val="16"/>
  </w:num>
  <w:num w:numId="14">
    <w:abstractNumId w:val="24"/>
  </w:num>
  <w:num w:numId="15">
    <w:abstractNumId w:val="33"/>
  </w:num>
  <w:num w:numId="16">
    <w:abstractNumId w:val="8"/>
  </w:num>
  <w:num w:numId="17">
    <w:abstractNumId w:val="26"/>
  </w:num>
  <w:num w:numId="18">
    <w:abstractNumId w:val="25"/>
  </w:num>
  <w:num w:numId="19">
    <w:abstractNumId w:val="11"/>
  </w:num>
  <w:num w:numId="20">
    <w:abstractNumId w:val="30"/>
  </w:num>
  <w:num w:numId="21">
    <w:abstractNumId w:val="35"/>
  </w:num>
  <w:num w:numId="22">
    <w:abstractNumId w:val="22"/>
  </w:num>
  <w:num w:numId="23">
    <w:abstractNumId w:val="20"/>
  </w:num>
  <w:num w:numId="24">
    <w:abstractNumId w:val="27"/>
  </w:num>
  <w:num w:numId="25">
    <w:abstractNumId w:val="28"/>
  </w:num>
  <w:num w:numId="26">
    <w:abstractNumId w:val="1"/>
  </w:num>
  <w:num w:numId="27">
    <w:abstractNumId w:val="3"/>
  </w:num>
  <w:num w:numId="28">
    <w:abstractNumId w:val="2"/>
  </w:num>
  <w:num w:numId="29">
    <w:abstractNumId w:val="21"/>
  </w:num>
  <w:num w:numId="30">
    <w:abstractNumId w:val="19"/>
  </w:num>
  <w:num w:numId="31">
    <w:abstractNumId w:val="13"/>
  </w:num>
  <w:num w:numId="32">
    <w:abstractNumId w:val="14"/>
  </w:num>
  <w:num w:numId="33">
    <w:abstractNumId w:val="15"/>
  </w:num>
  <w:num w:numId="34">
    <w:abstractNumId w:val="23"/>
  </w:num>
  <w:num w:numId="35">
    <w:abstractNumId w:val="31"/>
  </w:num>
  <w:num w:numId="36">
    <w:abstractNumId w:val="7"/>
  </w:num>
  <w:num w:numId="37">
    <w:abstractNumId w:val="4"/>
  </w:num>
  <w:num w:numId="38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26"/>
    <w:rsid w:val="00012BD8"/>
    <w:rsid w:val="0002763E"/>
    <w:rsid w:val="00036A35"/>
    <w:rsid w:val="00050521"/>
    <w:rsid w:val="00065BDB"/>
    <w:rsid w:val="000717F1"/>
    <w:rsid w:val="00077652"/>
    <w:rsid w:val="0009076E"/>
    <w:rsid w:val="00090A1D"/>
    <w:rsid w:val="00093F06"/>
    <w:rsid w:val="00094EF1"/>
    <w:rsid w:val="00096F3A"/>
    <w:rsid w:val="000B0B41"/>
    <w:rsid w:val="000B7EB0"/>
    <w:rsid w:val="000C44ED"/>
    <w:rsid w:val="000D4F7B"/>
    <w:rsid w:val="000D64CB"/>
    <w:rsid w:val="000F0AB5"/>
    <w:rsid w:val="000F7553"/>
    <w:rsid w:val="001022A5"/>
    <w:rsid w:val="00104820"/>
    <w:rsid w:val="0010539A"/>
    <w:rsid w:val="001060AD"/>
    <w:rsid w:val="001115FE"/>
    <w:rsid w:val="00116CE3"/>
    <w:rsid w:val="00125C61"/>
    <w:rsid w:val="0012606D"/>
    <w:rsid w:val="001375AB"/>
    <w:rsid w:val="00155DE5"/>
    <w:rsid w:val="001668C8"/>
    <w:rsid w:val="00166C28"/>
    <w:rsid w:val="00176C26"/>
    <w:rsid w:val="001B5005"/>
    <w:rsid w:val="001B67A8"/>
    <w:rsid w:val="001C27D0"/>
    <w:rsid w:val="001D27E3"/>
    <w:rsid w:val="001E632A"/>
    <w:rsid w:val="001F18C3"/>
    <w:rsid w:val="001F2258"/>
    <w:rsid w:val="001F5E13"/>
    <w:rsid w:val="00204E2F"/>
    <w:rsid w:val="00211BF5"/>
    <w:rsid w:val="00226325"/>
    <w:rsid w:val="002319C8"/>
    <w:rsid w:val="00236BC8"/>
    <w:rsid w:val="002421D3"/>
    <w:rsid w:val="00266276"/>
    <w:rsid w:val="00266A4D"/>
    <w:rsid w:val="0028775C"/>
    <w:rsid w:val="002B0C6C"/>
    <w:rsid w:val="002B23A0"/>
    <w:rsid w:val="002B2EB2"/>
    <w:rsid w:val="002C00B4"/>
    <w:rsid w:val="002C5756"/>
    <w:rsid w:val="002D7BE2"/>
    <w:rsid w:val="002E6EAB"/>
    <w:rsid w:val="003114EB"/>
    <w:rsid w:val="00334BAD"/>
    <w:rsid w:val="00341F22"/>
    <w:rsid w:val="00346032"/>
    <w:rsid w:val="003634BA"/>
    <w:rsid w:val="0037072F"/>
    <w:rsid w:val="00376B76"/>
    <w:rsid w:val="00380819"/>
    <w:rsid w:val="003815F3"/>
    <w:rsid w:val="00385AFC"/>
    <w:rsid w:val="00392851"/>
    <w:rsid w:val="003A1C25"/>
    <w:rsid w:val="003A750C"/>
    <w:rsid w:val="003B21B9"/>
    <w:rsid w:val="003C3087"/>
    <w:rsid w:val="003C3949"/>
    <w:rsid w:val="003C3B20"/>
    <w:rsid w:val="003F43F1"/>
    <w:rsid w:val="003F75DE"/>
    <w:rsid w:val="00416654"/>
    <w:rsid w:val="004415A4"/>
    <w:rsid w:val="004424AB"/>
    <w:rsid w:val="00444F9D"/>
    <w:rsid w:val="004520D8"/>
    <w:rsid w:val="00460A41"/>
    <w:rsid w:val="004747CA"/>
    <w:rsid w:val="00491315"/>
    <w:rsid w:val="004B4BE2"/>
    <w:rsid w:val="004C31AF"/>
    <w:rsid w:val="004E588D"/>
    <w:rsid w:val="004E703E"/>
    <w:rsid w:val="005001F7"/>
    <w:rsid w:val="0050385D"/>
    <w:rsid w:val="00504A85"/>
    <w:rsid w:val="00513F9A"/>
    <w:rsid w:val="00514C42"/>
    <w:rsid w:val="0052792E"/>
    <w:rsid w:val="0053096D"/>
    <w:rsid w:val="00536BA7"/>
    <w:rsid w:val="005474FE"/>
    <w:rsid w:val="005532E6"/>
    <w:rsid w:val="005613D3"/>
    <w:rsid w:val="005A1699"/>
    <w:rsid w:val="005A3480"/>
    <w:rsid w:val="005B3E63"/>
    <w:rsid w:val="005C49B0"/>
    <w:rsid w:val="005D1492"/>
    <w:rsid w:val="005D464A"/>
    <w:rsid w:val="005D6A13"/>
    <w:rsid w:val="005E06BF"/>
    <w:rsid w:val="0060182A"/>
    <w:rsid w:val="00622BAD"/>
    <w:rsid w:val="00624BE2"/>
    <w:rsid w:val="006314BC"/>
    <w:rsid w:val="00656367"/>
    <w:rsid w:val="0066281E"/>
    <w:rsid w:val="006722E9"/>
    <w:rsid w:val="00672E9D"/>
    <w:rsid w:val="00676BB2"/>
    <w:rsid w:val="00687B19"/>
    <w:rsid w:val="006933F6"/>
    <w:rsid w:val="006B6FE0"/>
    <w:rsid w:val="006C45B2"/>
    <w:rsid w:val="006D2C3D"/>
    <w:rsid w:val="006E3EE9"/>
    <w:rsid w:val="00702F5E"/>
    <w:rsid w:val="007429D2"/>
    <w:rsid w:val="00747F5F"/>
    <w:rsid w:val="00750A0B"/>
    <w:rsid w:val="00750D35"/>
    <w:rsid w:val="00760856"/>
    <w:rsid w:val="00777C65"/>
    <w:rsid w:val="0078229E"/>
    <w:rsid w:val="00782B2F"/>
    <w:rsid w:val="007976C8"/>
    <w:rsid w:val="007A699C"/>
    <w:rsid w:val="007A7A1D"/>
    <w:rsid w:val="007B0BD2"/>
    <w:rsid w:val="007B1EDF"/>
    <w:rsid w:val="007C3538"/>
    <w:rsid w:val="007D0C28"/>
    <w:rsid w:val="00801315"/>
    <w:rsid w:val="00840B69"/>
    <w:rsid w:val="00845CF3"/>
    <w:rsid w:val="00861762"/>
    <w:rsid w:val="00867A76"/>
    <w:rsid w:val="00872675"/>
    <w:rsid w:val="00877DA0"/>
    <w:rsid w:val="00893596"/>
    <w:rsid w:val="008A14EB"/>
    <w:rsid w:val="008B0F3D"/>
    <w:rsid w:val="008B6505"/>
    <w:rsid w:val="008C1E24"/>
    <w:rsid w:val="008C3FAE"/>
    <w:rsid w:val="008D35E5"/>
    <w:rsid w:val="008D717F"/>
    <w:rsid w:val="008D79C8"/>
    <w:rsid w:val="008E44E4"/>
    <w:rsid w:val="008F77D3"/>
    <w:rsid w:val="00903631"/>
    <w:rsid w:val="009038E2"/>
    <w:rsid w:val="00924786"/>
    <w:rsid w:val="00942025"/>
    <w:rsid w:val="00955F8F"/>
    <w:rsid w:val="00964009"/>
    <w:rsid w:val="00970782"/>
    <w:rsid w:val="009C7459"/>
    <w:rsid w:val="009E48E8"/>
    <w:rsid w:val="009F195D"/>
    <w:rsid w:val="009F322E"/>
    <w:rsid w:val="009F458E"/>
    <w:rsid w:val="009F507D"/>
    <w:rsid w:val="00A11607"/>
    <w:rsid w:val="00A30F2E"/>
    <w:rsid w:val="00A32E57"/>
    <w:rsid w:val="00A333A6"/>
    <w:rsid w:val="00A37AB7"/>
    <w:rsid w:val="00A60A3A"/>
    <w:rsid w:val="00A76100"/>
    <w:rsid w:val="00A83A2D"/>
    <w:rsid w:val="00A90249"/>
    <w:rsid w:val="00A91E73"/>
    <w:rsid w:val="00A93A3E"/>
    <w:rsid w:val="00AC6D4E"/>
    <w:rsid w:val="00B04CE8"/>
    <w:rsid w:val="00B064DA"/>
    <w:rsid w:val="00B12ED5"/>
    <w:rsid w:val="00B50509"/>
    <w:rsid w:val="00B51246"/>
    <w:rsid w:val="00B55660"/>
    <w:rsid w:val="00B72084"/>
    <w:rsid w:val="00BB23FB"/>
    <w:rsid w:val="00BB7F86"/>
    <w:rsid w:val="00BE0AD5"/>
    <w:rsid w:val="00C04FD8"/>
    <w:rsid w:val="00C050FF"/>
    <w:rsid w:val="00C05537"/>
    <w:rsid w:val="00C34289"/>
    <w:rsid w:val="00C504AD"/>
    <w:rsid w:val="00C65920"/>
    <w:rsid w:val="00C6631D"/>
    <w:rsid w:val="00C732D2"/>
    <w:rsid w:val="00C81F78"/>
    <w:rsid w:val="00C86E5C"/>
    <w:rsid w:val="00C97208"/>
    <w:rsid w:val="00CB5D1F"/>
    <w:rsid w:val="00CB6F08"/>
    <w:rsid w:val="00CC3A46"/>
    <w:rsid w:val="00CD01E9"/>
    <w:rsid w:val="00CE1380"/>
    <w:rsid w:val="00CE6E9B"/>
    <w:rsid w:val="00D17449"/>
    <w:rsid w:val="00D465CE"/>
    <w:rsid w:val="00D56214"/>
    <w:rsid w:val="00D67E00"/>
    <w:rsid w:val="00D708D2"/>
    <w:rsid w:val="00D81339"/>
    <w:rsid w:val="00D86ABF"/>
    <w:rsid w:val="00D94876"/>
    <w:rsid w:val="00DF696D"/>
    <w:rsid w:val="00E001E7"/>
    <w:rsid w:val="00E365E8"/>
    <w:rsid w:val="00E47FC6"/>
    <w:rsid w:val="00E625F0"/>
    <w:rsid w:val="00E638CA"/>
    <w:rsid w:val="00E67ED4"/>
    <w:rsid w:val="00E71167"/>
    <w:rsid w:val="00E7295E"/>
    <w:rsid w:val="00E935A4"/>
    <w:rsid w:val="00EA1F13"/>
    <w:rsid w:val="00EA2FDE"/>
    <w:rsid w:val="00EA3437"/>
    <w:rsid w:val="00EA5364"/>
    <w:rsid w:val="00EA7667"/>
    <w:rsid w:val="00EB498D"/>
    <w:rsid w:val="00EB5662"/>
    <w:rsid w:val="00ED3414"/>
    <w:rsid w:val="00ED4388"/>
    <w:rsid w:val="00ED59F2"/>
    <w:rsid w:val="00EF6272"/>
    <w:rsid w:val="00EF6F46"/>
    <w:rsid w:val="00EF78D8"/>
    <w:rsid w:val="00F33D17"/>
    <w:rsid w:val="00F37D4C"/>
    <w:rsid w:val="00F4270B"/>
    <w:rsid w:val="00F43BCB"/>
    <w:rsid w:val="00F46EBB"/>
    <w:rsid w:val="00F641C0"/>
    <w:rsid w:val="00F7167B"/>
    <w:rsid w:val="00F82F64"/>
    <w:rsid w:val="00F8705C"/>
    <w:rsid w:val="00F91D69"/>
    <w:rsid w:val="00FA7426"/>
    <w:rsid w:val="00FC7186"/>
    <w:rsid w:val="00FE1CD9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50385D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50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50385D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50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6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6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2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63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67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48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19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20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9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68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18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4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01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2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5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55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27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2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5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984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409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38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06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9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85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7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1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11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35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2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3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564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1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31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85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2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9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06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1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82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4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18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2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0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3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3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36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1188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№ 1 за семестриален изпит по Токсикология за студенти по Фармация – учебната 2018/19 г</vt:lpstr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 1 за семестриален изпит по Токсикология за студенти по Фармация – учебната 2018/19 г</dc:title>
  <dc:creator>Бързашка</dc:creator>
  <cp:lastModifiedBy>Staff</cp:lastModifiedBy>
  <cp:revision>12</cp:revision>
  <dcterms:created xsi:type="dcterms:W3CDTF">2020-04-15T22:55:00Z</dcterms:created>
  <dcterms:modified xsi:type="dcterms:W3CDTF">2020-05-11T14:31:00Z</dcterms:modified>
</cp:coreProperties>
</file>