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83" w:rsidRPr="00EE68F9" w:rsidRDefault="00EE68F9" w:rsidP="000D3083">
      <w:pPr>
        <w:jc w:val="center"/>
        <w:rPr>
          <w:b/>
          <w:sz w:val="22"/>
          <w:szCs w:val="22"/>
        </w:rPr>
      </w:pPr>
      <w:r w:rsidRPr="00EE68F9">
        <w:rPr>
          <w:b/>
          <w:sz w:val="22"/>
          <w:szCs w:val="22"/>
          <w:lang w:val="en-US"/>
        </w:rPr>
        <w:t>ВИСША МАТЕМАТИКА</w:t>
      </w:r>
    </w:p>
    <w:p w:rsidR="000D3083" w:rsidRPr="00D83CB5" w:rsidRDefault="000D3083" w:rsidP="00153E17">
      <w:pPr>
        <w:jc w:val="center"/>
        <w:rPr>
          <w:b/>
          <w:sz w:val="22"/>
          <w:szCs w:val="22"/>
        </w:rPr>
      </w:pPr>
    </w:p>
    <w:p w:rsidR="00153E17" w:rsidRPr="00CE2259" w:rsidRDefault="00153E17" w:rsidP="00153E17">
      <w:pPr>
        <w:jc w:val="center"/>
        <w:rPr>
          <w:b/>
          <w:sz w:val="22"/>
          <w:szCs w:val="22"/>
        </w:rPr>
      </w:pPr>
      <w:r w:rsidRPr="00D83CB5">
        <w:rPr>
          <w:b/>
          <w:sz w:val="22"/>
          <w:szCs w:val="22"/>
        </w:rPr>
        <w:t xml:space="preserve">СПЕЦИАЛНОСТ </w:t>
      </w:r>
      <w:r w:rsidRPr="00552617">
        <w:rPr>
          <w:b/>
          <w:color w:val="C00000"/>
          <w:sz w:val="22"/>
          <w:szCs w:val="22"/>
        </w:rPr>
        <w:t>„</w:t>
      </w:r>
      <w:r w:rsidR="00EE68F9" w:rsidRPr="00CE2259">
        <w:rPr>
          <w:b/>
          <w:sz w:val="22"/>
          <w:szCs w:val="22"/>
        </w:rPr>
        <w:t>ФАРМАЦИЯ</w:t>
      </w:r>
      <w:r w:rsidRPr="00CE2259">
        <w:rPr>
          <w:b/>
          <w:sz w:val="22"/>
          <w:szCs w:val="22"/>
        </w:rPr>
        <w:t>”</w:t>
      </w:r>
    </w:p>
    <w:p w:rsidR="000D3083" w:rsidRPr="00CE2259" w:rsidRDefault="00EE68F9" w:rsidP="00153E17">
      <w:pPr>
        <w:jc w:val="center"/>
        <w:rPr>
          <w:b/>
          <w:sz w:val="22"/>
          <w:szCs w:val="22"/>
        </w:rPr>
      </w:pPr>
      <w:r w:rsidRPr="00CE2259">
        <w:rPr>
          <w:b/>
          <w:sz w:val="22"/>
          <w:szCs w:val="22"/>
        </w:rPr>
        <w:t>І курс, I</w:t>
      </w:r>
      <w:r w:rsidR="000D3083" w:rsidRPr="00CE2259">
        <w:rPr>
          <w:b/>
          <w:sz w:val="22"/>
          <w:szCs w:val="22"/>
        </w:rPr>
        <w:t xml:space="preserve"> семестър</w:t>
      </w:r>
    </w:p>
    <w:p w:rsidR="003F23F9" w:rsidRPr="00D83CB5" w:rsidRDefault="003F23F9" w:rsidP="00153E17">
      <w:pPr>
        <w:jc w:val="center"/>
      </w:pPr>
    </w:p>
    <w:p w:rsidR="00153E17" w:rsidRPr="00D83CB5" w:rsidRDefault="00153E17" w:rsidP="00153E17">
      <w:pPr>
        <w:jc w:val="center"/>
      </w:pPr>
    </w:p>
    <w:p w:rsidR="00153E17" w:rsidRPr="00D83CB5" w:rsidRDefault="00153E17" w:rsidP="00153E17">
      <w:pPr>
        <w:jc w:val="center"/>
        <w:rPr>
          <w:b/>
          <w:sz w:val="32"/>
          <w:szCs w:val="32"/>
        </w:rPr>
      </w:pPr>
      <w:r w:rsidRPr="00D83CB5">
        <w:rPr>
          <w:b/>
          <w:sz w:val="32"/>
          <w:szCs w:val="32"/>
        </w:rPr>
        <w:t xml:space="preserve">ТАБЛИЦИ  </w:t>
      </w:r>
    </w:p>
    <w:p w:rsidR="00153E17" w:rsidRPr="00D83CB5" w:rsidRDefault="00153E17" w:rsidP="00153E17">
      <w:pPr>
        <w:jc w:val="center"/>
        <w:rPr>
          <w:b/>
        </w:rPr>
      </w:pPr>
    </w:p>
    <w:p w:rsidR="00153E17" w:rsidRPr="00D83CB5" w:rsidRDefault="00153E17" w:rsidP="00153E17">
      <w:pPr>
        <w:jc w:val="center"/>
        <w:rPr>
          <w:b/>
        </w:rPr>
      </w:pPr>
      <w:r w:rsidRPr="00D83CB5">
        <w:rPr>
          <w:b/>
        </w:rPr>
        <w:t>ЗА ПОПЪЛВАНЕ НА ИНФОРМАЦИОННО СЪДЪРЖАНИЕ В С</w:t>
      </w:r>
      <w:r w:rsidR="00CB63B6" w:rsidRPr="00D83CB5">
        <w:rPr>
          <w:b/>
        </w:rPr>
        <w:t>Е</w:t>
      </w:r>
      <w:r w:rsidRPr="00D83CB5">
        <w:rPr>
          <w:b/>
        </w:rPr>
        <w:t>ДО</w:t>
      </w:r>
    </w:p>
    <w:p w:rsidR="003F23F9" w:rsidRPr="00D83CB5" w:rsidRDefault="003F23F9" w:rsidP="00153E17">
      <w:pPr>
        <w:jc w:val="center"/>
        <w:rPr>
          <w:b/>
        </w:rPr>
      </w:pPr>
    </w:p>
    <w:p w:rsidR="008A7AB4" w:rsidRDefault="008A7AB4" w:rsidP="009101FB">
      <w:pPr>
        <w:jc w:val="center"/>
        <w:rPr>
          <w:b/>
          <w:color w:val="C00000"/>
        </w:rPr>
      </w:pPr>
    </w:p>
    <w:p w:rsidR="009101FB" w:rsidRPr="00D83CB5" w:rsidRDefault="009101FB" w:rsidP="009101FB">
      <w:pPr>
        <w:jc w:val="center"/>
        <w:rPr>
          <w:b/>
        </w:rPr>
      </w:pPr>
    </w:p>
    <w:p w:rsidR="00EB0B7B" w:rsidRPr="00D83CB5" w:rsidRDefault="00EB0B7B" w:rsidP="00993B73">
      <w:pPr>
        <w:tabs>
          <w:tab w:val="left" w:pos="709"/>
        </w:tabs>
        <w:spacing w:after="120"/>
        <w:rPr>
          <w:b/>
          <w:i/>
        </w:rPr>
      </w:pPr>
      <w:r w:rsidRPr="00D83CB5">
        <w:rPr>
          <w:b/>
          <w:i/>
        </w:rPr>
        <w:t xml:space="preserve">Табл. </w:t>
      </w:r>
      <w:r w:rsidR="00153E17" w:rsidRPr="00D83CB5">
        <w:rPr>
          <w:b/>
          <w:i/>
        </w:rPr>
        <w:t xml:space="preserve">№ </w:t>
      </w:r>
      <w:r w:rsidRPr="00D83CB5">
        <w:rPr>
          <w:b/>
          <w:i/>
        </w:rPr>
        <w:t>1.</w:t>
      </w:r>
      <w:r w:rsidR="00153E17" w:rsidRPr="00D83CB5">
        <w:rPr>
          <w:b/>
          <w:i/>
        </w:rPr>
        <w:t xml:space="preserve"> </w:t>
      </w:r>
      <w:r w:rsidR="00E83BCE" w:rsidRPr="00D83CB5">
        <w:rPr>
          <w:b/>
          <w:i/>
        </w:rPr>
        <w:t>Информация за структурните единици на дисциплината.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8"/>
      </w:tblGrid>
      <w:tr w:rsidR="005A674F" w:rsidRPr="00D83CB5" w:rsidTr="00EA018C">
        <w:trPr>
          <w:jc w:val="center"/>
        </w:trPr>
        <w:tc>
          <w:tcPr>
            <w:tcW w:w="10188" w:type="dxa"/>
            <w:shd w:val="clear" w:color="auto" w:fill="auto"/>
          </w:tcPr>
          <w:p w:rsidR="005A674F" w:rsidRPr="00FC4E25" w:rsidRDefault="00CC55A9">
            <w:pPr>
              <w:rPr>
                <w:rFonts w:ascii="Arial" w:hAnsi="Arial" w:cs="Arial"/>
                <w:b/>
                <w:sz w:val="18"/>
                <w:szCs w:val="18"/>
              </w:rPr>
            </w:pPr>
            <w:r w:rsidRPr="00FC4E25">
              <w:rPr>
                <w:rFonts w:ascii="Arial" w:hAnsi="Arial" w:cs="Arial"/>
                <w:b/>
                <w:sz w:val="18"/>
                <w:szCs w:val="18"/>
              </w:rPr>
              <w:t xml:space="preserve">1. </w:t>
            </w:r>
            <w:r w:rsidR="005A674F" w:rsidRPr="00FC4E25">
              <w:rPr>
                <w:rFonts w:ascii="Arial" w:hAnsi="Arial" w:cs="Arial"/>
                <w:b/>
                <w:sz w:val="18"/>
                <w:szCs w:val="18"/>
              </w:rPr>
              <w:t>Информация за учебната дисциплина</w:t>
            </w:r>
          </w:p>
        </w:tc>
      </w:tr>
      <w:tr w:rsidR="005A674F" w:rsidRPr="00D83CB5" w:rsidTr="00EA018C">
        <w:trPr>
          <w:jc w:val="center"/>
        </w:trPr>
        <w:tc>
          <w:tcPr>
            <w:tcW w:w="10188" w:type="dxa"/>
            <w:shd w:val="clear" w:color="auto" w:fill="auto"/>
          </w:tcPr>
          <w:p w:rsidR="00EE68F9" w:rsidRPr="00FC4E25" w:rsidRDefault="00EE68F9" w:rsidP="0099199E">
            <w:pPr>
              <w:pStyle w:val="BodyText3"/>
              <w:spacing w:after="0"/>
              <w:jc w:val="both"/>
              <w:rPr>
                <w:rFonts w:ascii="Arial" w:hAnsi="Arial" w:cs="Arial"/>
                <w:sz w:val="18"/>
                <w:szCs w:val="18"/>
              </w:rPr>
            </w:pPr>
            <w:r w:rsidRPr="00FC4E25">
              <w:rPr>
                <w:rFonts w:ascii="Arial" w:hAnsi="Arial" w:cs="Arial"/>
                <w:sz w:val="18"/>
                <w:szCs w:val="18"/>
              </w:rPr>
              <w:t xml:space="preserve">Модулът “Висша математика” е от учебната дисциплина „Висша математика. Информационни технологии“, която е от списъка на задължителните по учебния план на МУ – Плевен. Изучава се в първи семестър на първи курс и завършва със семестриален изпит. </w:t>
            </w:r>
          </w:p>
          <w:p w:rsidR="00EE68F9" w:rsidRPr="00CE2259" w:rsidRDefault="00EE68F9" w:rsidP="00EE68F9">
            <w:pPr>
              <w:autoSpaceDE w:val="0"/>
              <w:autoSpaceDN w:val="0"/>
              <w:adjustRightInd w:val="0"/>
              <w:rPr>
                <w:rFonts w:ascii="Arial" w:hAnsi="Arial" w:cs="Arial"/>
                <w:sz w:val="18"/>
                <w:szCs w:val="18"/>
              </w:rPr>
            </w:pPr>
            <w:r w:rsidRPr="00FC4E25">
              <w:rPr>
                <w:rFonts w:ascii="Arial" w:hAnsi="Arial" w:cs="Arial"/>
                <w:sz w:val="18"/>
                <w:szCs w:val="18"/>
                <w:lang w:eastAsia="en-US"/>
              </w:rPr>
              <w:t xml:space="preserve">Модулът </w:t>
            </w:r>
            <w:r w:rsidRPr="00FC4E25">
              <w:rPr>
                <w:rFonts w:ascii="Arial" w:hAnsi="Arial" w:cs="Arial"/>
                <w:sz w:val="18"/>
                <w:szCs w:val="18"/>
                <w:lang w:val="en-US" w:eastAsia="en-US"/>
              </w:rPr>
              <w:t xml:space="preserve"> </w:t>
            </w:r>
            <w:r w:rsidRPr="00FC4E25">
              <w:rPr>
                <w:rFonts w:ascii="Arial" w:hAnsi="Arial" w:cs="Arial"/>
                <w:sz w:val="18"/>
                <w:szCs w:val="18"/>
                <w:lang w:eastAsia="en-US"/>
              </w:rPr>
              <w:t xml:space="preserve">съдържа класически теми от висшата математика. Те дават възможност за  </w:t>
            </w:r>
            <w:r w:rsidRPr="00FC4E25">
              <w:rPr>
                <w:rFonts w:ascii="Arial" w:hAnsi="Arial" w:cs="Arial"/>
                <w:sz w:val="18"/>
                <w:szCs w:val="18"/>
                <w:lang w:val="en-US" w:eastAsia="en-US"/>
              </w:rPr>
              <w:t xml:space="preserve"> </w:t>
            </w:r>
            <w:r w:rsidRPr="00FC4E25">
              <w:rPr>
                <w:rFonts w:ascii="Arial" w:hAnsi="Arial" w:cs="Arial"/>
                <w:sz w:val="18"/>
                <w:szCs w:val="18"/>
                <w:lang w:eastAsia="en-US"/>
              </w:rPr>
              <w:t>формиране на  аналитично мислене и разсъждение</w:t>
            </w:r>
            <w:r w:rsidR="00CE2259">
              <w:rPr>
                <w:rFonts w:ascii="Arial" w:hAnsi="Arial" w:cs="Arial"/>
                <w:sz w:val="18"/>
                <w:szCs w:val="18"/>
                <w:lang w:eastAsia="en-US"/>
              </w:rPr>
              <w:t xml:space="preserve"> и</w:t>
            </w:r>
            <w:r w:rsidRPr="00FC4E25">
              <w:rPr>
                <w:rFonts w:ascii="Arial" w:hAnsi="Arial" w:cs="Arial"/>
                <w:sz w:val="18"/>
                <w:szCs w:val="18"/>
                <w:lang w:eastAsia="en-US"/>
              </w:rPr>
              <w:t xml:space="preserve"> </w:t>
            </w:r>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за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придобиване</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на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знания</w:t>
            </w:r>
            <w:proofErr w:type="spellEnd"/>
            <w:r w:rsidRPr="00FC4E25">
              <w:rPr>
                <w:rFonts w:ascii="Arial" w:hAnsi="Arial" w:cs="Arial"/>
                <w:sz w:val="18"/>
                <w:szCs w:val="18"/>
                <w:lang w:val="en-US" w:eastAsia="en-US"/>
              </w:rPr>
              <w:t xml:space="preserve"> и </w:t>
            </w:r>
            <w:proofErr w:type="spellStart"/>
            <w:r w:rsidRPr="00FC4E25">
              <w:rPr>
                <w:rFonts w:ascii="Arial" w:hAnsi="Arial" w:cs="Arial"/>
                <w:sz w:val="18"/>
                <w:szCs w:val="18"/>
                <w:lang w:val="en-US" w:eastAsia="en-US"/>
              </w:rPr>
              <w:t>умения</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необходими</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на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не</w:t>
            </w:r>
            <w:proofErr w:type="spellEnd"/>
            <w:r w:rsidR="00CE2259">
              <w:rPr>
                <w:rFonts w:ascii="Arial" w:hAnsi="Arial" w:cs="Arial"/>
                <w:sz w:val="18"/>
                <w:szCs w:val="18"/>
                <w:lang w:eastAsia="en-US"/>
              </w:rPr>
              <w:t xml:space="preserve"> </w:t>
            </w:r>
            <w:proofErr w:type="spellStart"/>
            <w:r w:rsidRPr="00FC4E25">
              <w:rPr>
                <w:rFonts w:ascii="Arial" w:hAnsi="Arial" w:cs="Arial"/>
                <w:sz w:val="18"/>
                <w:szCs w:val="18"/>
                <w:lang w:val="en-US" w:eastAsia="en-US"/>
              </w:rPr>
              <w:t>специалисти</w:t>
            </w:r>
            <w:proofErr w:type="spellEnd"/>
            <w:r w:rsidRPr="00FC4E25">
              <w:rPr>
                <w:rFonts w:ascii="Arial" w:hAnsi="Arial" w:cs="Arial"/>
                <w:sz w:val="18"/>
                <w:szCs w:val="18"/>
                <w:lang w:val="en-US" w:eastAsia="en-US"/>
              </w:rPr>
              <w:t xml:space="preserve"> в</w:t>
            </w:r>
            <w:r w:rsidRPr="00FC4E25">
              <w:rPr>
                <w:rFonts w:ascii="Arial" w:hAnsi="Arial" w:cs="Arial"/>
                <w:sz w:val="18"/>
                <w:szCs w:val="18"/>
                <w:lang w:eastAsia="en-US"/>
              </w:rPr>
              <w:t xml:space="preserve"> </w:t>
            </w:r>
            <w:proofErr w:type="spellStart"/>
            <w:r w:rsidRPr="00FC4E25">
              <w:rPr>
                <w:rFonts w:ascii="Arial" w:hAnsi="Arial" w:cs="Arial"/>
                <w:sz w:val="18"/>
                <w:szCs w:val="18"/>
                <w:lang w:val="en-US" w:eastAsia="en-US"/>
              </w:rPr>
              <w:t>областта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на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математиката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но</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полезни</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за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специалността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на</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студентите</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Застъпени</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са</w:t>
            </w:r>
            <w:proofErr w:type="spellEnd"/>
            <w:r w:rsidRPr="00FC4E25">
              <w:rPr>
                <w:rFonts w:ascii="Arial" w:hAnsi="Arial" w:cs="Arial"/>
                <w:sz w:val="18"/>
                <w:szCs w:val="18"/>
                <w:lang w:eastAsia="en-US"/>
              </w:rPr>
              <w:t xml:space="preserve"> </w:t>
            </w:r>
            <w:proofErr w:type="spellStart"/>
            <w:r w:rsidRPr="00FC4E25">
              <w:rPr>
                <w:rFonts w:ascii="Arial" w:hAnsi="Arial" w:cs="Arial"/>
                <w:sz w:val="18"/>
                <w:szCs w:val="18"/>
                <w:lang w:val="en-US" w:eastAsia="en-US"/>
              </w:rPr>
              <w:t>следните</w:t>
            </w:r>
            <w:proofErr w:type="spellEnd"/>
            <w:r w:rsidRPr="00FC4E25">
              <w:rPr>
                <w:rFonts w:ascii="Arial" w:hAnsi="Arial" w:cs="Arial"/>
                <w:sz w:val="18"/>
                <w:szCs w:val="18"/>
                <w:lang w:val="en-US" w:eastAsia="en-US"/>
              </w:rPr>
              <w:t xml:space="preserve"> </w:t>
            </w:r>
            <w:proofErr w:type="spellStart"/>
            <w:r w:rsidRPr="00FC4E25">
              <w:rPr>
                <w:rFonts w:ascii="Arial" w:hAnsi="Arial" w:cs="Arial"/>
                <w:sz w:val="18"/>
                <w:szCs w:val="18"/>
                <w:lang w:val="en-US" w:eastAsia="en-US"/>
              </w:rPr>
              <w:t>основни</w:t>
            </w:r>
            <w:proofErr w:type="spellEnd"/>
            <w:r w:rsidRPr="00FC4E25">
              <w:rPr>
                <w:rFonts w:ascii="Arial" w:hAnsi="Arial" w:cs="Arial"/>
                <w:sz w:val="18"/>
                <w:szCs w:val="18"/>
                <w:lang w:val="en-US" w:eastAsia="en-US"/>
              </w:rPr>
              <w:t xml:space="preserve"> </w:t>
            </w:r>
            <w:r w:rsidRPr="00FC4E25">
              <w:rPr>
                <w:rFonts w:ascii="Arial" w:hAnsi="Arial" w:cs="Arial"/>
                <w:sz w:val="18"/>
                <w:szCs w:val="18"/>
                <w:lang w:eastAsia="en-US"/>
              </w:rPr>
              <w:t>раздели</w:t>
            </w:r>
            <w:r w:rsidRPr="00FC4E25">
              <w:rPr>
                <w:rFonts w:ascii="Arial" w:hAnsi="Arial" w:cs="Arial"/>
                <w:sz w:val="18"/>
                <w:szCs w:val="18"/>
                <w:lang w:val="en-US" w:eastAsia="en-US"/>
              </w:rPr>
              <w:t>:</w:t>
            </w:r>
            <w:r w:rsidRPr="00FC4E25">
              <w:rPr>
                <w:rFonts w:ascii="Arial" w:hAnsi="Arial" w:cs="Arial"/>
                <w:sz w:val="18"/>
                <w:szCs w:val="18"/>
                <w:lang w:eastAsia="en-US"/>
              </w:rPr>
              <w:t xml:space="preserve">  Линейна алгебра</w:t>
            </w:r>
            <w:r w:rsidRPr="00FC4E25">
              <w:rPr>
                <w:rFonts w:ascii="Arial" w:hAnsi="Arial" w:cs="Arial"/>
                <w:sz w:val="18"/>
                <w:szCs w:val="18"/>
                <w:lang w:val="en-US" w:eastAsia="en-US"/>
              </w:rPr>
              <w:t xml:space="preserve"> (</w:t>
            </w:r>
            <w:r w:rsidRPr="00FC4E25">
              <w:rPr>
                <w:rFonts w:ascii="Arial" w:hAnsi="Arial" w:cs="Arial"/>
                <w:sz w:val="18"/>
                <w:szCs w:val="18"/>
              </w:rPr>
              <w:t xml:space="preserve">Матрици и детерминанти. </w:t>
            </w:r>
            <w:r w:rsidRPr="00FC4E25">
              <w:rPr>
                <w:rFonts w:ascii="Arial" w:hAnsi="Arial" w:cs="Arial"/>
                <w:sz w:val="18"/>
                <w:szCs w:val="18"/>
                <w:lang w:val="en-US"/>
              </w:rPr>
              <w:t xml:space="preserve"> </w:t>
            </w:r>
            <w:r w:rsidRPr="00FC4E25">
              <w:rPr>
                <w:rFonts w:ascii="Arial" w:hAnsi="Arial" w:cs="Arial"/>
                <w:sz w:val="18"/>
                <w:szCs w:val="18"/>
              </w:rPr>
              <w:t xml:space="preserve">Системи линейни уравнения. </w:t>
            </w:r>
            <w:r w:rsidRPr="00FC4E25">
              <w:rPr>
                <w:rFonts w:ascii="Arial" w:hAnsi="Arial" w:cs="Arial"/>
                <w:sz w:val="18"/>
                <w:szCs w:val="18"/>
                <w:lang w:val="en-US"/>
              </w:rPr>
              <w:t xml:space="preserve"> В</w:t>
            </w:r>
            <w:r w:rsidRPr="00FC4E25">
              <w:rPr>
                <w:rFonts w:ascii="Arial" w:hAnsi="Arial" w:cs="Arial"/>
                <w:sz w:val="18"/>
                <w:szCs w:val="18"/>
              </w:rPr>
              <w:t>ектори</w:t>
            </w:r>
            <w:r w:rsidRPr="00FC4E25">
              <w:rPr>
                <w:rFonts w:ascii="Arial" w:hAnsi="Arial" w:cs="Arial"/>
                <w:sz w:val="18"/>
                <w:szCs w:val="18"/>
                <w:lang w:val="en-US" w:eastAsia="en-US"/>
              </w:rPr>
              <w:t>)</w:t>
            </w:r>
            <w:r w:rsidRPr="00FC4E25">
              <w:rPr>
                <w:rFonts w:ascii="Arial" w:hAnsi="Arial" w:cs="Arial"/>
                <w:sz w:val="18"/>
                <w:szCs w:val="18"/>
                <w:lang w:eastAsia="en-US"/>
              </w:rPr>
              <w:t xml:space="preserve">. </w:t>
            </w:r>
            <w:r w:rsidRPr="00FC4E25">
              <w:rPr>
                <w:rFonts w:ascii="Arial" w:hAnsi="Arial" w:cs="Arial"/>
                <w:sz w:val="18"/>
                <w:szCs w:val="18"/>
              </w:rPr>
              <w:t xml:space="preserve">  Математически анализ (</w:t>
            </w:r>
            <w:proofErr w:type="spellStart"/>
            <w:r w:rsidRPr="00FC4E25">
              <w:rPr>
                <w:rFonts w:ascii="Arial" w:hAnsi="Arial" w:cs="Arial"/>
                <w:sz w:val="18"/>
                <w:szCs w:val="18"/>
                <w:lang w:val="en-US"/>
              </w:rPr>
              <w:t>Функции</w:t>
            </w:r>
            <w:proofErr w:type="spellEnd"/>
            <w:r w:rsidRPr="00FC4E25">
              <w:rPr>
                <w:rFonts w:ascii="Arial" w:hAnsi="Arial" w:cs="Arial"/>
                <w:sz w:val="18"/>
                <w:szCs w:val="18"/>
                <w:lang w:val="en-US"/>
              </w:rPr>
              <w:t xml:space="preserve"> </w:t>
            </w:r>
            <w:proofErr w:type="spellStart"/>
            <w:r w:rsidRPr="00FC4E25">
              <w:rPr>
                <w:rFonts w:ascii="Arial" w:hAnsi="Arial" w:cs="Arial"/>
                <w:sz w:val="18"/>
                <w:szCs w:val="18"/>
                <w:lang w:val="en-US"/>
              </w:rPr>
              <w:t>на</w:t>
            </w:r>
            <w:proofErr w:type="spellEnd"/>
            <w:r w:rsidRPr="00FC4E25">
              <w:rPr>
                <w:rFonts w:ascii="Arial" w:hAnsi="Arial" w:cs="Arial"/>
                <w:sz w:val="18"/>
                <w:szCs w:val="18"/>
                <w:lang w:val="en-US"/>
              </w:rPr>
              <w:t xml:space="preserve"> </w:t>
            </w:r>
            <w:proofErr w:type="spellStart"/>
            <w:r w:rsidRPr="00FC4E25">
              <w:rPr>
                <w:rFonts w:ascii="Arial" w:hAnsi="Arial" w:cs="Arial"/>
                <w:sz w:val="18"/>
                <w:szCs w:val="18"/>
                <w:lang w:val="en-US"/>
              </w:rPr>
              <w:t>една</w:t>
            </w:r>
            <w:proofErr w:type="spellEnd"/>
            <w:r w:rsidRPr="00FC4E25">
              <w:rPr>
                <w:rFonts w:ascii="Arial" w:hAnsi="Arial" w:cs="Arial"/>
                <w:sz w:val="18"/>
                <w:szCs w:val="18"/>
                <w:lang w:val="en-US"/>
              </w:rPr>
              <w:t xml:space="preserve"> </w:t>
            </w:r>
            <w:proofErr w:type="spellStart"/>
            <w:r w:rsidRPr="00FC4E25">
              <w:rPr>
                <w:rFonts w:ascii="Arial" w:hAnsi="Arial" w:cs="Arial"/>
                <w:sz w:val="18"/>
                <w:szCs w:val="18"/>
                <w:lang w:val="en-US"/>
              </w:rPr>
              <w:t>реална</w:t>
            </w:r>
            <w:proofErr w:type="spellEnd"/>
            <w:r w:rsidRPr="00FC4E25">
              <w:rPr>
                <w:rFonts w:ascii="Arial" w:hAnsi="Arial" w:cs="Arial"/>
                <w:sz w:val="18"/>
                <w:szCs w:val="18"/>
                <w:lang w:val="en-US"/>
              </w:rPr>
              <w:t xml:space="preserve"> </w:t>
            </w:r>
            <w:proofErr w:type="spellStart"/>
            <w:r w:rsidRPr="00FC4E25">
              <w:rPr>
                <w:rFonts w:ascii="Arial" w:hAnsi="Arial" w:cs="Arial"/>
                <w:sz w:val="18"/>
                <w:szCs w:val="18"/>
                <w:lang w:val="en-US"/>
              </w:rPr>
              <w:t>променлива</w:t>
            </w:r>
            <w:proofErr w:type="spellEnd"/>
            <w:r w:rsidRPr="00FC4E25">
              <w:rPr>
                <w:rFonts w:ascii="Arial" w:hAnsi="Arial" w:cs="Arial"/>
                <w:sz w:val="18"/>
                <w:szCs w:val="18"/>
                <w:lang w:val="en-US"/>
              </w:rPr>
              <w:t xml:space="preserve">. </w:t>
            </w:r>
            <w:r w:rsidRPr="00FC4E25">
              <w:rPr>
                <w:rFonts w:ascii="Arial" w:hAnsi="Arial" w:cs="Arial"/>
                <w:sz w:val="18"/>
                <w:szCs w:val="18"/>
              </w:rPr>
              <w:t>Производни и приложенията им. Неопределени интеграли.  Определени интеграли. Оби</w:t>
            </w:r>
            <w:r w:rsidR="00FC4E25" w:rsidRPr="00FC4E25">
              <w:rPr>
                <w:rFonts w:ascii="Arial" w:hAnsi="Arial" w:cs="Arial"/>
                <w:sz w:val="18"/>
                <w:szCs w:val="18"/>
              </w:rPr>
              <w:t>кновени диференциални уравнения</w:t>
            </w:r>
            <w:r w:rsidRPr="00FC4E25">
              <w:rPr>
                <w:rFonts w:ascii="Arial" w:hAnsi="Arial" w:cs="Arial"/>
                <w:sz w:val="18"/>
                <w:szCs w:val="18"/>
              </w:rPr>
              <w:t>)</w:t>
            </w:r>
            <w:r w:rsidR="00FC4E25" w:rsidRPr="00FC4E25">
              <w:rPr>
                <w:rFonts w:ascii="Arial" w:hAnsi="Arial" w:cs="Arial"/>
                <w:sz w:val="18"/>
                <w:szCs w:val="18"/>
              </w:rPr>
              <w:t xml:space="preserve">. </w:t>
            </w:r>
            <w:r w:rsidRPr="00FC4E25">
              <w:rPr>
                <w:rFonts w:ascii="Arial" w:hAnsi="Arial" w:cs="Arial"/>
                <w:sz w:val="18"/>
                <w:szCs w:val="18"/>
              </w:rPr>
              <w:t xml:space="preserve"> Елементи от </w:t>
            </w:r>
            <w:r w:rsidR="00FC4E25" w:rsidRPr="00FC4E25">
              <w:rPr>
                <w:rFonts w:ascii="Arial" w:hAnsi="Arial" w:cs="Arial"/>
                <w:sz w:val="18"/>
                <w:szCs w:val="18"/>
              </w:rPr>
              <w:t>теория на вероятностите (Вероятност. Сл. величини. Нормално разпределение)</w:t>
            </w:r>
            <w:r w:rsidRPr="00FC4E25">
              <w:rPr>
                <w:rFonts w:ascii="Arial" w:hAnsi="Arial" w:cs="Arial"/>
                <w:sz w:val="18"/>
                <w:szCs w:val="18"/>
              </w:rPr>
              <w:t>.</w:t>
            </w:r>
            <w:r w:rsidR="00FC4E25" w:rsidRPr="00FC4E25">
              <w:rPr>
                <w:rFonts w:ascii="Arial" w:hAnsi="Arial" w:cs="Arial"/>
                <w:sz w:val="18"/>
                <w:szCs w:val="18"/>
              </w:rPr>
              <w:t xml:space="preserve"> Модулът е осигурен от</w:t>
            </w:r>
            <w:r w:rsidR="00CE2259">
              <w:rPr>
                <w:rFonts w:ascii="Arial" w:hAnsi="Arial" w:cs="Arial"/>
                <w:sz w:val="18"/>
                <w:szCs w:val="18"/>
              </w:rPr>
              <w:t>:  Л</w:t>
            </w:r>
            <w:r w:rsidR="00FC4E25" w:rsidRPr="00FC4E25">
              <w:rPr>
                <w:rFonts w:ascii="Arial" w:hAnsi="Arial" w:cs="Arial"/>
                <w:sz w:val="18"/>
                <w:szCs w:val="18"/>
              </w:rPr>
              <w:t>екции в PDF</w:t>
            </w:r>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формат</w:t>
            </w:r>
            <w:proofErr w:type="spellEnd"/>
            <w:r w:rsidR="00CE2259">
              <w:rPr>
                <w:rFonts w:ascii="Arial" w:hAnsi="Arial" w:cs="Arial"/>
                <w:sz w:val="18"/>
                <w:szCs w:val="18"/>
              </w:rPr>
              <w:t>;</w:t>
            </w:r>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Презентации</w:t>
            </w:r>
            <w:proofErr w:type="spellEnd"/>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на</w:t>
            </w:r>
            <w:proofErr w:type="spellEnd"/>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практическите</w:t>
            </w:r>
            <w:proofErr w:type="spellEnd"/>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упражнения</w:t>
            </w:r>
            <w:proofErr w:type="spellEnd"/>
            <w:r w:rsidR="00CE2259">
              <w:rPr>
                <w:rFonts w:ascii="Arial" w:hAnsi="Arial" w:cs="Arial"/>
                <w:sz w:val="18"/>
                <w:szCs w:val="18"/>
              </w:rPr>
              <w:t>;</w:t>
            </w:r>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Примерни</w:t>
            </w:r>
            <w:proofErr w:type="spellEnd"/>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контролни</w:t>
            </w:r>
            <w:proofErr w:type="spellEnd"/>
            <w:r w:rsidR="00FC4E25" w:rsidRPr="00FC4E25">
              <w:rPr>
                <w:rFonts w:ascii="Arial" w:hAnsi="Arial" w:cs="Arial"/>
                <w:sz w:val="18"/>
                <w:szCs w:val="18"/>
                <w:lang w:val="en-US"/>
              </w:rPr>
              <w:t xml:space="preserve"> </w:t>
            </w:r>
            <w:proofErr w:type="spellStart"/>
            <w:r w:rsidR="00FC4E25" w:rsidRPr="00FC4E25">
              <w:rPr>
                <w:rFonts w:ascii="Arial" w:hAnsi="Arial" w:cs="Arial"/>
                <w:sz w:val="18"/>
                <w:szCs w:val="18"/>
                <w:lang w:val="en-US"/>
              </w:rPr>
              <w:t>работи</w:t>
            </w:r>
            <w:proofErr w:type="spellEnd"/>
            <w:r w:rsidR="00FC4E25" w:rsidRPr="00FC4E25">
              <w:rPr>
                <w:rFonts w:ascii="Arial" w:hAnsi="Arial" w:cs="Arial"/>
                <w:sz w:val="18"/>
                <w:szCs w:val="18"/>
                <w:lang w:val="en-US"/>
              </w:rPr>
              <w:t>.</w:t>
            </w:r>
          </w:p>
          <w:p w:rsidR="00CB63B6" w:rsidRPr="00FC4E25" w:rsidRDefault="00CB63B6" w:rsidP="00FC4E25">
            <w:pPr>
              <w:jc w:val="center"/>
              <w:rPr>
                <w:rFonts w:ascii="Arial" w:hAnsi="Arial" w:cs="Arial"/>
                <w:sz w:val="18"/>
                <w:szCs w:val="18"/>
              </w:rPr>
            </w:pPr>
          </w:p>
        </w:tc>
      </w:tr>
      <w:tr w:rsidR="005A674F" w:rsidRPr="00D83CB5" w:rsidTr="00EA018C">
        <w:trPr>
          <w:jc w:val="center"/>
        </w:trPr>
        <w:tc>
          <w:tcPr>
            <w:tcW w:w="10188" w:type="dxa"/>
            <w:shd w:val="clear" w:color="auto" w:fill="auto"/>
          </w:tcPr>
          <w:p w:rsidR="005A674F" w:rsidRPr="00FC4E25" w:rsidRDefault="00CC55A9">
            <w:pPr>
              <w:rPr>
                <w:rFonts w:ascii="Arial" w:hAnsi="Arial" w:cs="Arial"/>
                <w:b/>
                <w:sz w:val="18"/>
                <w:szCs w:val="18"/>
              </w:rPr>
            </w:pPr>
            <w:r w:rsidRPr="00FC4E25">
              <w:rPr>
                <w:rFonts w:ascii="Arial" w:hAnsi="Arial" w:cs="Arial"/>
                <w:b/>
                <w:sz w:val="18"/>
                <w:szCs w:val="18"/>
              </w:rPr>
              <w:t xml:space="preserve">2. </w:t>
            </w:r>
            <w:r w:rsidR="005A674F" w:rsidRPr="00FC4E25">
              <w:rPr>
                <w:rFonts w:ascii="Arial" w:hAnsi="Arial" w:cs="Arial"/>
                <w:b/>
                <w:sz w:val="18"/>
                <w:szCs w:val="18"/>
              </w:rPr>
              <w:t>Преподавателски екип</w:t>
            </w:r>
          </w:p>
        </w:tc>
      </w:tr>
      <w:tr w:rsidR="005A674F" w:rsidRPr="00D83CB5" w:rsidTr="00313FBA">
        <w:trPr>
          <w:trHeight w:val="404"/>
          <w:jc w:val="center"/>
        </w:trPr>
        <w:tc>
          <w:tcPr>
            <w:tcW w:w="10188" w:type="dxa"/>
            <w:shd w:val="clear" w:color="auto" w:fill="auto"/>
            <w:vAlign w:val="center"/>
          </w:tcPr>
          <w:p w:rsidR="005A674F" w:rsidRPr="00FC4E25" w:rsidRDefault="00FC4E25" w:rsidP="00FC4E25">
            <w:pPr>
              <w:jc w:val="center"/>
              <w:rPr>
                <w:rFonts w:ascii="Arial" w:hAnsi="Arial" w:cs="Arial"/>
                <w:i/>
                <w:sz w:val="18"/>
                <w:szCs w:val="18"/>
              </w:rPr>
            </w:pPr>
            <w:r w:rsidRPr="00FC4E25">
              <w:rPr>
                <w:rFonts w:ascii="Arial" w:hAnsi="Arial" w:cs="Arial"/>
                <w:i/>
                <w:sz w:val="18"/>
                <w:szCs w:val="18"/>
              </w:rPr>
              <w:t>Косто Вълов Митов</w:t>
            </w:r>
          </w:p>
        </w:tc>
      </w:tr>
      <w:tr w:rsidR="005A674F" w:rsidRPr="00D83CB5" w:rsidTr="00EA018C">
        <w:trPr>
          <w:jc w:val="center"/>
        </w:trPr>
        <w:tc>
          <w:tcPr>
            <w:tcW w:w="10188" w:type="dxa"/>
            <w:shd w:val="clear" w:color="auto" w:fill="auto"/>
          </w:tcPr>
          <w:p w:rsidR="005A674F" w:rsidRPr="00FC4E25" w:rsidRDefault="00CC55A9">
            <w:pPr>
              <w:rPr>
                <w:rFonts w:ascii="Arial" w:hAnsi="Arial" w:cs="Arial"/>
                <w:b/>
                <w:sz w:val="18"/>
                <w:szCs w:val="18"/>
              </w:rPr>
            </w:pPr>
            <w:r w:rsidRPr="00FC4E25">
              <w:rPr>
                <w:rFonts w:ascii="Arial" w:hAnsi="Arial" w:cs="Arial"/>
                <w:b/>
                <w:sz w:val="18"/>
                <w:szCs w:val="18"/>
              </w:rPr>
              <w:t xml:space="preserve">3. </w:t>
            </w:r>
            <w:r w:rsidR="005A674F" w:rsidRPr="00FC4E25">
              <w:rPr>
                <w:rFonts w:ascii="Arial" w:hAnsi="Arial" w:cs="Arial"/>
                <w:b/>
                <w:sz w:val="18"/>
                <w:szCs w:val="18"/>
              </w:rPr>
              <w:t>Учебна програма</w:t>
            </w:r>
          </w:p>
        </w:tc>
      </w:tr>
      <w:tr w:rsidR="005A674F" w:rsidRPr="00D83CB5" w:rsidTr="00EA018C">
        <w:trPr>
          <w:jc w:val="center"/>
        </w:trPr>
        <w:tc>
          <w:tcPr>
            <w:tcW w:w="10188" w:type="dxa"/>
            <w:shd w:val="clear" w:color="auto" w:fill="auto"/>
          </w:tcPr>
          <w:p w:rsidR="00BC0D32" w:rsidRPr="00FC4E25" w:rsidRDefault="006A6E1A" w:rsidP="00BC0D32">
            <w:pPr>
              <w:jc w:val="both"/>
              <w:rPr>
                <w:rFonts w:ascii="Arial" w:hAnsi="Arial" w:cs="Arial"/>
                <w:sz w:val="18"/>
                <w:szCs w:val="18"/>
              </w:rPr>
            </w:pPr>
            <w:r>
              <w:rPr>
                <w:rFonts w:ascii="Arial" w:hAnsi="Arial" w:cs="Arial"/>
                <w:noProof/>
                <w:sz w:val="18"/>
                <w:szCs w:val="18"/>
                <w:lang w:val="en-US" w:eastAsia="en-US"/>
              </w:rPr>
              <w:drawing>
                <wp:inline distT="0" distB="0" distL="0" distR="0">
                  <wp:extent cx="95250" cy="95250"/>
                  <wp:effectExtent l="19050" t="0" r="0" b="0"/>
                  <wp:docPr id="2"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BC0D32" w:rsidRPr="00FC4E25">
              <w:rPr>
                <w:rFonts w:ascii="Arial" w:hAnsi="Arial" w:cs="Arial"/>
                <w:sz w:val="18"/>
                <w:szCs w:val="18"/>
              </w:rPr>
              <w:t xml:space="preserve"> Съдържание на учебната програма...</w:t>
            </w:r>
            <w:r w:rsidR="007B2235" w:rsidRPr="00FC4E25">
              <w:rPr>
                <w:rFonts w:ascii="Arial" w:hAnsi="Arial" w:cs="Arial"/>
                <w:sz w:val="18"/>
                <w:szCs w:val="18"/>
              </w:rPr>
              <w:t xml:space="preserve"> </w:t>
            </w:r>
            <w:r w:rsidR="00FC4E25">
              <w:rPr>
                <w:rFonts w:ascii="Arial" w:hAnsi="Arial" w:cs="Arial"/>
                <w:i/>
                <w:sz w:val="18"/>
                <w:szCs w:val="18"/>
              </w:rPr>
              <w:t xml:space="preserve">(Файл </w:t>
            </w:r>
            <w:r w:rsidR="00C15F87" w:rsidRPr="00C15F87">
              <w:rPr>
                <w:rFonts w:ascii="Arial" w:hAnsi="Arial" w:cs="Arial"/>
                <w:i/>
                <w:sz w:val="18"/>
                <w:szCs w:val="18"/>
              </w:rPr>
              <w:t>UPR_VM-INFTEH_FF-20-21</w:t>
            </w:r>
            <w:r w:rsidR="00890F1E" w:rsidRPr="00FC4E25">
              <w:rPr>
                <w:rFonts w:ascii="Arial" w:hAnsi="Arial" w:cs="Arial"/>
                <w:i/>
                <w:sz w:val="18"/>
                <w:szCs w:val="18"/>
              </w:rPr>
              <w:t>.pdf</w:t>
            </w:r>
            <w:r w:rsidR="00CE2259">
              <w:rPr>
                <w:rFonts w:ascii="Arial" w:hAnsi="Arial" w:cs="Arial"/>
                <w:i/>
                <w:sz w:val="18"/>
                <w:szCs w:val="18"/>
              </w:rPr>
              <w:t>)</w:t>
            </w:r>
          </w:p>
          <w:p w:rsidR="00BC0D32" w:rsidRPr="00FC4E25" w:rsidRDefault="00BC0D32" w:rsidP="000E019D">
            <w:pPr>
              <w:jc w:val="both"/>
              <w:rPr>
                <w:rFonts w:ascii="Arial" w:hAnsi="Arial" w:cs="Arial"/>
                <w:sz w:val="18"/>
                <w:szCs w:val="18"/>
                <w:shd w:val="clear" w:color="auto" w:fill="FFFFFF"/>
              </w:rPr>
            </w:pPr>
          </w:p>
          <w:p w:rsidR="005A674F" w:rsidRPr="00FC4E25" w:rsidRDefault="005A674F" w:rsidP="00DB6DCE">
            <w:pPr>
              <w:jc w:val="both"/>
              <w:rPr>
                <w:rFonts w:ascii="Arial" w:hAnsi="Arial" w:cs="Arial"/>
                <w:sz w:val="18"/>
                <w:szCs w:val="18"/>
              </w:rPr>
            </w:pPr>
          </w:p>
        </w:tc>
      </w:tr>
      <w:tr w:rsidR="005A674F" w:rsidRPr="00D83CB5" w:rsidTr="00EA018C">
        <w:trPr>
          <w:jc w:val="center"/>
        </w:trPr>
        <w:tc>
          <w:tcPr>
            <w:tcW w:w="10188" w:type="dxa"/>
            <w:shd w:val="clear" w:color="auto" w:fill="auto"/>
          </w:tcPr>
          <w:p w:rsidR="005A674F" w:rsidRPr="00FC4E25" w:rsidRDefault="00CC55A9" w:rsidP="005E44B4">
            <w:pPr>
              <w:rPr>
                <w:rFonts w:ascii="Arial" w:hAnsi="Arial" w:cs="Arial"/>
                <w:b/>
                <w:sz w:val="18"/>
                <w:szCs w:val="18"/>
              </w:rPr>
            </w:pPr>
            <w:r w:rsidRPr="00FC4E25">
              <w:rPr>
                <w:rFonts w:ascii="Arial" w:hAnsi="Arial" w:cs="Arial"/>
                <w:b/>
                <w:sz w:val="18"/>
                <w:szCs w:val="18"/>
              </w:rPr>
              <w:t xml:space="preserve">4. </w:t>
            </w:r>
            <w:r w:rsidR="004C6316" w:rsidRPr="00FC4E25">
              <w:rPr>
                <w:rFonts w:ascii="Arial" w:hAnsi="Arial" w:cs="Arial"/>
                <w:b/>
                <w:sz w:val="18"/>
                <w:szCs w:val="18"/>
              </w:rPr>
              <w:t>Лекционен курс</w:t>
            </w:r>
            <w:r w:rsidR="00CE2259">
              <w:rPr>
                <w:rFonts w:ascii="Arial" w:hAnsi="Arial" w:cs="Arial"/>
                <w:b/>
                <w:sz w:val="18"/>
                <w:szCs w:val="18"/>
              </w:rPr>
              <w:t>.</w:t>
            </w:r>
          </w:p>
        </w:tc>
      </w:tr>
      <w:tr w:rsidR="005A674F" w:rsidRPr="00D83CB5" w:rsidTr="00EA018C">
        <w:trPr>
          <w:jc w:val="center"/>
        </w:trPr>
        <w:tc>
          <w:tcPr>
            <w:tcW w:w="10188" w:type="dxa"/>
            <w:shd w:val="clear" w:color="auto" w:fill="auto"/>
          </w:tcPr>
          <w:p w:rsidR="00B54BF9" w:rsidRPr="00FC4E25" w:rsidRDefault="004C6316" w:rsidP="00981AC9">
            <w:pPr>
              <w:jc w:val="both"/>
              <w:rPr>
                <w:rFonts w:ascii="Arial" w:hAnsi="Arial" w:cs="Arial"/>
                <w:sz w:val="18"/>
                <w:szCs w:val="18"/>
              </w:rPr>
            </w:pPr>
            <w:r w:rsidRPr="00FC4E25">
              <w:rPr>
                <w:rFonts w:ascii="Arial" w:hAnsi="Arial" w:cs="Arial"/>
                <w:sz w:val="18"/>
                <w:szCs w:val="18"/>
              </w:rPr>
              <w:t>Лекционният курс е предназначено за студенти</w:t>
            </w:r>
            <w:proofErr w:type="spellStart"/>
            <w:r w:rsidR="00FC4E25">
              <w:rPr>
                <w:rFonts w:ascii="Arial" w:hAnsi="Arial" w:cs="Arial"/>
                <w:sz w:val="18"/>
                <w:szCs w:val="18"/>
                <w:lang w:val="en-US"/>
              </w:rPr>
              <w:t>те</w:t>
            </w:r>
            <w:proofErr w:type="spellEnd"/>
            <w:r w:rsidR="00FC4E25">
              <w:rPr>
                <w:rFonts w:ascii="Arial" w:hAnsi="Arial" w:cs="Arial"/>
                <w:sz w:val="18"/>
                <w:szCs w:val="18"/>
                <w:lang w:val="en-US"/>
              </w:rPr>
              <w:t xml:space="preserve"> </w:t>
            </w:r>
            <w:proofErr w:type="spellStart"/>
            <w:r w:rsidR="00FC4E25">
              <w:rPr>
                <w:rFonts w:ascii="Arial" w:hAnsi="Arial" w:cs="Arial"/>
                <w:sz w:val="18"/>
                <w:szCs w:val="18"/>
                <w:lang w:val="en-US"/>
              </w:rPr>
              <w:t>от</w:t>
            </w:r>
            <w:proofErr w:type="spellEnd"/>
            <w:r w:rsidR="00FC4E25">
              <w:rPr>
                <w:rFonts w:ascii="Arial" w:hAnsi="Arial" w:cs="Arial"/>
                <w:sz w:val="18"/>
                <w:szCs w:val="18"/>
                <w:lang w:val="en-US"/>
              </w:rPr>
              <w:t xml:space="preserve"> </w:t>
            </w:r>
            <w:proofErr w:type="spellStart"/>
            <w:r w:rsidR="00FC4E25">
              <w:rPr>
                <w:rFonts w:ascii="Arial" w:hAnsi="Arial" w:cs="Arial"/>
                <w:sz w:val="18"/>
                <w:szCs w:val="18"/>
                <w:lang w:val="en-US"/>
              </w:rPr>
              <w:t>факултет</w:t>
            </w:r>
            <w:proofErr w:type="spellEnd"/>
            <w:r w:rsidR="00FC4E25">
              <w:rPr>
                <w:rFonts w:ascii="Arial" w:hAnsi="Arial" w:cs="Arial"/>
                <w:sz w:val="18"/>
                <w:szCs w:val="18"/>
                <w:lang w:val="en-US"/>
              </w:rPr>
              <w:t xml:space="preserve"> “</w:t>
            </w:r>
            <w:r w:rsidR="00FC4E25">
              <w:rPr>
                <w:rFonts w:ascii="Arial" w:hAnsi="Arial" w:cs="Arial"/>
                <w:sz w:val="18"/>
                <w:szCs w:val="18"/>
              </w:rPr>
              <w:t xml:space="preserve">Фармация” на </w:t>
            </w:r>
            <w:r w:rsidRPr="00FC4E25">
              <w:rPr>
                <w:rFonts w:ascii="Arial" w:hAnsi="Arial" w:cs="Arial"/>
                <w:sz w:val="18"/>
                <w:szCs w:val="18"/>
              </w:rPr>
              <w:t xml:space="preserve"> МУ – Плевен в редовна фор</w:t>
            </w:r>
            <w:r w:rsidR="00FC4E25">
              <w:rPr>
                <w:rFonts w:ascii="Arial" w:hAnsi="Arial" w:cs="Arial"/>
                <w:sz w:val="18"/>
                <w:szCs w:val="18"/>
              </w:rPr>
              <w:t>ма на обучение по специалност „Фармация</w:t>
            </w:r>
            <w:r w:rsidRPr="00FC4E25">
              <w:rPr>
                <w:rFonts w:ascii="Arial" w:hAnsi="Arial" w:cs="Arial"/>
                <w:sz w:val="18"/>
                <w:szCs w:val="18"/>
              </w:rPr>
              <w:t xml:space="preserve">”. </w:t>
            </w:r>
            <w:r w:rsidR="005A0268" w:rsidRPr="00FC4E25">
              <w:rPr>
                <w:rFonts w:ascii="Arial" w:hAnsi="Arial" w:cs="Arial"/>
                <w:sz w:val="18"/>
                <w:szCs w:val="18"/>
              </w:rPr>
              <w:t>Курсът</w:t>
            </w:r>
            <w:r w:rsidRPr="00FC4E25">
              <w:rPr>
                <w:rFonts w:ascii="Arial" w:hAnsi="Arial" w:cs="Arial"/>
                <w:sz w:val="18"/>
                <w:szCs w:val="18"/>
              </w:rPr>
              <w:t xml:space="preserve"> включва </w:t>
            </w:r>
            <w:r w:rsidR="00FC4E25">
              <w:rPr>
                <w:rFonts w:ascii="Arial" w:hAnsi="Arial" w:cs="Arial"/>
                <w:sz w:val="18"/>
                <w:szCs w:val="18"/>
              </w:rPr>
              <w:t>15 едночасови лекции</w:t>
            </w:r>
            <w:r w:rsidRPr="00FC4E25">
              <w:rPr>
                <w:rFonts w:ascii="Arial" w:hAnsi="Arial" w:cs="Arial"/>
                <w:sz w:val="18"/>
                <w:szCs w:val="18"/>
              </w:rPr>
              <w:t xml:space="preserve">. </w:t>
            </w:r>
            <w:r w:rsidR="00CE2259">
              <w:rPr>
                <w:rFonts w:ascii="Arial" w:hAnsi="Arial" w:cs="Arial"/>
                <w:sz w:val="18"/>
                <w:szCs w:val="18"/>
              </w:rPr>
              <w:t>В</w:t>
            </w:r>
            <w:r w:rsidRPr="00FC4E25">
              <w:rPr>
                <w:rFonts w:ascii="Arial" w:hAnsi="Arial" w:cs="Arial"/>
                <w:sz w:val="18"/>
                <w:szCs w:val="18"/>
              </w:rPr>
              <w:t xml:space="preserve">сяка една от </w:t>
            </w:r>
            <w:r w:rsidR="005A0268" w:rsidRPr="00FC4E25">
              <w:rPr>
                <w:rFonts w:ascii="Arial" w:hAnsi="Arial" w:cs="Arial"/>
                <w:sz w:val="18"/>
                <w:szCs w:val="18"/>
              </w:rPr>
              <w:t>тях</w:t>
            </w:r>
            <w:r w:rsidRPr="00FC4E25">
              <w:rPr>
                <w:rFonts w:ascii="Arial" w:hAnsi="Arial" w:cs="Arial"/>
                <w:sz w:val="18"/>
                <w:szCs w:val="18"/>
              </w:rPr>
              <w:t xml:space="preserve"> </w:t>
            </w:r>
            <w:r w:rsidR="00CE2259">
              <w:rPr>
                <w:rFonts w:ascii="Arial" w:hAnsi="Arial" w:cs="Arial"/>
                <w:sz w:val="18"/>
                <w:szCs w:val="18"/>
              </w:rPr>
              <w:t>съдържа</w:t>
            </w:r>
            <w:r w:rsidR="00FC4E25">
              <w:rPr>
                <w:rFonts w:ascii="Arial" w:hAnsi="Arial" w:cs="Arial"/>
                <w:sz w:val="18"/>
                <w:szCs w:val="18"/>
              </w:rPr>
              <w:t xml:space="preserve"> пълно изложение на материала във вид на PDF  файл.</w:t>
            </w:r>
            <w:r w:rsidR="00CE2259">
              <w:rPr>
                <w:rFonts w:ascii="Arial" w:hAnsi="Arial" w:cs="Arial"/>
                <w:sz w:val="18"/>
                <w:szCs w:val="18"/>
              </w:rPr>
              <w:t xml:space="preserve"> В края на всяка лекция са</w:t>
            </w:r>
            <w:r w:rsidR="00B1430D">
              <w:rPr>
                <w:rFonts w:ascii="Arial" w:hAnsi="Arial" w:cs="Arial"/>
                <w:sz w:val="18"/>
                <w:szCs w:val="18"/>
              </w:rPr>
              <w:t xml:space="preserve"> поместени задачи, които са непосредсвено свързани с изложения материал и имат за цел да подпомогнат самостоятелната подготовка на студентите. Всяка лекция е последвана от двучасово или едночасово упражнение. За всички упражнения са представени презентации, съдържащи  основни моменти от лекцията,  подробно решени задачи и задачи за самостоятелно решаване.</w:t>
            </w:r>
          </w:p>
          <w:p w:rsidR="004C6316" w:rsidRPr="00FC4E25" w:rsidRDefault="004C6316" w:rsidP="00981AC9">
            <w:pPr>
              <w:jc w:val="both"/>
              <w:rPr>
                <w:rFonts w:ascii="Arial" w:hAnsi="Arial" w:cs="Arial"/>
                <w:sz w:val="18"/>
                <w:szCs w:val="18"/>
              </w:rPr>
            </w:pPr>
          </w:p>
          <w:p w:rsidR="00D458A3" w:rsidRPr="00FC4E25" w:rsidRDefault="00D458A3" w:rsidP="00D458A3">
            <w:pPr>
              <w:jc w:val="center"/>
              <w:rPr>
                <w:b/>
                <w:i/>
              </w:rPr>
            </w:pPr>
            <w:r w:rsidRPr="00FC4E25">
              <w:rPr>
                <w:b/>
                <w:i/>
              </w:rPr>
              <w:t xml:space="preserve">Ако е лекционен курс, </w:t>
            </w:r>
            <w:r w:rsidR="00CE2259">
              <w:rPr>
                <w:b/>
                <w:i/>
              </w:rPr>
              <w:t xml:space="preserve">(Приложен е файла </w:t>
            </w:r>
            <w:r w:rsidRPr="00FC4E25">
              <w:rPr>
                <w:b/>
                <w:i/>
              </w:rPr>
              <w:t>от титула за лекционен курс</w:t>
            </w:r>
            <w:r w:rsidR="00890F1E" w:rsidRPr="00FC4E25">
              <w:rPr>
                <w:b/>
                <w:i/>
              </w:rPr>
              <w:t xml:space="preserve"> във формат DOCX</w:t>
            </w:r>
            <w:r w:rsidR="00CE2259">
              <w:rPr>
                <w:b/>
                <w:i/>
              </w:rPr>
              <w:t>)</w:t>
            </w:r>
          </w:p>
          <w:p w:rsidR="00D458A3" w:rsidRPr="00CE2259" w:rsidRDefault="00CE2259" w:rsidP="00D458A3">
            <w:pPr>
              <w:jc w:val="center"/>
              <w:rPr>
                <w:b/>
                <w:i/>
                <w:lang w:val="en-US"/>
              </w:rPr>
            </w:pPr>
            <w:r>
              <w:rPr>
                <w:b/>
                <w:i/>
              </w:rPr>
              <w:t>Файл VM-lekcii.docx</w:t>
            </w:r>
          </w:p>
          <w:p w:rsidR="00113B47" w:rsidRPr="00FC4E25" w:rsidRDefault="00D458A3" w:rsidP="007C25EF">
            <w:pPr>
              <w:jc w:val="center"/>
              <w:rPr>
                <w:rFonts w:ascii="Arial" w:hAnsi="Arial" w:cs="Arial"/>
                <w:sz w:val="18"/>
                <w:szCs w:val="18"/>
              </w:rPr>
            </w:pPr>
            <w:r w:rsidRPr="00FC4E25">
              <w:rPr>
                <w:b/>
                <w:sz w:val="22"/>
                <w:szCs w:val="22"/>
              </w:rPr>
              <w:t xml:space="preserve"> </w:t>
            </w:r>
          </w:p>
        </w:tc>
      </w:tr>
      <w:tr w:rsidR="005A674F" w:rsidRPr="00D83CB5" w:rsidTr="00EA018C">
        <w:trPr>
          <w:jc w:val="center"/>
        </w:trPr>
        <w:tc>
          <w:tcPr>
            <w:tcW w:w="10188" w:type="dxa"/>
            <w:tcBorders>
              <w:bottom w:val="single" w:sz="4" w:space="0" w:color="auto"/>
            </w:tcBorders>
            <w:shd w:val="clear" w:color="auto" w:fill="auto"/>
          </w:tcPr>
          <w:p w:rsidR="00CE2259" w:rsidRPr="00FC4E25" w:rsidRDefault="00CE2259">
            <w:pPr>
              <w:rPr>
                <w:rFonts w:ascii="Arial" w:hAnsi="Arial" w:cs="Arial"/>
                <w:b/>
                <w:sz w:val="18"/>
                <w:szCs w:val="18"/>
              </w:rPr>
            </w:pPr>
          </w:p>
        </w:tc>
      </w:tr>
      <w:tr w:rsidR="005A674F" w:rsidRPr="00D83CB5" w:rsidTr="00EA018C">
        <w:trPr>
          <w:jc w:val="center"/>
        </w:trPr>
        <w:tc>
          <w:tcPr>
            <w:tcW w:w="10188" w:type="dxa"/>
            <w:shd w:val="clear" w:color="auto" w:fill="FFFFFF"/>
          </w:tcPr>
          <w:p w:rsidR="00D458A3" w:rsidRPr="00FC4E25" w:rsidRDefault="00D458A3" w:rsidP="000B1440">
            <w:pPr>
              <w:rPr>
                <w:rFonts w:ascii="Arial" w:hAnsi="Arial" w:cs="Arial"/>
                <w:sz w:val="18"/>
                <w:szCs w:val="18"/>
              </w:rPr>
            </w:pPr>
          </w:p>
        </w:tc>
      </w:tr>
      <w:tr w:rsidR="005A674F" w:rsidRPr="00D83CB5" w:rsidTr="00EA018C">
        <w:trPr>
          <w:jc w:val="center"/>
        </w:trPr>
        <w:tc>
          <w:tcPr>
            <w:tcW w:w="10188" w:type="dxa"/>
            <w:shd w:val="clear" w:color="auto" w:fill="auto"/>
          </w:tcPr>
          <w:p w:rsidR="005A674F" w:rsidRPr="000C0711" w:rsidRDefault="00CC55A9" w:rsidP="000C0711">
            <w:pPr>
              <w:rPr>
                <w:rFonts w:ascii="Arial" w:hAnsi="Arial" w:cs="Arial"/>
                <w:b/>
                <w:sz w:val="18"/>
                <w:szCs w:val="18"/>
                <w:lang w:val="en-US"/>
              </w:rPr>
            </w:pPr>
            <w:r w:rsidRPr="00FC4E25">
              <w:rPr>
                <w:rFonts w:ascii="Arial" w:hAnsi="Arial" w:cs="Arial"/>
                <w:b/>
                <w:sz w:val="18"/>
                <w:szCs w:val="18"/>
              </w:rPr>
              <w:t xml:space="preserve">6. </w:t>
            </w:r>
            <w:r w:rsidR="0023506E" w:rsidRPr="00FC4E25">
              <w:rPr>
                <w:rFonts w:ascii="Arial" w:hAnsi="Arial" w:cs="Arial"/>
                <w:b/>
                <w:sz w:val="18"/>
                <w:szCs w:val="18"/>
              </w:rPr>
              <w:t>Практически упражнения</w:t>
            </w:r>
            <w:r w:rsidR="000C0711">
              <w:rPr>
                <w:rFonts w:ascii="Arial" w:hAnsi="Arial" w:cs="Arial"/>
                <w:b/>
                <w:sz w:val="18"/>
                <w:szCs w:val="18"/>
                <w:lang w:val="en-US"/>
              </w:rPr>
              <w:t xml:space="preserve"> и</w:t>
            </w:r>
            <w:r w:rsidR="0023506E" w:rsidRPr="00FC4E25">
              <w:rPr>
                <w:rFonts w:ascii="Arial" w:hAnsi="Arial" w:cs="Arial"/>
                <w:b/>
                <w:sz w:val="18"/>
                <w:szCs w:val="18"/>
              </w:rPr>
              <w:t xml:space="preserve"> к</w:t>
            </w:r>
            <w:r w:rsidR="005A674F" w:rsidRPr="00FC4E25">
              <w:rPr>
                <w:rFonts w:ascii="Arial" w:hAnsi="Arial" w:cs="Arial"/>
                <w:b/>
                <w:sz w:val="18"/>
                <w:szCs w:val="18"/>
              </w:rPr>
              <w:t>урсов</w:t>
            </w:r>
            <w:r w:rsidR="000C0711">
              <w:rPr>
                <w:rFonts w:ascii="Arial" w:hAnsi="Arial" w:cs="Arial"/>
                <w:b/>
                <w:sz w:val="18"/>
                <w:szCs w:val="18"/>
              </w:rPr>
              <w:t>а</w:t>
            </w:r>
            <w:r w:rsidR="005A674F" w:rsidRPr="00FC4E25">
              <w:rPr>
                <w:rFonts w:ascii="Arial" w:hAnsi="Arial" w:cs="Arial"/>
                <w:b/>
                <w:sz w:val="18"/>
                <w:szCs w:val="18"/>
              </w:rPr>
              <w:t xml:space="preserve"> </w:t>
            </w:r>
            <w:r w:rsidR="0023506E" w:rsidRPr="00FC4E25">
              <w:rPr>
                <w:rFonts w:ascii="Arial" w:hAnsi="Arial" w:cs="Arial"/>
                <w:b/>
                <w:sz w:val="18"/>
                <w:szCs w:val="18"/>
              </w:rPr>
              <w:t>работ</w:t>
            </w:r>
            <w:r w:rsidR="000C0711">
              <w:rPr>
                <w:rFonts w:ascii="Arial" w:hAnsi="Arial" w:cs="Arial"/>
                <w:b/>
                <w:sz w:val="18"/>
                <w:szCs w:val="18"/>
              </w:rPr>
              <w:t>а.</w:t>
            </w:r>
          </w:p>
        </w:tc>
      </w:tr>
      <w:tr w:rsidR="005A674F" w:rsidRPr="00D83CB5" w:rsidTr="00EA018C">
        <w:trPr>
          <w:jc w:val="center"/>
        </w:trPr>
        <w:tc>
          <w:tcPr>
            <w:tcW w:w="10188" w:type="dxa"/>
            <w:shd w:val="clear" w:color="auto" w:fill="auto"/>
          </w:tcPr>
          <w:p w:rsidR="00646D81" w:rsidRPr="00FC4E25" w:rsidRDefault="00646D81" w:rsidP="00EA018C">
            <w:pPr>
              <w:jc w:val="both"/>
              <w:rPr>
                <w:rFonts w:ascii="Arial" w:hAnsi="Arial" w:cs="Arial"/>
                <w:sz w:val="18"/>
                <w:szCs w:val="18"/>
              </w:rPr>
            </w:pPr>
            <w:r w:rsidRPr="00FC4E25">
              <w:rPr>
                <w:rFonts w:ascii="Arial" w:hAnsi="Arial" w:cs="Arial"/>
                <w:sz w:val="18"/>
                <w:szCs w:val="18"/>
              </w:rPr>
              <w:t xml:space="preserve">За изпълнение целите на учебната програма, освен лекционния курс са предвидени също практически упражнения и разработка на курсова работа. Тези елементи са задължителни за обучаемите и присъстват като компонент при определяне на крайната оценка на обучаемия за семестъра. </w:t>
            </w:r>
          </w:p>
          <w:p w:rsidR="00646D81" w:rsidRPr="00FC4E25" w:rsidRDefault="00646D81" w:rsidP="00EA018C">
            <w:pPr>
              <w:jc w:val="both"/>
              <w:rPr>
                <w:rFonts w:ascii="Arial" w:hAnsi="Arial" w:cs="Arial"/>
                <w:sz w:val="18"/>
                <w:szCs w:val="18"/>
              </w:rPr>
            </w:pPr>
          </w:p>
          <w:p w:rsidR="00646D81" w:rsidRPr="00FC4E25" w:rsidRDefault="00646D81" w:rsidP="00EA018C">
            <w:pPr>
              <w:jc w:val="both"/>
              <w:rPr>
                <w:rFonts w:ascii="Arial" w:hAnsi="Arial" w:cs="Arial"/>
                <w:b/>
                <w:sz w:val="18"/>
                <w:szCs w:val="18"/>
                <w:u w:val="single"/>
              </w:rPr>
            </w:pPr>
            <w:r w:rsidRPr="00FC4E25">
              <w:rPr>
                <w:rFonts w:ascii="Arial" w:hAnsi="Arial" w:cs="Arial"/>
                <w:b/>
                <w:sz w:val="18"/>
                <w:szCs w:val="18"/>
                <w:u w:val="single"/>
              </w:rPr>
              <w:t>Практически упражнения:</w:t>
            </w:r>
          </w:p>
          <w:p w:rsidR="00646D81" w:rsidRPr="00FC4E25" w:rsidRDefault="00646D81" w:rsidP="00EA018C">
            <w:pPr>
              <w:jc w:val="both"/>
              <w:rPr>
                <w:rFonts w:ascii="Arial" w:hAnsi="Arial" w:cs="Arial"/>
                <w:sz w:val="18"/>
                <w:szCs w:val="18"/>
              </w:rPr>
            </w:pPr>
          </w:p>
          <w:p w:rsidR="00646D81" w:rsidRDefault="00646D81" w:rsidP="00EA018C">
            <w:pPr>
              <w:jc w:val="both"/>
              <w:rPr>
                <w:rFonts w:ascii="Arial" w:hAnsi="Arial" w:cs="Arial"/>
                <w:sz w:val="18"/>
                <w:szCs w:val="18"/>
                <w:lang w:val="en-US"/>
              </w:rPr>
            </w:pPr>
            <w:r w:rsidRPr="00FC4E25">
              <w:rPr>
                <w:rFonts w:ascii="Arial" w:hAnsi="Arial" w:cs="Arial"/>
                <w:sz w:val="18"/>
                <w:szCs w:val="18"/>
              </w:rPr>
              <w:t>Практическите упражнения с преподавател се явяват основен вид заня</w:t>
            </w:r>
            <w:r w:rsidR="00CE2259">
              <w:rPr>
                <w:rFonts w:ascii="Arial" w:hAnsi="Arial" w:cs="Arial"/>
                <w:sz w:val="18"/>
                <w:szCs w:val="18"/>
              </w:rPr>
              <w:t>тия, чрез които обучаемите за</w:t>
            </w:r>
            <w:proofErr w:type="spellStart"/>
            <w:r w:rsidR="00CE2259">
              <w:rPr>
                <w:rFonts w:ascii="Arial" w:hAnsi="Arial" w:cs="Arial"/>
                <w:sz w:val="18"/>
                <w:szCs w:val="18"/>
                <w:lang w:val="en-US"/>
              </w:rPr>
              <w:t>твърждава</w:t>
            </w:r>
            <w:proofErr w:type="spellEnd"/>
            <w:r w:rsidR="00CE2259">
              <w:rPr>
                <w:rFonts w:ascii="Arial" w:hAnsi="Arial" w:cs="Arial"/>
                <w:sz w:val="18"/>
                <w:szCs w:val="18"/>
              </w:rPr>
              <w:t>т</w:t>
            </w:r>
            <w:r w:rsidR="00CE2259">
              <w:rPr>
                <w:rFonts w:ascii="Arial" w:hAnsi="Arial" w:cs="Arial"/>
                <w:sz w:val="18"/>
                <w:szCs w:val="18"/>
                <w:lang w:val="en-US"/>
              </w:rPr>
              <w:t xml:space="preserve"> </w:t>
            </w:r>
            <w:proofErr w:type="spellStart"/>
            <w:r w:rsidR="00CE2259">
              <w:rPr>
                <w:rFonts w:ascii="Arial" w:hAnsi="Arial" w:cs="Arial"/>
                <w:sz w:val="18"/>
                <w:szCs w:val="18"/>
                <w:lang w:val="en-US"/>
              </w:rPr>
              <w:t>знанията</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от</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лекциите</w:t>
            </w:r>
            <w:proofErr w:type="spellEnd"/>
            <w:r w:rsidR="00CE2259">
              <w:rPr>
                <w:rFonts w:ascii="Arial" w:hAnsi="Arial" w:cs="Arial"/>
                <w:sz w:val="18"/>
                <w:szCs w:val="18"/>
                <w:lang w:val="en-US"/>
              </w:rPr>
              <w:t xml:space="preserve"> и </w:t>
            </w:r>
            <w:proofErr w:type="spellStart"/>
            <w:r w:rsidR="00CE2259">
              <w:rPr>
                <w:rFonts w:ascii="Arial" w:hAnsi="Arial" w:cs="Arial"/>
                <w:sz w:val="18"/>
                <w:szCs w:val="18"/>
                <w:lang w:val="en-US"/>
              </w:rPr>
              <w:t>придобива</w:t>
            </w:r>
            <w:proofErr w:type="spellEnd"/>
            <w:r w:rsidR="00CE2259">
              <w:rPr>
                <w:rFonts w:ascii="Arial" w:hAnsi="Arial" w:cs="Arial"/>
                <w:sz w:val="18"/>
                <w:szCs w:val="18"/>
              </w:rPr>
              <w:t>т</w:t>
            </w:r>
            <w:r w:rsidR="00CE2259">
              <w:rPr>
                <w:rFonts w:ascii="Arial" w:hAnsi="Arial" w:cs="Arial"/>
                <w:sz w:val="18"/>
                <w:szCs w:val="18"/>
                <w:lang w:val="en-US"/>
              </w:rPr>
              <w:t xml:space="preserve"> </w:t>
            </w:r>
            <w:proofErr w:type="spellStart"/>
            <w:r w:rsidR="00CE2259">
              <w:rPr>
                <w:rFonts w:ascii="Arial" w:hAnsi="Arial" w:cs="Arial"/>
                <w:sz w:val="18"/>
                <w:szCs w:val="18"/>
                <w:lang w:val="en-US"/>
              </w:rPr>
              <w:t>умения</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за</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решаване</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на</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задачи</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по</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съответната</w:t>
            </w:r>
            <w:proofErr w:type="spellEnd"/>
            <w:r w:rsidR="00CE2259">
              <w:rPr>
                <w:rFonts w:ascii="Arial" w:hAnsi="Arial" w:cs="Arial"/>
                <w:sz w:val="18"/>
                <w:szCs w:val="18"/>
                <w:lang w:val="en-US"/>
              </w:rPr>
              <w:t xml:space="preserve"> </w:t>
            </w:r>
            <w:proofErr w:type="spellStart"/>
            <w:r w:rsidR="00CE2259">
              <w:rPr>
                <w:rFonts w:ascii="Arial" w:hAnsi="Arial" w:cs="Arial"/>
                <w:sz w:val="18"/>
                <w:szCs w:val="18"/>
                <w:lang w:val="en-US"/>
              </w:rPr>
              <w:t>тема</w:t>
            </w:r>
            <w:proofErr w:type="spellEnd"/>
            <w:r w:rsidR="00CE2259">
              <w:rPr>
                <w:rFonts w:ascii="Arial" w:hAnsi="Arial" w:cs="Arial"/>
                <w:sz w:val="18"/>
                <w:szCs w:val="18"/>
                <w:lang w:val="en-US"/>
              </w:rPr>
              <w:t>.</w:t>
            </w:r>
            <w:r w:rsidRPr="00FC4E25">
              <w:rPr>
                <w:rFonts w:ascii="Arial" w:hAnsi="Arial" w:cs="Arial"/>
                <w:sz w:val="18"/>
                <w:szCs w:val="18"/>
              </w:rPr>
              <w:t xml:space="preserve"> Практическите занятия се </w:t>
            </w:r>
            <w:r w:rsidRPr="00FC4E25">
              <w:rPr>
                <w:rFonts w:ascii="Arial" w:hAnsi="Arial" w:cs="Arial"/>
                <w:sz w:val="18"/>
                <w:szCs w:val="18"/>
              </w:rPr>
              <w:lastRenderedPageBreak/>
              <w:t xml:space="preserve">провеждат в учебни кабинети </w:t>
            </w:r>
            <w:r w:rsidR="00CE2259">
              <w:rPr>
                <w:rFonts w:ascii="Arial" w:hAnsi="Arial" w:cs="Arial"/>
                <w:sz w:val="18"/>
                <w:szCs w:val="18"/>
              </w:rPr>
              <w:t xml:space="preserve">без допълнителни технически средства. </w:t>
            </w:r>
            <w:r w:rsidRPr="00FC4E25">
              <w:rPr>
                <w:rFonts w:ascii="Arial" w:hAnsi="Arial" w:cs="Arial"/>
                <w:sz w:val="18"/>
                <w:szCs w:val="18"/>
              </w:rPr>
              <w:t xml:space="preserve"> Във всяко едно</w:t>
            </w:r>
            <w:r w:rsidR="000E5A96">
              <w:rPr>
                <w:rFonts w:ascii="Arial" w:hAnsi="Arial" w:cs="Arial"/>
                <w:sz w:val="18"/>
                <w:szCs w:val="18"/>
              </w:rPr>
              <w:t xml:space="preserve"> от практическите упражнения се преговарят основните с</w:t>
            </w:r>
            <w:r w:rsidR="000C0711">
              <w:rPr>
                <w:rFonts w:ascii="Arial" w:hAnsi="Arial" w:cs="Arial"/>
                <w:sz w:val="18"/>
                <w:szCs w:val="18"/>
              </w:rPr>
              <w:t>в</w:t>
            </w:r>
            <w:r w:rsidR="000E5A96">
              <w:rPr>
                <w:rFonts w:ascii="Arial" w:hAnsi="Arial" w:cs="Arial"/>
                <w:sz w:val="18"/>
                <w:szCs w:val="18"/>
              </w:rPr>
              <w:t>еденя от предшестващата лекция и се решават  задачи по основните теми от материала затъпен в лекцията. Задачите се решават колективно с преподавателя и след това  самостоятелно с излизане на студенти на дъската.</w:t>
            </w:r>
            <w:r w:rsidRPr="00FC4E25">
              <w:rPr>
                <w:rFonts w:ascii="Arial" w:hAnsi="Arial" w:cs="Arial"/>
                <w:sz w:val="18"/>
                <w:szCs w:val="18"/>
              </w:rPr>
              <w:t xml:space="preserve"> </w:t>
            </w:r>
          </w:p>
          <w:p w:rsidR="00C40771" w:rsidRPr="00C40771" w:rsidRDefault="00C40771" w:rsidP="00EA018C">
            <w:pPr>
              <w:jc w:val="both"/>
              <w:rPr>
                <w:rFonts w:ascii="Arial" w:hAnsi="Arial" w:cs="Arial"/>
                <w:sz w:val="18"/>
                <w:szCs w:val="18"/>
                <w:lang w:val="en-US"/>
              </w:rPr>
            </w:pPr>
          </w:p>
          <w:p w:rsidR="00646D81" w:rsidRPr="00FC4E25" w:rsidRDefault="00646D81" w:rsidP="00EA018C">
            <w:pPr>
              <w:jc w:val="both"/>
              <w:rPr>
                <w:rFonts w:ascii="Arial" w:hAnsi="Arial" w:cs="Arial"/>
                <w:b/>
                <w:sz w:val="18"/>
                <w:szCs w:val="18"/>
              </w:rPr>
            </w:pPr>
            <w:r w:rsidRPr="00FC4E25">
              <w:rPr>
                <w:rFonts w:ascii="Arial" w:hAnsi="Arial" w:cs="Arial"/>
                <w:b/>
                <w:sz w:val="18"/>
                <w:szCs w:val="18"/>
              </w:rPr>
              <w:t>Тезисите на отделните практически упражнения са поместени във връзките по-долу:</w:t>
            </w:r>
          </w:p>
          <w:p w:rsidR="00646D81" w:rsidRPr="00FC4E25" w:rsidRDefault="00646D81" w:rsidP="00EA018C">
            <w:pPr>
              <w:jc w:val="both"/>
              <w:rPr>
                <w:rFonts w:ascii="Arial" w:hAnsi="Arial" w:cs="Arial"/>
                <w:sz w:val="18"/>
                <w:szCs w:val="18"/>
              </w:rPr>
            </w:pPr>
          </w:p>
          <w:p w:rsidR="003A4F9A" w:rsidRPr="00FC4E25" w:rsidRDefault="006A6E1A" w:rsidP="003A4F9A">
            <w:pPr>
              <w:spacing w:after="120"/>
              <w:jc w:val="both"/>
              <w:rPr>
                <w:rFonts w:ascii="Arial" w:hAnsi="Arial" w:cs="Arial"/>
                <w:sz w:val="18"/>
                <w:szCs w:val="18"/>
              </w:rPr>
            </w:pPr>
            <w:r>
              <w:rPr>
                <w:rFonts w:ascii="Arial" w:hAnsi="Arial" w:cs="Arial"/>
                <w:noProof/>
                <w:sz w:val="18"/>
                <w:szCs w:val="18"/>
                <w:lang w:val="en-US" w:eastAsia="en-US"/>
              </w:rPr>
              <w:drawing>
                <wp:inline distT="0" distB="0" distL="0" distR="0">
                  <wp:extent cx="95250" cy="95250"/>
                  <wp:effectExtent l="19050" t="0" r="0" b="0"/>
                  <wp:docPr id="3"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A4F9A" w:rsidRPr="005965DF">
              <w:rPr>
                <w:rFonts w:ascii="Arial" w:hAnsi="Arial" w:cs="Arial"/>
                <w:sz w:val="18"/>
                <w:szCs w:val="18"/>
              </w:rPr>
              <w:t xml:space="preserve"> </w:t>
            </w:r>
            <w:r w:rsidR="005965DF" w:rsidRPr="005965DF">
              <w:rPr>
                <w:rFonts w:ascii="Arial" w:hAnsi="Arial" w:cs="Arial"/>
                <w:sz w:val="18"/>
                <w:szCs w:val="18"/>
              </w:rPr>
              <w:t xml:space="preserve"> Числови множества. Аритметични действия. Алгебрични преобразувания</w:t>
            </w:r>
            <w:r w:rsidR="007B2235" w:rsidRPr="00FC4E25">
              <w:rPr>
                <w:rFonts w:ascii="Arial" w:hAnsi="Arial" w:cs="Arial"/>
                <w:sz w:val="18"/>
                <w:szCs w:val="18"/>
              </w:rPr>
              <w:t xml:space="preserve"> </w:t>
            </w:r>
            <w:r w:rsidR="007C25EF" w:rsidRPr="00FC4E25">
              <w:rPr>
                <w:rFonts w:ascii="Arial" w:hAnsi="Arial" w:cs="Arial"/>
                <w:i/>
                <w:sz w:val="18"/>
                <w:szCs w:val="18"/>
              </w:rPr>
              <w:t>(Файл upr1</w:t>
            </w:r>
            <w:r w:rsidR="00424815">
              <w:rPr>
                <w:rFonts w:ascii="Arial" w:hAnsi="Arial" w:cs="Arial"/>
                <w:i/>
                <w:sz w:val="18"/>
                <w:szCs w:val="18"/>
                <w:lang w:val="en-US"/>
              </w:rPr>
              <w:t>t</w:t>
            </w:r>
            <w:r w:rsidR="007C25EF" w:rsidRPr="00FC4E25">
              <w:rPr>
                <w:rFonts w:ascii="Arial" w:hAnsi="Arial" w:cs="Arial"/>
                <w:i/>
                <w:sz w:val="18"/>
                <w:szCs w:val="18"/>
              </w:rPr>
              <w:t>.pdf</w:t>
            </w:r>
            <w:r w:rsidR="009862DB" w:rsidRPr="00FC4E25">
              <w:rPr>
                <w:rFonts w:ascii="Arial" w:hAnsi="Arial" w:cs="Arial"/>
                <w:i/>
                <w:sz w:val="18"/>
                <w:szCs w:val="18"/>
              </w:rPr>
              <w:t>)</w:t>
            </w:r>
            <w:r w:rsidR="00452E72" w:rsidRPr="00FC4E25">
              <w:rPr>
                <w:rFonts w:ascii="Arial" w:hAnsi="Arial" w:cs="Arial"/>
                <w:i/>
                <w:sz w:val="18"/>
                <w:szCs w:val="18"/>
              </w:rPr>
              <w:t xml:space="preserve"> </w:t>
            </w:r>
          </w:p>
          <w:p w:rsidR="005965DF" w:rsidRDefault="006A6E1A" w:rsidP="003A4F9A">
            <w:pPr>
              <w:spacing w:after="120"/>
              <w:jc w:val="both"/>
              <w:rPr>
                <w:rFonts w:ascii="Arial" w:hAnsi="Arial" w:cs="Arial"/>
                <w:i/>
                <w:sz w:val="18"/>
                <w:szCs w:val="18"/>
                <w:lang w:val="en-US"/>
              </w:rPr>
            </w:pPr>
            <w:r>
              <w:rPr>
                <w:rFonts w:ascii="Arial" w:hAnsi="Arial" w:cs="Arial"/>
                <w:noProof/>
                <w:sz w:val="18"/>
                <w:szCs w:val="18"/>
                <w:lang w:val="en-US" w:eastAsia="en-US"/>
              </w:rPr>
              <w:drawing>
                <wp:inline distT="0" distB="0" distL="0" distR="0">
                  <wp:extent cx="95250" cy="95250"/>
                  <wp:effectExtent l="19050" t="0" r="0" b="0"/>
                  <wp:docPr id="4"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A4F9A" w:rsidRPr="005965DF">
              <w:rPr>
                <w:rFonts w:ascii="Arial" w:hAnsi="Arial" w:cs="Arial"/>
                <w:sz w:val="18"/>
                <w:szCs w:val="18"/>
              </w:rPr>
              <w:t xml:space="preserve"> </w:t>
            </w:r>
            <w:r w:rsidR="005965DF" w:rsidRPr="005965DF">
              <w:rPr>
                <w:rFonts w:ascii="Arial" w:hAnsi="Arial" w:cs="Arial"/>
                <w:sz w:val="18"/>
                <w:szCs w:val="18"/>
              </w:rPr>
              <w:t>Операции с матрици</w:t>
            </w:r>
            <w:r w:rsidR="005965DF" w:rsidRPr="005965DF">
              <w:rPr>
                <w:rFonts w:ascii="Arial" w:hAnsi="Arial" w:cs="Arial"/>
                <w:i/>
                <w:sz w:val="18"/>
                <w:szCs w:val="18"/>
              </w:rPr>
              <w:t xml:space="preserve"> </w:t>
            </w:r>
            <w:r w:rsidR="007C25EF" w:rsidRPr="00FC4E25">
              <w:rPr>
                <w:rFonts w:ascii="Arial" w:hAnsi="Arial" w:cs="Arial"/>
                <w:i/>
                <w:sz w:val="18"/>
                <w:szCs w:val="18"/>
              </w:rPr>
              <w:t>(Файл upr2</w:t>
            </w:r>
            <w:r w:rsidR="00424815">
              <w:rPr>
                <w:rFonts w:ascii="Arial" w:hAnsi="Arial" w:cs="Arial"/>
                <w:i/>
                <w:sz w:val="18"/>
                <w:szCs w:val="18"/>
                <w:lang w:val="en-US"/>
              </w:rPr>
              <w:t>t</w:t>
            </w:r>
            <w:r w:rsidR="007C25EF" w:rsidRPr="00FC4E25">
              <w:rPr>
                <w:rFonts w:ascii="Arial" w:hAnsi="Arial" w:cs="Arial"/>
                <w:i/>
                <w:sz w:val="18"/>
                <w:szCs w:val="18"/>
              </w:rPr>
              <w:t>.pdf</w:t>
            </w:r>
            <w:r w:rsidR="009862DB" w:rsidRPr="00FC4E25">
              <w:rPr>
                <w:rFonts w:ascii="Arial" w:hAnsi="Arial" w:cs="Arial"/>
                <w:i/>
                <w:sz w:val="18"/>
                <w:szCs w:val="18"/>
              </w:rPr>
              <w:t>)</w:t>
            </w:r>
            <w:r w:rsidR="00452E72" w:rsidRPr="00FC4E25">
              <w:rPr>
                <w:rFonts w:ascii="Arial" w:hAnsi="Arial" w:cs="Arial"/>
                <w:i/>
                <w:sz w:val="18"/>
                <w:szCs w:val="18"/>
              </w:rPr>
              <w:t xml:space="preserve"> </w:t>
            </w:r>
          </w:p>
          <w:p w:rsidR="005965DF" w:rsidRDefault="006A6E1A" w:rsidP="003A4F9A">
            <w:pPr>
              <w:spacing w:after="120"/>
              <w:jc w:val="both"/>
              <w:rPr>
                <w:rFonts w:ascii="Arial" w:hAnsi="Arial" w:cs="Arial"/>
                <w:i/>
                <w:sz w:val="18"/>
                <w:szCs w:val="18"/>
                <w:lang w:val="en-US"/>
              </w:rPr>
            </w:pPr>
            <w:r>
              <w:rPr>
                <w:rFonts w:ascii="Arial" w:hAnsi="Arial" w:cs="Arial"/>
                <w:noProof/>
                <w:sz w:val="18"/>
                <w:szCs w:val="18"/>
                <w:lang w:val="en-US" w:eastAsia="en-US"/>
              </w:rPr>
              <w:drawing>
                <wp:inline distT="0" distB="0" distL="0" distR="0">
                  <wp:extent cx="95250" cy="95250"/>
                  <wp:effectExtent l="19050" t="0" r="0" b="0"/>
                  <wp:docPr id="5"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A4F9A" w:rsidRPr="00FC4E25">
              <w:rPr>
                <w:rFonts w:ascii="Arial" w:hAnsi="Arial" w:cs="Arial"/>
                <w:sz w:val="18"/>
                <w:szCs w:val="18"/>
              </w:rPr>
              <w:t xml:space="preserve"> </w:t>
            </w:r>
            <w:r w:rsidR="005965DF" w:rsidRPr="005965DF">
              <w:rPr>
                <w:rFonts w:ascii="Arial" w:hAnsi="Arial" w:cs="Arial"/>
                <w:sz w:val="18"/>
                <w:szCs w:val="18"/>
              </w:rPr>
              <w:t>Детерминанти: свойства, пресмятане</w:t>
            </w:r>
            <w:r w:rsidR="005965DF" w:rsidRPr="00A30B79">
              <w:rPr>
                <w:b/>
                <w:u w:val="single"/>
              </w:rPr>
              <w:t xml:space="preserve"> </w:t>
            </w:r>
            <w:r w:rsidR="007C25EF" w:rsidRPr="00FC4E25">
              <w:rPr>
                <w:rFonts w:ascii="Arial" w:hAnsi="Arial" w:cs="Arial"/>
                <w:i/>
                <w:sz w:val="18"/>
                <w:szCs w:val="18"/>
              </w:rPr>
              <w:t>(Файл upr3</w:t>
            </w:r>
            <w:r w:rsidR="00424815">
              <w:rPr>
                <w:rFonts w:ascii="Arial" w:hAnsi="Arial" w:cs="Arial"/>
                <w:i/>
                <w:sz w:val="18"/>
                <w:szCs w:val="18"/>
                <w:lang w:val="en-US"/>
              </w:rPr>
              <w:t>t</w:t>
            </w:r>
            <w:r w:rsidR="007C25EF" w:rsidRPr="00FC4E25">
              <w:rPr>
                <w:rFonts w:ascii="Arial" w:hAnsi="Arial" w:cs="Arial"/>
                <w:i/>
                <w:sz w:val="18"/>
                <w:szCs w:val="18"/>
              </w:rPr>
              <w:t>.pdf</w:t>
            </w:r>
            <w:r w:rsidR="009862DB" w:rsidRPr="00FC4E25">
              <w:rPr>
                <w:rFonts w:ascii="Arial" w:hAnsi="Arial" w:cs="Arial"/>
                <w:i/>
                <w:sz w:val="18"/>
                <w:szCs w:val="18"/>
              </w:rPr>
              <w:t>)</w:t>
            </w:r>
          </w:p>
          <w:p w:rsidR="003A4F9A" w:rsidRDefault="006A6E1A" w:rsidP="003A4F9A">
            <w:pPr>
              <w:spacing w:after="120"/>
              <w:jc w:val="both"/>
              <w:rPr>
                <w:rFonts w:ascii="Arial" w:hAnsi="Arial" w:cs="Arial"/>
                <w:i/>
                <w:sz w:val="18"/>
                <w:szCs w:val="18"/>
                <w:lang w:val="en-US"/>
              </w:rPr>
            </w:pPr>
            <w:r>
              <w:rPr>
                <w:rFonts w:ascii="Arial" w:hAnsi="Arial" w:cs="Arial"/>
                <w:noProof/>
                <w:sz w:val="18"/>
                <w:szCs w:val="18"/>
                <w:lang w:val="en-US" w:eastAsia="en-US"/>
              </w:rPr>
              <w:drawing>
                <wp:inline distT="0" distB="0" distL="0" distR="0">
                  <wp:extent cx="95250" cy="95250"/>
                  <wp:effectExtent l="19050" t="0" r="0" b="0"/>
                  <wp:docPr id="6"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A4F9A" w:rsidRPr="00FC4E25">
              <w:rPr>
                <w:rFonts w:ascii="Arial" w:hAnsi="Arial" w:cs="Arial"/>
                <w:sz w:val="18"/>
                <w:szCs w:val="18"/>
              </w:rPr>
              <w:t xml:space="preserve"> </w:t>
            </w:r>
            <w:r w:rsidR="005965DF" w:rsidRPr="005965DF">
              <w:rPr>
                <w:rFonts w:ascii="Arial" w:hAnsi="Arial" w:cs="Arial"/>
                <w:sz w:val="18"/>
                <w:szCs w:val="18"/>
              </w:rPr>
              <w:t>Обратна матрица. Системи линейни уравнения</w:t>
            </w:r>
            <w:r w:rsidR="009862DB" w:rsidRPr="00FC4E25">
              <w:rPr>
                <w:rFonts w:ascii="Arial" w:hAnsi="Arial" w:cs="Arial"/>
                <w:sz w:val="18"/>
                <w:szCs w:val="18"/>
              </w:rPr>
              <w:t xml:space="preserve"> </w:t>
            </w:r>
            <w:r w:rsidR="007C25EF" w:rsidRPr="00FC4E25">
              <w:rPr>
                <w:rFonts w:ascii="Arial" w:hAnsi="Arial" w:cs="Arial"/>
                <w:i/>
                <w:sz w:val="18"/>
                <w:szCs w:val="18"/>
              </w:rPr>
              <w:t>(Файл upr4</w:t>
            </w:r>
            <w:r w:rsidR="00424815">
              <w:rPr>
                <w:rFonts w:ascii="Arial" w:hAnsi="Arial" w:cs="Arial"/>
                <w:i/>
                <w:sz w:val="18"/>
                <w:szCs w:val="18"/>
                <w:lang w:val="en-US"/>
              </w:rPr>
              <w:t>t</w:t>
            </w:r>
            <w:r w:rsidR="007C25EF" w:rsidRPr="00FC4E25">
              <w:rPr>
                <w:rFonts w:ascii="Arial" w:hAnsi="Arial" w:cs="Arial"/>
                <w:i/>
                <w:sz w:val="18"/>
                <w:szCs w:val="18"/>
              </w:rPr>
              <w:t>.pdf</w:t>
            </w:r>
            <w:r w:rsidR="009862DB" w:rsidRPr="00FC4E25">
              <w:rPr>
                <w:rFonts w:ascii="Arial" w:hAnsi="Arial" w:cs="Arial"/>
                <w:i/>
                <w:sz w:val="18"/>
                <w:szCs w:val="18"/>
              </w:rPr>
              <w:t>)</w:t>
            </w:r>
            <w:r w:rsidR="00452E72" w:rsidRPr="00FC4E25">
              <w:rPr>
                <w:rFonts w:ascii="Arial" w:hAnsi="Arial" w:cs="Arial"/>
                <w:i/>
                <w:sz w:val="18"/>
                <w:szCs w:val="18"/>
              </w:rPr>
              <w:t xml:space="preserve">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7"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FC4E25">
              <w:rPr>
                <w:rFonts w:ascii="Arial" w:hAnsi="Arial" w:cs="Arial"/>
                <w:sz w:val="18"/>
                <w:szCs w:val="18"/>
              </w:rPr>
              <w:t xml:space="preserve"> </w:t>
            </w:r>
            <w:r w:rsidR="005965DF" w:rsidRPr="00106BD5">
              <w:rPr>
                <w:rFonts w:ascii="Arial" w:hAnsi="Arial" w:cs="Arial"/>
                <w:sz w:val="18"/>
                <w:szCs w:val="18"/>
              </w:rPr>
              <w:t>Вектори.  Скаларно произведение на два вектора</w:t>
            </w:r>
            <w:r w:rsidR="005965DF" w:rsidRPr="00106BD5">
              <w:rPr>
                <w:rFonts w:ascii="Arial" w:hAnsi="Arial" w:cs="Arial"/>
                <w:i/>
                <w:sz w:val="18"/>
                <w:szCs w:val="18"/>
              </w:rPr>
              <w:t xml:space="preserve"> (Файл upr</w:t>
            </w:r>
            <w:r w:rsidR="005965DF" w:rsidRPr="00106BD5">
              <w:rPr>
                <w:rFonts w:ascii="Arial" w:hAnsi="Arial" w:cs="Arial"/>
                <w:i/>
                <w:sz w:val="18"/>
                <w:szCs w:val="18"/>
                <w:lang w:val="en-US"/>
              </w:rPr>
              <w:t>5</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106BD5" w:rsidRPr="00106BD5" w:rsidRDefault="006A6E1A" w:rsidP="00106BD5">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8"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Функции</w:t>
            </w:r>
            <w:r w:rsidR="00106BD5" w:rsidRPr="00106BD5">
              <w:rPr>
                <w:rFonts w:ascii="Arial" w:hAnsi="Arial" w:cs="Arial"/>
                <w:sz w:val="18"/>
                <w:szCs w:val="18"/>
              </w:rPr>
              <w:t>.</w:t>
            </w:r>
            <w:r w:rsidR="00106BD5">
              <w:rPr>
                <w:rFonts w:ascii="Arial" w:hAnsi="Arial" w:cs="Arial"/>
                <w:sz w:val="18"/>
                <w:szCs w:val="18"/>
              </w:rPr>
              <w:t xml:space="preserve"> Пресмятане. Обратна функция </w:t>
            </w:r>
            <w:r w:rsidR="00106BD5" w:rsidRPr="00106BD5">
              <w:rPr>
                <w:rFonts w:ascii="Arial" w:hAnsi="Arial" w:cs="Arial"/>
                <w:i/>
                <w:sz w:val="18"/>
                <w:szCs w:val="18"/>
              </w:rPr>
              <w:t>(Файл upr</w:t>
            </w:r>
            <w:r w:rsidR="00106BD5" w:rsidRPr="00106BD5">
              <w:rPr>
                <w:rFonts w:ascii="Arial" w:hAnsi="Arial" w:cs="Arial"/>
                <w:i/>
                <w:sz w:val="18"/>
                <w:szCs w:val="18"/>
                <w:lang w:val="en-US"/>
              </w:rPr>
              <w:t>6</w:t>
            </w:r>
            <w:r w:rsidR="00424815">
              <w:rPr>
                <w:rFonts w:ascii="Arial" w:hAnsi="Arial" w:cs="Arial"/>
                <w:i/>
                <w:sz w:val="18"/>
                <w:szCs w:val="18"/>
                <w:lang w:val="en-US"/>
              </w:rPr>
              <w:t>t</w:t>
            </w:r>
            <w:r w:rsidR="00106BD5"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9"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06BD5">
              <w:rPr>
                <w:rFonts w:ascii="Arial" w:hAnsi="Arial" w:cs="Arial"/>
                <w:sz w:val="18"/>
                <w:szCs w:val="18"/>
              </w:rPr>
              <w:t xml:space="preserve"> </w:t>
            </w:r>
            <w:r w:rsidR="00106BD5" w:rsidRPr="00106BD5">
              <w:rPr>
                <w:rFonts w:ascii="Arial" w:hAnsi="Arial" w:cs="Arial"/>
                <w:sz w:val="18"/>
                <w:szCs w:val="18"/>
              </w:rPr>
              <w:t xml:space="preserve"> </w:t>
            </w:r>
            <w:r w:rsidR="00106BD5">
              <w:rPr>
                <w:rFonts w:ascii="Arial" w:hAnsi="Arial" w:cs="Arial"/>
                <w:sz w:val="18"/>
                <w:szCs w:val="18"/>
              </w:rPr>
              <w:t>Пресмятане на  г</w:t>
            </w:r>
            <w:r w:rsidR="00106BD5" w:rsidRPr="00106BD5">
              <w:rPr>
                <w:rFonts w:ascii="Arial" w:hAnsi="Arial" w:cs="Arial"/>
                <w:sz w:val="18"/>
                <w:szCs w:val="18"/>
              </w:rPr>
              <w:t>раниц</w:t>
            </w:r>
            <w:r w:rsidR="00106BD5">
              <w:rPr>
                <w:rFonts w:ascii="Arial" w:hAnsi="Arial" w:cs="Arial"/>
                <w:sz w:val="18"/>
                <w:szCs w:val="18"/>
              </w:rPr>
              <w:t>и</w:t>
            </w:r>
            <w:r w:rsidR="00106BD5" w:rsidRPr="00106BD5">
              <w:rPr>
                <w:rFonts w:ascii="Arial" w:hAnsi="Arial" w:cs="Arial"/>
                <w:sz w:val="18"/>
                <w:szCs w:val="18"/>
              </w:rPr>
              <w:t xml:space="preserve"> на функци</w:t>
            </w:r>
            <w:r w:rsidR="00106BD5">
              <w:rPr>
                <w:rFonts w:ascii="Arial" w:hAnsi="Arial" w:cs="Arial"/>
                <w:sz w:val="18"/>
                <w:szCs w:val="18"/>
              </w:rPr>
              <w:t>и</w:t>
            </w:r>
            <w:r w:rsidR="00106BD5" w:rsidRPr="00106BD5">
              <w:rPr>
                <w:rFonts w:ascii="Arial" w:hAnsi="Arial" w:cs="Arial"/>
                <w:sz w:val="18"/>
                <w:szCs w:val="18"/>
              </w:rPr>
              <w:t xml:space="preserve"> </w:t>
            </w:r>
            <w:r w:rsidR="005965DF" w:rsidRPr="00106BD5">
              <w:rPr>
                <w:rFonts w:ascii="Arial" w:hAnsi="Arial" w:cs="Arial"/>
                <w:i/>
                <w:sz w:val="18"/>
                <w:szCs w:val="18"/>
              </w:rPr>
              <w:t>(Файл upr</w:t>
            </w:r>
            <w:r w:rsidR="00106BD5">
              <w:rPr>
                <w:rFonts w:ascii="Arial" w:hAnsi="Arial" w:cs="Arial"/>
                <w:i/>
                <w:sz w:val="18"/>
                <w:szCs w:val="18"/>
              </w:rPr>
              <w:t>7</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0"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lang w:val="en-US"/>
              </w:rPr>
              <w:t xml:space="preserve"> </w:t>
            </w:r>
            <w:r w:rsidR="005965DF" w:rsidRPr="00106BD5">
              <w:rPr>
                <w:rFonts w:ascii="Arial" w:hAnsi="Arial" w:cs="Arial"/>
                <w:sz w:val="18"/>
                <w:szCs w:val="18"/>
              </w:rPr>
              <w:t xml:space="preserve">Пресмятане на производни </w:t>
            </w:r>
            <w:r w:rsidR="005965DF" w:rsidRPr="00106BD5">
              <w:rPr>
                <w:rFonts w:ascii="Arial" w:hAnsi="Arial" w:cs="Arial"/>
                <w:i/>
                <w:sz w:val="18"/>
                <w:szCs w:val="18"/>
              </w:rPr>
              <w:t>(Файл upr</w:t>
            </w:r>
            <w:r w:rsidR="00106BD5">
              <w:rPr>
                <w:rFonts w:ascii="Arial" w:hAnsi="Arial" w:cs="Arial"/>
                <w:i/>
                <w:sz w:val="18"/>
                <w:szCs w:val="18"/>
              </w:rPr>
              <w:t>8</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1"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Интервали на растене и намаляване. Екстремуми </w:t>
            </w:r>
            <w:r w:rsidR="005965DF" w:rsidRPr="00106BD5">
              <w:rPr>
                <w:rFonts w:ascii="Arial" w:hAnsi="Arial" w:cs="Arial"/>
                <w:i/>
                <w:sz w:val="18"/>
                <w:szCs w:val="18"/>
              </w:rPr>
              <w:t>(Файл upr</w:t>
            </w:r>
            <w:r w:rsidR="00106BD5">
              <w:rPr>
                <w:rFonts w:ascii="Arial" w:hAnsi="Arial" w:cs="Arial"/>
                <w:i/>
                <w:sz w:val="18"/>
                <w:szCs w:val="18"/>
              </w:rPr>
              <w:t>9</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2"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Пресмятане  на неопределени интеграли </w:t>
            </w:r>
            <w:r w:rsidR="005965DF" w:rsidRPr="00106BD5">
              <w:rPr>
                <w:rFonts w:ascii="Arial" w:hAnsi="Arial" w:cs="Arial"/>
                <w:i/>
                <w:sz w:val="18"/>
                <w:szCs w:val="18"/>
              </w:rPr>
              <w:t>(Файл upr</w:t>
            </w:r>
            <w:r w:rsidR="00106BD5">
              <w:rPr>
                <w:rFonts w:ascii="Arial" w:hAnsi="Arial" w:cs="Arial"/>
                <w:i/>
                <w:sz w:val="18"/>
                <w:szCs w:val="18"/>
              </w:rPr>
              <w:t>10</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3"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Пресмятане на определени интеграли </w:t>
            </w:r>
            <w:r w:rsidR="005965DF" w:rsidRPr="00106BD5">
              <w:rPr>
                <w:rFonts w:ascii="Arial" w:hAnsi="Arial" w:cs="Arial"/>
                <w:i/>
                <w:sz w:val="18"/>
                <w:szCs w:val="18"/>
              </w:rPr>
              <w:t>(Файл upr</w:t>
            </w:r>
            <w:r w:rsidR="005965DF" w:rsidRPr="00106BD5">
              <w:rPr>
                <w:rFonts w:ascii="Arial" w:hAnsi="Arial" w:cs="Arial"/>
                <w:i/>
                <w:sz w:val="18"/>
                <w:szCs w:val="18"/>
                <w:lang w:val="en-US"/>
              </w:rPr>
              <w:t>1</w:t>
            </w:r>
            <w:r w:rsidR="00106BD5">
              <w:rPr>
                <w:rFonts w:ascii="Arial" w:hAnsi="Arial" w:cs="Arial"/>
                <w:i/>
                <w:sz w:val="18"/>
                <w:szCs w:val="18"/>
              </w:rPr>
              <w:t>1</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4"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w:t>
            </w:r>
            <w:r w:rsidR="00106BD5" w:rsidRPr="00106BD5">
              <w:rPr>
                <w:rFonts w:ascii="Arial" w:hAnsi="Arial" w:cs="Arial"/>
                <w:sz w:val="18"/>
                <w:szCs w:val="18"/>
              </w:rPr>
              <w:t xml:space="preserve">Решаване на обикновени диференциални уравнения от 1 и 2 ред </w:t>
            </w:r>
            <w:r w:rsidR="005965DF" w:rsidRPr="00106BD5">
              <w:rPr>
                <w:rFonts w:ascii="Arial" w:hAnsi="Arial" w:cs="Arial"/>
                <w:i/>
                <w:sz w:val="18"/>
                <w:szCs w:val="18"/>
              </w:rPr>
              <w:t>(Файл upr</w:t>
            </w:r>
            <w:r w:rsidR="005965DF" w:rsidRPr="00106BD5">
              <w:rPr>
                <w:rFonts w:ascii="Arial" w:hAnsi="Arial" w:cs="Arial"/>
                <w:i/>
                <w:sz w:val="18"/>
                <w:szCs w:val="18"/>
                <w:lang w:val="en-US"/>
              </w:rPr>
              <w:t>1</w:t>
            </w:r>
            <w:r w:rsidR="00106BD5">
              <w:rPr>
                <w:rFonts w:ascii="Arial" w:hAnsi="Arial" w:cs="Arial"/>
                <w:i/>
                <w:sz w:val="18"/>
                <w:szCs w:val="18"/>
              </w:rPr>
              <w:t>2</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5"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w:t>
            </w:r>
            <w:r w:rsidR="00106BD5" w:rsidRPr="00106BD5">
              <w:rPr>
                <w:rFonts w:ascii="Arial" w:hAnsi="Arial" w:cs="Arial"/>
                <w:sz w:val="18"/>
                <w:szCs w:val="18"/>
              </w:rPr>
              <w:t xml:space="preserve">Пресмятане на вероятности на случайни събития свързани с даден опит </w:t>
            </w:r>
            <w:r w:rsidR="005965DF" w:rsidRPr="00106BD5">
              <w:rPr>
                <w:rFonts w:ascii="Arial" w:hAnsi="Arial" w:cs="Arial"/>
                <w:i/>
                <w:sz w:val="18"/>
                <w:szCs w:val="18"/>
              </w:rPr>
              <w:t>(Файл upr</w:t>
            </w:r>
            <w:r w:rsidR="005965DF" w:rsidRPr="00106BD5">
              <w:rPr>
                <w:rFonts w:ascii="Arial" w:hAnsi="Arial" w:cs="Arial"/>
                <w:i/>
                <w:sz w:val="18"/>
                <w:szCs w:val="18"/>
                <w:lang w:val="en-US"/>
              </w:rPr>
              <w:t>1</w:t>
            </w:r>
            <w:r w:rsidR="00106BD5">
              <w:rPr>
                <w:rFonts w:ascii="Arial" w:hAnsi="Arial" w:cs="Arial"/>
                <w:i/>
                <w:sz w:val="18"/>
                <w:szCs w:val="18"/>
              </w:rPr>
              <w:t>3</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6"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w:t>
            </w:r>
            <w:r w:rsidR="00106BD5" w:rsidRPr="00106BD5">
              <w:rPr>
                <w:rFonts w:ascii="Arial" w:hAnsi="Arial" w:cs="Arial"/>
                <w:sz w:val="18"/>
                <w:szCs w:val="18"/>
              </w:rPr>
              <w:t xml:space="preserve">Случайни величини </w:t>
            </w:r>
            <w:r w:rsidR="005965DF" w:rsidRPr="00106BD5">
              <w:rPr>
                <w:rFonts w:ascii="Arial" w:hAnsi="Arial" w:cs="Arial"/>
                <w:i/>
                <w:sz w:val="18"/>
                <w:szCs w:val="18"/>
              </w:rPr>
              <w:t>(Файл upr</w:t>
            </w:r>
            <w:r w:rsidR="005965DF" w:rsidRPr="00106BD5">
              <w:rPr>
                <w:rFonts w:ascii="Arial" w:hAnsi="Arial" w:cs="Arial"/>
                <w:i/>
                <w:sz w:val="18"/>
                <w:szCs w:val="18"/>
                <w:lang w:val="en-US"/>
              </w:rPr>
              <w:t>1</w:t>
            </w:r>
            <w:r w:rsidR="00106BD5">
              <w:rPr>
                <w:rFonts w:ascii="Arial" w:hAnsi="Arial" w:cs="Arial"/>
                <w:i/>
                <w:sz w:val="18"/>
                <w:szCs w:val="18"/>
              </w:rPr>
              <w:t>4</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5965DF" w:rsidRPr="00106BD5" w:rsidRDefault="006A6E1A" w:rsidP="005965DF">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17"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5965DF" w:rsidRPr="00106BD5">
              <w:rPr>
                <w:rFonts w:ascii="Arial" w:hAnsi="Arial" w:cs="Arial"/>
                <w:sz w:val="18"/>
                <w:szCs w:val="18"/>
              </w:rPr>
              <w:t xml:space="preserve"> </w:t>
            </w:r>
            <w:r w:rsidR="00106BD5" w:rsidRPr="00106BD5">
              <w:rPr>
                <w:rFonts w:ascii="Arial" w:hAnsi="Arial" w:cs="Arial"/>
                <w:sz w:val="18"/>
                <w:szCs w:val="18"/>
              </w:rPr>
              <w:t>Нормално разпределение. Приложения</w:t>
            </w:r>
            <w:r w:rsidR="00106BD5" w:rsidRPr="00106BD5">
              <w:rPr>
                <w:rFonts w:ascii="Arial" w:hAnsi="Arial" w:cs="Arial"/>
                <w:i/>
                <w:sz w:val="18"/>
                <w:szCs w:val="18"/>
              </w:rPr>
              <w:t xml:space="preserve"> </w:t>
            </w:r>
            <w:r w:rsidR="005965DF" w:rsidRPr="00106BD5">
              <w:rPr>
                <w:rFonts w:ascii="Arial" w:hAnsi="Arial" w:cs="Arial"/>
                <w:i/>
                <w:sz w:val="18"/>
                <w:szCs w:val="18"/>
              </w:rPr>
              <w:t>(Файл upr</w:t>
            </w:r>
            <w:r w:rsidR="005965DF" w:rsidRPr="00106BD5">
              <w:rPr>
                <w:rFonts w:ascii="Arial" w:hAnsi="Arial" w:cs="Arial"/>
                <w:i/>
                <w:sz w:val="18"/>
                <w:szCs w:val="18"/>
                <w:lang w:val="en-US"/>
              </w:rPr>
              <w:t>1</w:t>
            </w:r>
            <w:r w:rsidR="00106BD5">
              <w:rPr>
                <w:rFonts w:ascii="Arial" w:hAnsi="Arial" w:cs="Arial"/>
                <w:i/>
                <w:sz w:val="18"/>
                <w:szCs w:val="18"/>
              </w:rPr>
              <w:t>5</w:t>
            </w:r>
            <w:r w:rsidR="00424815">
              <w:rPr>
                <w:rFonts w:ascii="Arial" w:hAnsi="Arial" w:cs="Arial"/>
                <w:i/>
                <w:sz w:val="18"/>
                <w:szCs w:val="18"/>
                <w:lang w:val="en-US"/>
              </w:rPr>
              <w:t>t</w:t>
            </w:r>
            <w:r w:rsidR="005965DF" w:rsidRPr="00106BD5">
              <w:rPr>
                <w:rFonts w:ascii="Arial" w:hAnsi="Arial" w:cs="Arial"/>
                <w:i/>
                <w:sz w:val="18"/>
                <w:szCs w:val="18"/>
              </w:rPr>
              <w:t xml:space="preserve">.pdf) </w:t>
            </w:r>
          </w:p>
          <w:p w:rsidR="00435F97" w:rsidRPr="00FC4E25" w:rsidRDefault="00435F97" w:rsidP="00435F97">
            <w:pPr>
              <w:jc w:val="both"/>
              <w:rPr>
                <w:rFonts w:ascii="Arial" w:hAnsi="Arial" w:cs="Arial"/>
                <w:b/>
                <w:sz w:val="18"/>
                <w:szCs w:val="18"/>
              </w:rPr>
            </w:pPr>
            <w:r>
              <w:rPr>
                <w:rFonts w:ascii="Arial" w:hAnsi="Arial" w:cs="Arial"/>
                <w:b/>
                <w:sz w:val="18"/>
                <w:szCs w:val="18"/>
              </w:rPr>
              <w:t xml:space="preserve">Презентациите </w:t>
            </w:r>
            <w:r w:rsidRPr="00FC4E25">
              <w:rPr>
                <w:rFonts w:ascii="Arial" w:hAnsi="Arial" w:cs="Arial"/>
                <w:b/>
                <w:sz w:val="18"/>
                <w:szCs w:val="18"/>
              </w:rPr>
              <w:t xml:space="preserve"> на отделните практически упражнения са поместени във връзките по-долу:</w:t>
            </w:r>
          </w:p>
          <w:p w:rsidR="00435F97" w:rsidRDefault="00435F97" w:rsidP="00435F97">
            <w:pPr>
              <w:spacing w:after="120"/>
              <w:jc w:val="both"/>
              <w:rPr>
                <w:rFonts w:ascii="Arial" w:hAnsi="Arial" w:cs="Arial"/>
                <w:sz w:val="18"/>
                <w:szCs w:val="18"/>
              </w:rPr>
            </w:pPr>
          </w:p>
          <w:p w:rsidR="00435F97" w:rsidRPr="00FC4E25" w:rsidRDefault="00435F97" w:rsidP="00435F97">
            <w:pPr>
              <w:spacing w:after="120"/>
              <w:jc w:val="both"/>
              <w:rPr>
                <w:rFonts w:ascii="Arial" w:hAnsi="Arial" w:cs="Arial"/>
                <w:sz w:val="18"/>
                <w:szCs w:val="18"/>
              </w:rPr>
            </w:pPr>
            <w:r>
              <w:rPr>
                <w:rFonts w:ascii="Arial" w:hAnsi="Arial" w:cs="Arial"/>
                <w:noProof/>
                <w:sz w:val="18"/>
                <w:szCs w:val="18"/>
                <w:lang w:val="en-US" w:eastAsia="en-US"/>
              </w:rPr>
              <w:drawing>
                <wp:inline distT="0" distB="0" distL="0" distR="0">
                  <wp:extent cx="95250" cy="95250"/>
                  <wp:effectExtent l="19050" t="0" r="0" b="0"/>
                  <wp:docPr id="20"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5965DF">
              <w:rPr>
                <w:rFonts w:ascii="Arial" w:hAnsi="Arial" w:cs="Arial"/>
                <w:sz w:val="18"/>
                <w:szCs w:val="18"/>
              </w:rPr>
              <w:t xml:space="preserve">  Числови множества. Аритметични действия. Алгебрични преобразувания</w:t>
            </w:r>
            <w:r w:rsidRPr="00FC4E25">
              <w:rPr>
                <w:rFonts w:ascii="Arial" w:hAnsi="Arial" w:cs="Arial"/>
                <w:sz w:val="18"/>
                <w:szCs w:val="18"/>
              </w:rPr>
              <w:t xml:space="preserve"> </w:t>
            </w:r>
            <w:r w:rsidRPr="00FC4E25">
              <w:rPr>
                <w:rFonts w:ascii="Arial" w:hAnsi="Arial" w:cs="Arial"/>
                <w:i/>
                <w:sz w:val="18"/>
                <w:szCs w:val="18"/>
              </w:rPr>
              <w:t>(Файл upr1</w:t>
            </w:r>
            <w:r>
              <w:rPr>
                <w:rFonts w:ascii="Arial" w:hAnsi="Arial" w:cs="Arial"/>
                <w:i/>
                <w:sz w:val="18"/>
                <w:szCs w:val="18"/>
              </w:rPr>
              <w:t>-prezent</w:t>
            </w:r>
            <w:r w:rsidRPr="00FC4E25">
              <w:rPr>
                <w:rFonts w:ascii="Arial" w:hAnsi="Arial" w:cs="Arial"/>
                <w:i/>
                <w:sz w:val="18"/>
                <w:szCs w:val="18"/>
              </w:rPr>
              <w:t xml:space="preserve">.pdf) </w:t>
            </w:r>
          </w:p>
          <w:p w:rsidR="00435F97" w:rsidRDefault="00435F97" w:rsidP="00435F97">
            <w:pPr>
              <w:spacing w:after="120"/>
              <w:jc w:val="both"/>
              <w:rPr>
                <w:rFonts w:ascii="Arial" w:hAnsi="Arial" w:cs="Arial"/>
                <w:i/>
                <w:sz w:val="18"/>
                <w:szCs w:val="18"/>
                <w:lang w:val="en-US"/>
              </w:rPr>
            </w:pPr>
            <w:r>
              <w:rPr>
                <w:rFonts w:ascii="Arial" w:hAnsi="Arial" w:cs="Arial"/>
                <w:noProof/>
                <w:sz w:val="18"/>
                <w:szCs w:val="18"/>
                <w:lang w:val="en-US" w:eastAsia="en-US"/>
              </w:rPr>
              <w:drawing>
                <wp:inline distT="0" distB="0" distL="0" distR="0">
                  <wp:extent cx="95250" cy="95250"/>
                  <wp:effectExtent l="19050" t="0" r="0" b="0"/>
                  <wp:docPr id="36"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5965DF">
              <w:rPr>
                <w:rFonts w:ascii="Arial" w:hAnsi="Arial" w:cs="Arial"/>
                <w:sz w:val="18"/>
                <w:szCs w:val="18"/>
              </w:rPr>
              <w:t xml:space="preserve"> Операции с матрици</w:t>
            </w:r>
            <w:r w:rsidRPr="005965DF">
              <w:rPr>
                <w:rFonts w:ascii="Arial" w:hAnsi="Arial" w:cs="Arial"/>
                <w:i/>
                <w:sz w:val="18"/>
                <w:szCs w:val="18"/>
              </w:rPr>
              <w:t xml:space="preserve"> </w:t>
            </w:r>
            <w:r w:rsidRPr="00FC4E25">
              <w:rPr>
                <w:rFonts w:ascii="Arial" w:hAnsi="Arial" w:cs="Arial"/>
                <w:i/>
                <w:sz w:val="18"/>
                <w:szCs w:val="18"/>
              </w:rPr>
              <w:t>(Файл upr2</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FC4E25">
              <w:rPr>
                <w:rFonts w:ascii="Arial" w:hAnsi="Arial" w:cs="Arial"/>
                <w:i/>
                <w:sz w:val="18"/>
                <w:szCs w:val="18"/>
              </w:rPr>
              <w:t xml:space="preserve">.pdf) </w:t>
            </w:r>
          </w:p>
          <w:p w:rsidR="00435F97" w:rsidRDefault="00435F97" w:rsidP="00435F97">
            <w:pPr>
              <w:spacing w:after="120"/>
              <w:jc w:val="both"/>
              <w:rPr>
                <w:rFonts w:ascii="Arial" w:hAnsi="Arial" w:cs="Arial"/>
                <w:i/>
                <w:sz w:val="18"/>
                <w:szCs w:val="18"/>
                <w:lang w:val="en-US"/>
              </w:rPr>
            </w:pPr>
            <w:r>
              <w:rPr>
                <w:rFonts w:ascii="Arial" w:hAnsi="Arial" w:cs="Arial"/>
                <w:noProof/>
                <w:sz w:val="18"/>
                <w:szCs w:val="18"/>
                <w:lang w:val="en-US" w:eastAsia="en-US"/>
              </w:rPr>
              <w:drawing>
                <wp:inline distT="0" distB="0" distL="0" distR="0">
                  <wp:extent cx="95250" cy="95250"/>
                  <wp:effectExtent l="19050" t="0" r="0" b="0"/>
                  <wp:docPr id="37"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4E25">
              <w:rPr>
                <w:rFonts w:ascii="Arial" w:hAnsi="Arial" w:cs="Arial"/>
                <w:sz w:val="18"/>
                <w:szCs w:val="18"/>
              </w:rPr>
              <w:t xml:space="preserve"> </w:t>
            </w:r>
            <w:r w:rsidRPr="005965DF">
              <w:rPr>
                <w:rFonts w:ascii="Arial" w:hAnsi="Arial" w:cs="Arial"/>
                <w:sz w:val="18"/>
                <w:szCs w:val="18"/>
              </w:rPr>
              <w:t>Детерминанти: свойства, пресмятане</w:t>
            </w:r>
            <w:r w:rsidRPr="00A30B79">
              <w:rPr>
                <w:b/>
                <w:u w:val="single"/>
              </w:rPr>
              <w:t xml:space="preserve"> </w:t>
            </w:r>
            <w:r w:rsidRPr="00FC4E25">
              <w:rPr>
                <w:rFonts w:ascii="Arial" w:hAnsi="Arial" w:cs="Arial"/>
                <w:i/>
                <w:sz w:val="18"/>
                <w:szCs w:val="18"/>
              </w:rPr>
              <w:t>(Файл upr3</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FC4E25">
              <w:rPr>
                <w:rFonts w:ascii="Arial" w:hAnsi="Arial" w:cs="Arial"/>
                <w:i/>
                <w:sz w:val="18"/>
                <w:szCs w:val="18"/>
              </w:rPr>
              <w:t>.pdf)</w:t>
            </w:r>
          </w:p>
          <w:p w:rsidR="00435F97" w:rsidRDefault="00435F97" w:rsidP="00435F97">
            <w:pPr>
              <w:spacing w:after="120"/>
              <w:jc w:val="both"/>
              <w:rPr>
                <w:rFonts w:ascii="Arial" w:hAnsi="Arial" w:cs="Arial"/>
                <w:i/>
                <w:sz w:val="18"/>
                <w:szCs w:val="18"/>
                <w:lang w:val="en-US"/>
              </w:rPr>
            </w:pPr>
            <w:r>
              <w:rPr>
                <w:rFonts w:ascii="Arial" w:hAnsi="Arial" w:cs="Arial"/>
                <w:noProof/>
                <w:sz w:val="18"/>
                <w:szCs w:val="18"/>
                <w:lang w:val="en-US" w:eastAsia="en-US"/>
              </w:rPr>
              <w:drawing>
                <wp:inline distT="0" distB="0" distL="0" distR="0">
                  <wp:extent cx="95250" cy="95250"/>
                  <wp:effectExtent l="19050" t="0" r="0" b="0"/>
                  <wp:docPr id="38"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4E25">
              <w:rPr>
                <w:rFonts w:ascii="Arial" w:hAnsi="Arial" w:cs="Arial"/>
                <w:sz w:val="18"/>
                <w:szCs w:val="18"/>
              </w:rPr>
              <w:t xml:space="preserve"> </w:t>
            </w:r>
            <w:r w:rsidRPr="005965DF">
              <w:rPr>
                <w:rFonts w:ascii="Arial" w:hAnsi="Arial" w:cs="Arial"/>
                <w:sz w:val="18"/>
                <w:szCs w:val="18"/>
              </w:rPr>
              <w:t>Обратна матрица. Системи линейни уравнения</w:t>
            </w:r>
            <w:r w:rsidRPr="00FC4E25">
              <w:rPr>
                <w:rFonts w:ascii="Arial" w:hAnsi="Arial" w:cs="Arial"/>
                <w:sz w:val="18"/>
                <w:szCs w:val="18"/>
              </w:rPr>
              <w:t xml:space="preserve"> </w:t>
            </w:r>
            <w:r w:rsidRPr="00FC4E25">
              <w:rPr>
                <w:rFonts w:ascii="Arial" w:hAnsi="Arial" w:cs="Arial"/>
                <w:i/>
                <w:sz w:val="18"/>
                <w:szCs w:val="18"/>
              </w:rPr>
              <w:t>(Файл upr4</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FC4E2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39"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4E25">
              <w:rPr>
                <w:rFonts w:ascii="Arial" w:hAnsi="Arial" w:cs="Arial"/>
                <w:sz w:val="18"/>
                <w:szCs w:val="18"/>
              </w:rPr>
              <w:t xml:space="preserve"> </w:t>
            </w:r>
            <w:r w:rsidRPr="00106BD5">
              <w:rPr>
                <w:rFonts w:ascii="Arial" w:hAnsi="Arial" w:cs="Arial"/>
                <w:sz w:val="18"/>
                <w:szCs w:val="18"/>
              </w:rPr>
              <w:t>Вектори.  Скаларно произведение на два вектора</w:t>
            </w:r>
            <w:r w:rsidRPr="00106BD5">
              <w:rPr>
                <w:rFonts w:ascii="Arial" w:hAnsi="Arial" w:cs="Arial"/>
                <w:i/>
                <w:sz w:val="18"/>
                <w:szCs w:val="18"/>
              </w:rPr>
              <w:t xml:space="preserve"> (Файл upr</w:t>
            </w:r>
            <w:r w:rsidRPr="00106BD5">
              <w:rPr>
                <w:rFonts w:ascii="Arial" w:hAnsi="Arial" w:cs="Arial"/>
                <w:i/>
                <w:sz w:val="18"/>
                <w:szCs w:val="18"/>
                <w:lang w:val="en-US"/>
              </w:rPr>
              <w:t>5</w:t>
            </w:r>
            <w:r>
              <w:rPr>
                <w:rFonts w:ascii="Arial" w:hAnsi="Arial" w:cs="Arial"/>
                <w:i/>
                <w:sz w:val="18"/>
                <w:szCs w:val="18"/>
                <w:lang w:val="en-US"/>
              </w:rPr>
              <w:t>-prezent</w:t>
            </w:r>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0"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Функции.</w:t>
            </w:r>
            <w:r>
              <w:rPr>
                <w:rFonts w:ascii="Arial" w:hAnsi="Arial" w:cs="Arial"/>
                <w:sz w:val="18"/>
                <w:szCs w:val="18"/>
              </w:rPr>
              <w:t xml:space="preserve"> Пресмятане. Обратна функция </w:t>
            </w:r>
            <w:r w:rsidRPr="00106BD5">
              <w:rPr>
                <w:rFonts w:ascii="Arial" w:hAnsi="Arial" w:cs="Arial"/>
                <w:i/>
                <w:sz w:val="18"/>
                <w:szCs w:val="18"/>
              </w:rPr>
              <w:t>(Файл upr</w:t>
            </w:r>
            <w:r w:rsidRPr="00106BD5">
              <w:rPr>
                <w:rFonts w:ascii="Arial" w:hAnsi="Arial" w:cs="Arial"/>
                <w:i/>
                <w:sz w:val="18"/>
                <w:szCs w:val="18"/>
                <w:lang w:val="en-US"/>
              </w:rPr>
              <w:t>6</w:t>
            </w:r>
            <w:r>
              <w:rPr>
                <w:rFonts w:ascii="Arial" w:hAnsi="Arial" w:cs="Arial"/>
                <w:i/>
                <w:sz w:val="18"/>
                <w:szCs w:val="18"/>
                <w:lang w:val="en-US"/>
              </w:rPr>
              <w:t>-prezent</w:t>
            </w:r>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1"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w:hAnsi="Arial" w:cs="Arial"/>
                <w:sz w:val="18"/>
                <w:szCs w:val="18"/>
              </w:rPr>
              <w:t xml:space="preserve"> </w:t>
            </w:r>
            <w:r w:rsidRPr="00106BD5">
              <w:rPr>
                <w:rFonts w:ascii="Arial" w:hAnsi="Arial" w:cs="Arial"/>
                <w:sz w:val="18"/>
                <w:szCs w:val="18"/>
              </w:rPr>
              <w:t xml:space="preserve"> </w:t>
            </w:r>
            <w:r>
              <w:rPr>
                <w:rFonts w:ascii="Arial" w:hAnsi="Arial" w:cs="Arial"/>
                <w:sz w:val="18"/>
                <w:szCs w:val="18"/>
              </w:rPr>
              <w:t>Пресмятане на  г</w:t>
            </w:r>
            <w:r w:rsidRPr="00106BD5">
              <w:rPr>
                <w:rFonts w:ascii="Arial" w:hAnsi="Arial" w:cs="Arial"/>
                <w:sz w:val="18"/>
                <w:szCs w:val="18"/>
              </w:rPr>
              <w:t>раниц</w:t>
            </w:r>
            <w:r>
              <w:rPr>
                <w:rFonts w:ascii="Arial" w:hAnsi="Arial" w:cs="Arial"/>
                <w:sz w:val="18"/>
                <w:szCs w:val="18"/>
              </w:rPr>
              <w:t>и</w:t>
            </w:r>
            <w:r w:rsidRPr="00106BD5">
              <w:rPr>
                <w:rFonts w:ascii="Arial" w:hAnsi="Arial" w:cs="Arial"/>
                <w:sz w:val="18"/>
                <w:szCs w:val="18"/>
              </w:rPr>
              <w:t xml:space="preserve"> на функци</w:t>
            </w:r>
            <w:r>
              <w:rPr>
                <w:rFonts w:ascii="Arial" w:hAnsi="Arial" w:cs="Arial"/>
                <w:sz w:val="18"/>
                <w:szCs w:val="18"/>
              </w:rPr>
              <w:t>и</w:t>
            </w:r>
            <w:r w:rsidRPr="00106BD5">
              <w:rPr>
                <w:rFonts w:ascii="Arial" w:hAnsi="Arial" w:cs="Arial"/>
                <w:sz w:val="18"/>
                <w:szCs w:val="18"/>
              </w:rPr>
              <w:t xml:space="preserve"> </w:t>
            </w:r>
            <w:r w:rsidRPr="00106BD5">
              <w:rPr>
                <w:rFonts w:ascii="Arial" w:hAnsi="Arial" w:cs="Arial"/>
                <w:i/>
                <w:sz w:val="18"/>
                <w:szCs w:val="18"/>
              </w:rPr>
              <w:t>(Файл upr</w:t>
            </w:r>
            <w:r>
              <w:rPr>
                <w:rFonts w:ascii="Arial" w:hAnsi="Arial" w:cs="Arial"/>
                <w:i/>
                <w:sz w:val="18"/>
                <w:szCs w:val="18"/>
              </w:rPr>
              <w:t>7</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2"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lang w:val="en-US"/>
              </w:rPr>
              <w:t xml:space="preserve"> </w:t>
            </w:r>
            <w:r w:rsidRPr="00106BD5">
              <w:rPr>
                <w:rFonts w:ascii="Arial" w:hAnsi="Arial" w:cs="Arial"/>
                <w:sz w:val="18"/>
                <w:szCs w:val="18"/>
              </w:rPr>
              <w:t xml:space="preserve">Пресмятане на производни </w:t>
            </w:r>
            <w:r w:rsidRPr="00106BD5">
              <w:rPr>
                <w:rFonts w:ascii="Arial" w:hAnsi="Arial" w:cs="Arial"/>
                <w:i/>
                <w:sz w:val="18"/>
                <w:szCs w:val="18"/>
              </w:rPr>
              <w:t>(Файл upr</w:t>
            </w:r>
            <w:r>
              <w:rPr>
                <w:rFonts w:ascii="Arial" w:hAnsi="Arial" w:cs="Arial"/>
                <w:i/>
                <w:sz w:val="18"/>
                <w:szCs w:val="18"/>
              </w:rPr>
              <w:t>8</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3"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Интервали на растене и намаляване. Екстремуми </w:t>
            </w:r>
            <w:r w:rsidRPr="00106BD5">
              <w:rPr>
                <w:rFonts w:ascii="Arial" w:hAnsi="Arial" w:cs="Arial"/>
                <w:i/>
                <w:sz w:val="18"/>
                <w:szCs w:val="18"/>
              </w:rPr>
              <w:t>(Файл upr</w:t>
            </w:r>
            <w:r>
              <w:rPr>
                <w:rFonts w:ascii="Arial" w:hAnsi="Arial" w:cs="Arial"/>
                <w:i/>
                <w:sz w:val="18"/>
                <w:szCs w:val="18"/>
              </w:rPr>
              <w:t>9</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4"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Пресмятане  на неопределени интеграли </w:t>
            </w:r>
            <w:r w:rsidRPr="00106BD5">
              <w:rPr>
                <w:rFonts w:ascii="Arial" w:hAnsi="Arial" w:cs="Arial"/>
                <w:i/>
                <w:sz w:val="18"/>
                <w:szCs w:val="18"/>
              </w:rPr>
              <w:t>(Файл upr</w:t>
            </w:r>
            <w:r>
              <w:rPr>
                <w:rFonts w:ascii="Arial" w:hAnsi="Arial" w:cs="Arial"/>
                <w:i/>
                <w:sz w:val="18"/>
                <w:szCs w:val="18"/>
              </w:rPr>
              <w:t>10</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5"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Пресмятане на определени интеграли </w:t>
            </w:r>
            <w:r w:rsidRPr="00106BD5">
              <w:rPr>
                <w:rFonts w:ascii="Arial" w:hAnsi="Arial" w:cs="Arial"/>
                <w:i/>
                <w:sz w:val="18"/>
                <w:szCs w:val="18"/>
              </w:rPr>
              <w:t>(Файл upr</w:t>
            </w:r>
            <w:r w:rsidRPr="00106BD5">
              <w:rPr>
                <w:rFonts w:ascii="Arial" w:hAnsi="Arial" w:cs="Arial"/>
                <w:i/>
                <w:sz w:val="18"/>
                <w:szCs w:val="18"/>
                <w:lang w:val="en-US"/>
              </w:rPr>
              <w:t>1</w:t>
            </w:r>
            <w:r>
              <w:rPr>
                <w:rFonts w:ascii="Arial" w:hAnsi="Arial" w:cs="Arial"/>
                <w:i/>
                <w:sz w:val="18"/>
                <w:szCs w:val="18"/>
              </w:rPr>
              <w:t>1</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6"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Решаване на обикновени диференциални уравнения от 1 и 2 ред </w:t>
            </w:r>
            <w:r w:rsidRPr="00106BD5">
              <w:rPr>
                <w:rFonts w:ascii="Arial" w:hAnsi="Arial" w:cs="Arial"/>
                <w:i/>
                <w:sz w:val="18"/>
                <w:szCs w:val="18"/>
              </w:rPr>
              <w:t>(Файл upr</w:t>
            </w:r>
            <w:r w:rsidRPr="00106BD5">
              <w:rPr>
                <w:rFonts w:ascii="Arial" w:hAnsi="Arial" w:cs="Arial"/>
                <w:i/>
                <w:sz w:val="18"/>
                <w:szCs w:val="18"/>
                <w:lang w:val="en-US"/>
              </w:rPr>
              <w:t>1</w:t>
            </w:r>
            <w:r>
              <w:rPr>
                <w:rFonts w:ascii="Arial" w:hAnsi="Arial" w:cs="Arial"/>
                <w:i/>
                <w:sz w:val="18"/>
                <w:szCs w:val="18"/>
              </w:rPr>
              <w:t>2</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7"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Пресмятане на вероятности на случайни събития свързани с даден опит </w:t>
            </w:r>
            <w:r w:rsidRPr="00106BD5">
              <w:rPr>
                <w:rFonts w:ascii="Arial" w:hAnsi="Arial" w:cs="Arial"/>
                <w:i/>
                <w:sz w:val="18"/>
                <w:szCs w:val="18"/>
              </w:rPr>
              <w:t>(Файл upr</w:t>
            </w:r>
            <w:r w:rsidRPr="00106BD5">
              <w:rPr>
                <w:rFonts w:ascii="Arial" w:hAnsi="Arial" w:cs="Arial"/>
                <w:i/>
                <w:sz w:val="18"/>
                <w:szCs w:val="18"/>
                <w:lang w:val="en-US"/>
              </w:rPr>
              <w:t>1</w:t>
            </w:r>
            <w:r>
              <w:rPr>
                <w:rFonts w:ascii="Arial" w:hAnsi="Arial" w:cs="Arial"/>
                <w:i/>
                <w:sz w:val="18"/>
                <w:szCs w:val="18"/>
              </w:rPr>
              <w:t>3</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435F97" w:rsidRPr="00106BD5" w:rsidRDefault="00435F97" w:rsidP="00435F97">
            <w:pPr>
              <w:spacing w:after="120"/>
              <w:jc w:val="both"/>
              <w:rPr>
                <w:rFonts w:ascii="Arial" w:hAnsi="Arial" w:cs="Arial"/>
                <w:i/>
                <w:sz w:val="18"/>
                <w:szCs w:val="18"/>
              </w:rPr>
            </w:pPr>
            <w:r>
              <w:rPr>
                <w:rFonts w:ascii="Arial" w:hAnsi="Arial" w:cs="Arial"/>
                <w:noProof/>
                <w:sz w:val="18"/>
                <w:szCs w:val="18"/>
                <w:lang w:val="en-US" w:eastAsia="en-US"/>
              </w:rPr>
              <w:drawing>
                <wp:inline distT="0" distB="0" distL="0" distR="0">
                  <wp:extent cx="95250" cy="95250"/>
                  <wp:effectExtent l="19050" t="0" r="0" b="0"/>
                  <wp:docPr id="48"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Случайни величини </w:t>
            </w:r>
            <w:r w:rsidRPr="00106BD5">
              <w:rPr>
                <w:rFonts w:ascii="Arial" w:hAnsi="Arial" w:cs="Arial"/>
                <w:i/>
                <w:sz w:val="18"/>
                <w:szCs w:val="18"/>
              </w:rPr>
              <w:t>(Файл upr</w:t>
            </w:r>
            <w:r w:rsidRPr="00106BD5">
              <w:rPr>
                <w:rFonts w:ascii="Arial" w:hAnsi="Arial" w:cs="Arial"/>
                <w:i/>
                <w:sz w:val="18"/>
                <w:szCs w:val="18"/>
                <w:lang w:val="en-US"/>
              </w:rPr>
              <w:t>1</w:t>
            </w:r>
            <w:r>
              <w:rPr>
                <w:rFonts w:ascii="Arial" w:hAnsi="Arial" w:cs="Arial"/>
                <w:i/>
                <w:sz w:val="18"/>
                <w:szCs w:val="18"/>
              </w:rPr>
              <w:t>4</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 xml:space="preserve">.pdf) </w:t>
            </w:r>
          </w:p>
          <w:p w:rsidR="005965DF" w:rsidRPr="00106BD5" w:rsidRDefault="00435F97" w:rsidP="00435F97">
            <w:pPr>
              <w:spacing w:after="120"/>
              <w:jc w:val="both"/>
              <w:rPr>
                <w:rFonts w:ascii="Arial" w:hAnsi="Arial" w:cs="Arial"/>
                <w:i/>
                <w:sz w:val="18"/>
                <w:szCs w:val="18"/>
                <w:lang w:val="en-US"/>
              </w:rPr>
            </w:pPr>
            <w:r>
              <w:rPr>
                <w:rFonts w:ascii="Arial" w:hAnsi="Arial" w:cs="Arial"/>
                <w:noProof/>
                <w:sz w:val="18"/>
                <w:szCs w:val="18"/>
                <w:lang w:val="en-US" w:eastAsia="en-US"/>
              </w:rPr>
              <w:drawing>
                <wp:inline distT="0" distB="0" distL="0" distR="0">
                  <wp:extent cx="95250" cy="95250"/>
                  <wp:effectExtent l="19050" t="0" r="0" b="0"/>
                  <wp:docPr id="49"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06BD5">
              <w:rPr>
                <w:rFonts w:ascii="Arial" w:hAnsi="Arial" w:cs="Arial"/>
                <w:sz w:val="18"/>
                <w:szCs w:val="18"/>
              </w:rPr>
              <w:t xml:space="preserve"> Нормално разпределение. Приложения</w:t>
            </w:r>
            <w:r w:rsidRPr="00106BD5">
              <w:rPr>
                <w:rFonts w:ascii="Arial" w:hAnsi="Arial" w:cs="Arial"/>
                <w:i/>
                <w:sz w:val="18"/>
                <w:szCs w:val="18"/>
              </w:rPr>
              <w:t xml:space="preserve"> (Файл upr</w:t>
            </w:r>
            <w:r w:rsidRPr="00106BD5">
              <w:rPr>
                <w:rFonts w:ascii="Arial" w:hAnsi="Arial" w:cs="Arial"/>
                <w:i/>
                <w:sz w:val="18"/>
                <w:szCs w:val="18"/>
                <w:lang w:val="en-US"/>
              </w:rPr>
              <w:t>1</w:t>
            </w:r>
            <w:r>
              <w:rPr>
                <w:rFonts w:ascii="Arial" w:hAnsi="Arial" w:cs="Arial"/>
                <w:i/>
                <w:sz w:val="18"/>
                <w:szCs w:val="18"/>
              </w:rPr>
              <w:t>5</w:t>
            </w:r>
            <w:r>
              <w:rPr>
                <w:rFonts w:ascii="Arial" w:hAnsi="Arial" w:cs="Arial"/>
                <w:i/>
                <w:sz w:val="18"/>
                <w:szCs w:val="18"/>
                <w:lang w:val="en-US"/>
              </w:rPr>
              <w:t>-</w:t>
            </w:r>
            <w:proofErr w:type="spellStart"/>
            <w:r>
              <w:rPr>
                <w:rFonts w:ascii="Arial" w:hAnsi="Arial" w:cs="Arial"/>
                <w:i/>
                <w:sz w:val="18"/>
                <w:szCs w:val="18"/>
                <w:lang w:val="en-US"/>
              </w:rPr>
              <w:t>prezent</w:t>
            </w:r>
            <w:proofErr w:type="spellEnd"/>
            <w:r w:rsidRPr="00106BD5">
              <w:rPr>
                <w:rFonts w:ascii="Arial" w:hAnsi="Arial" w:cs="Arial"/>
                <w:i/>
                <w:sz w:val="18"/>
                <w:szCs w:val="18"/>
              </w:rPr>
              <w:t>.pdf)</w:t>
            </w:r>
          </w:p>
          <w:p w:rsidR="00164C5F" w:rsidRPr="00FC4E25" w:rsidRDefault="00164C5F" w:rsidP="00164C5F">
            <w:pPr>
              <w:jc w:val="both"/>
              <w:rPr>
                <w:rFonts w:ascii="Arial" w:hAnsi="Arial" w:cs="Arial"/>
                <w:b/>
                <w:sz w:val="18"/>
                <w:szCs w:val="18"/>
                <w:u w:val="single"/>
              </w:rPr>
            </w:pPr>
          </w:p>
          <w:p w:rsidR="00164C5F" w:rsidRPr="00FC4E25" w:rsidRDefault="00164C5F" w:rsidP="00164C5F">
            <w:pPr>
              <w:jc w:val="both"/>
              <w:rPr>
                <w:rFonts w:ascii="Arial" w:hAnsi="Arial" w:cs="Arial"/>
                <w:b/>
                <w:sz w:val="18"/>
                <w:szCs w:val="18"/>
                <w:u w:val="single"/>
              </w:rPr>
            </w:pPr>
            <w:r w:rsidRPr="00FC4E25">
              <w:rPr>
                <w:rFonts w:ascii="Arial" w:hAnsi="Arial" w:cs="Arial"/>
                <w:b/>
                <w:sz w:val="18"/>
                <w:szCs w:val="18"/>
                <w:u w:val="single"/>
              </w:rPr>
              <w:t>Курсови работи:</w:t>
            </w:r>
          </w:p>
          <w:p w:rsidR="003A4F9A" w:rsidRPr="00FC4E25" w:rsidRDefault="003A4F9A" w:rsidP="00EA018C">
            <w:pPr>
              <w:jc w:val="both"/>
              <w:rPr>
                <w:rFonts w:ascii="Arial" w:hAnsi="Arial" w:cs="Arial"/>
                <w:sz w:val="18"/>
                <w:szCs w:val="18"/>
              </w:rPr>
            </w:pPr>
          </w:p>
          <w:p w:rsidR="004910EA" w:rsidRPr="00AC7DC1" w:rsidRDefault="004910EA" w:rsidP="00EA018C">
            <w:pPr>
              <w:jc w:val="both"/>
              <w:rPr>
                <w:rFonts w:ascii="Arial" w:hAnsi="Arial" w:cs="Arial"/>
                <w:sz w:val="18"/>
                <w:szCs w:val="18"/>
                <w:lang w:val="en-US"/>
              </w:rPr>
            </w:pPr>
            <w:r w:rsidRPr="00FC4E25">
              <w:rPr>
                <w:rFonts w:ascii="Arial" w:hAnsi="Arial" w:cs="Arial"/>
                <w:sz w:val="18"/>
                <w:szCs w:val="18"/>
              </w:rPr>
              <w:t>Условие за формиране на крайната оценка по учебна</w:t>
            </w:r>
            <w:r w:rsidR="00A10AC5" w:rsidRPr="00FC4E25">
              <w:rPr>
                <w:rFonts w:ascii="Arial" w:hAnsi="Arial" w:cs="Arial"/>
                <w:sz w:val="18"/>
                <w:szCs w:val="18"/>
              </w:rPr>
              <w:t>та</w:t>
            </w:r>
            <w:r w:rsidRPr="00FC4E25">
              <w:rPr>
                <w:rFonts w:ascii="Arial" w:hAnsi="Arial" w:cs="Arial"/>
                <w:sz w:val="18"/>
                <w:szCs w:val="18"/>
              </w:rPr>
              <w:t xml:space="preserve"> дисциплина</w:t>
            </w:r>
            <w:r w:rsidR="003A4F9A" w:rsidRPr="00FC4E25">
              <w:rPr>
                <w:rFonts w:ascii="Arial" w:hAnsi="Arial" w:cs="Arial"/>
                <w:sz w:val="18"/>
                <w:szCs w:val="18"/>
              </w:rPr>
              <w:t>, съгласно учебната програма</w:t>
            </w:r>
            <w:r w:rsidRPr="00FC4E25">
              <w:rPr>
                <w:rFonts w:ascii="Arial" w:hAnsi="Arial" w:cs="Arial"/>
                <w:sz w:val="18"/>
                <w:szCs w:val="18"/>
              </w:rPr>
              <w:t xml:space="preserve"> е </w:t>
            </w:r>
            <w:r w:rsidR="00A10AC5" w:rsidRPr="00FC4E25">
              <w:rPr>
                <w:rFonts w:ascii="Arial" w:hAnsi="Arial" w:cs="Arial"/>
                <w:sz w:val="18"/>
                <w:szCs w:val="18"/>
              </w:rPr>
              <w:t>студентите</w:t>
            </w:r>
            <w:r w:rsidRPr="00FC4E25">
              <w:rPr>
                <w:rFonts w:ascii="Arial" w:hAnsi="Arial" w:cs="Arial"/>
                <w:sz w:val="18"/>
                <w:szCs w:val="18"/>
              </w:rPr>
              <w:t xml:space="preserve"> да разработ</w:t>
            </w:r>
            <w:r w:rsidR="00A10AC5" w:rsidRPr="00FC4E25">
              <w:rPr>
                <w:rFonts w:ascii="Arial" w:hAnsi="Arial" w:cs="Arial"/>
                <w:sz w:val="18"/>
                <w:szCs w:val="18"/>
              </w:rPr>
              <w:t>ят</w:t>
            </w:r>
            <w:r w:rsidRPr="00FC4E25">
              <w:rPr>
                <w:rFonts w:ascii="Arial" w:hAnsi="Arial" w:cs="Arial"/>
                <w:sz w:val="18"/>
                <w:szCs w:val="18"/>
              </w:rPr>
              <w:t xml:space="preserve"> и представ</w:t>
            </w:r>
            <w:r w:rsidR="00A10AC5" w:rsidRPr="00FC4E25">
              <w:rPr>
                <w:rFonts w:ascii="Arial" w:hAnsi="Arial" w:cs="Arial"/>
                <w:sz w:val="18"/>
                <w:szCs w:val="18"/>
              </w:rPr>
              <w:t>ят</w:t>
            </w:r>
            <w:r w:rsidR="000E5A96">
              <w:rPr>
                <w:rFonts w:ascii="Arial" w:hAnsi="Arial" w:cs="Arial"/>
                <w:sz w:val="18"/>
                <w:szCs w:val="18"/>
              </w:rPr>
              <w:t xml:space="preserve"> за проверка </w:t>
            </w:r>
            <w:r w:rsidRPr="00FC4E25">
              <w:rPr>
                <w:rFonts w:ascii="Arial" w:hAnsi="Arial" w:cs="Arial"/>
                <w:sz w:val="18"/>
                <w:szCs w:val="18"/>
              </w:rPr>
              <w:t xml:space="preserve"> курсов</w:t>
            </w:r>
            <w:r w:rsidR="003A4F9A" w:rsidRPr="00FC4E25">
              <w:rPr>
                <w:rFonts w:ascii="Arial" w:hAnsi="Arial" w:cs="Arial"/>
                <w:sz w:val="18"/>
                <w:szCs w:val="18"/>
              </w:rPr>
              <w:t>а</w:t>
            </w:r>
            <w:r w:rsidRPr="00FC4E25">
              <w:rPr>
                <w:rFonts w:ascii="Arial" w:hAnsi="Arial" w:cs="Arial"/>
                <w:sz w:val="18"/>
                <w:szCs w:val="18"/>
              </w:rPr>
              <w:t xml:space="preserve"> </w:t>
            </w:r>
            <w:r w:rsidR="003A4F9A" w:rsidRPr="00FC4E25">
              <w:rPr>
                <w:rFonts w:ascii="Arial" w:hAnsi="Arial" w:cs="Arial"/>
                <w:sz w:val="18"/>
                <w:szCs w:val="18"/>
              </w:rPr>
              <w:t>работа</w:t>
            </w:r>
            <w:r w:rsidRPr="00FC4E25">
              <w:rPr>
                <w:rFonts w:ascii="Arial" w:hAnsi="Arial" w:cs="Arial"/>
                <w:sz w:val="18"/>
                <w:szCs w:val="18"/>
              </w:rPr>
              <w:t xml:space="preserve"> по предварително поставено задание. Курсов</w:t>
            </w:r>
            <w:r w:rsidR="003A4F9A" w:rsidRPr="00FC4E25">
              <w:rPr>
                <w:rFonts w:ascii="Arial" w:hAnsi="Arial" w:cs="Arial"/>
                <w:sz w:val="18"/>
                <w:szCs w:val="18"/>
              </w:rPr>
              <w:t>ата работа</w:t>
            </w:r>
            <w:r w:rsidRPr="00FC4E25">
              <w:rPr>
                <w:rFonts w:ascii="Arial" w:hAnsi="Arial" w:cs="Arial"/>
                <w:sz w:val="18"/>
                <w:szCs w:val="18"/>
              </w:rPr>
              <w:t xml:space="preserve"> </w:t>
            </w:r>
            <w:r w:rsidR="000E5A96">
              <w:rPr>
                <w:rFonts w:ascii="Arial" w:hAnsi="Arial" w:cs="Arial"/>
                <w:sz w:val="18"/>
                <w:szCs w:val="18"/>
              </w:rPr>
              <w:t xml:space="preserve">се задава след като </w:t>
            </w:r>
            <w:r w:rsidRPr="00FC4E25">
              <w:rPr>
                <w:rFonts w:ascii="Arial" w:hAnsi="Arial" w:cs="Arial"/>
                <w:sz w:val="18"/>
                <w:szCs w:val="18"/>
              </w:rPr>
              <w:t>се премине учеб</w:t>
            </w:r>
            <w:r w:rsidR="005204B5" w:rsidRPr="00FC4E25">
              <w:rPr>
                <w:rFonts w:ascii="Arial" w:hAnsi="Arial" w:cs="Arial"/>
                <w:sz w:val="18"/>
                <w:szCs w:val="18"/>
              </w:rPr>
              <w:t>ният</w:t>
            </w:r>
            <w:r w:rsidR="000E5A96">
              <w:rPr>
                <w:rFonts w:ascii="Arial" w:hAnsi="Arial" w:cs="Arial"/>
                <w:sz w:val="18"/>
                <w:szCs w:val="18"/>
              </w:rPr>
              <w:t xml:space="preserve"> материал.</w:t>
            </w:r>
            <w:r w:rsidR="009B7214">
              <w:rPr>
                <w:rFonts w:ascii="Arial" w:hAnsi="Arial" w:cs="Arial"/>
                <w:sz w:val="18"/>
                <w:szCs w:val="18"/>
              </w:rPr>
              <w:t xml:space="preserve"> Тя съдържа задачи от всички теми застъпени в учебната програма.</w:t>
            </w:r>
            <w:r w:rsidR="000E5A96">
              <w:rPr>
                <w:rFonts w:ascii="Arial" w:hAnsi="Arial" w:cs="Arial"/>
                <w:sz w:val="18"/>
                <w:szCs w:val="18"/>
              </w:rPr>
              <w:t xml:space="preserve"> Основната задача на курсовата работа е да подпомогне студентите в подготовката им за усвояване на учебния материал. Курсовата работа е необходимо условие за допускане до изпит</w:t>
            </w:r>
            <w:r w:rsidR="009B7214">
              <w:rPr>
                <w:rFonts w:ascii="Arial" w:hAnsi="Arial" w:cs="Arial"/>
                <w:sz w:val="18"/>
                <w:szCs w:val="18"/>
              </w:rPr>
              <w:t xml:space="preserve">. </w:t>
            </w:r>
            <w:r w:rsidR="000E5A96">
              <w:rPr>
                <w:rFonts w:ascii="Arial" w:hAnsi="Arial" w:cs="Arial"/>
                <w:sz w:val="18"/>
                <w:szCs w:val="18"/>
              </w:rPr>
              <w:t xml:space="preserve"> Тя трабва да бъде представена на преподавателя най-късно в деня на изпита и носи определен процент от общата оценка.</w:t>
            </w:r>
            <w:r w:rsidR="009B7214">
              <w:rPr>
                <w:rFonts w:ascii="Arial" w:hAnsi="Arial" w:cs="Arial"/>
                <w:sz w:val="18"/>
                <w:szCs w:val="18"/>
              </w:rPr>
              <w:t xml:space="preserve"> Студент напредставил курсова работа до деня на изпита получава слаба оценка на редовната сесия</w:t>
            </w:r>
            <w:r w:rsidR="00AC7DC1">
              <w:rPr>
                <w:rFonts w:ascii="Arial" w:hAnsi="Arial" w:cs="Arial"/>
                <w:sz w:val="18"/>
                <w:szCs w:val="18"/>
                <w:lang w:val="en-US"/>
              </w:rPr>
              <w:t>.</w:t>
            </w:r>
          </w:p>
          <w:p w:rsidR="004910EA" w:rsidRPr="00FC4E25" w:rsidRDefault="004910EA" w:rsidP="004910EA">
            <w:pPr>
              <w:rPr>
                <w:rFonts w:ascii="Arial" w:hAnsi="Arial" w:cs="Arial"/>
                <w:sz w:val="18"/>
                <w:szCs w:val="18"/>
              </w:rPr>
            </w:pPr>
          </w:p>
          <w:p w:rsidR="00164C5F" w:rsidRPr="00FC4E25" w:rsidRDefault="00164C5F" w:rsidP="004910EA">
            <w:pPr>
              <w:rPr>
                <w:rFonts w:ascii="Arial" w:hAnsi="Arial" w:cs="Arial"/>
                <w:sz w:val="18"/>
                <w:szCs w:val="18"/>
              </w:rPr>
            </w:pPr>
            <w:r w:rsidRPr="00FC4E25">
              <w:rPr>
                <w:rFonts w:ascii="Arial" w:hAnsi="Arial" w:cs="Arial"/>
                <w:b/>
                <w:sz w:val="18"/>
                <w:szCs w:val="18"/>
              </w:rPr>
              <w:t xml:space="preserve">Заданието за курсовата работа и условията за </w:t>
            </w:r>
            <w:r w:rsidR="00B6735D" w:rsidRPr="00FC4E25">
              <w:rPr>
                <w:rFonts w:ascii="Arial" w:hAnsi="Arial" w:cs="Arial"/>
                <w:b/>
                <w:sz w:val="18"/>
                <w:szCs w:val="18"/>
              </w:rPr>
              <w:t>нейното изпълнение</w:t>
            </w:r>
            <w:r w:rsidRPr="00FC4E25">
              <w:rPr>
                <w:rFonts w:ascii="Arial" w:hAnsi="Arial" w:cs="Arial"/>
                <w:b/>
                <w:sz w:val="18"/>
                <w:szCs w:val="18"/>
              </w:rPr>
              <w:t xml:space="preserve"> са във връзката по-долу:</w:t>
            </w:r>
          </w:p>
          <w:p w:rsidR="00164C5F" w:rsidRPr="00FC4E25" w:rsidRDefault="00164C5F" w:rsidP="004910EA">
            <w:pPr>
              <w:rPr>
                <w:rFonts w:ascii="Arial" w:hAnsi="Arial" w:cs="Arial"/>
                <w:sz w:val="18"/>
                <w:szCs w:val="18"/>
              </w:rPr>
            </w:pPr>
          </w:p>
          <w:p w:rsidR="005A674F" w:rsidRPr="00FC4E25" w:rsidRDefault="006A6E1A" w:rsidP="004910EA">
            <w:pPr>
              <w:rPr>
                <w:rFonts w:ascii="Arial" w:hAnsi="Arial" w:cs="Arial"/>
                <w:sz w:val="18"/>
                <w:szCs w:val="18"/>
              </w:rPr>
            </w:pPr>
            <w:r>
              <w:rPr>
                <w:rFonts w:ascii="Arial" w:hAnsi="Arial" w:cs="Arial"/>
                <w:noProof/>
                <w:sz w:val="18"/>
                <w:szCs w:val="18"/>
                <w:lang w:val="en-US" w:eastAsia="en-US"/>
              </w:rPr>
              <w:drawing>
                <wp:inline distT="0" distB="0" distL="0" distR="0">
                  <wp:extent cx="95250" cy="95250"/>
                  <wp:effectExtent l="19050" t="0" r="0" b="0"/>
                  <wp:docPr id="18"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164C5F" w:rsidRPr="00FC4E25">
              <w:rPr>
                <w:rFonts w:ascii="Arial" w:hAnsi="Arial" w:cs="Arial"/>
                <w:sz w:val="18"/>
                <w:szCs w:val="18"/>
              </w:rPr>
              <w:t xml:space="preserve"> </w:t>
            </w:r>
            <w:r w:rsidR="004910EA" w:rsidRPr="00FC4E25">
              <w:rPr>
                <w:rFonts w:ascii="Arial" w:hAnsi="Arial" w:cs="Arial"/>
                <w:sz w:val="18"/>
                <w:szCs w:val="18"/>
              </w:rPr>
              <w:t>Задани</w:t>
            </w:r>
            <w:r w:rsidR="00164C5F" w:rsidRPr="00FC4E25">
              <w:rPr>
                <w:rFonts w:ascii="Arial" w:hAnsi="Arial" w:cs="Arial"/>
                <w:sz w:val="18"/>
                <w:szCs w:val="18"/>
              </w:rPr>
              <w:t>е</w:t>
            </w:r>
            <w:r w:rsidR="004910EA" w:rsidRPr="00FC4E25">
              <w:rPr>
                <w:rFonts w:ascii="Arial" w:hAnsi="Arial" w:cs="Arial"/>
                <w:sz w:val="18"/>
                <w:szCs w:val="18"/>
              </w:rPr>
              <w:t xml:space="preserve"> за </w:t>
            </w:r>
            <w:r w:rsidR="00164C5F" w:rsidRPr="00FC4E25">
              <w:rPr>
                <w:rFonts w:ascii="Arial" w:hAnsi="Arial" w:cs="Arial"/>
                <w:sz w:val="18"/>
                <w:szCs w:val="18"/>
              </w:rPr>
              <w:t>курсова работа..</w:t>
            </w:r>
            <w:r w:rsidR="004910EA" w:rsidRPr="00FC4E25">
              <w:rPr>
                <w:rFonts w:ascii="Arial" w:hAnsi="Arial" w:cs="Arial"/>
                <w:sz w:val="18"/>
                <w:szCs w:val="18"/>
              </w:rPr>
              <w:t>.</w:t>
            </w:r>
            <w:r w:rsidR="00950146">
              <w:rPr>
                <w:rFonts w:ascii="Arial" w:hAnsi="Arial" w:cs="Arial"/>
                <w:sz w:val="18"/>
                <w:szCs w:val="18"/>
              </w:rPr>
              <w:t>(</w:t>
            </w:r>
            <w:r w:rsidR="00424815" w:rsidRPr="00FC4E25">
              <w:rPr>
                <w:rFonts w:ascii="Arial" w:hAnsi="Arial" w:cs="Arial"/>
                <w:i/>
                <w:sz w:val="18"/>
                <w:szCs w:val="18"/>
              </w:rPr>
              <w:t xml:space="preserve"> приложен файл  </w:t>
            </w:r>
            <w:r w:rsidR="00424815">
              <w:rPr>
                <w:rFonts w:ascii="Arial" w:hAnsi="Arial" w:cs="Arial"/>
                <w:i/>
                <w:sz w:val="18"/>
                <w:szCs w:val="18"/>
                <w:lang w:val="en-US"/>
              </w:rPr>
              <w:t xml:space="preserve"> </w:t>
            </w:r>
            <w:r w:rsidR="00950146" w:rsidRPr="00A0783E">
              <w:rPr>
                <w:rFonts w:ascii="Arial" w:hAnsi="Arial" w:cs="Arial"/>
                <w:i/>
                <w:sz w:val="18"/>
                <w:szCs w:val="18"/>
              </w:rPr>
              <w:t>kurso</w:t>
            </w:r>
            <w:r w:rsidR="00950146" w:rsidRPr="00A0783E">
              <w:rPr>
                <w:rFonts w:ascii="Arial" w:hAnsi="Arial" w:cs="Arial"/>
                <w:i/>
                <w:sz w:val="18"/>
                <w:szCs w:val="18"/>
                <w:lang w:val="en-US"/>
              </w:rPr>
              <w:t>w</w:t>
            </w:r>
            <w:r w:rsidR="00950146" w:rsidRPr="00A0783E">
              <w:rPr>
                <w:rFonts w:ascii="Arial" w:hAnsi="Arial" w:cs="Arial"/>
                <w:i/>
                <w:sz w:val="18"/>
                <w:szCs w:val="18"/>
              </w:rPr>
              <w:t>a</w:t>
            </w:r>
            <w:r w:rsidR="009B7214" w:rsidRPr="00A0783E">
              <w:rPr>
                <w:rFonts w:ascii="Arial" w:hAnsi="Arial" w:cs="Arial"/>
                <w:i/>
                <w:sz w:val="18"/>
                <w:szCs w:val="18"/>
              </w:rPr>
              <w:t>rabota.pdf</w:t>
            </w:r>
            <w:r w:rsidR="007B1FD4" w:rsidRPr="00A0783E">
              <w:rPr>
                <w:rFonts w:ascii="Arial" w:hAnsi="Arial" w:cs="Arial"/>
                <w:i/>
                <w:sz w:val="18"/>
                <w:szCs w:val="18"/>
              </w:rPr>
              <w:t>)</w:t>
            </w:r>
          </w:p>
          <w:p w:rsidR="00164C5F" w:rsidRPr="00FC4E25" w:rsidRDefault="00164C5F" w:rsidP="004910EA">
            <w:pPr>
              <w:rPr>
                <w:rFonts w:ascii="Arial" w:hAnsi="Arial" w:cs="Arial"/>
                <w:sz w:val="18"/>
                <w:szCs w:val="18"/>
              </w:rPr>
            </w:pPr>
          </w:p>
        </w:tc>
      </w:tr>
      <w:tr w:rsidR="005A674F" w:rsidRPr="00D83CB5" w:rsidTr="00EA018C">
        <w:trPr>
          <w:jc w:val="center"/>
        </w:trPr>
        <w:tc>
          <w:tcPr>
            <w:tcW w:w="10188" w:type="dxa"/>
            <w:shd w:val="clear" w:color="auto" w:fill="auto"/>
          </w:tcPr>
          <w:p w:rsidR="005A674F" w:rsidRPr="00FC4E25" w:rsidRDefault="005A674F">
            <w:pPr>
              <w:rPr>
                <w:rFonts w:ascii="Arial" w:hAnsi="Arial" w:cs="Arial"/>
                <w:b/>
                <w:sz w:val="18"/>
                <w:szCs w:val="18"/>
              </w:rPr>
            </w:pPr>
          </w:p>
        </w:tc>
      </w:tr>
      <w:tr w:rsidR="005A674F" w:rsidRPr="00D83CB5" w:rsidTr="00EA018C">
        <w:trPr>
          <w:jc w:val="center"/>
        </w:trPr>
        <w:tc>
          <w:tcPr>
            <w:tcW w:w="10188" w:type="dxa"/>
            <w:shd w:val="clear" w:color="auto" w:fill="auto"/>
          </w:tcPr>
          <w:p w:rsidR="00B6735D" w:rsidRPr="009B7214" w:rsidRDefault="001E30A3" w:rsidP="00EA018C">
            <w:pPr>
              <w:jc w:val="both"/>
              <w:rPr>
                <w:rFonts w:ascii="Arial" w:hAnsi="Arial" w:cs="Arial"/>
                <w:sz w:val="18"/>
                <w:szCs w:val="18"/>
              </w:rPr>
            </w:pPr>
            <w:r w:rsidRPr="00FC4E25">
              <w:rPr>
                <w:rFonts w:ascii="Arial" w:hAnsi="Arial" w:cs="Arial"/>
                <w:sz w:val="18"/>
                <w:szCs w:val="18"/>
              </w:rPr>
              <w:t xml:space="preserve">За финализиране на подготовката по учебната дисциплина </w:t>
            </w:r>
            <w:r w:rsidR="00B6735D" w:rsidRPr="00FC4E25">
              <w:rPr>
                <w:rFonts w:ascii="Arial" w:hAnsi="Arial" w:cs="Arial"/>
                <w:sz w:val="18"/>
                <w:szCs w:val="18"/>
              </w:rPr>
              <w:t xml:space="preserve">и полагането на семестриален изпит </w:t>
            </w:r>
            <w:r w:rsidRPr="00FC4E25">
              <w:rPr>
                <w:rFonts w:ascii="Arial" w:hAnsi="Arial" w:cs="Arial"/>
                <w:sz w:val="18"/>
                <w:szCs w:val="18"/>
              </w:rPr>
              <w:t xml:space="preserve">е разработен </w:t>
            </w:r>
            <w:r w:rsidRPr="00FC4E25">
              <w:rPr>
                <w:rFonts w:ascii="Arial" w:hAnsi="Arial" w:cs="Arial"/>
                <w:sz w:val="18"/>
                <w:szCs w:val="18"/>
              </w:rPr>
              <w:lastRenderedPageBreak/>
              <w:t xml:space="preserve">конспект. Целта на конспекта е да се </w:t>
            </w:r>
            <w:r w:rsidR="008661BD" w:rsidRPr="00FC4E25">
              <w:rPr>
                <w:rFonts w:ascii="Arial" w:hAnsi="Arial" w:cs="Arial"/>
                <w:sz w:val="18"/>
                <w:szCs w:val="18"/>
              </w:rPr>
              <w:t>систематизира</w:t>
            </w:r>
            <w:r w:rsidRPr="00FC4E25">
              <w:rPr>
                <w:rFonts w:ascii="Arial" w:hAnsi="Arial" w:cs="Arial"/>
                <w:sz w:val="18"/>
                <w:szCs w:val="18"/>
              </w:rPr>
              <w:t xml:space="preserve">т получените познания, като се концентрира върху основни въпроси от </w:t>
            </w:r>
            <w:r w:rsidR="00B6735D" w:rsidRPr="00FC4E25">
              <w:rPr>
                <w:rFonts w:ascii="Arial" w:hAnsi="Arial" w:cs="Arial"/>
                <w:sz w:val="18"/>
                <w:szCs w:val="18"/>
              </w:rPr>
              <w:t xml:space="preserve">преминатия лекционен курс и </w:t>
            </w:r>
            <w:r w:rsidRPr="00FC4E25">
              <w:rPr>
                <w:rFonts w:ascii="Arial" w:hAnsi="Arial" w:cs="Arial"/>
                <w:sz w:val="18"/>
                <w:szCs w:val="18"/>
              </w:rPr>
              <w:t xml:space="preserve">представеното </w:t>
            </w:r>
            <w:r w:rsidR="00B6735D" w:rsidRPr="00FC4E25">
              <w:rPr>
                <w:rFonts w:ascii="Arial" w:hAnsi="Arial" w:cs="Arial"/>
                <w:sz w:val="18"/>
                <w:szCs w:val="18"/>
              </w:rPr>
              <w:t xml:space="preserve">към него </w:t>
            </w:r>
            <w:r w:rsidRPr="00FC4E25">
              <w:rPr>
                <w:rFonts w:ascii="Arial" w:hAnsi="Arial" w:cs="Arial"/>
                <w:sz w:val="18"/>
                <w:szCs w:val="18"/>
              </w:rPr>
              <w:t>учебно пособие.</w:t>
            </w:r>
            <w:r w:rsidR="008661BD" w:rsidRPr="00FC4E25">
              <w:rPr>
                <w:rFonts w:ascii="Arial" w:hAnsi="Arial" w:cs="Arial"/>
                <w:sz w:val="18"/>
                <w:szCs w:val="18"/>
              </w:rPr>
              <w:t xml:space="preserve"> В </w:t>
            </w:r>
            <w:r w:rsidRPr="00FC4E25">
              <w:rPr>
                <w:rFonts w:ascii="Arial" w:hAnsi="Arial" w:cs="Arial"/>
                <w:sz w:val="18"/>
                <w:szCs w:val="18"/>
              </w:rPr>
              <w:t>конспекта</w:t>
            </w:r>
            <w:r w:rsidR="008661BD" w:rsidRPr="00FC4E25">
              <w:rPr>
                <w:rFonts w:ascii="Arial" w:hAnsi="Arial" w:cs="Arial"/>
                <w:sz w:val="18"/>
                <w:szCs w:val="18"/>
              </w:rPr>
              <w:t xml:space="preserve"> са включени само въпроси, които задължително присъстват</w:t>
            </w:r>
            <w:r w:rsidRPr="00FC4E25">
              <w:rPr>
                <w:rFonts w:ascii="Arial" w:hAnsi="Arial" w:cs="Arial"/>
                <w:sz w:val="18"/>
                <w:szCs w:val="18"/>
              </w:rPr>
              <w:t xml:space="preserve"> в някакъв обем</w:t>
            </w:r>
            <w:r w:rsidR="008661BD" w:rsidRPr="00FC4E25">
              <w:rPr>
                <w:rFonts w:ascii="Arial" w:hAnsi="Arial" w:cs="Arial"/>
                <w:sz w:val="18"/>
                <w:szCs w:val="18"/>
              </w:rPr>
              <w:t xml:space="preserve"> в </w:t>
            </w:r>
            <w:r w:rsidR="009B7214">
              <w:rPr>
                <w:rFonts w:ascii="Arial" w:hAnsi="Arial" w:cs="Arial"/>
                <w:sz w:val="18"/>
                <w:szCs w:val="18"/>
              </w:rPr>
              <w:t>презентациите към лекциите</w:t>
            </w:r>
            <w:r w:rsidR="009B7214">
              <w:rPr>
                <w:rFonts w:ascii="Arial" w:hAnsi="Arial" w:cs="Arial"/>
                <w:sz w:val="18"/>
                <w:szCs w:val="18"/>
                <w:lang w:val="en-US"/>
              </w:rPr>
              <w:t xml:space="preserve">. </w:t>
            </w:r>
          </w:p>
          <w:p w:rsidR="00B6735D" w:rsidRPr="00FC4E25" w:rsidRDefault="006A6E1A" w:rsidP="00B6735D">
            <w:pPr>
              <w:rPr>
                <w:rFonts w:ascii="Arial" w:hAnsi="Arial" w:cs="Arial"/>
                <w:sz w:val="18"/>
                <w:szCs w:val="18"/>
              </w:rPr>
            </w:pPr>
            <w:r>
              <w:rPr>
                <w:rFonts w:ascii="Arial" w:hAnsi="Arial" w:cs="Arial"/>
                <w:noProof/>
                <w:sz w:val="18"/>
                <w:szCs w:val="18"/>
                <w:lang w:val="en-US" w:eastAsia="en-US"/>
              </w:rPr>
              <w:drawing>
                <wp:inline distT="0" distB="0" distL="0" distR="0">
                  <wp:extent cx="95250" cy="95250"/>
                  <wp:effectExtent l="19050" t="0" r="0" b="0"/>
                  <wp:docPr id="19"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B6735D" w:rsidRPr="00FC4E25">
              <w:rPr>
                <w:rFonts w:ascii="Arial" w:hAnsi="Arial" w:cs="Arial"/>
                <w:sz w:val="18"/>
                <w:szCs w:val="18"/>
              </w:rPr>
              <w:t xml:space="preserve"> Конспект за семестриален изпит...</w:t>
            </w:r>
            <w:r w:rsidR="007B1FD4" w:rsidRPr="00FC4E25">
              <w:rPr>
                <w:rFonts w:ascii="Arial" w:hAnsi="Arial" w:cs="Arial"/>
                <w:i/>
                <w:sz w:val="18"/>
                <w:szCs w:val="18"/>
              </w:rPr>
              <w:t xml:space="preserve"> (</w:t>
            </w:r>
            <w:r w:rsidR="001349B7" w:rsidRPr="00FC4E25">
              <w:rPr>
                <w:rFonts w:ascii="Arial" w:hAnsi="Arial" w:cs="Arial"/>
                <w:i/>
                <w:sz w:val="18"/>
                <w:szCs w:val="18"/>
              </w:rPr>
              <w:t xml:space="preserve">приложен файл </w:t>
            </w:r>
            <w:r w:rsidR="007C25EF" w:rsidRPr="00FC4E25">
              <w:rPr>
                <w:rFonts w:ascii="Arial" w:hAnsi="Arial" w:cs="Arial"/>
                <w:i/>
                <w:sz w:val="18"/>
                <w:szCs w:val="18"/>
              </w:rPr>
              <w:t xml:space="preserve"> konspekt.pdf</w:t>
            </w:r>
            <w:r w:rsidR="007B1FD4" w:rsidRPr="00FC4E25">
              <w:rPr>
                <w:rFonts w:ascii="Arial" w:hAnsi="Arial" w:cs="Arial"/>
                <w:i/>
                <w:sz w:val="18"/>
                <w:szCs w:val="18"/>
              </w:rPr>
              <w:t>)</w:t>
            </w:r>
            <w:r w:rsidR="001349B7" w:rsidRPr="00FC4E25">
              <w:rPr>
                <w:rFonts w:ascii="Arial" w:hAnsi="Arial" w:cs="Arial"/>
                <w:i/>
                <w:sz w:val="18"/>
                <w:szCs w:val="18"/>
              </w:rPr>
              <w:t xml:space="preserve"> </w:t>
            </w:r>
          </w:p>
          <w:p w:rsidR="00B6735D" w:rsidRPr="00FC4E25" w:rsidRDefault="00B6735D" w:rsidP="00EA018C">
            <w:pPr>
              <w:jc w:val="both"/>
              <w:rPr>
                <w:rFonts w:ascii="Arial" w:hAnsi="Arial" w:cs="Arial"/>
                <w:sz w:val="18"/>
                <w:szCs w:val="18"/>
              </w:rPr>
            </w:pPr>
          </w:p>
        </w:tc>
      </w:tr>
      <w:tr w:rsidR="005A674F" w:rsidRPr="00D83CB5" w:rsidTr="00EA018C">
        <w:trPr>
          <w:jc w:val="center"/>
        </w:trPr>
        <w:tc>
          <w:tcPr>
            <w:tcW w:w="10188" w:type="dxa"/>
            <w:shd w:val="clear" w:color="auto" w:fill="auto"/>
          </w:tcPr>
          <w:p w:rsidR="005A674F" w:rsidRPr="00FC4E25" w:rsidRDefault="00CC55A9">
            <w:pPr>
              <w:rPr>
                <w:rFonts w:ascii="Arial" w:hAnsi="Arial" w:cs="Arial"/>
                <w:b/>
                <w:sz w:val="18"/>
                <w:szCs w:val="18"/>
              </w:rPr>
            </w:pPr>
            <w:r w:rsidRPr="00FC4E25">
              <w:rPr>
                <w:rFonts w:ascii="Arial" w:hAnsi="Arial" w:cs="Arial"/>
                <w:b/>
                <w:sz w:val="18"/>
                <w:szCs w:val="18"/>
              </w:rPr>
              <w:lastRenderedPageBreak/>
              <w:t xml:space="preserve">8. </w:t>
            </w:r>
            <w:r w:rsidR="005A674F" w:rsidRPr="00FC4E25">
              <w:rPr>
                <w:rFonts w:ascii="Arial" w:hAnsi="Arial" w:cs="Arial"/>
                <w:b/>
                <w:sz w:val="18"/>
                <w:szCs w:val="18"/>
              </w:rPr>
              <w:t>Тестове по учебната дисциплина</w:t>
            </w:r>
          </w:p>
        </w:tc>
      </w:tr>
      <w:tr w:rsidR="005A674F" w:rsidRPr="00D83CB5" w:rsidTr="00EA018C">
        <w:trPr>
          <w:jc w:val="center"/>
        </w:trPr>
        <w:tc>
          <w:tcPr>
            <w:tcW w:w="10188" w:type="dxa"/>
            <w:shd w:val="clear" w:color="auto" w:fill="auto"/>
          </w:tcPr>
          <w:p w:rsidR="00D041E4" w:rsidRDefault="00D041E4" w:rsidP="00D041E4">
            <w:pPr>
              <w:jc w:val="both"/>
              <w:rPr>
                <w:rFonts w:ascii="Arial" w:hAnsi="Arial" w:cs="Arial"/>
                <w:sz w:val="18"/>
                <w:szCs w:val="18"/>
              </w:rPr>
            </w:pPr>
            <w:r w:rsidRPr="00FC4E25">
              <w:rPr>
                <w:rFonts w:ascii="Arial" w:hAnsi="Arial" w:cs="Arial"/>
                <w:sz w:val="18"/>
                <w:szCs w:val="18"/>
              </w:rPr>
              <w:t>Тестовете за контрол на знанията са елемент, чрез който се проверява подготовката на обучаемите</w:t>
            </w:r>
            <w:r w:rsidR="009B7214">
              <w:rPr>
                <w:rFonts w:ascii="Arial" w:hAnsi="Arial" w:cs="Arial"/>
                <w:sz w:val="18"/>
                <w:szCs w:val="18"/>
              </w:rPr>
              <w:t>.</w:t>
            </w:r>
          </w:p>
          <w:p w:rsidR="009B7214" w:rsidRPr="00FC4E25" w:rsidRDefault="009B7214" w:rsidP="00D041E4">
            <w:pPr>
              <w:jc w:val="both"/>
              <w:rPr>
                <w:rFonts w:ascii="Arial" w:hAnsi="Arial" w:cs="Arial"/>
                <w:sz w:val="18"/>
                <w:szCs w:val="18"/>
              </w:rPr>
            </w:pPr>
          </w:p>
          <w:p w:rsidR="00C028A5" w:rsidRDefault="00D041E4" w:rsidP="00D041E4">
            <w:pPr>
              <w:jc w:val="both"/>
              <w:rPr>
                <w:rFonts w:ascii="Arial" w:hAnsi="Arial" w:cs="Arial"/>
                <w:sz w:val="18"/>
                <w:szCs w:val="18"/>
              </w:rPr>
            </w:pPr>
            <w:r w:rsidRPr="00FC4E25">
              <w:rPr>
                <w:rFonts w:ascii="Arial" w:hAnsi="Arial" w:cs="Arial"/>
                <w:sz w:val="18"/>
                <w:szCs w:val="18"/>
              </w:rPr>
              <w:t>Тест</w:t>
            </w:r>
            <w:r w:rsidR="009B7214">
              <w:rPr>
                <w:rFonts w:ascii="Arial" w:hAnsi="Arial" w:cs="Arial"/>
                <w:sz w:val="18"/>
                <w:szCs w:val="18"/>
              </w:rPr>
              <w:t>овете са два основни вида – за текущ контрол  (2 теста-след 6 и след 12 занятие). Първият тест съдържа задачи от материала преминат в първите 6 лекции и съответните упражнения, а втори съдържа материал от 7 до 12 лекция. Материалът от последните три теми се включвая само в теста за семестриалния изпит.  Тестовете се състоят в решаване на задачи. Когато се изпълняват присъствено в клас зада</w:t>
            </w:r>
            <w:r w:rsidR="00C028A5">
              <w:rPr>
                <w:rFonts w:ascii="Arial" w:hAnsi="Arial" w:cs="Arial"/>
                <w:sz w:val="18"/>
                <w:szCs w:val="18"/>
              </w:rPr>
              <w:t xml:space="preserve">чите се решават изцяло. Не са с избираем отговор. При дистанционното обучение ще има и задачи с избираем отговор и задачи с отворен отговор. По време на тестовете се разрешава ползване на лекциите и справочници с формули. </w:t>
            </w:r>
          </w:p>
          <w:p w:rsidR="00C028A5" w:rsidRDefault="00C028A5" w:rsidP="00D041E4">
            <w:pPr>
              <w:jc w:val="both"/>
              <w:rPr>
                <w:rFonts w:ascii="Arial" w:hAnsi="Arial" w:cs="Arial"/>
                <w:sz w:val="18"/>
                <w:szCs w:val="18"/>
              </w:rPr>
            </w:pPr>
          </w:p>
          <w:p w:rsidR="00C028A5" w:rsidRDefault="00C028A5" w:rsidP="00D041E4">
            <w:pPr>
              <w:jc w:val="both"/>
              <w:rPr>
                <w:rFonts w:ascii="Arial" w:hAnsi="Arial" w:cs="Arial"/>
                <w:sz w:val="18"/>
                <w:szCs w:val="18"/>
              </w:rPr>
            </w:pPr>
            <w:r>
              <w:rPr>
                <w:rFonts w:ascii="Arial" w:hAnsi="Arial" w:cs="Arial"/>
                <w:sz w:val="18"/>
                <w:szCs w:val="18"/>
              </w:rPr>
              <w:t xml:space="preserve">Тестът за семестриален изпит се състои от 10-12 задачи и има структурата на тестовете за текущ контрол. При присъствено изпитване, на всички задачи се иска пълно решение за получаване на пълния брои 10 точки.  При частично резултати по решението се дават част от тези точки. Това важи и за тестовете от текущия контрол. </w:t>
            </w:r>
          </w:p>
          <w:p w:rsidR="00C028A5" w:rsidRDefault="00C028A5" w:rsidP="00D041E4">
            <w:pPr>
              <w:jc w:val="both"/>
              <w:rPr>
                <w:rFonts w:ascii="Arial" w:hAnsi="Arial" w:cs="Arial"/>
                <w:sz w:val="18"/>
                <w:szCs w:val="18"/>
              </w:rPr>
            </w:pPr>
          </w:p>
          <w:p w:rsidR="00C03F35" w:rsidRPr="004F4BB7" w:rsidRDefault="00C028A5" w:rsidP="004F4BB7">
            <w:pPr>
              <w:jc w:val="both"/>
              <w:rPr>
                <w:rFonts w:ascii="Arial" w:hAnsi="Arial" w:cs="Arial"/>
                <w:sz w:val="18"/>
                <w:szCs w:val="18"/>
              </w:rPr>
            </w:pPr>
            <w:r>
              <w:rPr>
                <w:rFonts w:ascii="Arial" w:hAnsi="Arial" w:cs="Arial"/>
                <w:sz w:val="18"/>
                <w:szCs w:val="18"/>
              </w:rPr>
              <w:t>При дистанционно обучение за задачите с избираем отоговор ще се дава точка за верен но няма да се отнема за грешен отговор, за задачите със свободен отговор или с пълно решение ще се прила</w:t>
            </w:r>
            <w:r w:rsidR="004F4BB7">
              <w:rPr>
                <w:rFonts w:ascii="Arial" w:hAnsi="Arial" w:cs="Arial"/>
                <w:sz w:val="18"/>
                <w:szCs w:val="18"/>
              </w:rPr>
              <w:t>га оценяването от 0 до 10 точки.</w:t>
            </w:r>
          </w:p>
          <w:p w:rsidR="005A674F" w:rsidRPr="00424815" w:rsidRDefault="00424815" w:rsidP="00EA018C">
            <w:pPr>
              <w:jc w:val="both"/>
              <w:rPr>
                <w:rFonts w:ascii="Arial" w:hAnsi="Arial" w:cs="Arial"/>
                <w:sz w:val="18"/>
                <w:szCs w:val="18"/>
              </w:rPr>
            </w:pPr>
            <w:proofErr w:type="spellStart"/>
            <w:r>
              <w:rPr>
                <w:rFonts w:ascii="Arial" w:hAnsi="Arial" w:cs="Arial"/>
                <w:sz w:val="18"/>
                <w:szCs w:val="18"/>
                <w:lang w:val="en-US"/>
              </w:rPr>
              <w:t>Приложени</w:t>
            </w:r>
            <w:proofErr w:type="spellEnd"/>
            <w:r>
              <w:rPr>
                <w:rFonts w:ascii="Arial" w:hAnsi="Arial" w:cs="Arial"/>
                <w:sz w:val="18"/>
                <w:szCs w:val="18"/>
                <w:lang w:val="en-US"/>
              </w:rPr>
              <w:t xml:space="preserve"> </w:t>
            </w:r>
            <w:proofErr w:type="spellStart"/>
            <w:r>
              <w:rPr>
                <w:rFonts w:ascii="Arial" w:hAnsi="Arial" w:cs="Arial"/>
                <w:sz w:val="18"/>
                <w:szCs w:val="18"/>
                <w:lang w:val="en-US"/>
              </w:rPr>
              <w:t>са</w:t>
            </w:r>
            <w:proofErr w:type="spellEnd"/>
            <w:r>
              <w:rPr>
                <w:rFonts w:ascii="Arial" w:hAnsi="Arial" w:cs="Arial"/>
                <w:sz w:val="18"/>
                <w:szCs w:val="18"/>
                <w:lang w:val="en-US"/>
              </w:rPr>
              <w:t xml:space="preserve"> </w:t>
            </w:r>
            <w:proofErr w:type="spellStart"/>
            <w:r>
              <w:rPr>
                <w:rFonts w:ascii="Arial" w:hAnsi="Arial" w:cs="Arial"/>
                <w:sz w:val="18"/>
                <w:szCs w:val="18"/>
                <w:lang w:val="en-US"/>
              </w:rPr>
              <w:t>два</w:t>
            </w:r>
            <w:proofErr w:type="spellEnd"/>
            <w:r>
              <w:rPr>
                <w:rFonts w:ascii="Arial" w:hAnsi="Arial" w:cs="Arial"/>
                <w:sz w:val="18"/>
                <w:szCs w:val="18"/>
                <w:lang w:val="en-US"/>
              </w:rPr>
              <w:t xml:space="preserve"> </w:t>
            </w:r>
            <w:proofErr w:type="spellStart"/>
            <w:r>
              <w:rPr>
                <w:rFonts w:ascii="Arial" w:hAnsi="Arial" w:cs="Arial"/>
                <w:sz w:val="18"/>
                <w:szCs w:val="18"/>
                <w:lang w:val="en-US"/>
              </w:rPr>
              <w:t>примерни</w:t>
            </w:r>
            <w:proofErr w:type="spellEnd"/>
            <w:r>
              <w:rPr>
                <w:rFonts w:ascii="Arial" w:hAnsi="Arial" w:cs="Arial"/>
                <w:sz w:val="18"/>
                <w:szCs w:val="18"/>
                <w:lang w:val="en-US"/>
              </w:rPr>
              <w:t xml:space="preserve"> </w:t>
            </w:r>
            <w:proofErr w:type="spellStart"/>
            <w:r>
              <w:rPr>
                <w:rFonts w:ascii="Arial" w:hAnsi="Arial" w:cs="Arial"/>
                <w:sz w:val="18"/>
                <w:szCs w:val="18"/>
                <w:lang w:val="en-US"/>
              </w:rPr>
              <w:t>теста</w:t>
            </w:r>
            <w:proofErr w:type="spellEnd"/>
            <w:r>
              <w:rPr>
                <w:rFonts w:ascii="Arial" w:hAnsi="Arial" w:cs="Arial"/>
                <w:sz w:val="18"/>
                <w:szCs w:val="18"/>
                <w:lang w:val="en-US"/>
              </w:rPr>
              <w:t xml:space="preserve">, </w:t>
            </w:r>
            <w:proofErr w:type="spellStart"/>
            <w:r>
              <w:rPr>
                <w:rFonts w:ascii="Arial" w:hAnsi="Arial" w:cs="Arial"/>
                <w:sz w:val="18"/>
                <w:szCs w:val="18"/>
                <w:lang w:val="en-US"/>
              </w:rPr>
              <w:t>които</w:t>
            </w:r>
            <w:proofErr w:type="spellEnd"/>
            <w:r>
              <w:rPr>
                <w:rFonts w:ascii="Arial" w:hAnsi="Arial" w:cs="Arial"/>
                <w:sz w:val="18"/>
                <w:szCs w:val="18"/>
                <w:lang w:val="en-US"/>
              </w:rPr>
              <w:t xml:space="preserve"> </w:t>
            </w:r>
            <w:proofErr w:type="spellStart"/>
            <w:r>
              <w:rPr>
                <w:rFonts w:ascii="Arial" w:hAnsi="Arial" w:cs="Arial"/>
                <w:sz w:val="18"/>
                <w:szCs w:val="18"/>
                <w:lang w:val="en-US"/>
              </w:rPr>
              <w:t>са</w:t>
            </w:r>
            <w:proofErr w:type="spellEnd"/>
            <w:r>
              <w:rPr>
                <w:rFonts w:ascii="Arial" w:hAnsi="Arial" w:cs="Arial"/>
                <w:sz w:val="18"/>
                <w:szCs w:val="18"/>
                <w:lang w:val="en-US"/>
              </w:rPr>
              <w:t xml:space="preserve"> </w:t>
            </w:r>
            <w:proofErr w:type="spellStart"/>
            <w:r>
              <w:rPr>
                <w:rFonts w:ascii="Arial" w:hAnsi="Arial" w:cs="Arial"/>
                <w:sz w:val="18"/>
                <w:szCs w:val="18"/>
                <w:lang w:val="en-US"/>
              </w:rPr>
              <w:t>описани</w:t>
            </w:r>
            <w:proofErr w:type="spellEnd"/>
            <w:r>
              <w:rPr>
                <w:rFonts w:ascii="Arial" w:hAnsi="Arial" w:cs="Arial"/>
                <w:sz w:val="18"/>
                <w:szCs w:val="18"/>
                <w:lang w:val="en-US"/>
              </w:rPr>
              <w:t xml:space="preserve"> в </w:t>
            </w:r>
            <w:proofErr w:type="spellStart"/>
            <w:r>
              <w:rPr>
                <w:rFonts w:ascii="Arial" w:hAnsi="Arial" w:cs="Arial"/>
                <w:sz w:val="18"/>
                <w:szCs w:val="18"/>
                <w:lang w:val="en-US"/>
              </w:rPr>
              <w:t>таблица</w:t>
            </w:r>
            <w:proofErr w:type="spellEnd"/>
            <w:r>
              <w:rPr>
                <w:rFonts w:ascii="Arial" w:hAnsi="Arial" w:cs="Arial"/>
                <w:sz w:val="18"/>
                <w:szCs w:val="18"/>
                <w:lang w:val="en-US"/>
              </w:rPr>
              <w:t xml:space="preserve"> 5. </w:t>
            </w:r>
          </w:p>
        </w:tc>
      </w:tr>
      <w:tr w:rsidR="00950146" w:rsidRPr="00D83CB5" w:rsidTr="009A5985">
        <w:trPr>
          <w:jc w:val="center"/>
        </w:trPr>
        <w:tc>
          <w:tcPr>
            <w:tcW w:w="10188" w:type="dxa"/>
            <w:shd w:val="clear" w:color="auto" w:fill="auto"/>
          </w:tcPr>
          <w:p w:rsidR="00950146" w:rsidRPr="00950146" w:rsidRDefault="00950146" w:rsidP="009A5985">
            <w:pPr>
              <w:rPr>
                <w:rFonts w:ascii="Arial" w:hAnsi="Arial" w:cs="Arial"/>
                <w:b/>
                <w:sz w:val="18"/>
                <w:szCs w:val="18"/>
              </w:rPr>
            </w:pPr>
            <w:r w:rsidRPr="00950146">
              <w:rPr>
                <w:rFonts w:ascii="Arial" w:hAnsi="Arial" w:cs="Arial"/>
                <w:b/>
                <w:sz w:val="18"/>
                <w:szCs w:val="18"/>
              </w:rPr>
              <w:t>9. Общи бележки и препоръки</w:t>
            </w:r>
          </w:p>
        </w:tc>
      </w:tr>
      <w:tr w:rsidR="00950146" w:rsidRPr="00D83CB5" w:rsidTr="009A5985">
        <w:trPr>
          <w:jc w:val="center"/>
        </w:trPr>
        <w:tc>
          <w:tcPr>
            <w:tcW w:w="10188" w:type="dxa"/>
            <w:shd w:val="clear" w:color="auto" w:fill="auto"/>
          </w:tcPr>
          <w:p w:rsidR="00950146" w:rsidRPr="00D83CB5" w:rsidRDefault="00950146" w:rsidP="009A5985">
            <w:pPr>
              <w:jc w:val="both"/>
              <w:rPr>
                <w:rFonts w:ascii="Arial" w:hAnsi="Arial" w:cs="Arial"/>
                <w:sz w:val="18"/>
                <w:szCs w:val="18"/>
              </w:rPr>
            </w:pPr>
            <w:r w:rsidRPr="00D83CB5">
              <w:rPr>
                <w:rFonts w:ascii="Arial" w:hAnsi="Arial" w:cs="Arial"/>
                <w:sz w:val="18"/>
                <w:szCs w:val="18"/>
              </w:rPr>
              <w:t>Във връзката към тази секция се съдържат указания към студентите за начина на подготовка по учебната дисциплина. Желателно е всеки един от тях да прочете направените от преподавателите бележки и препоръки. Там има поставена информация и относно изискванията при подготовката на курсовите задачи задачи. Подробности, свързани с бележките и препоръките за подготовка са поместени във връзката по-долу:</w:t>
            </w:r>
          </w:p>
          <w:p w:rsidR="00950146" w:rsidRPr="00D83CB5" w:rsidRDefault="00950146" w:rsidP="009A5985">
            <w:pPr>
              <w:jc w:val="both"/>
              <w:rPr>
                <w:rFonts w:ascii="Arial" w:hAnsi="Arial" w:cs="Arial"/>
                <w:sz w:val="18"/>
                <w:szCs w:val="18"/>
              </w:rPr>
            </w:pPr>
          </w:p>
          <w:p w:rsidR="00950146" w:rsidRPr="00D83CB5" w:rsidRDefault="00950146" w:rsidP="009A5985">
            <w:pPr>
              <w:rPr>
                <w:rFonts w:ascii="Arial" w:hAnsi="Arial" w:cs="Arial"/>
                <w:color w:val="FF0000"/>
                <w:sz w:val="18"/>
                <w:szCs w:val="18"/>
              </w:rPr>
            </w:pPr>
            <w:r>
              <w:rPr>
                <w:rFonts w:ascii="Arial" w:hAnsi="Arial" w:cs="Arial"/>
                <w:noProof/>
                <w:color w:val="000000"/>
                <w:sz w:val="18"/>
                <w:szCs w:val="18"/>
                <w:lang w:val="en-US" w:eastAsia="en-US"/>
              </w:rPr>
              <w:drawing>
                <wp:inline distT="0" distB="0" distL="0" distR="0">
                  <wp:extent cx="95250" cy="95250"/>
                  <wp:effectExtent l="19050" t="0" r="0" b="0"/>
                  <wp:docPr id="1" name="irc_mi" descr="pdf-256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256_32"/>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806B4">
              <w:rPr>
                <w:rFonts w:ascii="Arial" w:hAnsi="Arial" w:cs="Arial"/>
                <w:sz w:val="18"/>
                <w:szCs w:val="18"/>
              </w:rPr>
              <w:t xml:space="preserve"> Общи бележки и препоръки...</w:t>
            </w:r>
            <w:r w:rsidRPr="00A806B4">
              <w:rPr>
                <w:rFonts w:ascii="Arial" w:hAnsi="Arial" w:cs="Arial"/>
                <w:i/>
                <w:sz w:val="18"/>
                <w:szCs w:val="18"/>
              </w:rPr>
              <w:t xml:space="preserve"> </w:t>
            </w:r>
            <w:r w:rsidRPr="00D83CB5">
              <w:rPr>
                <w:rFonts w:ascii="Arial" w:hAnsi="Arial" w:cs="Arial"/>
                <w:i/>
                <w:color w:val="FF0000"/>
                <w:sz w:val="18"/>
                <w:szCs w:val="18"/>
              </w:rPr>
              <w:t>(</w:t>
            </w:r>
            <w:r w:rsidRPr="00950146">
              <w:rPr>
                <w:rFonts w:ascii="Arial" w:hAnsi="Arial" w:cs="Arial"/>
                <w:i/>
                <w:sz w:val="18"/>
                <w:szCs w:val="18"/>
              </w:rPr>
              <w:t xml:space="preserve">приложен файл </w:t>
            </w:r>
            <w:r>
              <w:rPr>
                <w:rFonts w:ascii="Arial" w:hAnsi="Arial" w:cs="Arial"/>
                <w:i/>
                <w:sz w:val="18"/>
                <w:szCs w:val="18"/>
              </w:rPr>
              <w:t>OBSHTI_BELEJKI.</w:t>
            </w:r>
            <w:proofErr w:type="spellStart"/>
            <w:r w:rsidR="00A806B4">
              <w:rPr>
                <w:rFonts w:ascii="Arial" w:hAnsi="Arial" w:cs="Arial"/>
                <w:i/>
                <w:sz w:val="18"/>
                <w:szCs w:val="18"/>
                <w:lang w:val="en-US"/>
              </w:rPr>
              <w:t>pdf</w:t>
            </w:r>
            <w:proofErr w:type="spellEnd"/>
            <w:r w:rsidRPr="00D83CB5">
              <w:rPr>
                <w:rFonts w:ascii="Arial" w:hAnsi="Arial" w:cs="Arial"/>
                <w:i/>
                <w:color w:val="FF0000"/>
                <w:sz w:val="18"/>
                <w:szCs w:val="18"/>
              </w:rPr>
              <w:t>)</w:t>
            </w:r>
          </w:p>
          <w:p w:rsidR="00950146" w:rsidRPr="00D83CB5" w:rsidRDefault="00950146" w:rsidP="009A5985">
            <w:pPr>
              <w:jc w:val="both"/>
              <w:rPr>
                <w:rFonts w:ascii="Arial" w:hAnsi="Arial" w:cs="Arial"/>
                <w:sz w:val="18"/>
                <w:szCs w:val="18"/>
              </w:rPr>
            </w:pPr>
          </w:p>
          <w:p w:rsidR="00950146" w:rsidRPr="00D83CB5" w:rsidRDefault="00950146" w:rsidP="009A5985">
            <w:pPr>
              <w:jc w:val="both"/>
              <w:rPr>
                <w:rFonts w:ascii="Arial" w:hAnsi="Arial" w:cs="Arial"/>
                <w:sz w:val="18"/>
                <w:szCs w:val="18"/>
              </w:rPr>
            </w:pPr>
          </w:p>
          <w:p w:rsidR="00950146" w:rsidRPr="00D83CB5" w:rsidRDefault="00950146" w:rsidP="009A5985">
            <w:pPr>
              <w:jc w:val="both"/>
              <w:rPr>
                <w:rFonts w:ascii="Arial" w:hAnsi="Arial" w:cs="Arial"/>
                <w:sz w:val="18"/>
                <w:szCs w:val="18"/>
              </w:rPr>
            </w:pPr>
          </w:p>
        </w:tc>
      </w:tr>
      <w:tr w:rsidR="005A674F" w:rsidRPr="00D83CB5" w:rsidTr="00EA018C">
        <w:trPr>
          <w:jc w:val="center"/>
        </w:trPr>
        <w:tc>
          <w:tcPr>
            <w:tcW w:w="10188" w:type="dxa"/>
            <w:shd w:val="clear" w:color="auto" w:fill="auto"/>
          </w:tcPr>
          <w:p w:rsidR="005A674F" w:rsidRPr="00FC4E25" w:rsidRDefault="00CC55A9">
            <w:pPr>
              <w:rPr>
                <w:rFonts w:ascii="Arial" w:hAnsi="Arial" w:cs="Arial"/>
                <w:b/>
                <w:sz w:val="18"/>
                <w:szCs w:val="18"/>
              </w:rPr>
            </w:pPr>
            <w:r w:rsidRPr="00FC4E25">
              <w:rPr>
                <w:rFonts w:ascii="Arial" w:hAnsi="Arial" w:cs="Arial"/>
                <w:b/>
                <w:sz w:val="18"/>
                <w:szCs w:val="18"/>
              </w:rPr>
              <w:t xml:space="preserve">10. </w:t>
            </w:r>
            <w:r w:rsidR="005A674F" w:rsidRPr="00FC4E25">
              <w:rPr>
                <w:rFonts w:ascii="Arial" w:hAnsi="Arial" w:cs="Arial"/>
                <w:b/>
                <w:sz w:val="18"/>
                <w:szCs w:val="18"/>
              </w:rPr>
              <w:t>Форум по дисциплината</w:t>
            </w:r>
          </w:p>
        </w:tc>
      </w:tr>
      <w:tr w:rsidR="005A674F" w:rsidRPr="00D83CB5" w:rsidTr="00EA018C">
        <w:trPr>
          <w:jc w:val="center"/>
        </w:trPr>
        <w:tc>
          <w:tcPr>
            <w:tcW w:w="10188" w:type="dxa"/>
            <w:shd w:val="clear" w:color="auto" w:fill="auto"/>
          </w:tcPr>
          <w:p w:rsidR="005A674F" w:rsidRPr="00FC4E25" w:rsidRDefault="00CC55A9" w:rsidP="00EA018C">
            <w:pPr>
              <w:jc w:val="both"/>
              <w:rPr>
                <w:rFonts w:ascii="Arial" w:hAnsi="Arial" w:cs="Arial"/>
                <w:sz w:val="18"/>
                <w:szCs w:val="18"/>
              </w:rPr>
            </w:pPr>
            <w:r w:rsidRPr="00FC4E25">
              <w:rPr>
                <w:rFonts w:ascii="Arial" w:hAnsi="Arial" w:cs="Arial"/>
                <w:sz w:val="18"/>
                <w:szCs w:val="18"/>
              </w:rPr>
              <w:t>Форумът по дисциплината е мястото</w:t>
            </w:r>
            <w:r w:rsidR="00315470" w:rsidRPr="00FC4E25">
              <w:rPr>
                <w:rFonts w:ascii="Arial" w:hAnsi="Arial" w:cs="Arial"/>
                <w:sz w:val="18"/>
                <w:szCs w:val="18"/>
              </w:rPr>
              <w:t xml:space="preserve"> в Системата за дистанционно обучение</w:t>
            </w:r>
            <w:r w:rsidR="00C026D3" w:rsidRPr="00FC4E25">
              <w:rPr>
                <w:rFonts w:ascii="Arial" w:hAnsi="Arial" w:cs="Arial"/>
                <w:sz w:val="18"/>
                <w:szCs w:val="18"/>
              </w:rPr>
              <w:t>,</w:t>
            </w:r>
            <w:r w:rsidRPr="00FC4E25">
              <w:rPr>
                <w:rFonts w:ascii="Arial" w:hAnsi="Arial" w:cs="Arial"/>
                <w:sz w:val="18"/>
                <w:szCs w:val="18"/>
              </w:rPr>
              <w:t xml:space="preserve"> където може да се поместят мненията, въпросите и препоръките по начина на поднасяне на учебния материал</w:t>
            </w:r>
            <w:r w:rsidR="00493414" w:rsidRPr="00FC4E25">
              <w:rPr>
                <w:rFonts w:ascii="Arial" w:hAnsi="Arial" w:cs="Arial"/>
                <w:sz w:val="18"/>
                <w:szCs w:val="18"/>
              </w:rPr>
              <w:t>, неговото съдържание и актуалност</w:t>
            </w:r>
            <w:r w:rsidRPr="00FC4E25">
              <w:rPr>
                <w:rFonts w:ascii="Arial" w:hAnsi="Arial" w:cs="Arial"/>
                <w:sz w:val="18"/>
                <w:szCs w:val="18"/>
              </w:rPr>
              <w:t>. Форумът е достъпен за всички обучаеми,</w:t>
            </w:r>
            <w:r w:rsidR="00315470" w:rsidRPr="00FC4E25">
              <w:rPr>
                <w:rFonts w:ascii="Arial" w:hAnsi="Arial" w:cs="Arial"/>
                <w:sz w:val="18"/>
                <w:szCs w:val="18"/>
              </w:rPr>
              <w:t xml:space="preserve"> които желаят да го използват. И</w:t>
            </w:r>
            <w:r w:rsidRPr="00FC4E25">
              <w:rPr>
                <w:rFonts w:ascii="Arial" w:hAnsi="Arial" w:cs="Arial"/>
                <w:sz w:val="18"/>
                <w:szCs w:val="18"/>
              </w:rPr>
              <w:t>нформацията в него следва да бъде кратка и ясна при стриктно спазване изискванията на академичната етика</w:t>
            </w:r>
            <w:r w:rsidR="00315470" w:rsidRPr="00FC4E25">
              <w:rPr>
                <w:rFonts w:ascii="Arial" w:hAnsi="Arial" w:cs="Arial"/>
                <w:sz w:val="18"/>
                <w:szCs w:val="18"/>
              </w:rPr>
              <w:t xml:space="preserve"> и добрия тон</w:t>
            </w:r>
            <w:r w:rsidRPr="00FC4E25">
              <w:rPr>
                <w:rFonts w:ascii="Arial" w:hAnsi="Arial" w:cs="Arial"/>
                <w:sz w:val="18"/>
                <w:szCs w:val="18"/>
              </w:rPr>
              <w:t xml:space="preserve">. </w:t>
            </w:r>
            <w:r w:rsidR="00315470" w:rsidRPr="00FC4E25">
              <w:rPr>
                <w:rFonts w:ascii="Arial" w:hAnsi="Arial" w:cs="Arial"/>
                <w:sz w:val="18"/>
                <w:szCs w:val="18"/>
              </w:rPr>
              <w:t xml:space="preserve">Преподавателите ще отчетат Вашите мнения и препоръки по учебната дисциплина и подготовката по нея. </w:t>
            </w:r>
            <w:r w:rsidRPr="00FC4E25">
              <w:rPr>
                <w:rFonts w:ascii="Arial" w:hAnsi="Arial" w:cs="Arial"/>
                <w:sz w:val="18"/>
                <w:szCs w:val="18"/>
              </w:rPr>
              <w:t>Благодарим Ви за разбирането.</w:t>
            </w:r>
          </w:p>
        </w:tc>
      </w:tr>
      <w:tr w:rsidR="005A674F" w:rsidRPr="00D83CB5" w:rsidTr="00EA018C">
        <w:trPr>
          <w:jc w:val="center"/>
        </w:trPr>
        <w:tc>
          <w:tcPr>
            <w:tcW w:w="10188" w:type="dxa"/>
            <w:shd w:val="clear" w:color="auto" w:fill="auto"/>
          </w:tcPr>
          <w:p w:rsidR="005A674F" w:rsidRPr="00FC4E25" w:rsidRDefault="00CC55A9">
            <w:pPr>
              <w:rPr>
                <w:rFonts w:ascii="Arial" w:hAnsi="Arial" w:cs="Arial"/>
                <w:b/>
                <w:sz w:val="18"/>
                <w:szCs w:val="18"/>
              </w:rPr>
            </w:pPr>
            <w:r w:rsidRPr="00FC4E25">
              <w:rPr>
                <w:rFonts w:ascii="Arial" w:hAnsi="Arial" w:cs="Arial"/>
                <w:b/>
                <w:sz w:val="18"/>
                <w:szCs w:val="18"/>
              </w:rPr>
              <w:t xml:space="preserve">11. </w:t>
            </w:r>
            <w:r w:rsidR="005A674F" w:rsidRPr="00FC4E25">
              <w:rPr>
                <w:rFonts w:ascii="Arial" w:hAnsi="Arial" w:cs="Arial"/>
                <w:b/>
                <w:sz w:val="18"/>
                <w:szCs w:val="18"/>
              </w:rPr>
              <w:t>Консултации</w:t>
            </w:r>
          </w:p>
        </w:tc>
      </w:tr>
      <w:tr w:rsidR="005A674F" w:rsidRPr="00D83CB5" w:rsidTr="00EA018C">
        <w:trPr>
          <w:jc w:val="center"/>
        </w:trPr>
        <w:tc>
          <w:tcPr>
            <w:tcW w:w="10188" w:type="dxa"/>
            <w:shd w:val="clear" w:color="auto" w:fill="auto"/>
          </w:tcPr>
          <w:p w:rsidR="00A8508A" w:rsidRPr="00FC4E25" w:rsidRDefault="00A8508A" w:rsidP="00A8508A">
            <w:pPr>
              <w:jc w:val="both"/>
              <w:rPr>
                <w:rFonts w:ascii="Arial" w:hAnsi="Arial" w:cs="Arial"/>
                <w:sz w:val="18"/>
                <w:szCs w:val="18"/>
              </w:rPr>
            </w:pPr>
            <w:r w:rsidRPr="00FC4E25">
              <w:rPr>
                <w:rFonts w:ascii="Arial" w:hAnsi="Arial" w:cs="Arial"/>
                <w:sz w:val="18"/>
                <w:szCs w:val="18"/>
              </w:rPr>
              <w:t>Консултациите по учебната дисциплина са присъствени и неприсъствени. Присъствените консултации са препоръчителни и се провеждат в обучаващата катедра на МУ-Плевен по график, оповестен от преподавателите. На тези консултации се разясняват методиката и условията за подготовка по учебната дисциплина и особеностите в решаването на практическите задачи. За неприсъствените консултации следва да се използва форума по дисциплината и електронната поща за връзка с преподавателите.</w:t>
            </w:r>
          </w:p>
          <w:p w:rsidR="005A674F" w:rsidRPr="00FC4E25" w:rsidRDefault="00A8508A" w:rsidP="00A8508A">
            <w:pPr>
              <w:jc w:val="both"/>
              <w:rPr>
                <w:rFonts w:ascii="Arial" w:hAnsi="Arial" w:cs="Arial"/>
                <w:sz w:val="18"/>
                <w:szCs w:val="18"/>
              </w:rPr>
            </w:pPr>
            <w:r w:rsidRPr="00FC4E25">
              <w:rPr>
                <w:rFonts w:ascii="Arial" w:hAnsi="Arial" w:cs="Arial"/>
                <w:sz w:val="18"/>
                <w:szCs w:val="18"/>
              </w:rPr>
              <w:t>Предвиждат се и дистанционни онлайн лекции и консултации, които се провеждат чрез виртуална класна стая или другите средства за връзка. Условията за използване на дистанционни консултации и времето за тяхното провеждане се определя от преподавателя и се свежда до обучаемите по някое от средствата за комуникации - форум, ел. поща, общи групи в социални мрежи други.</w:t>
            </w:r>
          </w:p>
        </w:tc>
      </w:tr>
    </w:tbl>
    <w:p w:rsidR="00265D3E" w:rsidRPr="00D83CB5" w:rsidRDefault="00265D3E" w:rsidP="00265D3E">
      <w:pPr>
        <w:ind w:left="180"/>
        <w:jc w:val="both"/>
        <w:rPr>
          <w:sz w:val="22"/>
          <w:szCs w:val="22"/>
        </w:rPr>
      </w:pPr>
    </w:p>
    <w:p w:rsidR="00A15E9B" w:rsidRPr="00D83CB5" w:rsidRDefault="00E83BCE" w:rsidP="00993B73">
      <w:pPr>
        <w:spacing w:after="120"/>
        <w:rPr>
          <w:b/>
          <w:i/>
        </w:rPr>
      </w:pPr>
      <w:r w:rsidRPr="00D83CB5">
        <w:rPr>
          <w:b/>
          <w:i/>
        </w:rPr>
        <w:t>Табл. 2. Информация за съдържанието на лекциите и учебните единици към нея.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8"/>
      </w:tblGrid>
      <w:tr w:rsidR="00A15E9B" w:rsidRPr="00D83CB5" w:rsidTr="00EA018C">
        <w:trPr>
          <w:jc w:val="center"/>
        </w:trPr>
        <w:tc>
          <w:tcPr>
            <w:tcW w:w="10188" w:type="dxa"/>
            <w:shd w:val="clear" w:color="auto" w:fill="auto"/>
          </w:tcPr>
          <w:p w:rsidR="00A15E9B" w:rsidRPr="004F4BB7" w:rsidRDefault="00915A9F" w:rsidP="004F4BB7">
            <w:pPr>
              <w:rPr>
                <w:rFonts w:ascii="Arial" w:hAnsi="Arial" w:cs="Arial"/>
                <w:b/>
                <w:sz w:val="18"/>
                <w:szCs w:val="18"/>
              </w:rPr>
            </w:pPr>
            <w:r w:rsidRPr="004F4BB7">
              <w:rPr>
                <w:rFonts w:ascii="Arial" w:hAnsi="Arial" w:cs="Arial"/>
                <w:b/>
                <w:sz w:val="18"/>
                <w:szCs w:val="18"/>
              </w:rPr>
              <w:t>Лекция №</w:t>
            </w:r>
            <w:r w:rsidR="00F139C7" w:rsidRPr="004F4BB7">
              <w:rPr>
                <w:rFonts w:ascii="Arial" w:hAnsi="Arial" w:cs="Arial"/>
                <w:b/>
                <w:sz w:val="18"/>
                <w:szCs w:val="18"/>
              </w:rPr>
              <w:t>1</w:t>
            </w:r>
            <w:r w:rsidR="00A15E9B" w:rsidRPr="004F4BB7">
              <w:rPr>
                <w:rFonts w:ascii="Arial" w:hAnsi="Arial" w:cs="Arial"/>
                <w:b/>
                <w:sz w:val="18"/>
                <w:szCs w:val="18"/>
              </w:rPr>
              <w:t xml:space="preserve">: </w:t>
            </w:r>
            <w:r w:rsidR="004F4BB7" w:rsidRPr="004F4BB7">
              <w:rPr>
                <w:rFonts w:ascii="Arial" w:hAnsi="Arial" w:cs="Arial"/>
                <w:b/>
                <w:sz w:val="18"/>
                <w:szCs w:val="18"/>
              </w:rPr>
              <w:t>Числови множества. Аритметични действия.</w:t>
            </w:r>
            <w:r w:rsidR="004F4BB7">
              <w:rPr>
                <w:rFonts w:ascii="Arial" w:hAnsi="Arial" w:cs="Arial"/>
                <w:b/>
                <w:sz w:val="18"/>
                <w:szCs w:val="18"/>
              </w:rPr>
              <w:t xml:space="preserve"> </w:t>
            </w:r>
            <w:r w:rsidR="004F4BB7" w:rsidRPr="004F4BB7">
              <w:rPr>
                <w:rFonts w:ascii="Arial" w:hAnsi="Arial" w:cs="Arial"/>
                <w:b/>
                <w:sz w:val="18"/>
                <w:szCs w:val="18"/>
              </w:rPr>
              <w:t>Алгебрични преобразувания</w:t>
            </w:r>
            <w:r w:rsidR="004F4BB7">
              <w:rPr>
                <w:rFonts w:ascii="Arial" w:hAnsi="Arial" w:cs="Arial"/>
                <w:b/>
                <w:sz w:val="18"/>
                <w:szCs w:val="18"/>
              </w:rPr>
              <w:t>.</w:t>
            </w:r>
          </w:p>
        </w:tc>
      </w:tr>
      <w:tr w:rsidR="00A15E9B" w:rsidRPr="00D83CB5" w:rsidTr="00EA018C">
        <w:trPr>
          <w:jc w:val="center"/>
        </w:trPr>
        <w:tc>
          <w:tcPr>
            <w:tcW w:w="10188" w:type="dxa"/>
            <w:shd w:val="clear" w:color="auto" w:fill="auto"/>
          </w:tcPr>
          <w:p w:rsidR="002E4BD5" w:rsidRPr="002E4BD5" w:rsidRDefault="004F4BB7" w:rsidP="002E4BD5">
            <w:pPr>
              <w:rPr>
                <w:rFonts w:ascii="Arial" w:hAnsi="Arial" w:cs="Arial"/>
                <w:sz w:val="18"/>
                <w:szCs w:val="18"/>
              </w:rPr>
            </w:pPr>
            <w:proofErr w:type="spellStart"/>
            <w:r w:rsidRPr="002E4BD5">
              <w:rPr>
                <w:rFonts w:ascii="Arial" w:hAnsi="Arial" w:cs="Arial"/>
                <w:sz w:val="18"/>
                <w:szCs w:val="18"/>
                <w:lang w:val="en-US"/>
              </w:rPr>
              <w:t>Лекцията</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има</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за</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цел</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уеднаквяване</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на</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знанията</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от</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средния</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курс</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по</w:t>
            </w:r>
            <w:proofErr w:type="spellEnd"/>
            <w:r w:rsidRPr="002E4BD5">
              <w:rPr>
                <w:rFonts w:ascii="Arial" w:hAnsi="Arial" w:cs="Arial"/>
                <w:sz w:val="18"/>
                <w:szCs w:val="18"/>
                <w:lang w:val="en-US"/>
              </w:rPr>
              <w:t xml:space="preserve"> </w:t>
            </w:r>
            <w:proofErr w:type="spellStart"/>
            <w:r w:rsidRPr="002E4BD5">
              <w:rPr>
                <w:rFonts w:ascii="Arial" w:hAnsi="Arial" w:cs="Arial"/>
                <w:sz w:val="18"/>
                <w:szCs w:val="18"/>
                <w:lang w:val="en-US"/>
              </w:rPr>
              <w:t>математик</w:t>
            </w:r>
            <w:proofErr w:type="spellEnd"/>
            <w:r w:rsidRPr="002E4BD5">
              <w:rPr>
                <w:rFonts w:ascii="Arial" w:hAnsi="Arial" w:cs="Arial"/>
                <w:sz w:val="18"/>
                <w:szCs w:val="18"/>
              </w:rPr>
              <w:t xml:space="preserve">а. </w:t>
            </w:r>
            <w:r w:rsidRPr="002E4BD5">
              <w:rPr>
                <w:rFonts w:ascii="Arial" w:hAnsi="Arial" w:cs="Arial"/>
                <w:sz w:val="18"/>
                <w:szCs w:val="18"/>
                <w:lang w:val="en-US"/>
              </w:rPr>
              <w:t xml:space="preserve"> </w:t>
            </w:r>
            <w:r w:rsidRPr="002E4BD5">
              <w:rPr>
                <w:rFonts w:ascii="Arial" w:hAnsi="Arial" w:cs="Arial"/>
                <w:sz w:val="18"/>
                <w:szCs w:val="18"/>
              </w:rPr>
              <w:t>Множества на</w:t>
            </w:r>
            <w:r w:rsidRPr="002E4BD5">
              <w:rPr>
                <w:rFonts w:ascii="Arial" w:hAnsi="Arial" w:cs="Arial"/>
                <w:sz w:val="18"/>
                <w:szCs w:val="18"/>
                <w:lang w:val="en-US"/>
              </w:rPr>
              <w:t xml:space="preserve"> </w:t>
            </w:r>
            <w:r w:rsidRPr="002E4BD5">
              <w:rPr>
                <w:rFonts w:ascii="Arial" w:hAnsi="Arial" w:cs="Arial"/>
                <w:sz w:val="18"/>
                <w:szCs w:val="18"/>
              </w:rPr>
              <w:t>естествените, целите, рационалните и  реалните числа. Числова ос. Наредба. Интервали. Аритметични действия с реални числа. Ред на действията. Пресмятане на аритметични изрази.  Алгебрични преобразувания на цели и дробни алгебрични изрази. Разлагане на множители. Съкращаване на дроби.  Решаване на линейни и квадратни уравнения.</w:t>
            </w:r>
          </w:p>
          <w:p w:rsidR="00731B10" w:rsidRPr="002E4BD5" w:rsidRDefault="002E4BD5" w:rsidP="002E4BD5">
            <w:pPr>
              <w:rPr>
                <w:rFonts w:ascii="Arial" w:hAnsi="Arial" w:cs="Arial"/>
                <w:sz w:val="18"/>
                <w:szCs w:val="18"/>
              </w:rPr>
            </w:pPr>
            <w:r w:rsidRPr="002E4BD5">
              <w:rPr>
                <w:rFonts w:ascii="Arial" w:hAnsi="Arial" w:cs="Arial"/>
                <w:color w:val="FF0000"/>
                <w:sz w:val="18"/>
                <w:szCs w:val="18"/>
              </w:rPr>
              <w:t xml:space="preserve"> </w:t>
            </w:r>
          </w:p>
          <w:p w:rsidR="00A15E9B" w:rsidRPr="002E4BD5" w:rsidRDefault="006A6E1A" w:rsidP="00950146">
            <w:pPr>
              <w:pStyle w:val="NormalWeb"/>
              <w:shd w:val="clear" w:color="auto" w:fill="FFFFFF"/>
              <w:spacing w:before="0" w:beforeAutospacing="0" w:after="240" w:afterAutospacing="0" w:line="132" w:lineRule="atLeast"/>
              <w:jc w:val="both"/>
              <w:rPr>
                <w:rFonts w:ascii="Arial" w:hAnsi="Arial" w:cs="Arial"/>
                <w:color w:val="FF0000"/>
                <w:sz w:val="18"/>
                <w:szCs w:val="18"/>
              </w:rPr>
            </w:pPr>
            <w:r>
              <w:rPr>
                <w:rFonts w:ascii="Arial" w:hAnsi="Arial" w:cs="Arial"/>
                <w:noProof/>
                <w:sz w:val="18"/>
                <w:szCs w:val="18"/>
                <w:lang w:val="en-US" w:eastAsia="en-US"/>
              </w:rPr>
              <w:drawing>
                <wp:inline distT="0" distB="0" distL="0" distR="0">
                  <wp:extent cx="114300" cy="114300"/>
                  <wp:effectExtent l="19050" t="0" r="0" b="0"/>
                  <wp:docPr id="21"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552617" w:rsidRPr="000C0711">
              <w:rPr>
                <w:rFonts w:ascii="Arial" w:hAnsi="Arial" w:cs="Arial"/>
                <w:sz w:val="18"/>
                <w:szCs w:val="18"/>
              </w:rPr>
              <w:t xml:space="preserve">  Пълнотекстова лекция № 1 (</w:t>
            </w:r>
            <w:r w:rsidR="00552617" w:rsidRPr="000C0711">
              <w:rPr>
                <w:rFonts w:ascii="Arial" w:hAnsi="Arial" w:cs="Arial"/>
                <w:i/>
                <w:sz w:val="18"/>
                <w:szCs w:val="18"/>
              </w:rPr>
              <w:t xml:space="preserve">приложен файл </w:t>
            </w:r>
            <w:r w:rsidR="00552617" w:rsidRPr="000C0711">
              <w:rPr>
                <w:rFonts w:ascii="Arial" w:hAnsi="Arial" w:cs="Arial"/>
                <w:sz w:val="18"/>
                <w:szCs w:val="18"/>
              </w:rPr>
              <w:t xml:space="preserve"> </w:t>
            </w:r>
            <w:r w:rsidR="00950146">
              <w:rPr>
                <w:rFonts w:ascii="Arial" w:hAnsi="Arial" w:cs="Arial"/>
                <w:sz w:val="18"/>
                <w:szCs w:val="18"/>
                <w:lang w:val="en-US"/>
              </w:rPr>
              <w:t>LEKCIJA1</w:t>
            </w:r>
            <w:r w:rsidR="00552617" w:rsidRPr="000C0711">
              <w:rPr>
                <w:rFonts w:ascii="Arial" w:hAnsi="Arial" w:cs="Arial"/>
                <w:sz w:val="18"/>
                <w:szCs w:val="18"/>
              </w:rPr>
              <w:t>.pdf)</w:t>
            </w:r>
          </w:p>
        </w:tc>
      </w:tr>
      <w:tr w:rsidR="004002FC" w:rsidRPr="00D83CB5" w:rsidTr="00EA018C">
        <w:trPr>
          <w:jc w:val="center"/>
        </w:trPr>
        <w:tc>
          <w:tcPr>
            <w:tcW w:w="10188" w:type="dxa"/>
            <w:shd w:val="clear" w:color="auto" w:fill="auto"/>
          </w:tcPr>
          <w:p w:rsidR="004002FC" w:rsidRPr="002E4BD5" w:rsidRDefault="007A5CBD" w:rsidP="00DB196C">
            <w:pPr>
              <w:rPr>
                <w:rFonts w:ascii="Arial" w:hAnsi="Arial" w:cs="Arial"/>
                <w:b/>
                <w:sz w:val="18"/>
                <w:szCs w:val="18"/>
              </w:rPr>
            </w:pPr>
            <w:r w:rsidRPr="002E4BD5">
              <w:rPr>
                <w:rFonts w:ascii="Arial" w:hAnsi="Arial" w:cs="Arial"/>
                <w:b/>
                <w:sz w:val="18"/>
                <w:szCs w:val="18"/>
              </w:rPr>
              <w:t>Лек</w:t>
            </w:r>
            <w:r w:rsidR="000C0711">
              <w:rPr>
                <w:rFonts w:ascii="Arial" w:hAnsi="Arial" w:cs="Arial"/>
                <w:b/>
                <w:sz w:val="18"/>
                <w:szCs w:val="18"/>
              </w:rPr>
              <w:t xml:space="preserve">ция № </w:t>
            </w:r>
            <w:r w:rsidR="00DB196C">
              <w:rPr>
                <w:rFonts w:ascii="Arial" w:hAnsi="Arial" w:cs="Arial"/>
                <w:b/>
                <w:sz w:val="18"/>
                <w:szCs w:val="18"/>
              </w:rPr>
              <w:t>2</w:t>
            </w:r>
            <w:r w:rsidRPr="002E4BD5">
              <w:rPr>
                <w:rFonts w:ascii="Arial" w:hAnsi="Arial" w:cs="Arial"/>
                <w:b/>
                <w:sz w:val="18"/>
                <w:szCs w:val="18"/>
              </w:rPr>
              <w:t xml:space="preserve">: </w:t>
            </w:r>
            <w:r w:rsidR="00281EA8">
              <w:rPr>
                <w:rFonts w:ascii="Arial" w:hAnsi="Arial" w:cs="Arial"/>
                <w:b/>
                <w:sz w:val="18"/>
                <w:szCs w:val="18"/>
              </w:rPr>
              <w:t>Матрици</w:t>
            </w:r>
          </w:p>
        </w:tc>
      </w:tr>
      <w:tr w:rsidR="000C0711" w:rsidRPr="00D83CB5" w:rsidTr="005A27AC">
        <w:trPr>
          <w:jc w:val="center"/>
        </w:trPr>
        <w:tc>
          <w:tcPr>
            <w:tcW w:w="10188" w:type="dxa"/>
            <w:shd w:val="clear" w:color="auto" w:fill="auto"/>
          </w:tcPr>
          <w:p w:rsidR="000C0711" w:rsidRDefault="00281EA8" w:rsidP="005A27AC">
            <w:pPr>
              <w:rPr>
                <w:rFonts w:ascii="Arial" w:hAnsi="Arial" w:cs="Arial"/>
                <w:color w:val="FF0000"/>
                <w:sz w:val="18"/>
                <w:szCs w:val="18"/>
              </w:rPr>
            </w:pPr>
            <w:r w:rsidRPr="00281EA8">
              <w:rPr>
                <w:rFonts w:ascii="Arial" w:hAnsi="Arial" w:cs="Arial"/>
                <w:sz w:val="18"/>
                <w:szCs w:val="18"/>
              </w:rPr>
              <w:t xml:space="preserve">Матрица от тип  </w:t>
            </w:r>
            <w:r w:rsidRPr="00281EA8">
              <w:rPr>
                <w:rFonts w:ascii="Arial" w:hAnsi="Arial" w:cs="Arial"/>
                <w:i/>
                <w:iCs/>
                <w:sz w:val="18"/>
                <w:szCs w:val="18"/>
              </w:rPr>
              <w:t>m</w:t>
            </w:r>
            <w:r w:rsidRPr="00281EA8">
              <w:rPr>
                <w:rFonts w:ascii="Arial" w:hAnsi="Arial" w:cs="Arial"/>
                <w:sz w:val="18"/>
                <w:szCs w:val="18"/>
              </w:rPr>
              <w:t>x</w:t>
            </w:r>
            <w:r w:rsidRPr="00281EA8">
              <w:rPr>
                <w:rFonts w:ascii="Arial" w:hAnsi="Arial" w:cs="Arial"/>
                <w:i/>
                <w:iCs/>
                <w:sz w:val="18"/>
                <w:szCs w:val="18"/>
              </w:rPr>
              <w:t xml:space="preserve">n. </w:t>
            </w:r>
            <w:r w:rsidRPr="00281EA8">
              <w:rPr>
                <w:rFonts w:ascii="Arial" w:hAnsi="Arial" w:cs="Arial"/>
                <w:sz w:val="18"/>
                <w:szCs w:val="18"/>
              </w:rPr>
              <w:t xml:space="preserve">Oпределение.  Видове матрици:  квадратни, скаларни, матрица-ред, матрица стълб, единична матрица.  Линейни операции с матрици: сравняване,  събиране на матрици, умножение на матрица с число, транспониране. Свойства на тези операции.  Умножение на матрици –определение и свойства. Степен на матрица. </w:t>
            </w:r>
            <w:r w:rsidR="000C0711" w:rsidRPr="00281EA8">
              <w:rPr>
                <w:rFonts w:ascii="Arial" w:hAnsi="Arial" w:cs="Arial"/>
                <w:color w:val="FF0000"/>
                <w:sz w:val="18"/>
                <w:szCs w:val="18"/>
              </w:rPr>
              <w:t xml:space="preserve"> </w:t>
            </w:r>
          </w:p>
          <w:p w:rsidR="00281EA8" w:rsidRPr="00281EA8" w:rsidRDefault="00281EA8" w:rsidP="005A27AC">
            <w:pPr>
              <w:rPr>
                <w:rFonts w:ascii="Arial" w:hAnsi="Arial" w:cs="Arial"/>
                <w:sz w:val="18"/>
                <w:szCs w:val="18"/>
              </w:rPr>
            </w:pPr>
          </w:p>
          <w:p w:rsidR="000C0711" w:rsidRPr="002E4BD5" w:rsidRDefault="006A6E1A" w:rsidP="00950146">
            <w:pPr>
              <w:pStyle w:val="NormalWeb"/>
              <w:shd w:val="clear" w:color="auto" w:fill="FFFFFF"/>
              <w:spacing w:before="0" w:beforeAutospacing="0" w:after="240" w:afterAutospacing="0" w:line="132" w:lineRule="atLeast"/>
              <w:jc w:val="both"/>
              <w:rPr>
                <w:rFonts w:ascii="Arial" w:hAnsi="Arial" w:cs="Arial"/>
                <w:color w:val="FF0000"/>
                <w:sz w:val="18"/>
                <w:szCs w:val="18"/>
              </w:rPr>
            </w:pPr>
            <w:r>
              <w:rPr>
                <w:rFonts w:ascii="Arial" w:hAnsi="Arial" w:cs="Arial"/>
                <w:noProof/>
                <w:sz w:val="18"/>
                <w:szCs w:val="18"/>
                <w:lang w:val="en-US" w:eastAsia="en-US"/>
              </w:rPr>
              <w:drawing>
                <wp:inline distT="0" distB="0" distL="0" distR="0">
                  <wp:extent cx="114300" cy="114300"/>
                  <wp:effectExtent l="19050" t="0" r="0" b="0"/>
                  <wp:docPr id="22"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0C0711" w:rsidRPr="000C0711">
              <w:rPr>
                <w:rFonts w:ascii="Arial" w:hAnsi="Arial" w:cs="Arial"/>
                <w:sz w:val="18"/>
                <w:szCs w:val="18"/>
              </w:rPr>
              <w:t xml:space="preserve">  </w:t>
            </w:r>
            <w:r w:rsidR="00DB196C">
              <w:rPr>
                <w:rFonts w:ascii="Arial" w:hAnsi="Arial" w:cs="Arial"/>
                <w:sz w:val="18"/>
                <w:szCs w:val="18"/>
              </w:rPr>
              <w:t>Пълнотекстова лекция № 2</w:t>
            </w:r>
            <w:r w:rsidR="00950146">
              <w:rPr>
                <w:rFonts w:ascii="Arial" w:hAnsi="Arial" w:cs="Arial"/>
                <w:sz w:val="18"/>
                <w:szCs w:val="18"/>
                <w:lang w:val="en-US"/>
              </w:rPr>
              <w:t xml:space="preserve"> </w:t>
            </w:r>
            <w:r w:rsidR="000C0711" w:rsidRPr="000C0711">
              <w:rPr>
                <w:rFonts w:ascii="Arial" w:hAnsi="Arial" w:cs="Arial"/>
                <w:sz w:val="18"/>
                <w:szCs w:val="18"/>
              </w:rPr>
              <w:t>(</w:t>
            </w:r>
            <w:r w:rsidR="000C0711" w:rsidRPr="000C0711">
              <w:rPr>
                <w:rFonts w:ascii="Arial" w:hAnsi="Arial" w:cs="Arial"/>
                <w:i/>
                <w:sz w:val="18"/>
                <w:szCs w:val="18"/>
              </w:rPr>
              <w:t xml:space="preserve">приложен файл </w:t>
            </w:r>
            <w:r w:rsidR="00950146">
              <w:rPr>
                <w:rFonts w:ascii="Arial" w:hAnsi="Arial" w:cs="Arial"/>
                <w:sz w:val="18"/>
                <w:szCs w:val="18"/>
                <w:lang w:val="en-US"/>
              </w:rPr>
              <w:t xml:space="preserve"> LEKCIJA2</w:t>
            </w:r>
            <w:r w:rsidR="000C0711"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5A27AC">
            <w:pPr>
              <w:rPr>
                <w:rFonts w:ascii="Arial" w:hAnsi="Arial" w:cs="Arial"/>
                <w:b/>
                <w:sz w:val="18"/>
                <w:szCs w:val="18"/>
              </w:rPr>
            </w:pPr>
            <w:r w:rsidRPr="002E4BD5">
              <w:rPr>
                <w:rFonts w:ascii="Arial" w:hAnsi="Arial" w:cs="Arial"/>
                <w:b/>
                <w:sz w:val="18"/>
                <w:szCs w:val="18"/>
              </w:rPr>
              <w:t>Лек</w:t>
            </w:r>
            <w:r>
              <w:rPr>
                <w:rFonts w:ascii="Arial" w:hAnsi="Arial" w:cs="Arial"/>
                <w:b/>
                <w:sz w:val="18"/>
                <w:szCs w:val="18"/>
              </w:rPr>
              <w:t xml:space="preserve">ция № </w:t>
            </w:r>
            <w:r w:rsidR="00DB196C">
              <w:rPr>
                <w:rFonts w:ascii="Arial" w:hAnsi="Arial" w:cs="Arial"/>
                <w:b/>
                <w:sz w:val="18"/>
                <w:szCs w:val="18"/>
              </w:rPr>
              <w:t>3</w:t>
            </w:r>
            <w:r w:rsidRPr="002E4BD5">
              <w:rPr>
                <w:rFonts w:ascii="Arial" w:hAnsi="Arial" w:cs="Arial"/>
                <w:b/>
                <w:sz w:val="18"/>
                <w:szCs w:val="18"/>
              </w:rPr>
              <w:t xml:space="preserve">: </w:t>
            </w:r>
            <w:r w:rsidR="00281EA8">
              <w:rPr>
                <w:rFonts w:ascii="Arial" w:hAnsi="Arial" w:cs="Arial"/>
                <w:b/>
                <w:sz w:val="18"/>
                <w:szCs w:val="18"/>
              </w:rPr>
              <w:t>Детерминанти</w:t>
            </w:r>
          </w:p>
        </w:tc>
      </w:tr>
      <w:tr w:rsidR="00DB196C" w:rsidRPr="00D83CB5" w:rsidTr="005A27AC">
        <w:trPr>
          <w:jc w:val="center"/>
        </w:trPr>
        <w:tc>
          <w:tcPr>
            <w:tcW w:w="10188" w:type="dxa"/>
            <w:shd w:val="clear" w:color="auto" w:fill="auto"/>
          </w:tcPr>
          <w:p w:rsidR="00281EA8" w:rsidRPr="00281EA8" w:rsidRDefault="00281EA8" w:rsidP="00281EA8">
            <w:pPr>
              <w:jc w:val="both"/>
              <w:rPr>
                <w:rFonts w:ascii="Arial" w:hAnsi="Arial" w:cs="Arial"/>
                <w:sz w:val="18"/>
                <w:szCs w:val="18"/>
              </w:rPr>
            </w:pPr>
            <w:r w:rsidRPr="00281EA8">
              <w:rPr>
                <w:rFonts w:ascii="Arial" w:hAnsi="Arial" w:cs="Arial"/>
                <w:sz w:val="18"/>
                <w:szCs w:val="18"/>
              </w:rPr>
              <w:t>Определение на детерминанта. Минор и адюнгирано количество на елемент на детерминанта.  Свойства на детерминантите. Детерминанти от  от 2-ри и от 3-ти ред. Пресмятане. Правило на Сарус. Правило на триъгълниците. Пресмятане на детерминанти от по висок ред.</w:t>
            </w:r>
          </w:p>
          <w:p w:rsidR="00DB196C" w:rsidRPr="002E4BD5" w:rsidRDefault="00DB196C" w:rsidP="005A27AC">
            <w:pPr>
              <w:rPr>
                <w:rFonts w:ascii="Arial" w:hAnsi="Arial" w:cs="Arial"/>
                <w:sz w:val="18"/>
                <w:szCs w:val="18"/>
              </w:rPr>
            </w:pPr>
            <w:r w:rsidRPr="002E4BD5">
              <w:rPr>
                <w:rFonts w:ascii="Arial" w:hAnsi="Arial" w:cs="Arial"/>
                <w:color w:val="FF0000"/>
                <w:sz w:val="18"/>
                <w:szCs w:val="18"/>
              </w:rPr>
              <w:t xml:space="preserve"> </w:t>
            </w:r>
          </w:p>
          <w:p w:rsidR="00DB196C" w:rsidRPr="00950146" w:rsidRDefault="006A6E1A" w:rsidP="00950146">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lastRenderedPageBreak/>
              <w:drawing>
                <wp:inline distT="0" distB="0" distL="0" distR="0">
                  <wp:extent cx="114300" cy="114300"/>
                  <wp:effectExtent l="19050" t="0" r="0" b="0"/>
                  <wp:docPr id="23"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w:t>
            </w:r>
            <w:r w:rsidR="00DB196C">
              <w:rPr>
                <w:rFonts w:ascii="Arial" w:hAnsi="Arial" w:cs="Arial"/>
                <w:sz w:val="18"/>
                <w:szCs w:val="18"/>
              </w:rPr>
              <w:t>Пълнотекстова лекция № 3</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950146">
              <w:rPr>
                <w:rFonts w:ascii="Arial" w:hAnsi="Arial" w:cs="Arial"/>
                <w:sz w:val="18"/>
                <w:szCs w:val="18"/>
                <w:lang w:val="en-US"/>
              </w:rPr>
              <w:t>LEKCIJA3</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0C0711">
            <w:pPr>
              <w:rPr>
                <w:rFonts w:ascii="Arial" w:hAnsi="Arial" w:cs="Arial"/>
                <w:b/>
                <w:sz w:val="18"/>
                <w:szCs w:val="18"/>
              </w:rPr>
            </w:pPr>
            <w:r w:rsidRPr="002E4BD5">
              <w:rPr>
                <w:rFonts w:ascii="Arial" w:hAnsi="Arial" w:cs="Arial"/>
                <w:b/>
                <w:sz w:val="18"/>
                <w:szCs w:val="18"/>
              </w:rPr>
              <w:lastRenderedPageBreak/>
              <w:t xml:space="preserve">Лекция № </w:t>
            </w:r>
            <w:r w:rsidR="00DB196C">
              <w:rPr>
                <w:rFonts w:ascii="Arial" w:hAnsi="Arial" w:cs="Arial"/>
                <w:b/>
                <w:sz w:val="18"/>
                <w:szCs w:val="18"/>
              </w:rPr>
              <w:t>4:</w:t>
            </w:r>
            <w:r w:rsidRPr="002E4BD5">
              <w:rPr>
                <w:rFonts w:ascii="Arial" w:hAnsi="Arial" w:cs="Arial"/>
                <w:b/>
                <w:sz w:val="18"/>
                <w:szCs w:val="18"/>
              </w:rPr>
              <w:t xml:space="preserve"> </w:t>
            </w:r>
            <w:r w:rsidR="00281EA8" w:rsidRPr="00281EA8">
              <w:rPr>
                <w:rFonts w:ascii="Arial" w:hAnsi="Arial" w:cs="Arial"/>
                <w:b/>
                <w:iCs/>
                <w:sz w:val="18"/>
                <w:szCs w:val="18"/>
              </w:rPr>
              <w:t>Обратна матрица. Системи линейни уравнения</w:t>
            </w:r>
          </w:p>
        </w:tc>
      </w:tr>
      <w:tr w:rsidR="00DB196C" w:rsidRPr="00D83CB5" w:rsidTr="005A27AC">
        <w:trPr>
          <w:jc w:val="center"/>
        </w:trPr>
        <w:tc>
          <w:tcPr>
            <w:tcW w:w="10188" w:type="dxa"/>
            <w:shd w:val="clear" w:color="auto" w:fill="auto"/>
          </w:tcPr>
          <w:p w:rsidR="00281EA8" w:rsidRPr="00281EA8" w:rsidRDefault="00281EA8" w:rsidP="00281EA8">
            <w:pPr>
              <w:jc w:val="both"/>
              <w:rPr>
                <w:rFonts w:ascii="Arial" w:hAnsi="Arial" w:cs="Arial"/>
                <w:sz w:val="18"/>
                <w:szCs w:val="18"/>
              </w:rPr>
            </w:pPr>
            <w:r w:rsidRPr="00281EA8">
              <w:rPr>
                <w:rFonts w:ascii="Arial" w:hAnsi="Arial" w:cs="Arial"/>
                <w:sz w:val="18"/>
                <w:szCs w:val="18"/>
              </w:rPr>
              <w:t>Обратна матрица на квадратна матрица –определение. Съществуване  на обратна матрица.  Методи за намиране. Метод на адюнгираните количества. Метод на Гаус-Жордан. Приложение за решаване на  системи линейни уравнения.</w:t>
            </w:r>
          </w:p>
          <w:p w:rsidR="00DB196C" w:rsidRPr="00281EA8" w:rsidRDefault="00DB196C" w:rsidP="005A27AC">
            <w:pPr>
              <w:rPr>
                <w:rFonts w:ascii="Arial" w:hAnsi="Arial" w:cs="Arial"/>
                <w:sz w:val="18"/>
                <w:szCs w:val="18"/>
              </w:rPr>
            </w:pPr>
            <w:r w:rsidRPr="00281EA8">
              <w:rPr>
                <w:rFonts w:ascii="Arial" w:hAnsi="Arial" w:cs="Arial"/>
                <w:color w:val="FF0000"/>
                <w:sz w:val="18"/>
                <w:szCs w:val="18"/>
              </w:rPr>
              <w:t xml:space="preserve"> </w:t>
            </w:r>
          </w:p>
          <w:p w:rsidR="00DB196C" w:rsidRPr="002E4BD5" w:rsidRDefault="006A6E1A" w:rsidP="00950146">
            <w:pPr>
              <w:pStyle w:val="NormalWeb"/>
              <w:shd w:val="clear" w:color="auto" w:fill="FFFFFF"/>
              <w:spacing w:before="0" w:beforeAutospacing="0" w:after="240" w:afterAutospacing="0" w:line="132" w:lineRule="atLeast"/>
              <w:jc w:val="both"/>
              <w:rPr>
                <w:rFonts w:ascii="Arial" w:hAnsi="Arial" w:cs="Arial"/>
                <w:color w:val="FF0000"/>
                <w:sz w:val="18"/>
                <w:szCs w:val="18"/>
              </w:rPr>
            </w:pPr>
            <w:r>
              <w:rPr>
                <w:rFonts w:ascii="Arial" w:hAnsi="Arial" w:cs="Arial"/>
                <w:noProof/>
                <w:sz w:val="18"/>
                <w:szCs w:val="18"/>
                <w:lang w:val="en-US" w:eastAsia="en-US"/>
              </w:rPr>
              <w:drawing>
                <wp:inline distT="0" distB="0" distL="0" distR="0">
                  <wp:extent cx="114300" cy="114300"/>
                  <wp:effectExtent l="19050" t="0" r="0" b="0"/>
                  <wp:docPr id="24"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w:t>
            </w:r>
            <w:r w:rsidR="00DB196C">
              <w:rPr>
                <w:rFonts w:ascii="Arial" w:hAnsi="Arial" w:cs="Arial"/>
                <w:sz w:val="18"/>
                <w:szCs w:val="18"/>
              </w:rPr>
              <w:t>4</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950146">
              <w:rPr>
                <w:rFonts w:ascii="Arial" w:hAnsi="Arial" w:cs="Arial"/>
                <w:sz w:val="18"/>
                <w:szCs w:val="18"/>
                <w:lang w:val="en-US"/>
              </w:rPr>
              <w:t>LEKCIJA</w:t>
            </w:r>
            <w:r w:rsidR="00DB196C">
              <w:rPr>
                <w:rFonts w:ascii="Arial" w:hAnsi="Arial" w:cs="Arial"/>
                <w:sz w:val="18"/>
                <w:szCs w:val="18"/>
              </w:rPr>
              <w:t>4</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0C0711">
            <w:pPr>
              <w:rPr>
                <w:rFonts w:ascii="Arial" w:hAnsi="Arial" w:cs="Arial"/>
                <w:b/>
                <w:sz w:val="18"/>
                <w:szCs w:val="18"/>
              </w:rPr>
            </w:pPr>
            <w:r w:rsidRPr="002E4BD5">
              <w:rPr>
                <w:rFonts w:ascii="Arial" w:hAnsi="Arial" w:cs="Arial"/>
                <w:b/>
                <w:sz w:val="18"/>
                <w:szCs w:val="18"/>
              </w:rPr>
              <w:t xml:space="preserve">Лекция № </w:t>
            </w:r>
            <w:r w:rsidR="00DB196C">
              <w:rPr>
                <w:rFonts w:ascii="Arial" w:hAnsi="Arial" w:cs="Arial"/>
                <w:b/>
                <w:sz w:val="18"/>
                <w:szCs w:val="18"/>
              </w:rPr>
              <w:t>5</w:t>
            </w:r>
            <w:r w:rsidRPr="002E4BD5">
              <w:rPr>
                <w:rFonts w:ascii="Arial" w:hAnsi="Arial" w:cs="Arial"/>
                <w:b/>
                <w:sz w:val="18"/>
                <w:szCs w:val="18"/>
              </w:rPr>
              <w:t xml:space="preserve">: </w:t>
            </w:r>
            <w:r w:rsidR="00281EA8">
              <w:rPr>
                <w:rFonts w:ascii="Arial" w:hAnsi="Arial" w:cs="Arial"/>
                <w:b/>
                <w:sz w:val="18"/>
                <w:szCs w:val="18"/>
              </w:rPr>
              <w:t>Вектори</w:t>
            </w:r>
          </w:p>
        </w:tc>
      </w:tr>
      <w:tr w:rsidR="00DB196C" w:rsidRPr="00D83CB5" w:rsidTr="005A27AC">
        <w:trPr>
          <w:jc w:val="center"/>
        </w:trPr>
        <w:tc>
          <w:tcPr>
            <w:tcW w:w="10188" w:type="dxa"/>
            <w:shd w:val="clear" w:color="auto" w:fill="auto"/>
          </w:tcPr>
          <w:p w:rsidR="00281EA8" w:rsidRPr="00281EA8" w:rsidRDefault="00281EA8" w:rsidP="00281EA8">
            <w:pPr>
              <w:jc w:val="both"/>
              <w:rPr>
                <w:rFonts w:ascii="Arial" w:hAnsi="Arial" w:cs="Arial"/>
                <w:sz w:val="18"/>
                <w:szCs w:val="18"/>
              </w:rPr>
            </w:pPr>
            <w:r w:rsidRPr="00281EA8">
              <w:rPr>
                <w:rFonts w:ascii="Arial" w:hAnsi="Arial" w:cs="Arial"/>
                <w:sz w:val="18"/>
                <w:szCs w:val="18"/>
              </w:rPr>
              <w:t>Вектор, насочена отсечка, дължина на вектор, колинеарни и компланарни вектори, нулев вектор. Линейни операции с вектори.  Свойства. Единичен вектор.  Декартови координатни системи върху права и в равнината. Координати на точка, на вектор, на насочена отсечка и на линейна комбинация на вектори.  Скаларно произведение на вектори –определение, свойства, приложения.</w:t>
            </w:r>
          </w:p>
          <w:p w:rsidR="00DB196C" w:rsidRPr="002E4BD5" w:rsidRDefault="00DB196C" w:rsidP="005A27AC">
            <w:pPr>
              <w:rPr>
                <w:rFonts w:ascii="Arial" w:hAnsi="Arial" w:cs="Arial"/>
                <w:sz w:val="18"/>
                <w:szCs w:val="18"/>
              </w:rPr>
            </w:pPr>
            <w:r w:rsidRPr="002E4BD5">
              <w:rPr>
                <w:rFonts w:ascii="Arial" w:hAnsi="Arial" w:cs="Arial"/>
                <w:color w:val="FF0000"/>
                <w:sz w:val="18"/>
                <w:szCs w:val="18"/>
              </w:rPr>
              <w:t xml:space="preserve"> </w:t>
            </w:r>
          </w:p>
          <w:p w:rsidR="00DB196C" w:rsidRPr="00950146" w:rsidRDefault="006A6E1A" w:rsidP="00DB196C">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drawing>
                <wp:inline distT="0" distB="0" distL="0" distR="0">
                  <wp:extent cx="114300" cy="114300"/>
                  <wp:effectExtent l="19050" t="0" r="0" b="0"/>
                  <wp:docPr id="25"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w:t>
            </w:r>
            <w:r w:rsidR="00DB196C">
              <w:rPr>
                <w:rFonts w:ascii="Arial" w:hAnsi="Arial" w:cs="Arial"/>
                <w:sz w:val="18"/>
                <w:szCs w:val="18"/>
              </w:rPr>
              <w:t>5</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950146">
              <w:rPr>
                <w:rFonts w:ascii="Arial" w:hAnsi="Arial" w:cs="Arial"/>
                <w:sz w:val="18"/>
                <w:szCs w:val="18"/>
                <w:lang w:val="en-US"/>
              </w:rPr>
              <w:t>LEKCIJA</w:t>
            </w:r>
            <w:r w:rsidR="00A0783E">
              <w:rPr>
                <w:rFonts w:ascii="Arial" w:hAnsi="Arial" w:cs="Arial"/>
                <w:sz w:val="18"/>
                <w:szCs w:val="18"/>
                <w:lang w:val="en-US"/>
              </w:rPr>
              <w:t>5</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0C0711">
            <w:pPr>
              <w:rPr>
                <w:rFonts w:ascii="Arial" w:hAnsi="Arial" w:cs="Arial"/>
                <w:b/>
                <w:sz w:val="18"/>
                <w:szCs w:val="18"/>
              </w:rPr>
            </w:pPr>
            <w:r w:rsidRPr="002E4BD5">
              <w:rPr>
                <w:rFonts w:ascii="Arial" w:hAnsi="Arial" w:cs="Arial"/>
                <w:b/>
                <w:sz w:val="18"/>
                <w:szCs w:val="18"/>
              </w:rPr>
              <w:t xml:space="preserve">Лекция № </w:t>
            </w:r>
            <w:r w:rsidR="00DB196C">
              <w:rPr>
                <w:rFonts w:ascii="Arial" w:hAnsi="Arial" w:cs="Arial"/>
                <w:b/>
                <w:sz w:val="18"/>
                <w:szCs w:val="18"/>
              </w:rPr>
              <w:t>6</w:t>
            </w:r>
            <w:r w:rsidRPr="002E4BD5">
              <w:rPr>
                <w:rFonts w:ascii="Arial" w:hAnsi="Arial" w:cs="Arial"/>
                <w:b/>
                <w:sz w:val="18"/>
                <w:szCs w:val="18"/>
              </w:rPr>
              <w:t xml:space="preserve">: </w:t>
            </w:r>
            <w:r w:rsidR="00281EA8">
              <w:rPr>
                <w:rFonts w:ascii="Arial" w:hAnsi="Arial" w:cs="Arial"/>
                <w:b/>
                <w:sz w:val="18"/>
                <w:szCs w:val="18"/>
              </w:rPr>
              <w:t>Функции на една променлива</w:t>
            </w:r>
          </w:p>
        </w:tc>
      </w:tr>
      <w:tr w:rsidR="00DB196C" w:rsidRPr="00D83CB5" w:rsidTr="005A27AC">
        <w:trPr>
          <w:jc w:val="center"/>
        </w:trPr>
        <w:tc>
          <w:tcPr>
            <w:tcW w:w="10188" w:type="dxa"/>
            <w:shd w:val="clear" w:color="auto" w:fill="auto"/>
          </w:tcPr>
          <w:p w:rsidR="00281EA8" w:rsidRDefault="00281EA8" w:rsidP="00281EA8">
            <w:pPr>
              <w:jc w:val="both"/>
              <w:rPr>
                <w:rFonts w:ascii="Arial" w:hAnsi="Arial" w:cs="Arial"/>
                <w:sz w:val="18"/>
                <w:szCs w:val="18"/>
              </w:rPr>
            </w:pPr>
            <w:r w:rsidRPr="00281EA8">
              <w:rPr>
                <w:rFonts w:ascii="Arial" w:hAnsi="Arial" w:cs="Arial"/>
                <w:sz w:val="18"/>
                <w:szCs w:val="18"/>
              </w:rPr>
              <w:t xml:space="preserve">Множество (елемент, подмножество, празно множество), изображение (във, върху, обратимо, еднозначно).  Функция –определение и начини на задаване.  Видове функции –четна, нечетна, периодична, монотонна, ограничена. Обратни и обратими функции –дефиниционни интервали и интервали от стойности.  Линейна, квадратна и дробно линейна функция. </w:t>
            </w:r>
          </w:p>
          <w:p w:rsidR="00281EA8" w:rsidRPr="00281EA8" w:rsidRDefault="00281EA8" w:rsidP="00281EA8">
            <w:pPr>
              <w:jc w:val="both"/>
              <w:rPr>
                <w:rFonts w:ascii="Arial" w:hAnsi="Arial" w:cs="Arial"/>
                <w:b/>
                <w:i/>
                <w:iCs/>
                <w:sz w:val="18"/>
                <w:szCs w:val="18"/>
              </w:rPr>
            </w:pPr>
          </w:p>
          <w:p w:rsidR="00DB196C" w:rsidRPr="00A0783E" w:rsidRDefault="006A6E1A" w:rsidP="00DB196C">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drawing>
                <wp:inline distT="0" distB="0" distL="0" distR="0">
                  <wp:extent cx="114300" cy="114300"/>
                  <wp:effectExtent l="19050" t="0" r="0" b="0"/>
                  <wp:docPr id="26"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w:t>
            </w:r>
            <w:r w:rsidR="00DB196C">
              <w:rPr>
                <w:rFonts w:ascii="Arial" w:hAnsi="Arial" w:cs="Arial"/>
                <w:sz w:val="18"/>
                <w:szCs w:val="18"/>
              </w:rPr>
              <w:t>6</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LEKCIJA6</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DB196C">
            <w:pPr>
              <w:rPr>
                <w:rFonts w:ascii="Arial" w:hAnsi="Arial" w:cs="Arial"/>
                <w:b/>
                <w:sz w:val="18"/>
                <w:szCs w:val="18"/>
              </w:rPr>
            </w:pPr>
            <w:r w:rsidRPr="002E4BD5">
              <w:rPr>
                <w:rFonts w:ascii="Arial" w:hAnsi="Arial" w:cs="Arial"/>
                <w:b/>
                <w:sz w:val="18"/>
                <w:szCs w:val="18"/>
              </w:rPr>
              <w:t>Лек</w:t>
            </w:r>
            <w:r>
              <w:rPr>
                <w:rFonts w:ascii="Arial" w:hAnsi="Arial" w:cs="Arial"/>
                <w:b/>
                <w:sz w:val="18"/>
                <w:szCs w:val="18"/>
              </w:rPr>
              <w:t xml:space="preserve">ция № </w:t>
            </w:r>
            <w:r w:rsidR="00DB196C">
              <w:rPr>
                <w:rFonts w:ascii="Arial" w:hAnsi="Arial" w:cs="Arial"/>
                <w:b/>
                <w:sz w:val="18"/>
                <w:szCs w:val="18"/>
              </w:rPr>
              <w:t>7</w:t>
            </w:r>
            <w:r w:rsidRPr="002E4BD5">
              <w:rPr>
                <w:rFonts w:ascii="Arial" w:hAnsi="Arial" w:cs="Arial"/>
                <w:b/>
                <w:sz w:val="18"/>
                <w:szCs w:val="18"/>
              </w:rPr>
              <w:t xml:space="preserve">: </w:t>
            </w:r>
            <w:r w:rsidR="00281EA8" w:rsidRPr="00281EA8">
              <w:rPr>
                <w:rFonts w:ascii="Arial" w:hAnsi="Arial" w:cs="Arial"/>
                <w:b/>
                <w:iCs/>
                <w:sz w:val="18"/>
                <w:szCs w:val="18"/>
              </w:rPr>
              <w:t>Числови редици. Граница на редица. Граница и непрекъснатост на функция</w:t>
            </w:r>
          </w:p>
        </w:tc>
      </w:tr>
      <w:tr w:rsidR="00DB196C" w:rsidRPr="00D83CB5" w:rsidTr="005A27AC">
        <w:trPr>
          <w:jc w:val="center"/>
        </w:trPr>
        <w:tc>
          <w:tcPr>
            <w:tcW w:w="10188" w:type="dxa"/>
            <w:shd w:val="clear" w:color="auto" w:fill="auto"/>
          </w:tcPr>
          <w:p w:rsidR="00281EA8" w:rsidRPr="00281EA8" w:rsidRDefault="00281EA8" w:rsidP="00281EA8">
            <w:pPr>
              <w:jc w:val="both"/>
              <w:rPr>
                <w:rFonts w:ascii="Arial" w:hAnsi="Arial" w:cs="Arial"/>
                <w:sz w:val="18"/>
                <w:szCs w:val="18"/>
              </w:rPr>
            </w:pPr>
            <w:r w:rsidRPr="00281EA8">
              <w:rPr>
                <w:rFonts w:ascii="Arial" w:hAnsi="Arial" w:cs="Arial"/>
                <w:sz w:val="18"/>
                <w:szCs w:val="18"/>
              </w:rPr>
              <w:t xml:space="preserve">Числова редица. Дефиниции за граница,   сходяща и  разходяща числова редица. Една специална редица.  Неперово число. Натурален логаритъм, експоненциална функция. Логаритмична функция.  Граница на функция. Непрекъснатост на функция  функция в точка. Непрекъсната функция с различни знаци в краищата на ограничен и затворен интервал. Съществуване на решение на уравнение. </w:t>
            </w:r>
          </w:p>
          <w:p w:rsidR="00DB196C" w:rsidRPr="002E4BD5" w:rsidRDefault="00DB196C" w:rsidP="005A27AC">
            <w:pPr>
              <w:rPr>
                <w:rFonts w:ascii="Arial" w:hAnsi="Arial" w:cs="Arial"/>
                <w:sz w:val="18"/>
                <w:szCs w:val="18"/>
              </w:rPr>
            </w:pPr>
            <w:r w:rsidRPr="002E4BD5">
              <w:rPr>
                <w:rFonts w:ascii="Arial" w:hAnsi="Arial" w:cs="Arial"/>
                <w:color w:val="FF0000"/>
                <w:sz w:val="18"/>
                <w:szCs w:val="18"/>
              </w:rPr>
              <w:t xml:space="preserve"> </w:t>
            </w:r>
          </w:p>
          <w:p w:rsidR="00DB196C" w:rsidRPr="002E4BD5" w:rsidRDefault="006A6E1A" w:rsidP="00A0783E">
            <w:pPr>
              <w:pStyle w:val="NormalWeb"/>
              <w:shd w:val="clear" w:color="auto" w:fill="FFFFFF"/>
              <w:spacing w:before="0" w:beforeAutospacing="0" w:after="240" w:afterAutospacing="0" w:line="132" w:lineRule="atLeast"/>
              <w:jc w:val="both"/>
              <w:rPr>
                <w:rFonts w:ascii="Arial" w:hAnsi="Arial" w:cs="Arial"/>
                <w:color w:val="FF0000"/>
                <w:sz w:val="18"/>
                <w:szCs w:val="18"/>
              </w:rPr>
            </w:pPr>
            <w:r>
              <w:rPr>
                <w:rFonts w:ascii="Arial" w:hAnsi="Arial" w:cs="Arial"/>
                <w:noProof/>
                <w:sz w:val="18"/>
                <w:szCs w:val="18"/>
                <w:lang w:val="en-US" w:eastAsia="en-US"/>
              </w:rPr>
              <w:drawing>
                <wp:inline distT="0" distB="0" distL="0" distR="0">
                  <wp:extent cx="114300" cy="114300"/>
                  <wp:effectExtent l="19050" t="0" r="0" b="0"/>
                  <wp:docPr id="27"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w:t>
            </w:r>
            <w:r w:rsidR="00DB196C">
              <w:rPr>
                <w:rFonts w:ascii="Arial" w:hAnsi="Arial" w:cs="Arial"/>
                <w:sz w:val="18"/>
                <w:szCs w:val="18"/>
              </w:rPr>
              <w:t>Пълнотекстова лекция № 7</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LEKCIJA7</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0C0711">
            <w:pPr>
              <w:rPr>
                <w:rFonts w:ascii="Arial" w:hAnsi="Arial" w:cs="Arial"/>
                <w:b/>
                <w:sz w:val="18"/>
                <w:szCs w:val="18"/>
              </w:rPr>
            </w:pPr>
            <w:r w:rsidRPr="002E4BD5">
              <w:rPr>
                <w:rFonts w:ascii="Arial" w:hAnsi="Arial" w:cs="Arial"/>
                <w:b/>
                <w:sz w:val="18"/>
                <w:szCs w:val="18"/>
              </w:rPr>
              <w:t xml:space="preserve">Лекция № </w:t>
            </w:r>
            <w:r w:rsidR="00DB196C">
              <w:rPr>
                <w:rFonts w:ascii="Arial" w:hAnsi="Arial" w:cs="Arial"/>
                <w:b/>
                <w:sz w:val="18"/>
                <w:szCs w:val="18"/>
              </w:rPr>
              <w:t>8</w:t>
            </w:r>
            <w:r w:rsidRPr="002E4BD5">
              <w:rPr>
                <w:rFonts w:ascii="Arial" w:hAnsi="Arial" w:cs="Arial"/>
                <w:b/>
                <w:sz w:val="18"/>
                <w:szCs w:val="18"/>
              </w:rPr>
              <w:t xml:space="preserve">: </w:t>
            </w:r>
            <w:r w:rsidR="00D94F41" w:rsidRPr="00D94F41">
              <w:rPr>
                <w:rFonts w:ascii="Arial" w:hAnsi="Arial" w:cs="Arial"/>
                <w:b/>
                <w:iCs/>
                <w:sz w:val="18"/>
                <w:szCs w:val="18"/>
              </w:rPr>
              <w:t>Производна и диференциал на функция</w:t>
            </w:r>
          </w:p>
        </w:tc>
      </w:tr>
      <w:tr w:rsidR="00DB196C" w:rsidRPr="00D83CB5" w:rsidTr="005A27AC">
        <w:trPr>
          <w:jc w:val="center"/>
        </w:trPr>
        <w:tc>
          <w:tcPr>
            <w:tcW w:w="10188" w:type="dxa"/>
            <w:shd w:val="clear" w:color="auto" w:fill="auto"/>
          </w:tcPr>
          <w:p w:rsidR="00D94F41" w:rsidRPr="00D94F41" w:rsidRDefault="00D94F41" w:rsidP="00D94F41">
            <w:pPr>
              <w:pStyle w:val="BodyText3"/>
              <w:spacing w:after="0"/>
              <w:jc w:val="both"/>
              <w:rPr>
                <w:rFonts w:ascii="Arial" w:hAnsi="Arial" w:cs="Arial"/>
                <w:sz w:val="18"/>
                <w:szCs w:val="18"/>
              </w:rPr>
            </w:pPr>
            <w:r w:rsidRPr="00D94F41">
              <w:rPr>
                <w:rFonts w:ascii="Arial" w:hAnsi="Arial" w:cs="Arial"/>
                <w:sz w:val="18"/>
                <w:szCs w:val="18"/>
              </w:rPr>
              <w:t xml:space="preserve">Производна на функция –определение, геометричен и механичен смисъл.  Производната като скорост на протичане на даден процес. Диференциал на функция. Производни и диференциали от по-висок ред. Производни на някои елементарни функции. Таблица на производните. Правила за диференциране на сума, произведение и  частно. Производна на съставна функция. </w:t>
            </w:r>
          </w:p>
          <w:p w:rsidR="00DB196C" w:rsidRPr="002E4BD5" w:rsidRDefault="00DB196C" w:rsidP="005A27AC">
            <w:pPr>
              <w:rPr>
                <w:rFonts w:ascii="Arial" w:hAnsi="Arial" w:cs="Arial"/>
                <w:sz w:val="18"/>
                <w:szCs w:val="18"/>
              </w:rPr>
            </w:pPr>
            <w:r w:rsidRPr="002E4BD5">
              <w:rPr>
                <w:rFonts w:ascii="Arial" w:hAnsi="Arial" w:cs="Arial"/>
                <w:sz w:val="18"/>
                <w:szCs w:val="18"/>
              </w:rPr>
              <w:t>.</w:t>
            </w:r>
          </w:p>
          <w:p w:rsidR="00DB196C" w:rsidRPr="00A0783E" w:rsidRDefault="006A6E1A" w:rsidP="00DB196C">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drawing>
                <wp:inline distT="0" distB="0" distL="0" distR="0">
                  <wp:extent cx="114300" cy="114300"/>
                  <wp:effectExtent l="19050" t="0" r="0" b="0"/>
                  <wp:docPr id="28"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w:t>
            </w:r>
            <w:r w:rsidR="00DB196C">
              <w:rPr>
                <w:rFonts w:ascii="Arial" w:hAnsi="Arial" w:cs="Arial"/>
                <w:sz w:val="18"/>
                <w:szCs w:val="18"/>
              </w:rPr>
              <w:t>8</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w:t>
            </w:r>
            <w:r w:rsidR="00DB196C">
              <w:rPr>
                <w:rFonts w:ascii="Arial" w:hAnsi="Arial" w:cs="Arial"/>
                <w:sz w:val="18"/>
                <w:szCs w:val="18"/>
              </w:rPr>
              <w:t>8</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DB196C">
            <w:pPr>
              <w:rPr>
                <w:rFonts w:ascii="Arial" w:hAnsi="Arial" w:cs="Arial"/>
                <w:b/>
                <w:sz w:val="18"/>
                <w:szCs w:val="18"/>
              </w:rPr>
            </w:pPr>
            <w:r w:rsidRPr="002E4BD5">
              <w:rPr>
                <w:rFonts w:ascii="Arial" w:hAnsi="Arial" w:cs="Arial"/>
                <w:b/>
                <w:sz w:val="18"/>
                <w:szCs w:val="18"/>
              </w:rPr>
              <w:t xml:space="preserve">Лекция № </w:t>
            </w:r>
            <w:r w:rsidR="00DB196C">
              <w:rPr>
                <w:rFonts w:ascii="Arial" w:hAnsi="Arial" w:cs="Arial"/>
                <w:b/>
                <w:sz w:val="18"/>
                <w:szCs w:val="18"/>
              </w:rPr>
              <w:t>9</w:t>
            </w:r>
            <w:r w:rsidRPr="002E4BD5">
              <w:rPr>
                <w:rFonts w:ascii="Arial" w:hAnsi="Arial" w:cs="Arial"/>
                <w:b/>
                <w:sz w:val="18"/>
                <w:szCs w:val="18"/>
              </w:rPr>
              <w:t xml:space="preserve">: </w:t>
            </w:r>
            <w:r w:rsidR="00D94F41" w:rsidRPr="00D94F41">
              <w:rPr>
                <w:rFonts w:ascii="Arial" w:hAnsi="Arial" w:cs="Arial"/>
                <w:b/>
                <w:iCs/>
                <w:sz w:val="18"/>
                <w:szCs w:val="18"/>
              </w:rPr>
              <w:t>Основни теореми на диференциалното смятане. Приложения</w:t>
            </w:r>
          </w:p>
        </w:tc>
      </w:tr>
      <w:tr w:rsidR="00DB196C" w:rsidRPr="00D83CB5" w:rsidTr="005A27AC">
        <w:trPr>
          <w:jc w:val="center"/>
        </w:trPr>
        <w:tc>
          <w:tcPr>
            <w:tcW w:w="10188" w:type="dxa"/>
            <w:shd w:val="clear" w:color="auto" w:fill="auto"/>
          </w:tcPr>
          <w:p w:rsidR="00D94F41" w:rsidRPr="00D94F41" w:rsidRDefault="00D94F41" w:rsidP="00D94F41">
            <w:pPr>
              <w:jc w:val="both"/>
              <w:rPr>
                <w:rFonts w:ascii="Arial" w:hAnsi="Arial" w:cs="Arial"/>
                <w:sz w:val="18"/>
                <w:szCs w:val="18"/>
              </w:rPr>
            </w:pPr>
            <w:r w:rsidRPr="00D94F41">
              <w:rPr>
                <w:rFonts w:ascii="Arial" w:hAnsi="Arial" w:cs="Arial"/>
                <w:sz w:val="18"/>
                <w:szCs w:val="18"/>
              </w:rPr>
              <w:t>Теореми за средните стойности на Ферма и на Рол.  Теореми за средните стойности на Лагранж и на Коши.  Теореми на Лопитал за намиране на граница на функция. Прилагане при разкриване на  неопределени форми.  Растене и намаляване на функция.  Екстремуми. Изследване на  на функция на една променлива.</w:t>
            </w:r>
          </w:p>
          <w:p w:rsidR="00DB196C" w:rsidRPr="002E4BD5" w:rsidRDefault="00DB196C" w:rsidP="005A27AC">
            <w:pPr>
              <w:rPr>
                <w:rFonts w:ascii="Arial" w:hAnsi="Arial" w:cs="Arial"/>
                <w:sz w:val="18"/>
                <w:szCs w:val="18"/>
              </w:rPr>
            </w:pPr>
            <w:r w:rsidRPr="002E4BD5">
              <w:rPr>
                <w:rFonts w:ascii="Arial" w:hAnsi="Arial" w:cs="Arial"/>
                <w:color w:val="FF0000"/>
                <w:sz w:val="18"/>
                <w:szCs w:val="18"/>
              </w:rPr>
              <w:t xml:space="preserve"> </w:t>
            </w:r>
          </w:p>
          <w:p w:rsidR="00DB196C" w:rsidRPr="002E4BD5" w:rsidRDefault="006A6E1A" w:rsidP="00A0783E">
            <w:pPr>
              <w:pStyle w:val="NormalWeb"/>
              <w:shd w:val="clear" w:color="auto" w:fill="FFFFFF"/>
              <w:spacing w:before="0" w:beforeAutospacing="0" w:after="240" w:afterAutospacing="0" w:line="132" w:lineRule="atLeast"/>
              <w:jc w:val="both"/>
              <w:rPr>
                <w:rFonts w:ascii="Arial" w:hAnsi="Arial" w:cs="Arial"/>
                <w:color w:val="FF0000"/>
                <w:sz w:val="18"/>
                <w:szCs w:val="18"/>
              </w:rPr>
            </w:pPr>
            <w:r>
              <w:rPr>
                <w:rFonts w:ascii="Arial" w:hAnsi="Arial" w:cs="Arial"/>
                <w:noProof/>
                <w:sz w:val="18"/>
                <w:szCs w:val="18"/>
                <w:lang w:val="en-US" w:eastAsia="en-US"/>
              </w:rPr>
              <w:drawing>
                <wp:inline distT="0" distB="0" distL="0" distR="0">
                  <wp:extent cx="114300" cy="114300"/>
                  <wp:effectExtent l="19050" t="0" r="0" b="0"/>
                  <wp:docPr id="29"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w:t>
            </w:r>
            <w:r w:rsidR="00DB196C">
              <w:rPr>
                <w:rFonts w:ascii="Arial" w:hAnsi="Arial" w:cs="Arial"/>
                <w:sz w:val="18"/>
                <w:szCs w:val="18"/>
              </w:rPr>
              <w:t>Пълнотекстова лекция № 9</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A0783E">
              <w:rPr>
                <w:rFonts w:ascii="Arial" w:hAnsi="Arial" w:cs="Arial"/>
                <w:sz w:val="18"/>
                <w:szCs w:val="18"/>
                <w:lang w:val="en-US"/>
              </w:rPr>
              <w:t>LEKCIJA</w:t>
            </w:r>
            <w:r w:rsidR="00DB196C">
              <w:rPr>
                <w:rFonts w:ascii="Arial" w:hAnsi="Arial" w:cs="Arial"/>
                <w:sz w:val="18"/>
                <w:szCs w:val="18"/>
              </w:rPr>
              <w:t>9</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D94F41" w:rsidRDefault="000C0711" w:rsidP="00DB196C">
            <w:r w:rsidRPr="002E4BD5">
              <w:rPr>
                <w:rFonts w:ascii="Arial" w:hAnsi="Arial" w:cs="Arial"/>
                <w:b/>
                <w:sz w:val="18"/>
                <w:szCs w:val="18"/>
              </w:rPr>
              <w:t xml:space="preserve">Лекция № </w:t>
            </w:r>
            <w:r>
              <w:rPr>
                <w:rFonts w:ascii="Arial" w:hAnsi="Arial" w:cs="Arial"/>
                <w:b/>
                <w:sz w:val="18"/>
                <w:szCs w:val="18"/>
              </w:rPr>
              <w:t>1</w:t>
            </w:r>
            <w:r w:rsidR="00DB196C">
              <w:rPr>
                <w:rFonts w:ascii="Arial" w:hAnsi="Arial" w:cs="Arial"/>
                <w:b/>
                <w:sz w:val="18"/>
                <w:szCs w:val="18"/>
              </w:rPr>
              <w:t>0</w:t>
            </w:r>
            <w:r w:rsidR="00D94F41" w:rsidRPr="00A30B79">
              <w:rPr>
                <w:b/>
                <w:i/>
                <w:iCs/>
              </w:rPr>
              <w:t xml:space="preserve"> </w:t>
            </w:r>
            <w:r w:rsidR="00D94F41" w:rsidRPr="00D94F41">
              <w:rPr>
                <w:rFonts w:ascii="Arial" w:hAnsi="Arial" w:cs="Arial"/>
                <w:b/>
                <w:iCs/>
                <w:sz w:val="18"/>
                <w:szCs w:val="18"/>
              </w:rPr>
              <w:t>Неопределен интеграл</w:t>
            </w:r>
          </w:p>
        </w:tc>
      </w:tr>
      <w:tr w:rsidR="00DB196C" w:rsidRPr="00D83CB5" w:rsidTr="005A27AC">
        <w:trPr>
          <w:jc w:val="center"/>
        </w:trPr>
        <w:tc>
          <w:tcPr>
            <w:tcW w:w="10188" w:type="dxa"/>
            <w:shd w:val="clear" w:color="auto" w:fill="auto"/>
          </w:tcPr>
          <w:p w:rsidR="00DB196C" w:rsidRDefault="00D94F41" w:rsidP="005A27AC">
            <w:pPr>
              <w:rPr>
                <w:rFonts w:ascii="Arial" w:hAnsi="Arial" w:cs="Arial"/>
                <w:color w:val="FF0000"/>
                <w:sz w:val="18"/>
                <w:szCs w:val="18"/>
              </w:rPr>
            </w:pPr>
            <w:r w:rsidRPr="00D94F41">
              <w:rPr>
                <w:rFonts w:ascii="Arial" w:hAnsi="Arial" w:cs="Arial"/>
                <w:sz w:val="18"/>
                <w:szCs w:val="18"/>
              </w:rPr>
              <w:t xml:space="preserve">Неопределен интеграл, примитивна функция, основни правила за интегриране.  Таблица на основните интеграли. Интегриране чрез внасяне под знака на диференциала; чрез субституция; по части. Интегриране на рационални и тригонометрични функции.  </w:t>
            </w:r>
            <w:r w:rsidR="00DB196C" w:rsidRPr="00D94F41">
              <w:rPr>
                <w:rFonts w:ascii="Arial" w:hAnsi="Arial" w:cs="Arial"/>
                <w:color w:val="FF0000"/>
                <w:sz w:val="18"/>
                <w:szCs w:val="18"/>
              </w:rPr>
              <w:t xml:space="preserve"> </w:t>
            </w:r>
          </w:p>
          <w:p w:rsidR="00D94F41" w:rsidRPr="00D94F41" w:rsidRDefault="00D94F41" w:rsidP="005A27AC">
            <w:pPr>
              <w:rPr>
                <w:rFonts w:ascii="Arial" w:hAnsi="Arial" w:cs="Arial"/>
                <w:sz w:val="18"/>
                <w:szCs w:val="18"/>
              </w:rPr>
            </w:pPr>
          </w:p>
          <w:p w:rsidR="00DB196C" w:rsidRPr="00A0783E" w:rsidRDefault="006A6E1A" w:rsidP="00DB196C">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drawing>
                <wp:inline distT="0" distB="0" distL="0" distR="0">
                  <wp:extent cx="114300" cy="114300"/>
                  <wp:effectExtent l="19050" t="0" r="0" b="0"/>
                  <wp:docPr id="30"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w:t>
            </w:r>
            <w:r w:rsidR="00DB196C">
              <w:rPr>
                <w:rFonts w:ascii="Arial" w:hAnsi="Arial" w:cs="Arial"/>
                <w:sz w:val="18"/>
                <w:szCs w:val="18"/>
              </w:rPr>
              <w:t xml:space="preserve"> 10</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LEKCIJA10</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DB196C">
            <w:pPr>
              <w:rPr>
                <w:rFonts w:ascii="Arial" w:hAnsi="Arial" w:cs="Arial"/>
                <w:b/>
                <w:sz w:val="18"/>
                <w:szCs w:val="18"/>
              </w:rPr>
            </w:pPr>
            <w:r w:rsidRPr="002E4BD5">
              <w:rPr>
                <w:rFonts w:ascii="Arial" w:hAnsi="Arial" w:cs="Arial"/>
                <w:b/>
                <w:sz w:val="18"/>
                <w:szCs w:val="18"/>
              </w:rPr>
              <w:t xml:space="preserve">Лекция № </w:t>
            </w:r>
            <w:r>
              <w:rPr>
                <w:rFonts w:ascii="Arial" w:hAnsi="Arial" w:cs="Arial"/>
                <w:b/>
                <w:sz w:val="18"/>
                <w:szCs w:val="18"/>
              </w:rPr>
              <w:t>1</w:t>
            </w:r>
            <w:r w:rsidR="00DB196C">
              <w:rPr>
                <w:rFonts w:ascii="Arial" w:hAnsi="Arial" w:cs="Arial"/>
                <w:b/>
                <w:sz w:val="18"/>
                <w:szCs w:val="18"/>
              </w:rPr>
              <w:t>1</w:t>
            </w:r>
            <w:r w:rsidRPr="002E4BD5">
              <w:rPr>
                <w:rFonts w:ascii="Arial" w:hAnsi="Arial" w:cs="Arial"/>
                <w:b/>
                <w:sz w:val="18"/>
                <w:szCs w:val="18"/>
              </w:rPr>
              <w:t xml:space="preserve">: </w:t>
            </w:r>
            <w:r w:rsidR="00D94F41">
              <w:rPr>
                <w:rFonts w:ascii="Arial" w:hAnsi="Arial" w:cs="Arial"/>
                <w:b/>
                <w:sz w:val="18"/>
                <w:szCs w:val="18"/>
              </w:rPr>
              <w:t>Определен интеграл</w:t>
            </w:r>
          </w:p>
        </w:tc>
      </w:tr>
      <w:tr w:rsidR="00DB196C" w:rsidRPr="00D83CB5" w:rsidTr="005A27AC">
        <w:trPr>
          <w:jc w:val="center"/>
        </w:trPr>
        <w:tc>
          <w:tcPr>
            <w:tcW w:w="10188" w:type="dxa"/>
            <w:shd w:val="clear" w:color="auto" w:fill="auto"/>
          </w:tcPr>
          <w:p w:rsidR="00DB196C" w:rsidRPr="00D94F41" w:rsidRDefault="00D94F41" w:rsidP="005A27AC">
            <w:pPr>
              <w:rPr>
                <w:rFonts w:ascii="Arial" w:hAnsi="Arial" w:cs="Arial"/>
                <w:sz w:val="18"/>
                <w:szCs w:val="18"/>
              </w:rPr>
            </w:pPr>
            <w:r w:rsidRPr="00D94F41">
              <w:rPr>
                <w:rFonts w:ascii="Arial" w:hAnsi="Arial" w:cs="Arial"/>
                <w:sz w:val="18"/>
                <w:szCs w:val="18"/>
              </w:rPr>
              <w:t xml:space="preserve">Определен интеграл –определение. Лице на равнинна фигура. Основни свойства.  Теорема на Нютон-Лайбниц. Числено пресмятане на определен интеграл. Приложения на определения интеграл.  </w:t>
            </w:r>
            <w:r w:rsidR="00DB196C" w:rsidRPr="00D94F41">
              <w:rPr>
                <w:rFonts w:ascii="Arial" w:hAnsi="Arial" w:cs="Arial"/>
                <w:color w:val="FF0000"/>
                <w:sz w:val="18"/>
                <w:szCs w:val="18"/>
              </w:rPr>
              <w:t xml:space="preserve"> </w:t>
            </w:r>
          </w:p>
          <w:p w:rsidR="00DB196C" w:rsidRPr="00A0783E" w:rsidRDefault="006A6E1A" w:rsidP="005A27AC">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drawing>
                <wp:inline distT="0" distB="0" distL="0" distR="0">
                  <wp:extent cx="114300" cy="114300"/>
                  <wp:effectExtent l="19050" t="0" r="0" b="0"/>
                  <wp:docPr id="31"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1</w:t>
            </w:r>
            <w:r w:rsidR="00DB196C">
              <w:rPr>
                <w:rFonts w:ascii="Arial" w:hAnsi="Arial" w:cs="Arial"/>
                <w:sz w:val="18"/>
                <w:szCs w:val="18"/>
              </w:rPr>
              <w:t>1</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w:t>
            </w:r>
            <w:r w:rsidR="00DB196C" w:rsidRPr="000C0711">
              <w:rPr>
                <w:rFonts w:ascii="Arial" w:hAnsi="Arial" w:cs="Arial"/>
                <w:sz w:val="18"/>
                <w:szCs w:val="18"/>
                <w:lang w:val="en-US"/>
              </w:rPr>
              <w:t>1</w:t>
            </w:r>
            <w:r w:rsidR="00DB196C">
              <w:rPr>
                <w:rFonts w:ascii="Arial" w:hAnsi="Arial" w:cs="Arial"/>
                <w:sz w:val="18"/>
                <w:szCs w:val="18"/>
              </w:rPr>
              <w:t>1</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DB196C">
            <w:pPr>
              <w:rPr>
                <w:rFonts w:ascii="Arial" w:hAnsi="Arial" w:cs="Arial"/>
                <w:b/>
                <w:sz w:val="18"/>
                <w:szCs w:val="18"/>
              </w:rPr>
            </w:pPr>
            <w:r w:rsidRPr="002E4BD5">
              <w:rPr>
                <w:rFonts w:ascii="Arial" w:hAnsi="Arial" w:cs="Arial"/>
                <w:b/>
                <w:sz w:val="18"/>
                <w:szCs w:val="18"/>
              </w:rPr>
              <w:t xml:space="preserve">Лекция № </w:t>
            </w:r>
            <w:r>
              <w:rPr>
                <w:rFonts w:ascii="Arial" w:hAnsi="Arial" w:cs="Arial"/>
                <w:b/>
                <w:sz w:val="18"/>
                <w:szCs w:val="18"/>
              </w:rPr>
              <w:t>1</w:t>
            </w:r>
            <w:r w:rsidR="00DB196C">
              <w:rPr>
                <w:rFonts w:ascii="Arial" w:hAnsi="Arial" w:cs="Arial"/>
                <w:b/>
                <w:sz w:val="18"/>
                <w:szCs w:val="18"/>
              </w:rPr>
              <w:t>2</w:t>
            </w:r>
            <w:r w:rsidRPr="002E4BD5">
              <w:rPr>
                <w:rFonts w:ascii="Arial" w:hAnsi="Arial" w:cs="Arial"/>
                <w:b/>
                <w:sz w:val="18"/>
                <w:szCs w:val="18"/>
              </w:rPr>
              <w:t xml:space="preserve">: </w:t>
            </w:r>
            <w:r w:rsidR="00D94F41" w:rsidRPr="00D94F41">
              <w:rPr>
                <w:rFonts w:ascii="Arial" w:hAnsi="Arial" w:cs="Arial"/>
                <w:b/>
                <w:iCs/>
                <w:sz w:val="18"/>
                <w:szCs w:val="18"/>
              </w:rPr>
              <w:t>Обикновени диференциални уравнения</w:t>
            </w:r>
          </w:p>
        </w:tc>
      </w:tr>
      <w:tr w:rsidR="00DB196C" w:rsidRPr="00D83CB5" w:rsidTr="005A27AC">
        <w:trPr>
          <w:jc w:val="center"/>
        </w:trPr>
        <w:tc>
          <w:tcPr>
            <w:tcW w:w="10188" w:type="dxa"/>
            <w:shd w:val="clear" w:color="auto" w:fill="auto"/>
          </w:tcPr>
          <w:p w:rsidR="00D94F41" w:rsidRPr="00D94F41" w:rsidRDefault="00D94F41" w:rsidP="005A27AC">
            <w:pPr>
              <w:rPr>
                <w:rFonts w:ascii="Arial" w:hAnsi="Arial" w:cs="Arial"/>
                <w:sz w:val="18"/>
                <w:szCs w:val="18"/>
              </w:rPr>
            </w:pPr>
            <w:r w:rsidRPr="00D94F41">
              <w:rPr>
                <w:rFonts w:ascii="Arial" w:hAnsi="Arial" w:cs="Arial"/>
                <w:sz w:val="18"/>
                <w:szCs w:val="18"/>
              </w:rPr>
              <w:t>Определение. Решение на ОДУ.  ОДУ от първи ред: с отделящи се променливи; линейни; бернулиеви. Линейни ОДУ от по-висок ред  с постоянни коефициенти. Общо и частно решение. Задача на Коши.</w:t>
            </w:r>
          </w:p>
          <w:p w:rsidR="00DB196C" w:rsidRPr="002E4BD5" w:rsidRDefault="00DB196C" w:rsidP="005A27AC">
            <w:pPr>
              <w:rPr>
                <w:rFonts w:ascii="Arial" w:hAnsi="Arial" w:cs="Arial"/>
                <w:sz w:val="18"/>
                <w:szCs w:val="18"/>
              </w:rPr>
            </w:pPr>
            <w:r w:rsidRPr="002E4BD5">
              <w:rPr>
                <w:rFonts w:ascii="Arial" w:hAnsi="Arial" w:cs="Arial"/>
                <w:color w:val="FF0000"/>
                <w:sz w:val="18"/>
                <w:szCs w:val="18"/>
              </w:rPr>
              <w:t xml:space="preserve"> </w:t>
            </w:r>
          </w:p>
          <w:p w:rsidR="00DB196C" w:rsidRPr="002E4BD5" w:rsidRDefault="006A6E1A" w:rsidP="00A0783E">
            <w:pPr>
              <w:pStyle w:val="NormalWeb"/>
              <w:shd w:val="clear" w:color="auto" w:fill="FFFFFF"/>
              <w:spacing w:before="0" w:beforeAutospacing="0" w:after="240" w:afterAutospacing="0" w:line="132" w:lineRule="atLeast"/>
              <w:jc w:val="both"/>
              <w:rPr>
                <w:rFonts w:ascii="Arial" w:hAnsi="Arial" w:cs="Arial"/>
                <w:color w:val="FF0000"/>
                <w:sz w:val="18"/>
                <w:szCs w:val="18"/>
              </w:rPr>
            </w:pPr>
            <w:r>
              <w:rPr>
                <w:rFonts w:ascii="Arial" w:hAnsi="Arial" w:cs="Arial"/>
                <w:noProof/>
                <w:sz w:val="18"/>
                <w:szCs w:val="18"/>
                <w:lang w:val="en-US" w:eastAsia="en-US"/>
              </w:rPr>
              <w:drawing>
                <wp:inline distT="0" distB="0" distL="0" distR="0">
                  <wp:extent cx="114300" cy="114300"/>
                  <wp:effectExtent l="19050" t="0" r="0" b="0"/>
                  <wp:docPr id="32"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1</w:t>
            </w:r>
            <w:r w:rsidR="00DB196C">
              <w:rPr>
                <w:rFonts w:ascii="Arial" w:hAnsi="Arial" w:cs="Arial"/>
                <w:sz w:val="18"/>
                <w:szCs w:val="18"/>
              </w:rPr>
              <w:t>2</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LEKCIJA1</w:t>
            </w:r>
            <w:r w:rsidR="00DB196C">
              <w:rPr>
                <w:rFonts w:ascii="Arial" w:hAnsi="Arial" w:cs="Arial"/>
                <w:sz w:val="18"/>
                <w:szCs w:val="18"/>
              </w:rPr>
              <w:t>2</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DB196C">
            <w:pPr>
              <w:rPr>
                <w:rFonts w:ascii="Arial" w:hAnsi="Arial" w:cs="Arial"/>
                <w:b/>
                <w:sz w:val="18"/>
                <w:szCs w:val="18"/>
              </w:rPr>
            </w:pPr>
            <w:r w:rsidRPr="002E4BD5">
              <w:rPr>
                <w:rFonts w:ascii="Arial" w:hAnsi="Arial" w:cs="Arial"/>
                <w:b/>
                <w:sz w:val="18"/>
                <w:szCs w:val="18"/>
              </w:rPr>
              <w:t xml:space="preserve">Лекция № </w:t>
            </w:r>
            <w:r>
              <w:rPr>
                <w:rFonts w:ascii="Arial" w:hAnsi="Arial" w:cs="Arial"/>
                <w:b/>
                <w:sz w:val="18"/>
                <w:szCs w:val="18"/>
              </w:rPr>
              <w:t>1</w:t>
            </w:r>
            <w:r w:rsidR="00DB196C">
              <w:rPr>
                <w:rFonts w:ascii="Arial" w:hAnsi="Arial" w:cs="Arial"/>
                <w:b/>
                <w:sz w:val="18"/>
                <w:szCs w:val="18"/>
              </w:rPr>
              <w:t>3</w:t>
            </w:r>
            <w:r w:rsidRPr="00D94F41">
              <w:rPr>
                <w:rFonts w:ascii="Arial" w:hAnsi="Arial" w:cs="Arial"/>
                <w:b/>
                <w:sz w:val="18"/>
                <w:szCs w:val="18"/>
              </w:rPr>
              <w:t xml:space="preserve">: </w:t>
            </w:r>
            <w:r w:rsidR="00D94F41" w:rsidRPr="00D94F41">
              <w:rPr>
                <w:rFonts w:ascii="Arial" w:hAnsi="Arial" w:cs="Arial"/>
                <w:b/>
                <w:iCs/>
                <w:sz w:val="18"/>
                <w:szCs w:val="18"/>
              </w:rPr>
              <w:t>Въведение в теорията на вероятностите</w:t>
            </w:r>
          </w:p>
        </w:tc>
      </w:tr>
      <w:tr w:rsidR="00DB196C" w:rsidRPr="00D83CB5" w:rsidTr="005A27AC">
        <w:trPr>
          <w:jc w:val="center"/>
        </w:trPr>
        <w:tc>
          <w:tcPr>
            <w:tcW w:w="10188" w:type="dxa"/>
            <w:shd w:val="clear" w:color="auto" w:fill="auto"/>
          </w:tcPr>
          <w:p w:rsidR="00D94F41" w:rsidRPr="00D94F41" w:rsidRDefault="00D94F41" w:rsidP="00D94F41">
            <w:pPr>
              <w:jc w:val="both"/>
              <w:rPr>
                <w:rFonts w:ascii="Arial" w:hAnsi="Arial" w:cs="Arial"/>
                <w:sz w:val="18"/>
                <w:szCs w:val="18"/>
              </w:rPr>
            </w:pPr>
            <w:r w:rsidRPr="00D94F41">
              <w:rPr>
                <w:rFonts w:ascii="Arial" w:hAnsi="Arial" w:cs="Arial"/>
                <w:sz w:val="18"/>
                <w:szCs w:val="18"/>
              </w:rPr>
              <w:t>Пространство от елементарни събития свързани с даден опит. Случайни събития и действия с тях. Вероятност – определение. Несъвместими събития.  Събиране на вероятности.  Зависими и независими събития. Умножение на вероятности. Условна вероятност.  Формула за пълната вероятност и формула на Бейс.</w:t>
            </w:r>
          </w:p>
          <w:p w:rsidR="00DB196C" w:rsidRPr="002E4BD5" w:rsidRDefault="00DB196C" w:rsidP="005A27AC">
            <w:pPr>
              <w:rPr>
                <w:rFonts w:ascii="Arial" w:hAnsi="Arial" w:cs="Arial"/>
                <w:sz w:val="18"/>
                <w:szCs w:val="18"/>
              </w:rPr>
            </w:pPr>
            <w:r w:rsidRPr="002E4BD5">
              <w:rPr>
                <w:rFonts w:ascii="Arial" w:hAnsi="Arial" w:cs="Arial"/>
                <w:sz w:val="18"/>
                <w:szCs w:val="18"/>
              </w:rPr>
              <w:t>.</w:t>
            </w:r>
            <w:r w:rsidRPr="002E4BD5">
              <w:rPr>
                <w:rFonts w:ascii="Arial" w:hAnsi="Arial" w:cs="Arial"/>
                <w:color w:val="FF0000"/>
                <w:sz w:val="18"/>
                <w:szCs w:val="18"/>
              </w:rPr>
              <w:t xml:space="preserve"> </w:t>
            </w:r>
          </w:p>
          <w:p w:rsidR="00DB196C" w:rsidRPr="00A0783E" w:rsidRDefault="006A6E1A" w:rsidP="005A27AC">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lastRenderedPageBreak/>
              <w:drawing>
                <wp:inline distT="0" distB="0" distL="0" distR="0">
                  <wp:extent cx="114300" cy="114300"/>
                  <wp:effectExtent l="19050" t="0" r="0" b="0"/>
                  <wp:docPr id="33"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1</w:t>
            </w:r>
            <w:r w:rsidR="00DB196C">
              <w:rPr>
                <w:rFonts w:ascii="Arial" w:hAnsi="Arial" w:cs="Arial"/>
                <w:sz w:val="18"/>
                <w:szCs w:val="18"/>
              </w:rPr>
              <w:t>3</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LEKCIJA13</w:t>
            </w:r>
            <w:r w:rsidR="00DB196C" w:rsidRPr="000C0711">
              <w:rPr>
                <w:rFonts w:ascii="Arial" w:hAnsi="Arial" w:cs="Arial"/>
                <w:sz w:val="18"/>
                <w:szCs w:val="18"/>
              </w:rPr>
              <w:t>.pdf)</w:t>
            </w:r>
          </w:p>
        </w:tc>
      </w:tr>
      <w:tr w:rsidR="000C0711" w:rsidRPr="00D83CB5" w:rsidTr="00EA018C">
        <w:trPr>
          <w:jc w:val="center"/>
        </w:trPr>
        <w:tc>
          <w:tcPr>
            <w:tcW w:w="10188" w:type="dxa"/>
            <w:shd w:val="clear" w:color="auto" w:fill="auto"/>
          </w:tcPr>
          <w:p w:rsidR="000C0711" w:rsidRPr="002E4BD5" w:rsidRDefault="000C0711" w:rsidP="00DB196C">
            <w:pPr>
              <w:rPr>
                <w:rFonts w:ascii="Arial" w:hAnsi="Arial" w:cs="Arial"/>
                <w:b/>
                <w:sz w:val="18"/>
                <w:szCs w:val="18"/>
              </w:rPr>
            </w:pPr>
            <w:r w:rsidRPr="002E4BD5">
              <w:rPr>
                <w:rFonts w:ascii="Arial" w:hAnsi="Arial" w:cs="Arial"/>
                <w:b/>
                <w:sz w:val="18"/>
                <w:szCs w:val="18"/>
              </w:rPr>
              <w:lastRenderedPageBreak/>
              <w:t xml:space="preserve">Лекция № </w:t>
            </w:r>
            <w:r>
              <w:rPr>
                <w:rFonts w:ascii="Arial" w:hAnsi="Arial" w:cs="Arial"/>
                <w:b/>
                <w:sz w:val="18"/>
                <w:szCs w:val="18"/>
              </w:rPr>
              <w:t>1</w:t>
            </w:r>
            <w:r w:rsidR="00DB196C">
              <w:rPr>
                <w:rFonts w:ascii="Arial" w:hAnsi="Arial" w:cs="Arial"/>
                <w:b/>
                <w:sz w:val="18"/>
                <w:szCs w:val="18"/>
              </w:rPr>
              <w:t>4</w:t>
            </w:r>
            <w:r w:rsidRPr="002E4BD5">
              <w:rPr>
                <w:rFonts w:ascii="Arial" w:hAnsi="Arial" w:cs="Arial"/>
                <w:b/>
                <w:sz w:val="18"/>
                <w:szCs w:val="18"/>
              </w:rPr>
              <w:t xml:space="preserve">: </w:t>
            </w:r>
            <w:r w:rsidR="00D94F41">
              <w:rPr>
                <w:rFonts w:ascii="Arial" w:hAnsi="Arial" w:cs="Arial"/>
                <w:b/>
                <w:sz w:val="18"/>
                <w:szCs w:val="18"/>
              </w:rPr>
              <w:t>Случайни величини</w:t>
            </w:r>
          </w:p>
        </w:tc>
      </w:tr>
      <w:tr w:rsidR="00DB196C" w:rsidRPr="00D83CB5" w:rsidTr="005A27AC">
        <w:trPr>
          <w:jc w:val="center"/>
        </w:trPr>
        <w:tc>
          <w:tcPr>
            <w:tcW w:w="10188" w:type="dxa"/>
            <w:shd w:val="clear" w:color="auto" w:fill="auto"/>
          </w:tcPr>
          <w:p w:rsidR="00DB196C" w:rsidRPr="00D94F41" w:rsidRDefault="00D94F41" w:rsidP="005A27AC">
            <w:pPr>
              <w:rPr>
                <w:rFonts w:ascii="Arial" w:hAnsi="Arial" w:cs="Arial"/>
                <w:sz w:val="18"/>
                <w:szCs w:val="18"/>
              </w:rPr>
            </w:pPr>
            <w:r w:rsidRPr="00D94F41">
              <w:rPr>
                <w:rFonts w:ascii="Arial" w:hAnsi="Arial" w:cs="Arial"/>
                <w:sz w:val="18"/>
                <w:szCs w:val="18"/>
              </w:rPr>
              <w:t>Дискретни случайни величини. Закон за разпределение. Числови характеристики. Непрекъснати случайни величини. Функция на разпределение. Плътност на разпределение. Числови характеристики.</w:t>
            </w:r>
            <w:r w:rsidR="00DB196C" w:rsidRPr="00D94F41">
              <w:rPr>
                <w:rFonts w:ascii="Arial" w:hAnsi="Arial" w:cs="Arial"/>
                <w:color w:val="FF0000"/>
                <w:sz w:val="18"/>
                <w:szCs w:val="18"/>
              </w:rPr>
              <w:t xml:space="preserve"> </w:t>
            </w:r>
          </w:p>
          <w:p w:rsidR="00DB196C" w:rsidRPr="008C35A0" w:rsidRDefault="006A6E1A" w:rsidP="005A27AC">
            <w:pPr>
              <w:pStyle w:val="NormalWeb"/>
              <w:shd w:val="clear" w:color="auto" w:fill="FFFFFF"/>
              <w:spacing w:before="0" w:beforeAutospacing="0" w:after="240" w:afterAutospacing="0" w:line="132" w:lineRule="atLeast"/>
              <w:jc w:val="both"/>
              <w:rPr>
                <w:rFonts w:ascii="Arial" w:hAnsi="Arial" w:cs="Arial"/>
                <w:color w:val="FF0000"/>
                <w:sz w:val="18"/>
                <w:szCs w:val="18"/>
                <w:lang w:val="en-US"/>
              </w:rPr>
            </w:pPr>
            <w:r>
              <w:rPr>
                <w:rFonts w:ascii="Arial" w:hAnsi="Arial" w:cs="Arial"/>
                <w:noProof/>
                <w:sz w:val="18"/>
                <w:szCs w:val="18"/>
                <w:lang w:val="en-US" w:eastAsia="en-US"/>
              </w:rPr>
              <w:drawing>
                <wp:inline distT="0" distB="0" distL="0" distR="0">
                  <wp:extent cx="114300" cy="114300"/>
                  <wp:effectExtent l="19050" t="0" r="0" b="0"/>
                  <wp:docPr id="34"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1</w:t>
            </w:r>
            <w:r w:rsidR="00DB196C">
              <w:rPr>
                <w:rFonts w:ascii="Arial" w:hAnsi="Arial" w:cs="Arial"/>
                <w:sz w:val="18"/>
                <w:szCs w:val="18"/>
              </w:rPr>
              <w:t>4</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LEKCIJA14</w:t>
            </w:r>
            <w:r w:rsidR="00DB196C" w:rsidRPr="000C0711">
              <w:rPr>
                <w:rFonts w:ascii="Arial" w:hAnsi="Arial" w:cs="Arial"/>
                <w:sz w:val="18"/>
                <w:szCs w:val="18"/>
              </w:rPr>
              <w:t>.pdf)</w:t>
            </w:r>
          </w:p>
        </w:tc>
      </w:tr>
      <w:tr w:rsidR="00DB196C" w:rsidRPr="00D83CB5" w:rsidTr="005A27AC">
        <w:trPr>
          <w:jc w:val="center"/>
        </w:trPr>
        <w:tc>
          <w:tcPr>
            <w:tcW w:w="10188" w:type="dxa"/>
            <w:shd w:val="clear" w:color="auto" w:fill="auto"/>
          </w:tcPr>
          <w:p w:rsidR="00DB196C" w:rsidRPr="002E4BD5" w:rsidRDefault="00DB196C" w:rsidP="00DB196C">
            <w:pPr>
              <w:rPr>
                <w:rFonts w:ascii="Arial" w:hAnsi="Arial" w:cs="Arial"/>
                <w:b/>
                <w:sz w:val="18"/>
                <w:szCs w:val="18"/>
              </w:rPr>
            </w:pPr>
            <w:r w:rsidRPr="002E4BD5">
              <w:rPr>
                <w:rFonts w:ascii="Arial" w:hAnsi="Arial" w:cs="Arial"/>
                <w:b/>
                <w:sz w:val="18"/>
                <w:szCs w:val="18"/>
              </w:rPr>
              <w:t xml:space="preserve">Лекция № </w:t>
            </w:r>
            <w:r>
              <w:rPr>
                <w:rFonts w:ascii="Arial" w:hAnsi="Arial" w:cs="Arial"/>
                <w:b/>
                <w:sz w:val="18"/>
                <w:szCs w:val="18"/>
              </w:rPr>
              <w:t>15</w:t>
            </w:r>
            <w:r w:rsidRPr="002E4BD5">
              <w:rPr>
                <w:rFonts w:ascii="Arial" w:hAnsi="Arial" w:cs="Arial"/>
                <w:b/>
                <w:sz w:val="18"/>
                <w:szCs w:val="18"/>
              </w:rPr>
              <w:t xml:space="preserve">: </w:t>
            </w:r>
            <w:r w:rsidR="00D94F41">
              <w:rPr>
                <w:rFonts w:ascii="Arial" w:hAnsi="Arial" w:cs="Arial"/>
                <w:b/>
                <w:sz w:val="18"/>
                <w:szCs w:val="18"/>
              </w:rPr>
              <w:t>Нормално разпределение</w:t>
            </w:r>
          </w:p>
        </w:tc>
      </w:tr>
      <w:tr w:rsidR="00DB196C" w:rsidRPr="00D83CB5" w:rsidTr="005A27AC">
        <w:trPr>
          <w:jc w:val="center"/>
        </w:trPr>
        <w:tc>
          <w:tcPr>
            <w:tcW w:w="10188" w:type="dxa"/>
            <w:shd w:val="clear" w:color="auto" w:fill="auto"/>
          </w:tcPr>
          <w:p w:rsidR="00D94F41" w:rsidRPr="00D94F41" w:rsidRDefault="00D94F41" w:rsidP="00D94F41">
            <w:pPr>
              <w:jc w:val="both"/>
              <w:rPr>
                <w:rFonts w:ascii="Arial" w:hAnsi="Arial" w:cs="Arial"/>
                <w:sz w:val="18"/>
                <w:szCs w:val="18"/>
              </w:rPr>
            </w:pPr>
            <w:r w:rsidRPr="00D94F41">
              <w:rPr>
                <w:rFonts w:ascii="Arial" w:hAnsi="Arial" w:cs="Arial"/>
                <w:sz w:val="18"/>
                <w:szCs w:val="18"/>
              </w:rPr>
              <w:t>Често срещани разпределения. Нормално разпределение. Преобразуване на нормално разпределена случайна величина към стандартно нормално разпределение. Приложения.</w:t>
            </w:r>
          </w:p>
          <w:p w:rsidR="00DB196C" w:rsidRPr="002E4BD5" w:rsidRDefault="00DB196C" w:rsidP="00DB196C">
            <w:pPr>
              <w:rPr>
                <w:rFonts w:ascii="Arial" w:hAnsi="Arial" w:cs="Arial"/>
                <w:sz w:val="18"/>
                <w:szCs w:val="18"/>
              </w:rPr>
            </w:pPr>
            <w:r w:rsidRPr="002E4BD5">
              <w:rPr>
                <w:rFonts w:ascii="Arial" w:hAnsi="Arial" w:cs="Arial"/>
                <w:color w:val="FF0000"/>
                <w:sz w:val="18"/>
                <w:szCs w:val="18"/>
              </w:rPr>
              <w:t xml:space="preserve"> </w:t>
            </w:r>
          </w:p>
          <w:p w:rsidR="00DB196C" w:rsidRPr="002E4BD5" w:rsidRDefault="006A6E1A" w:rsidP="008C35A0">
            <w:pPr>
              <w:rPr>
                <w:rFonts w:ascii="Arial" w:hAnsi="Arial" w:cs="Arial"/>
                <w:sz w:val="18"/>
                <w:szCs w:val="18"/>
                <w:lang w:val="en-US"/>
              </w:rPr>
            </w:pPr>
            <w:r>
              <w:rPr>
                <w:rFonts w:ascii="Arial" w:hAnsi="Arial" w:cs="Arial"/>
                <w:noProof/>
                <w:sz w:val="18"/>
                <w:szCs w:val="18"/>
                <w:lang w:val="en-US" w:eastAsia="en-US"/>
              </w:rPr>
              <w:drawing>
                <wp:inline distT="0" distB="0" distL="0" distR="0">
                  <wp:extent cx="114300" cy="114300"/>
                  <wp:effectExtent l="19050" t="0" r="0" b="0"/>
                  <wp:docPr id="35" name="irc_mi" descr="http://research.fums.ac.ir/_research/images/Icons/pdf-256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search.fums.ac.ir/_research/images/Icons/pdf-256_32.png"/>
                          <pic:cNvPicPr>
                            <a:picLocks noChangeAspect="1" noChangeArrowheads="1"/>
                          </pic:cNvPicPr>
                        </pic:nvPicPr>
                        <pic:blipFill>
                          <a:blip r:embed="rId8" r:link="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B196C" w:rsidRPr="000C0711">
              <w:rPr>
                <w:rFonts w:ascii="Arial" w:hAnsi="Arial" w:cs="Arial"/>
                <w:sz w:val="18"/>
                <w:szCs w:val="18"/>
              </w:rPr>
              <w:t xml:space="preserve">  Пълнотекстова лекция № 1</w:t>
            </w:r>
            <w:r w:rsidR="00DB196C">
              <w:rPr>
                <w:rFonts w:ascii="Arial" w:hAnsi="Arial" w:cs="Arial"/>
                <w:sz w:val="18"/>
                <w:szCs w:val="18"/>
              </w:rPr>
              <w:t>5</w:t>
            </w:r>
            <w:r w:rsidR="00DB196C" w:rsidRPr="000C0711">
              <w:rPr>
                <w:rFonts w:ascii="Arial" w:hAnsi="Arial" w:cs="Arial"/>
                <w:sz w:val="18"/>
                <w:szCs w:val="18"/>
              </w:rPr>
              <w:t xml:space="preserve"> (</w:t>
            </w:r>
            <w:r w:rsidR="00DB196C" w:rsidRPr="000C0711">
              <w:rPr>
                <w:rFonts w:ascii="Arial" w:hAnsi="Arial" w:cs="Arial"/>
                <w:i/>
                <w:sz w:val="18"/>
                <w:szCs w:val="18"/>
              </w:rPr>
              <w:t xml:space="preserve">приложен файл </w:t>
            </w:r>
            <w:r w:rsidR="00DB196C" w:rsidRPr="000C0711">
              <w:rPr>
                <w:rFonts w:ascii="Arial" w:hAnsi="Arial" w:cs="Arial"/>
                <w:sz w:val="18"/>
                <w:szCs w:val="18"/>
              </w:rPr>
              <w:t xml:space="preserve"> </w:t>
            </w:r>
            <w:r w:rsidR="00A0783E">
              <w:rPr>
                <w:rFonts w:ascii="Arial" w:hAnsi="Arial" w:cs="Arial"/>
                <w:sz w:val="18"/>
                <w:szCs w:val="18"/>
                <w:lang w:val="en-US"/>
              </w:rPr>
              <w:t>LEKCIJA15</w:t>
            </w:r>
            <w:r w:rsidR="00DB196C" w:rsidRPr="000C0711">
              <w:rPr>
                <w:rFonts w:ascii="Arial" w:hAnsi="Arial" w:cs="Arial"/>
                <w:sz w:val="18"/>
                <w:szCs w:val="18"/>
              </w:rPr>
              <w:t>.pdf)</w:t>
            </w:r>
          </w:p>
        </w:tc>
      </w:tr>
    </w:tbl>
    <w:p w:rsidR="008E4975" w:rsidRPr="00D83CB5" w:rsidRDefault="00B21DE5">
      <w:pPr>
        <w:rPr>
          <w:b/>
          <w:i/>
        </w:rPr>
      </w:pPr>
      <w:r w:rsidRPr="00D83CB5">
        <w:rPr>
          <w:b/>
          <w:i/>
        </w:rPr>
        <w:tab/>
      </w:r>
      <w:r w:rsidR="008E4975" w:rsidRPr="00D83CB5">
        <w:rPr>
          <w:b/>
          <w:i/>
        </w:rPr>
        <w:tab/>
      </w:r>
      <w:r w:rsidR="008E4975" w:rsidRPr="00D83CB5">
        <w:rPr>
          <w:b/>
          <w:i/>
        </w:rPr>
        <w:tab/>
      </w:r>
    </w:p>
    <w:p w:rsidR="003F23F9" w:rsidRPr="00D83CB5" w:rsidRDefault="008E4975">
      <w:pPr>
        <w:rPr>
          <w:b/>
          <w:i/>
        </w:rPr>
      </w:pPr>
      <w:r w:rsidRPr="00D83CB5">
        <w:rPr>
          <w:b/>
          <w:i/>
        </w:rPr>
        <w:tab/>
      </w:r>
      <w:r w:rsidR="00153E17" w:rsidRPr="00D83CB5">
        <w:rPr>
          <w:b/>
          <w:i/>
        </w:rPr>
        <w:tab/>
      </w:r>
    </w:p>
    <w:p w:rsidR="00B21DE5" w:rsidRDefault="00B21DE5">
      <w:pPr>
        <w:rPr>
          <w:rFonts w:ascii="Arial" w:hAnsi="Arial" w:cs="Arial"/>
          <w:sz w:val="18"/>
          <w:szCs w:val="18"/>
          <w:lang w:val="en-US"/>
        </w:rPr>
      </w:pPr>
    </w:p>
    <w:p w:rsidR="00A0783E" w:rsidRDefault="00A0783E">
      <w:pPr>
        <w:rPr>
          <w:rFonts w:ascii="Arial" w:hAnsi="Arial" w:cs="Arial"/>
          <w:sz w:val="18"/>
          <w:szCs w:val="18"/>
          <w:lang w:val="en-US"/>
        </w:rPr>
      </w:pPr>
    </w:p>
    <w:p w:rsidR="00A0783E" w:rsidRDefault="00A0783E">
      <w:pPr>
        <w:rPr>
          <w:rFonts w:ascii="Arial" w:hAnsi="Arial" w:cs="Arial"/>
          <w:sz w:val="18"/>
          <w:szCs w:val="18"/>
          <w:lang w:val="en-US"/>
        </w:rPr>
      </w:pPr>
    </w:p>
    <w:p w:rsidR="00A0783E" w:rsidRDefault="00A0783E">
      <w:pPr>
        <w:rPr>
          <w:rFonts w:ascii="Arial" w:hAnsi="Arial" w:cs="Arial"/>
          <w:sz w:val="18"/>
          <w:szCs w:val="18"/>
          <w:lang w:val="en-US"/>
        </w:rPr>
      </w:pPr>
    </w:p>
    <w:p w:rsidR="00A0783E" w:rsidRDefault="00A0783E">
      <w:pPr>
        <w:rPr>
          <w:rFonts w:ascii="Arial" w:hAnsi="Arial" w:cs="Arial"/>
          <w:sz w:val="18"/>
          <w:szCs w:val="18"/>
          <w:lang w:val="en-US"/>
        </w:rPr>
      </w:pPr>
    </w:p>
    <w:p w:rsidR="00A0783E" w:rsidRDefault="00A0783E">
      <w:pPr>
        <w:rPr>
          <w:rFonts w:ascii="Arial" w:hAnsi="Arial" w:cs="Arial"/>
          <w:sz w:val="18"/>
          <w:szCs w:val="18"/>
          <w:lang w:val="en-US"/>
        </w:rPr>
      </w:pPr>
    </w:p>
    <w:p w:rsidR="00A0783E" w:rsidRDefault="00A0783E">
      <w:pPr>
        <w:rPr>
          <w:rFonts w:ascii="Arial" w:hAnsi="Arial" w:cs="Arial"/>
          <w:sz w:val="18"/>
          <w:szCs w:val="18"/>
          <w:lang w:val="en-US"/>
        </w:rPr>
      </w:pPr>
    </w:p>
    <w:p w:rsidR="00A0783E" w:rsidRPr="00A0783E" w:rsidRDefault="00A0783E">
      <w:pPr>
        <w:rPr>
          <w:rFonts w:ascii="Arial" w:hAnsi="Arial" w:cs="Arial"/>
          <w:sz w:val="18"/>
          <w:szCs w:val="18"/>
          <w:lang w:val="en-US"/>
        </w:rPr>
      </w:pPr>
    </w:p>
    <w:p w:rsidR="007E4FB5" w:rsidRPr="00D83CB5" w:rsidRDefault="007E4FB5" w:rsidP="00F70B2B">
      <w:pPr>
        <w:jc w:val="both"/>
        <w:rPr>
          <w:sz w:val="22"/>
          <w:szCs w:val="22"/>
        </w:rPr>
      </w:pPr>
    </w:p>
    <w:p w:rsidR="007E4FB5" w:rsidRDefault="007E4FB5" w:rsidP="007E4FB5">
      <w:pPr>
        <w:rPr>
          <w:b/>
          <w:i/>
        </w:rPr>
      </w:pPr>
      <w:r w:rsidRPr="00D83CB5">
        <w:rPr>
          <w:b/>
          <w:i/>
        </w:rPr>
        <w:tab/>
      </w:r>
      <w:r w:rsidRPr="00D83CB5">
        <w:rPr>
          <w:b/>
          <w:i/>
        </w:rPr>
        <w:tab/>
      </w:r>
      <w:r w:rsidRPr="00D83CB5">
        <w:rPr>
          <w:b/>
          <w:i/>
        </w:rPr>
        <w:tab/>
        <w:t xml:space="preserve">Табл. 4. </w:t>
      </w:r>
      <w:r w:rsidR="0003472E" w:rsidRPr="00D83CB5">
        <w:rPr>
          <w:b/>
          <w:i/>
        </w:rPr>
        <w:t>Примерна с</w:t>
      </w:r>
      <w:r w:rsidR="003D0D39" w:rsidRPr="00D83CB5">
        <w:rPr>
          <w:b/>
          <w:i/>
        </w:rPr>
        <w:t>кала за</w:t>
      </w:r>
      <w:r w:rsidRPr="00D83CB5">
        <w:rPr>
          <w:b/>
          <w:i/>
        </w:rPr>
        <w:t xml:space="preserve"> оценяване </w:t>
      </w:r>
      <w:r w:rsidR="003D0D39" w:rsidRPr="00D83CB5">
        <w:rPr>
          <w:b/>
          <w:i/>
        </w:rPr>
        <w:t>на</w:t>
      </w:r>
      <w:r w:rsidRPr="00D83CB5">
        <w:rPr>
          <w:b/>
          <w:i/>
        </w:rPr>
        <w:t xml:space="preserve"> тестовете по дисциплината</w:t>
      </w:r>
    </w:p>
    <w:p w:rsidR="00D83CB5" w:rsidRDefault="00D83CB5" w:rsidP="007E4FB5">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3"/>
        <w:gridCol w:w="5244"/>
      </w:tblGrid>
      <w:tr w:rsidR="007E4FB5" w:rsidRPr="00D83CB5" w:rsidTr="00680F32">
        <w:tc>
          <w:tcPr>
            <w:tcW w:w="5243" w:type="dxa"/>
            <w:shd w:val="clear" w:color="auto" w:fill="auto"/>
          </w:tcPr>
          <w:p w:rsidR="007E4FB5" w:rsidRPr="00A0783E" w:rsidRDefault="007E4FB5" w:rsidP="007E4FB5">
            <w:pPr>
              <w:rPr>
                <w:b/>
              </w:rPr>
            </w:pPr>
            <w:r w:rsidRPr="00A0783E">
              <w:rPr>
                <w:b/>
              </w:rPr>
              <w:t>Ниво на успеваемост</w:t>
            </w:r>
          </w:p>
        </w:tc>
        <w:tc>
          <w:tcPr>
            <w:tcW w:w="5244" w:type="dxa"/>
            <w:shd w:val="clear" w:color="auto" w:fill="auto"/>
          </w:tcPr>
          <w:p w:rsidR="007E4FB5" w:rsidRPr="00A0783E" w:rsidRDefault="007E4FB5" w:rsidP="007E4FB5">
            <w:pPr>
              <w:rPr>
                <w:b/>
              </w:rPr>
            </w:pPr>
            <w:r w:rsidRPr="00A0783E">
              <w:rPr>
                <w:b/>
              </w:rPr>
              <w:t>Оценка</w:t>
            </w:r>
          </w:p>
        </w:tc>
      </w:tr>
      <w:tr w:rsidR="007E4FB5" w:rsidRPr="00D83CB5" w:rsidTr="00680F32">
        <w:tc>
          <w:tcPr>
            <w:tcW w:w="5243" w:type="dxa"/>
            <w:shd w:val="clear" w:color="auto" w:fill="auto"/>
          </w:tcPr>
          <w:p w:rsidR="007E4FB5" w:rsidRPr="00D83CB5" w:rsidRDefault="007E4FB5" w:rsidP="007E4FB5">
            <w:r w:rsidRPr="00D83CB5">
              <w:t>90 – 100 %</w:t>
            </w:r>
          </w:p>
        </w:tc>
        <w:tc>
          <w:tcPr>
            <w:tcW w:w="5244" w:type="dxa"/>
            <w:shd w:val="clear" w:color="auto" w:fill="auto"/>
          </w:tcPr>
          <w:p w:rsidR="007E4FB5" w:rsidRPr="00D83CB5" w:rsidRDefault="007E4FB5" w:rsidP="007E4FB5">
            <w:r w:rsidRPr="00D83CB5">
              <w:t>6.00</w:t>
            </w:r>
          </w:p>
        </w:tc>
      </w:tr>
      <w:tr w:rsidR="007E4FB5" w:rsidRPr="00D83CB5" w:rsidTr="00680F32">
        <w:tc>
          <w:tcPr>
            <w:tcW w:w="5243" w:type="dxa"/>
            <w:shd w:val="clear" w:color="auto" w:fill="auto"/>
          </w:tcPr>
          <w:p w:rsidR="007E4FB5" w:rsidRPr="00D83CB5" w:rsidRDefault="00AC7DC1" w:rsidP="00F01C89">
            <w:r>
              <w:rPr>
                <w:lang w:val="en-US"/>
              </w:rPr>
              <w:t>80</w:t>
            </w:r>
            <w:r w:rsidR="007E4FB5" w:rsidRPr="00D83CB5">
              <w:t xml:space="preserve"> – 89 %</w:t>
            </w:r>
          </w:p>
        </w:tc>
        <w:tc>
          <w:tcPr>
            <w:tcW w:w="5244" w:type="dxa"/>
            <w:shd w:val="clear" w:color="auto" w:fill="auto"/>
          </w:tcPr>
          <w:p w:rsidR="007E4FB5" w:rsidRPr="00D83CB5" w:rsidRDefault="007E4FB5" w:rsidP="007E4FB5">
            <w:r w:rsidRPr="00D83CB5">
              <w:t>5.00</w:t>
            </w:r>
          </w:p>
        </w:tc>
      </w:tr>
      <w:tr w:rsidR="007E4FB5" w:rsidRPr="00D83CB5" w:rsidTr="00680F32">
        <w:tc>
          <w:tcPr>
            <w:tcW w:w="5243" w:type="dxa"/>
            <w:shd w:val="clear" w:color="auto" w:fill="auto"/>
          </w:tcPr>
          <w:p w:rsidR="007E4FB5" w:rsidRPr="00D83CB5" w:rsidRDefault="00D94F41" w:rsidP="00D94F41">
            <w:r>
              <w:t>6</w:t>
            </w:r>
            <w:r w:rsidR="007E4FB5" w:rsidRPr="00D83CB5">
              <w:t xml:space="preserve"> </w:t>
            </w:r>
            <w:r>
              <w:t>7</w:t>
            </w:r>
            <w:r w:rsidR="007E4FB5" w:rsidRPr="00D83CB5">
              <w:t>– 7</w:t>
            </w:r>
            <w:r>
              <w:t>9</w:t>
            </w:r>
            <w:r w:rsidR="007E4FB5" w:rsidRPr="00D83CB5">
              <w:t xml:space="preserve"> %</w:t>
            </w:r>
          </w:p>
        </w:tc>
        <w:tc>
          <w:tcPr>
            <w:tcW w:w="5244" w:type="dxa"/>
            <w:shd w:val="clear" w:color="auto" w:fill="auto"/>
          </w:tcPr>
          <w:p w:rsidR="007E4FB5" w:rsidRPr="00D83CB5" w:rsidRDefault="007E4FB5" w:rsidP="007E4FB5">
            <w:r w:rsidRPr="00D83CB5">
              <w:t>4.00</w:t>
            </w:r>
          </w:p>
        </w:tc>
      </w:tr>
      <w:tr w:rsidR="007E4FB5" w:rsidRPr="00D83CB5" w:rsidTr="00680F32">
        <w:tc>
          <w:tcPr>
            <w:tcW w:w="5243" w:type="dxa"/>
            <w:shd w:val="clear" w:color="auto" w:fill="auto"/>
          </w:tcPr>
          <w:p w:rsidR="007E4FB5" w:rsidRPr="00D83CB5" w:rsidRDefault="00D94F41" w:rsidP="00D94F41">
            <w:r>
              <w:t>50 – 66</w:t>
            </w:r>
            <w:r w:rsidR="007E4FB5" w:rsidRPr="00D83CB5">
              <w:t xml:space="preserve"> %</w:t>
            </w:r>
          </w:p>
        </w:tc>
        <w:tc>
          <w:tcPr>
            <w:tcW w:w="5244" w:type="dxa"/>
            <w:shd w:val="clear" w:color="auto" w:fill="auto"/>
          </w:tcPr>
          <w:p w:rsidR="007E4FB5" w:rsidRPr="00D83CB5" w:rsidRDefault="007E4FB5" w:rsidP="007E4FB5">
            <w:r w:rsidRPr="00D83CB5">
              <w:t>3.00</w:t>
            </w:r>
          </w:p>
        </w:tc>
      </w:tr>
      <w:tr w:rsidR="007E4FB5" w:rsidRPr="00D83CB5" w:rsidTr="00680F32">
        <w:tc>
          <w:tcPr>
            <w:tcW w:w="5243" w:type="dxa"/>
            <w:shd w:val="clear" w:color="auto" w:fill="auto"/>
          </w:tcPr>
          <w:p w:rsidR="007E4FB5" w:rsidRPr="00D83CB5" w:rsidRDefault="007E4FB5" w:rsidP="007E4FB5">
            <w:r w:rsidRPr="00D83CB5">
              <w:t>0 – 49 %</w:t>
            </w:r>
          </w:p>
        </w:tc>
        <w:tc>
          <w:tcPr>
            <w:tcW w:w="5244" w:type="dxa"/>
            <w:shd w:val="clear" w:color="auto" w:fill="auto"/>
          </w:tcPr>
          <w:p w:rsidR="007E4FB5" w:rsidRPr="00D83CB5" w:rsidRDefault="007E4FB5" w:rsidP="007E4FB5">
            <w:r w:rsidRPr="00D83CB5">
              <w:t>2.00</w:t>
            </w:r>
          </w:p>
        </w:tc>
      </w:tr>
    </w:tbl>
    <w:p w:rsidR="007E4FB5" w:rsidRPr="00D83CB5" w:rsidRDefault="007E4FB5" w:rsidP="007E4FB5">
      <w:pPr>
        <w:rPr>
          <w:b/>
          <w:i/>
        </w:rPr>
      </w:pPr>
    </w:p>
    <w:p w:rsidR="003D0D39" w:rsidRDefault="003D0D39" w:rsidP="003D0D39">
      <w:pPr>
        <w:rPr>
          <w:b/>
          <w:i/>
        </w:rPr>
      </w:pPr>
      <w:r w:rsidRPr="00D83CB5">
        <w:rPr>
          <w:b/>
          <w:i/>
        </w:rPr>
        <w:tab/>
      </w:r>
      <w:r w:rsidRPr="00D83CB5">
        <w:rPr>
          <w:b/>
          <w:i/>
        </w:rPr>
        <w:tab/>
      </w:r>
      <w:r w:rsidRPr="00D83CB5">
        <w:rPr>
          <w:b/>
          <w:i/>
        </w:rPr>
        <w:tab/>
        <w:t xml:space="preserve">Табл. 5. </w:t>
      </w:r>
      <w:r w:rsidR="0003472E" w:rsidRPr="00D83CB5">
        <w:rPr>
          <w:b/>
          <w:i/>
        </w:rPr>
        <w:t>Приложените тестове се описват в таблицата по-долу.</w:t>
      </w:r>
    </w:p>
    <w:p w:rsidR="00D83CB5" w:rsidRPr="00D83CB5" w:rsidRDefault="00D83CB5" w:rsidP="003D0D39">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693"/>
      </w:tblGrid>
      <w:tr w:rsidR="003D0D39" w:rsidRPr="00D83CB5" w:rsidTr="00F56305">
        <w:tc>
          <w:tcPr>
            <w:tcW w:w="3794" w:type="dxa"/>
            <w:shd w:val="clear" w:color="auto" w:fill="auto"/>
          </w:tcPr>
          <w:p w:rsidR="003D0D39" w:rsidRPr="00F01C89" w:rsidRDefault="003D0D39" w:rsidP="00D35225">
            <w:pPr>
              <w:rPr>
                <w:b/>
              </w:rPr>
            </w:pPr>
            <w:r w:rsidRPr="00F01C89">
              <w:rPr>
                <w:b/>
              </w:rPr>
              <w:t>Име на теста</w:t>
            </w:r>
          </w:p>
        </w:tc>
        <w:tc>
          <w:tcPr>
            <w:tcW w:w="6693" w:type="dxa"/>
            <w:shd w:val="clear" w:color="auto" w:fill="auto"/>
          </w:tcPr>
          <w:p w:rsidR="003D0D39" w:rsidRPr="00F01C89" w:rsidRDefault="0003472E" w:rsidP="00F01C89">
            <w:pPr>
              <w:rPr>
                <w:b/>
              </w:rPr>
            </w:pPr>
            <w:r w:rsidRPr="00F01C89">
              <w:rPr>
                <w:b/>
              </w:rPr>
              <w:t>тестове</w:t>
            </w:r>
            <w:r w:rsidR="00F01C89">
              <w:rPr>
                <w:b/>
              </w:rPr>
              <w:t xml:space="preserve"> с</w:t>
            </w:r>
            <w:proofErr w:type="spellStart"/>
            <w:r w:rsidR="00F01C89">
              <w:rPr>
                <w:b/>
                <w:lang w:val="en-US"/>
              </w:rPr>
              <w:t>ъс</w:t>
            </w:r>
            <w:proofErr w:type="spellEnd"/>
            <w:r w:rsidR="00F01C89">
              <w:rPr>
                <w:b/>
                <w:lang w:val="en-US"/>
              </w:rPr>
              <w:t xml:space="preserve"> </w:t>
            </w:r>
            <w:proofErr w:type="spellStart"/>
            <w:r w:rsidR="00F01C89">
              <w:rPr>
                <w:b/>
                <w:lang w:val="en-US"/>
              </w:rPr>
              <w:t>задачи</w:t>
            </w:r>
            <w:proofErr w:type="spellEnd"/>
            <w:r w:rsidR="00F01C89">
              <w:rPr>
                <w:b/>
                <w:lang w:val="en-US"/>
              </w:rPr>
              <w:t xml:space="preserve"> </w:t>
            </w:r>
            <w:proofErr w:type="spellStart"/>
            <w:r w:rsidR="00F01C89">
              <w:rPr>
                <w:b/>
                <w:lang w:val="en-US"/>
              </w:rPr>
              <w:t>от</w:t>
            </w:r>
            <w:proofErr w:type="spellEnd"/>
            <w:r w:rsidR="00F01C89">
              <w:rPr>
                <w:b/>
                <w:lang w:val="en-US"/>
              </w:rPr>
              <w:t xml:space="preserve"> </w:t>
            </w:r>
            <w:proofErr w:type="spellStart"/>
            <w:r w:rsidR="00F01C89">
              <w:rPr>
                <w:b/>
                <w:lang w:val="en-US"/>
              </w:rPr>
              <w:t>преминатия</w:t>
            </w:r>
            <w:proofErr w:type="spellEnd"/>
            <w:r w:rsidR="00F01C89">
              <w:rPr>
                <w:b/>
                <w:lang w:val="en-US"/>
              </w:rPr>
              <w:t xml:space="preserve"> </w:t>
            </w:r>
            <w:proofErr w:type="spellStart"/>
            <w:r w:rsidR="00F01C89">
              <w:rPr>
                <w:b/>
                <w:lang w:val="en-US"/>
              </w:rPr>
              <w:t>материал</w:t>
            </w:r>
            <w:proofErr w:type="spellEnd"/>
          </w:p>
        </w:tc>
      </w:tr>
      <w:tr w:rsidR="003D0D39" w:rsidRPr="00D83CB5" w:rsidTr="00F56305">
        <w:tc>
          <w:tcPr>
            <w:tcW w:w="3794" w:type="dxa"/>
            <w:shd w:val="clear" w:color="auto" w:fill="auto"/>
          </w:tcPr>
          <w:p w:rsidR="003D0D39" w:rsidRPr="00D83CB5" w:rsidRDefault="00F01C89" w:rsidP="003D0D39">
            <w:r>
              <w:t xml:space="preserve">Контролен тест </w:t>
            </w:r>
            <w:r w:rsidR="003D0D39" w:rsidRPr="00D83CB5">
              <w:t>№ 1</w:t>
            </w:r>
          </w:p>
        </w:tc>
        <w:tc>
          <w:tcPr>
            <w:tcW w:w="6693" w:type="dxa"/>
            <w:shd w:val="clear" w:color="auto" w:fill="auto"/>
          </w:tcPr>
          <w:p w:rsidR="003D0D39" w:rsidRPr="00D83CB5" w:rsidRDefault="0003472E" w:rsidP="00F01C89">
            <w:r w:rsidRPr="00D83CB5">
              <w:t>(име на файла на теста</w:t>
            </w:r>
            <w:r w:rsidR="00F56305" w:rsidRPr="00D83CB5">
              <w:t xml:space="preserve"> </w:t>
            </w:r>
            <w:r w:rsidR="00F01C89">
              <w:t>– vm-</w:t>
            </w:r>
            <w:proofErr w:type="spellStart"/>
            <w:r w:rsidR="00F01C89">
              <w:rPr>
                <w:lang w:val="en-US"/>
              </w:rPr>
              <w:t>kontrolno</w:t>
            </w:r>
            <w:proofErr w:type="spellEnd"/>
            <w:r w:rsidR="00F01C89">
              <w:t>-1.pdf</w:t>
            </w:r>
            <w:r w:rsidRPr="00D83CB5">
              <w:t xml:space="preserve">) </w:t>
            </w:r>
          </w:p>
        </w:tc>
      </w:tr>
      <w:tr w:rsidR="0003472E" w:rsidRPr="00D83CB5" w:rsidTr="00F56305">
        <w:tc>
          <w:tcPr>
            <w:tcW w:w="3794" w:type="dxa"/>
            <w:shd w:val="clear" w:color="auto" w:fill="auto"/>
          </w:tcPr>
          <w:p w:rsidR="0003472E" w:rsidRPr="00D83CB5" w:rsidRDefault="00F01C89" w:rsidP="0003472E">
            <w:r>
              <w:t xml:space="preserve">Контролен тест </w:t>
            </w:r>
            <w:r w:rsidR="0003472E" w:rsidRPr="00D83CB5">
              <w:t>№ 2</w:t>
            </w:r>
          </w:p>
        </w:tc>
        <w:tc>
          <w:tcPr>
            <w:tcW w:w="6693" w:type="dxa"/>
            <w:shd w:val="clear" w:color="auto" w:fill="auto"/>
          </w:tcPr>
          <w:p w:rsidR="0003472E" w:rsidRPr="00D83CB5" w:rsidRDefault="0003472E" w:rsidP="00F01C89">
            <w:r w:rsidRPr="00D83CB5">
              <w:t xml:space="preserve">(име на файла на теста </w:t>
            </w:r>
            <w:r w:rsidR="00F01C89">
              <w:t>–</w:t>
            </w:r>
            <w:r w:rsidR="00F56305" w:rsidRPr="00D83CB5">
              <w:t xml:space="preserve"> </w:t>
            </w:r>
            <w:proofErr w:type="spellStart"/>
            <w:r w:rsidR="00F01C89">
              <w:rPr>
                <w:lang w:val="en-US"/>
              </w:rPr>
              <w:t>vm-kontrolno</w:t>
            </w:r>
            <w:proofErr w:type="spellEnd"/>
            <w:r w:rsidR="00F01C89">
              <w:t>-2.</w:t>
            </w:r>
            <w:proofErr w:type="spellStart"/>
            <w:r w:rsidR="00F01C89">
              <w:rPr>
                <w:lang w:val="en-US"/>
              </w:rPr>
              <w:t>pdf</w:t>
            </w:r>
            <w:proofErr w:type="spellEnd"/>
            <w:r w:rsidRPr="00D83CB5">
              <w:t xml:space="preserve">) </w:t>
            </w:r>
          </w:p>
        </w:tc>
      </w:tr>
    </w:tbl>
    <w:p w:rsidR="00552617" w:rsidRDefault="00552617" w:rsidP="003D0D39">
      <w:pPr>
        <w:rPr>
          <w:b/>
          <w:i/>
        </w:rPr>
      </w:pPr>
    </w:p>
    <w:p w:rsidR="00A628C6" w:rsidRDefault="00A628C6" w:rsidP="00E833A9">
      <w:pPr>
        <w:jc w:val="center"/>
        <w:rPr>
          <w:b/>
          <w:color w:val="FF0000"/>
        </w:rPr>
      </w:pPr>
    </w:p>
    <w:p w:rsidR="00552617" w:rsidRDefault="00552617" w:rsidP="00E833A9">
      <w:pPr>
        <w:jc w:val="center"/>
        <w:rPr>
          <w:b/>
          <w:color w:val="C00000"/>
          <w:sz w:val="36"/>
          <w:szCs w:val="36"/>
        </w:rPr>
      </w:pPr>
    </w:p>
    <w:p w:rsidR="003D0D39" w:rsidRPr="009F6934" w:rsidRDefault="00D160AD" w:rsidP="00E833A9">
      <w:pPr>
        <w:jc w:val="center"/>
        <w:rPr>
          <w:b/>
          <w:color w:val="C00000"/>
          <w:sz w:val="36"/>
          <w:szCs w:val="36"/>
        </w:rPr>
      </w:pPr>
      <w:r>
        <w:rPr>
          <w:b/>
          <w:color w:val="C00000"/>
          <w:sz w:val="36"/>
          <w:szCs w:val="36"/>
        </w:rPr>
        <w:t xml:space="preserve">ОБЩИ </w:t>
      </w:r>
      <w:r w:rsidR="00E833A9" w:rsidRPr="009F6934">
        <w:rPr>
          <w:b/>
          <w:color w:val="C00000"/>
          <w:sz w:val="36"/>
          <w:szCs w:val="36"/>
        </w:rPr>
        <w:t>БЕЛЕЖКИ</w:t>
      </w:r>
      <w:r w:rsidR="007159AE">
        <w:rPr>
          <w:b/>
          <w:color w:val="C00000"/>
          <w:sz w:val="36"/>
          <w:szCs w:val="36"/>
        </w:rPr>
        <w:t>!</w:t>
      </w:r>
    </w:p>
    <w:p w:rsidR="00E833A9" w:rsidRPr="009F6934" w:rsidRDefault="00E833A9" w:rsidP="003D0D39">
      <w:pPr>
        <w:rPr>
          <w:b/>
          <w:i/>
          <w:color w:val="C00000"/>
          <w:sz w:val="12"/>
          <w:szCs w:val="12"/>
        </w:rPr>
      </w:pPr>
    </w:p>
    <w:p w:rsidR="00E833A9" w:rsidRPr="00745170" w:rsidRDefault="00E833A9" w:rsidP="007F465B">
      <w:pPr>
        <w:numPr>
          <w:ilvl w:val="0"/>
          <w:numId w:val="19"/>
        </w:numPr>
        <w:ind w:left="0" w:firstLine="426"/>
        <w:jc w:val="both"/>
        <w:rPr>
          <w:color w:val="1F4E79"/>
        </w:rPr>
      </w:pPr>
      <w:r w:rsidRPr="00745170">
        <w:rPr>
          <w:color w:val="1F4E79"/>
        </w:rPr>
        <w:t xml:space="preserve">Файловете не се вграждат в таблиците – те се представят </w:t>
      </w:r>
      <w:r w:rsidR="009F6934" w:rsidRPr="00745170">
        <w:rPr>
          <w:color w:val="1F4E79"/>
        </w:rPr>
        <w:t xml:space="preserve">(атачват) </w:t>
      </w:r>
      <w:r w:rsidRPr="00745170">
        <w:rPr>
          <w:color w:val="1F4E79"/>
        </w:rPr>
        <w:t xml:space="preserve">отделно в </w:t>
      </w:r>
      <w:r w:rsidR="00313FBA" w:rsidRPr="00745170">
        <w:rPr>
          <w:color w:val="1F4E79"/>
        </w:rPr>
        <w:t>общия мейл</w:t>
      </w:r>
      <w:r w:rsidRPr="00745170">
        <w:rPr>
          <w:color w:val="1F4E79"/>
        </w:rPr>
        <w:t>.</w:t>
      </w:r>
    </w:p>
    <w:p w:rsidR="00DB2781" w:rsidRPr="00745170" w:rsidRDefault="00DB2781" w:rsidP="007F465B">
      <w:pPr>
        <w:numPr>
          <w:ilvl w:val="0"/>
          <w:numId w:val="19"/>
        </w:numPr>
        <w:ind w:left="0" w:firstLine="426"/>
        <w:jc w:val="both"/>
        <w:rPr>
          <w:color w:val="1F4E79"/>
        </w:rPr>
      </w:pPr>
      <w:r w:rsidRPr="00745170">
        <w:rPr>
          <w:color w:val="1F4E79"/>
        </w:rPr>
        <w:t>Обръщайте всички файлове, във формат</w:t>
      </w:r>
      <w:r w:rsidRPr="00745170">
        <w:rPr>
          <w:color w:val="1F4E79"/>
          <w:lang w:val="en-US"/>
        </w:rPr>
        <w:t xml:space="preserve"> PDF </w:t>
      </w:r>
      <w:r w:rsidRPr="00745170">
        <w:rPr>
          <w:color w:val="1F4E79"/>
        </w:rPr>
        <w:t>с изключение на онези, които са видео или графика (</w:t>
      </w:r>
      <w:r w:rsidRPr="00745170">
        <w:rPr>
          <w:color w:val="1F4E79"/>
          <w:lang w:val="en-US"/>
        </w:rPr>
        <w:t xml:space="preserve">JPG </w:t>
      </w:r>
      <w:r w:rsidRPr="00745170">
        <w:rPr>
          <w:color w:val="1F4E79"/>
        </w:rPr>
        <w:t xml:space="preserve">или подобни) или съдържат тестове за интегриране в системата. Това може да стане директно с офис пакета – команда </w:t>
      </w:r>
      <w:r w:rsidRPr="00745170">
        <w:rPr>
          <w:color w:val="1F4E79"/>
          <w:lang w:val="en-US"/>
        </w:rPr>
        <w:t>Save as</w:t>
      </w:r>
      <w:r w:rsidRPr="00745170">
        <w:rPr>
          <w:color w:val="1F4E79"/>
        </w:rPr>
        <w:t xml:space="preserve">, като от там за </w:t>
      </w:r>
      <w:r w:rsidRPr="00745170">
        <w:rPr>
          <w:color w:val="1F4E79"/>
          <w:lang w:val="en-US"/>
        </w:rPr>
        <w:t xml:space="preserve">Files as type </w:t>
      </w:r>
      <w:r w:rsidRPr="00745170">
        <w:rPr>
          <w:color w:val="1F4E79"/>
        </w:rPr>
        <w:t xml:space="preserve">се избира формат </w:t>
      </w:r>
      <w:r w:rsidRPr="00745170">
        <w:rPr>
          <w:color w:val="1F4E79"/>
          <w:lang w:val="en-US"/>
        </w:rPr>
        <w:t>PDF</w:t>
      </w:r>
      <w:r w:rsidRPr="00745170">
        <w:rPr>
          <w:color w:val="1F4E79"/>
        </w:rPr>
        <w:t xml:space="preserve">. Прозорецът предлага и опция за намаляване на размера – особено ценна за </w:t>
      </w:r>
      <w:r w:rsidRPr="00745170">
        <w:rPr>
          <w:color w:val="1F4E79"/>
          <w:lang w:val="en-US"/>
        </w:rPr>
        <w:t>PPTX</w:t>
      </w:r>
      <w:r w:rsidRPr="00745170">
        <w:rPr>
          <w:color w:val="1F4E79"/>
        </w:rPr>
        <w:t xml:space="preserve"> файлове.</w:t>
      </w:r>
    </w:p>
    <w:p w:rsidR="00DB2781" w:rsidRPr="00745170" w:rsidRDefault="00DB2781" w:rsidP="007F465B">
      <w:pPr>
        <w:numPr>
          <w:ilvl w:val="0"/>
          <w:numId w:val="19"/>
        </w:numPr>
        <w:ind w:left="0" w:firstLine="426"/>
        <w:jc w:val="both"/>
        <w:rPr>
          <w:color w:val="1F4E79"/>
        </w:rPr>
      </w:pPr>
      <w:r w:rsidRPr="00745170">
        <w:rPr>
          <w:color w:val="1F4E79"/>
        </w:rPr>
        <w:t xml:space="preserve">Обръщането в </w:t>
      </w:r>
      <w:r w:rsidRPr="00745170">
        <w:rPr>
          <w:color w:val="1F4E79"/>
          <w:lang w:val="en-US"/>
        </w:rPr>
        <w:t xml:space="preserve">PDF </w:t>
      </w:r>
      <w:r w:rsidRPr="00745170">
        <w:rPr>
          <w:color w:val="1F4E79"/>
        </w:rPr>
        <w:t xml:space="preserve">може да става и с други програми. Много добре работи </w:t>
      </w:r>
      <w:r w:rsidR="009F6934" w:rsidRPr="00745170">
        <w:rPr>
          <w:color w:val="1F4E79"/>
        </w:rPr>
        <w:t xml:space="preserve">безплатната програма </w:t>
      </w:r>
      <w:r w:rsidR="009F6934" w:rsidRPr="00745170">
        <w:rPr>
          <w:color w:val="1F4E79"/>
          <w:lang w:val="en-US"/>
        </w:rPr>
        <w:t>PDF Creator</w:t>
      </w:r>
      <w:r w:rsidR="009F6934" w:rsidRPr="00745170">
        <w:rPr>
          <w:color w:val="1F4E79"/>
        </w:rPr>
        <w:t xml:space="preserve"> – сваля се от </w:t>
      </w:r>
      <w:r w:rsidR="009F6934" w:rsidRPr="00745170">
        <w:rPr>
          <w:color w:val="1F4E79"/>
          <w:lang w:val="en-US"/>
        </w:rPr>
        <w:t xml:space="preserve">Internet </w:t>
      </w:r>
      <w:r w:rsidR="009F6934" w:rsidRPr="00745170">
        <w:rPr>
          <w:color w:val="1F4E79"/>
        </w:rPr>
        <w:t xml:space="preserve">и се инсталира на компютъра. След това просто десен бутон върху файла, който ще се обръща и от менюто се избира </w:t>
      </w:r>
      <w:r w:rsidR="009F6934" w:rsidRPr="00745170">
        <w:rPr>
          <w:color w:val="1F4E79"/>
          <w:lang w:val="en-US"/>
        </w:rPr>
        <w:t>Convert Here</w:t>
      </w:r>
      <w:r w:rsidR="009F6934" w:rsidRPr="00745170">
        <w:rPr>
          <w:color w:val="1F4E79"/>
        </w:rPr>
        <w:t xml:space="preserve">. След инсталиране, тази програма се предлага и в списъка на принтерите, но вместо да печата </w:t>
      </w:r>
      <w:r w:rsidR="00D160AD" w:rsidRPr="00745170">
        <w:rPr>
          <w:color w:val="1F4E79"/>
        </w:rPr>
        <w:t>създава</w:t>
      </w:r>
      <w:r w:rsidR="009F6934" w:rsidRPr="00745170">
        <w:rPr>
          <w:color w:val="1F4E79"/>
        </w:rPr>
        <w:t xml:space="preserve"> </w:t>
      </w:r>
      <w:r w:rsidR="00D160AD" w:rsidRPr="00D160AD">
        <w:rPr>
          <w:color w:val="1F4E79"/>
          <w:lang w:val="en-US"/>
        </w:rPr>
        <w:t>PDF</w:t>
      </w:r>
      <w:r w:rsidR="00D160AD" w:rsidRPr="00D160AD">
        <w:rPr>
          <w:color w:val="1F4E79"/>
        </w:rPr>
        <w:t xml:space="preserve"> </w:t>
      </w:r>
      <w:r w:rsidR="009F6934" w:rsidRPr="00745170">
        <w:rPr>
          <w:color w:val="1F4E79"/>
        </w:rPr>
        <w:t>файл.</w:t>
      </w:r>
    </w:p>
    <w:p w:rsidR="009F6934" w:rsidRPr="00745170" w:rsidRDefault="009F6934" w:rsidP="007F465B">
      <w:pPr>
        <w:numPr>
          <w:ilvl w:val="0"/>
          <w:numId w:val="19"/>
        </w:numPr>
        <w:ind w:left="0" w:firstLine="426"/>
        <w:jc w:val="both"/>
        <w:rPr>
          <w:color w:val="1F4E79"/>
        </w:rPr>
      </w:pPr>
      <w:r w:rsidRPr="00745170">
        <w:rPr>
          <w:color w:val="1F4E79"/>
        </w:rPr>
        <w:t xml:space="preserve">Преди да обърнете файл в </w:t>
      </w:r>
      <w:r w:rsidRPr="00745170">
        <w:rPr>
          <w:color w:val="1F4E79"/>
          <w:lang w:val="en-US"/>
        </w:rPr>
        <w:t xml:space="preserve">PDF </w:t>
      </w:r>
      <w:r w:rsidRPr="00745170">
        <w:rPr>
          <w:color w:val="1F4E79"/>
        </w:rPr>
        <w:t xml:space="preserve">прегледайте го набързо, за да не </w:t>
      </w:r>
      <w:r w:rsidR="00D160AD" w:rsidRPr="00745170">
        <w:rPr>
          <w:color w:val="1F4E79"/>
        </w:rPr>
        <w:t xml:space="preserve">се </w:t>
      </w:r>
      <w:r w:rsidRPr="00745170">
        <w:rPr>
          <w:color w:val="1F4E79"/>
        </w:rPr>
        <w:t xml:space="preserve">получи силно некачествена, разместена и разбъркана информация. След това </w:t>
      </w:r>
      <w:r w:rsidRPr="00745170">
        <w:rPr>
          <w:color w:val="1F4E79"/>
          <w:lang w:val="en-US"/>
        </w:rPr>
        <w:t xml:space="preserve">PDF </w:t>
      </w:r>
      <w:r w:rsidRPr="00745170">
        <w:rPr>
          <w:color w:val="1F4E79"/>
        </w:rPr>
        <w:t>няма да може да се редактира.</w:t>
      </w:r>
      <w:r w:rsidR="006C06A0">
        <w:rPr>
          <w:color w:val="1F4E79"/>
        </w:rPr>
        <w:t xml:space="preserve"> Освен това, различните средства за конвертиране често, дават различни резултати. Направете го със средството, което прави най-малък обем с приемливо качество на конвертирания в </w:t>
      </w:r>
      <w:r w:rsidR="006C06A0">
        <w:rPr>
          <w:color w:val="1F4E79"/>
          <w:lang w:val="en-US"/>
        </w:rPr>
        <w:t xml:space="preserve">PDF </w:t>
      </w:r>
      <w:r w:rsidR="006C06A0">
        <w:rPr>
          <w:color w:val="1F4E79"/>
        </w:rPr>
        <w:t>файл.</w:t>
      </w:r>
    </w:p>
    <w:p w:rsidR="00E833A9" w:rsidRPr="00745170" w:rsidRDefault="00A628C6" w:rsidP="007F465B">
      <w:pPr>
        <w:numPr>
          <w:ilvl w:val="0"/>
          <w:numId w:val="19"/>
        </w:numPr>
        <w:ind w:left="0" w:firstLine="426"/>
        <w:jc w:val="both"/>
        <w:rPr>
          <w:color w:val="1F4E79"/>
        </w:rPr>
      </w:pPr>
      <w:r w:rsidRPr="00745170">
        <w:rPr>
          <w:color w:val="1F4E79"/>
        </w:rPr>
        <w:t xml:space="preserve">Използвайте </w:t>
      </w:r>
      <w:r w:rsidR="00E833A9" w:rsidRPr="00745170">
        <w:rPr>
          <w:color w:val="1F4E79"/>
        </w:rPr>
        <w:t>кратки</w:t>
      </w:r>
      <w:r w:rsidRPr="00745170">
        <w:rPr>
          <w:color w:val="1F4E79"/>
        </w:rPr>
        <w:t>, назначени от вас</w:t>
      </w:r>
      <w:r w:rsidR="00E833A9" w:rsidRPr="00745170">
        <w:rPr>
          <w:color w:val="1F4E79"/>
        </w:rPr>
        <w:t xml:space="preserve"> имена на файловете, но </w:t>
      </w:r>
      <w:r w:rsidR="009F6934" w:rsidRPr="00745170">
        <w:rPr>
          <w:color w:val="1F4E79"/>
        </w:rPr>
        <w:t xml:space="preserve">нека </w:t>
      </w:r>
      <w:r w:rsidRPr="00745170">
        <w:rPr>
          <w:color w:val="1F4E79"/>
        </w:rPr>
        <w:t xml:space="preserve">те </w:t>
      </w:r>
      <w:r w:rsidR="00E833A9" w:rsidRPr="00745170">
        <w:rPr>
          <w:color w:val="1F4E79"/>
        </w:rPr>
        <w:t xml:space="preserve">да са смислени и да са </w:t>
      </w:r>
      <w:r w:rsidRPr="00745170">
        <w:rPr>
          <w:color w:val="1F4E79"/>
        </w:rPr>
        <w:t>еднозначно посочени в таблиците, където се описва, че този файл се прилага</w:t>
      </w:r>
      <w:r w:rsidR="009F6934" w:rsidRPr="00745170">
        <w:rPr>
          <w:color w:val="1F4E79"/>
        </w:rPr>
        <w:t>. При използване на формулярите за документи, също сменете името – не оставяйте това, което е назначено от нас.</w:t>
      </w:r>
    </w:p>
    <w:p w:rsidR="00E833A9" w:rsidRPr="00745170" w:rsidRDefault="00E833A9" w:rsidP="007F465B">
      <w:pPr>
        <w:numPr>
          <w:ilvl w:val="0"/>
          <w:numId w:val="19"/>
        </w:numPr>
        <w:ind w:left="0" w:firstLine="426"/>
        <w:jc w:val="both"/>
        <w:rPr>
          <w:color w:val="1F4E79"/>
        </w:rPr>
      </w:pPr>
      <w:r w:rsidRPr="00745170">
        <w:rPr>
          <w:color w:val="1F4E79"/>
        </w:rPr>
        <w:lastRenderedPageBreak/>
        <w:t xml:space="preserve">Ако в някоя клетка от таблицата нямате </w:t>
      </w:r>
      <w:r w:rsidR="00A628C6" w:rsidRPr="00745170">
        <w:rPr>
          <w:color w:val="1F4E79"/>
        </w:rPr>
        <w:t xml:space="preserve">предвидена </w:t>
      </w:r>
      <w:r w:rsidRPr="00745170">
        <w:rPr>
          <w:color w:val="1F4E79"/>
        </w:rPr>
        <w:t>информация, то  изтривате тази, която е примерна и записвате ваш текст – напр. Няма предоставена информация, Ще има по-късно и т.н.</w:t>
      </w:r>
    </w:p>
    <w:p w:rsidR="00E833A9" w:rsidRPr="00745170" w:rsidRDefault="00E833A9" w:rsidP="007F465B">
      <w:pPr>
        <w:numPr>
          <w:ilvl w:val="0"/>
          <w:numId w:val="19"/>
        </w:numPr>
        <w:ind w:left="0" w:firstLine="426"/>
        <w:jc w:val="both"/>
        <w:rPr>
          <w:color w:val="1F4E79"/>
        </w:rPr>
      </w:pPr>
      <w:r w:rsidRPr="00745170">
        <w:rPr>
          <w:color w:val="1F4E79"/>
        </w:rPr>
        <w:t xml:space="preserve">Не оставяйте в таблиците информация, която </w:t>
      </w:r>
      <w:r w:rsidR="007159AE" w:rsidRPr="00745170">
        <w:rPr>
          <w:color w:val="1F4E79"/>
        </w:rPr>
        <w:t>там</w:t>
      </w:r>
      <w:r w:rsidR="007F465B" w:rsidRPr="00745170">
        <w:rPr>
          <w:color w:val="1F4E79"/>
        </w:rPr>
        <w:t xml:space="preserve"> </w:t>
      </w:r>
      <w:r w:rsidRPr="00745170">
        <w:rPr>
          <w:color w:val="1F4E79"/>
        </w:rPr>
        <w:t xml:space="preserve">е </w:t>
      </w:r>
      <w:r w:rsidR="007F465B" w:rsidRPr="00745170">
        <w:rPr>
          <w:color w:val="1F4E79"/>
        </w:rPr>
        <w:t>посочена</w:t>
      </w:r>
      <w:r w:rsidRPr="00745170">
        <w:rPr>
          <w:color w:val="1F4E79"/>
        </w:rPr>
        <w:t xml:space="preserve"> като примерна, тъй като тя ще бъде интегрирана </w:t>
      </w:r>
      <w:r w:rsidR="00A628C6" w:rsidRPr="00745170">
        <w:rPr>
          <w:color w:val="1F4E79"/>
        </w:rPr>
        <w:t xml:space="preserve">програмно </w:t>
      </w:r>
      <w:r w:rsidRPr="00745170">
        <w:rPr>
          <w:color w:val="1F4E79"/>
        </w:rPr>
        <w:t xml:space="preserve">в дисциплината, която </w:t>
      </w:r>
      <w:r w:rsidR="00A628C6" w:rsidRPr="00745170">
        <w:rPr>
          <w:color w:val="1F4E79"/>
        </w:rPr>
        <w:t xml:space="preserve">се </w:t>
      </w:r>
      <w:r w:rsidRPr="00745170">
        <w:rPr>
          <w:color w:val="1F4E79"/>
        </w:rPr>
        <w:t>изгражда</w:t>
      </w:r>
      <w:r w:rsidR="00A628C6" w:rsidRPr="00745170">
        <w:rPr>
          <w:color w:val="1F4E79"/>
        </w:rPr>
        <w:t xml:space="preserve"> от екипите</w:t>
      </w:r>
      <w:r w:rsidR="007F465B" w:rsidRPr="00745170">
        <w:rPr>
          <w:color w:val="1F4E79"/>
        </w:rPr>
        <w:t>.</w:t>
      </w:r>
    </w:p>
    <w:p w:rsidR="00313FBA" w:rsidRPr="00745170" w:rsidRDefault="00313FBA" w:rsidP="007F465B">
      <w:pPr>
        <w:numPr>
          <w:ilvl w:val="0"/>
          <w:numId w:val="19"/>
        </w:numPr>
        <w:ind w:left="0" w:firstLine="426"/>
        <w:jc w:val="both"/>
        <w:rPr>
          <w:color w:val="1F4E79"/>
        </w:rPr>
      </w:pPr>
      <w:r w:rsidRPr="00745170">
        <w:rPr>
          <w:color w:val="1F4E79"/>
        </w:rPr>
        <w:t xml:space="preserve">За всички учебни документи, които ще бъдат интегрирани в системата има разработени </w:t>
      </w:r>
      <w:r w:rsidRPr="00745170">
        <w:rPr>
          <w:b/>
          <w:color w:val="1F4E79"/>
        </w:rPr>
        <w:t>шаблонни документи</w:t>
      </w:r>
      <w:r w:rsidRPr="00745170">
        <w:rPr>
          <w:color w:val="1F4E79"/>
        </w:rPr>
        <w:t>, които са приложени във файловете към инструкцията. Вашата зад</w:t>
      </w:r>
      <w:r w:rsidR="00A628C6" w:rsidRPr="00745170">
        <w:rPr>
          <w:color w:val="1F4E79"/>
        </w:rPr>
        <w:t>ача е да правите „копи –пейст“ н</w:t>
      </w:r>
      <w:r w:rsidRPr="00745170">
        <w:rPr>
          <w:color w:val="1F4E79"/>
        </w:rPr>
        <w:t>а информацията в шаблонните файлове и да промените общата информация (факултет, катедра и др.)</w:t>
      </w:r>
      <w:r w:rsidR="00A628C6" w:rsidRPr="00745170">
        <w:rPr>
          <w:color w:val="1F4E79"/>
        </w:rPr>
        <w:t>. Посочените титули в шаблоните се поставят само на първа страница.</w:t>
      </w:r>
    </w:p>
    <w:p w:rsidR="00313FBA" w:rsidRPr="00745170" w:rsidRDefault="00313FBA" w:rsidP="00477F94">
      <w:pPr>
        <w:numPr>
          <w:ilvl w:val="0"/>
          <w:numId w:val="19"/>
        </w:numPr>
        <w:ind w:left="0" w:firstLine="426"/>
        <w:jc w:val="both"/>
        <w:rPr>
          <w:color w:val="1F4E79"/>
        </w:rPr>
      </w:pPr>
      <w:r w:rsidRPr="00745170">
        <w:rPr>
          <w:color w:val="1F4E79"/>
        </w:rPr>
        <w:t>Ако имате лекции или други учебни материали, файловете на които са прекалено големи (над 8 МВ), то разделяйте ги на части, напр. Лекция №1 – част първа, Лекция №1 – част втора и т.н.</w:t>
      </w:r>
      <w:r w:rsidR="00B01621" w:rsidRPr="00745170">
        <w:rPr>
          <w:color w:val="1F4E79"/>
        </w:rPr>
        <w:t>, като в съответната презентация (пълнотекстова лекция) се записва че е част 1, 2 и т.н.</w:t>
      </w:r>
    </w:p>
    <w:p w:rsidR="00313FBA" w:rsidRPr="00745170" w:rsidRDefault="00313FBA" w:rsidP="009F6934">
      <w:pPr>
        <w:numPr>
          <w:ilvl w:val="0"/>
          <w:numId w:val="19"/>
        </w:numPr>
        <w:tabs>
          <w:tab w:val="left" w:pos="851"/>
        </w:tabs>
        <w:ind w:left="0" w:firstLine="426"/>
        <w:jc w:val="both"/>
        <w:rPr>
          <w:color w:val="1F4E79"/>
        </w:rPr>
      </w:pPr>
      <w:r w:rsidRPr="00745170">
        <w:rPr>
          <w:color w:val="1F4E79"/>
        </w:rPr>
        <w:t>Ако обема на предвидения мейл</w:t>
      </w:r>
      <w:r w:rsidR="00B01621" w:rsidRPr="00745170">
        <w:rPr>
          <w:color w:val="1F4E79"/>
        </w:rPr>
        <w:t>, заедно с атачваните файлове</w:t>
      </w:r>
      <w:r w:rsidRPr="00745170">
        <w:rPr>
          <w:color w:val="1F4E79"/>
        </w:rPr>
        <w:t xml:space="preserve"> е много голям, напр. над 10 МВ, то изпращайте в няколко последователни мейла, съответно …1</w:t>
      </w:r>
      <w:r w:rsidR="007159AE" w:rsidRPr="00745170">
        <w:rPr>
          <w:color w:val="1F4E79"/>
        </w:rPr>
        <w:t xml:space="preserve"> от 2</w:t>
      </w:r>
      <w:r w:rsidRPr="00745170">
        <w:rPr>
          <w:color w:val="1F4E79"/>
        </w:rPr>
        <w:t>, ……</w:t>
      </w:r>
      <w:r w:rsidR="007159AE" w:rsidRPr="00745170">
        <w:rPr>
          <w:color w:val="1F4E79"/>
        </w:rPr>
        <w:t xml:space="preserve">2 от </w:t>
      </w:r>
      <w:r w:rsidRPr="00745170">
        <w:rPr>
          <w:color w:val="1F4E79"/>
        </w:rPr>
        <w:t xml:space="preserve">2 и т.н. </w:t>
      </w:r>
      <w:r w:rsidR="007159AE" w:rsidRPr="00745170">
        <w:rPr>
          <w:color w:val="1F4E79"/>
        </w:rPr>
        <w:t>За изпращане на големи по обем мейлове</w:t>
      </w:r>
      <w:r w:rsidRPr="00745170">
        <w:rPr>
          <w:color w:val="1F4E79"/>
        </w:rPr>
        <w:t xml:space="preserve"> могат да </w:t>
      </w:r>
      <w:r w:rsidR="007159AE" w:rsidRPr="00745170">
        <w:rPr>
          <w:color w:val="1F4E79"/>
        </w:rPr>
        <w:t xml:space="preserve">се </w:t>
      </w:r>
      <w:r w:rsidRPr="00745170">
        <w:rPr>
          <w:color w:val="1F4E79"/>
        </w:rPr>
        <w:t>използват</w:t>
      </w:r>
      <w:r w:rsidR="001A2631" w:rsidRPr="00745170">
        <w:rPr>
          <w:color w:val="1F4E79"/>
        </w:rPr>
        <w:t xml:space="preserve"> </w:t>
      </w:r>
      <w:r w:rsidR="007159AE" w:rsidRPr="00745170">
        <w:rPr>
          <w:color w:val="1F4E79"/>
        </w:rPr>
        <w:t>и Онлайн средства за изпращане.</w:t>
      </w:r>
    </w:p>
    <w:p w:rsidR="007F465B" w:rsidRPr="00745170" w:rsidRDefault="00477F94" w:rsidP="009F6934">
      <w:pPr>
        <w:numPr>
          <w:ilvl w:val="0"/>
          <w:numId w:val="19"/>
        </w:numPr>
        <w:tabs>
          <w:tab w:val="left" w:pos="851"/>
        </w:tabs>
        <w:ind w:left="0" w:firstLine="426"/>
        <w:jc w:val="both"/>
        <w:rPr>
          <w:color w:val="1F4E79"/>
        </w:rPr>
      </w:pPr>
      <w:r w:rsidRPr="00745170">
        <w:rPr>
          <w:color w:val="1F4E79"/>
        </w:rPr>
        <w:t>При наличие на тестове в учебните дисциплини</w:t>
      </w:r>
      <w:r w:rsidR="007F465B" w:rsidRPr="00745170">
        <w:rPr>
          <w:color w:val="1F4E79"/>
        </w:rPr>
        <w:t>, изготвени по</w:t>
      </w:r>
      <w:r w:rsidRPr="00745170">
        <w:rPr>
          <w:color w:val="1F4E79"/>
        </w:rPr>
        <w:t xml:space="preserve"> указаният начин се препоръчва </w:t>
      </w:r>
      <w:r w:rsidR="007F465B" w:rsidRPr="00745170">
        <w:rPr>
          <w:color w:val="1F4E79"/>
        </w:rPr>
        <w:t xml:space="preserve">това да </w:t>
      </w:r>
      <w:r w:rsidR="00B01621" w:rsidRPr="00745170">
        <w:rPr>
          <w:color w:val="1F4E79"/>
        </w:rPr>
        <w:t xml:space="preserve">са само тестове от затворен тип и то с </w:t>
      </w:r>
      <w:r w:rsidRPr="00745170">
        <w:rPr>
          <w:color w:val="1F4E79"/>
        </w:rPr>
        <w:t xml:space="preserve">банки </w:t>
      </w:r>
      <w:r w:rsidR="00B01621" w:rsidRPr="00745170">
        <w:rPr>
          <w:color w:val="1F4E79"/>
        </w:rPr>
        <w:t>от</w:t>
      </w:r>
      <w:r w:rsidRPr="00745170">
        <w:rPr>
          <w:color w:val="1F4E79"/>
        </w:rPr>
        <w:t xml:space="preserve"> 50 и повече въпроса, разделени по желание на преподавателите в различни </w:t>
      </w:r>
      <w:r w:rsidR="00CA6BE3" w:rsidRPr="00745170">
        <w:rPr>
          <w:color w:val="1F4E79"/>
        </w:rPr>
        <w:t>учебни единици</w:t>
      </w:r>
      <w:r w:rsidRPr="00745170">
        <w:rPr>
          <w:color w:val="1F4E79"/>
        </w:rPr>
        <w:t xml:space="preserve"> (</w:t>
      </w:r>
      <w:r w:rsidR="00D160AD" w:rsidRPr="00745170">
        <w:rPr>
          <w:color w:val="1F4E79"/>
        </w:rPr>
        <w:t xml:space="preserve">към отделни </w:t>
      </w:r>
      <w:r w:rsidR="007F465B" w:rsidRPr="00745170">
        <w:rPr>
          <w:color w:val="1F4E79"/>
        </w:rPr>
        <w:t xml:space="preserve">лекции, </w:t>
      </w:r>
      <w:r w:rsidR="00D160AD" w:rsidRPr="00745170">
        <w:rPr>
          <w:color w:val="1F4E79"/>
        </w:rPr>
        <w:t xml:space="preserve">към упражнения, към </w:t>
      </w:r>
      <w:r w:rsidR="007F465B" w:rsidRPr="00745170">
        <w:rPr>
          <w:color w:val="1F4E79"/>
        </w:rPr>
        <w:t xml:space="preserve">учебна дисциплина и др.) </w:t>
      </w:r>
      <w:r w:rsidRPr="00745170">
        <w:rPr>
          <w:color w:val="1F4E79"/>
        </w:rPr>
        <w:t>както е указано в примера</w:t>
      </w:r>
      <w:r w:rsidR="007159AE" w:rsidRPr="00745170">
        <w:rPr>
          <w:color w:val="1F4E79"/>
        </w:rPr>
        <w:t>, посочен в Табл.</w:t>
      </w:r>
      <w:r w:rsidR="00F56305" w:rsidRPr="00745170">
        <w:rPr>
          <w:color w:val="1F4E79"/>
        </w:rPr>
        <w:t xml:space="preserve"> 5</w:t>
      </w:r>
      <w:r w:rsidR="00B01621" w:rsidRPr="00745170">
        <w:rPr>
          <w:color w:val="1F4E79"/>
        </w:rPr>
        <w:t>.</w:t>
      </w:r>
      <w:r w:rsidRPr="00745170">
        <w:rPr>
          <w:color w:val="1F4E79"/>
        </w:rPr>
        <w:t xml:space="preserve"> </w:t>
      </w:r>
      <w:r w:rsidR="00B01621" w:rsidRPr="00745170">
        <w:rPr>
          <w:color w:val="1F4E79"/>
        </w:rPr>
        <w:t>От тях ще се</w:t>
      </w:r>
      <w:r w:rsidRPr="00745170">
        <w:rPr>
          <w:color w:val="1F4E79"/>
        </w:rPr>
        <w:t xml:space="preserve"> генерират тестове на случаен принцип по зададените правила и </w:t>
      </w:r>
      <w:r w:rsidR="00B01621" w:rsidRPr="00745170">
        <w:rPr>
          <w:color w:val="1F4E79"/>
        </w:rPr>
        <w:t>те ще</w:t>
      </w:r>
      <w:r w:rsidRPr="00745170">
        <w:rPr>
          <w:color w:val="1F4E79"/>
        </w:rPr>
        <w:t xml:space="preserve"> </w:t>
      </w:r>
      <w:r w:rsidR="00F56305" w:rsidRPr="00745170">
        <w:rPr>
          <w:color w:val="1F4E79"/>
        </w:rPr>
        <w:t>се оценяват по зададената скала</w:t>
      </w:r>
      <w:r w:rsidR="007159AE" w:rsidRPr="00745170">
        <w:rPr>
          <w:color w:val="1F4E79"/>
        </w:rPr>
        <w:t>, както е посочено в пример от Т</w:t>
      </w:r>
      <w:r w:rsidR="00F56305" w:rsidRPr="00745170">
        <w:rPr>
          <w:color w:val="1F4E79"/>
        </w:rPr>
        <w:t>абл. 4</w:t>
      </w:r>
      <w:r w:rsidR="00D160AD" w:rsidRPr="00745170">
        <w:rPr>
          <w:color w:val="1F4E79"/>
        </w:rPr>
        <w:t xml:space="preserve">. Пример за изготвяне на тест с указанията за </w:t>
      </w:r>
      <w:r w:rsidR="007159AE" w:rsidRPr="00745170">
        <w:rPr>
          <w:color w:val="1F4E79"/>
        </w:rPr>
        <w:t xml:space="preserve">необходимите </w:t>
      </w:r>
      <w:r w:rsidR="00D160AD" w:rsidRPr="00745170">
        <w:rPr>
          <w:color w:val="1F4E79"/>
        </w:rPr>
        <w:t>настройките</w:t>
      </w:r>
      <w:r w:rsidR="007159AE" w:rsidRPr="00745170">
        <w:rPr>
          <w:color w:val="1F4E79"/>
        </w:rPr>
        <w:t>, задавани от заявителите</w:t>
      </w:r>
      <w:r w:rsidR="00D160AD" w:rsidRPr="00745170">
        <w:rPr>
          <w:color w:val="1F4E79"/>
        </w:rPr>
        <w:t xml:space="preserve"> се съдържат във формуляр 10 (Указание за изготвяне на тест)</w:t>
      </w:r>
      <w:r w:rsidRPr="00745170">
        <w:rPr>
          <w:color w:val="1F4E79"/>
        </w:rPr>
        <w:t xml:space="preserve"> </w:t>
      </w:r>
    </w:p>
    <w:p w:rsidR="007F465B" w:rsidRPr="00745170" w:rsidRDefault="00477F94" w:rsidP="009F6934">
      <w:pPr>
        <w:numPr>
          <w:ilvl w:val="0"/>
          <w:numId w:val="19"/>
        </w:numPr>
        <w:tabs>
          <w:tab w:val="left" w:pos="851"/>
        </w:tabs>
        <w:ind w:left="0" w:firstLine="426"/>
        <w:jc w:val="both"/>
        <w:rPr>
          <w:color w:val="1F4E79"/>
        </w:rPr>
      </w:pPr>
      <w:r w:rsidRPr="00745170">
        <w:rPr>
          <w:color w:val="1F4E79"/>
        </w:rPr>
        <w:t xml:space="preserve">Тестовите въпроси трябва да са от затворен тип, с по един </w:t>
      </w:r>
      <w:r w:rsidR="00D160AD" w:rsidRPr="00745170">
        <w:rPr>
          <w:color w:val="1F4E79"/>
        </w:rPr>
        <w:t xml:space="preserve">или повече </w:t>
      </w:r>
      <w:r w:rsidRPr="00745170">
        <w:rPr>
          <w:color w:val="1F4E79"/>
        </w:rPr>
        <w:t>верен</w:t>
      </w:r>
      <w:r w:rsidR="00D160AD" w:rsidRPr="00745170">
        <w:rPr>
          <w:color w:val="1F4E79"/>
        </w:rPr>
        <w:t>и</w:t>
      </w:r>
      <w:r w:rsidRPr="00745170">
        <w:rPr>
          <w:color w:val="1F4E79"/>
        </w:rPr>
        <w:t xml:space="preserve"> отговор</w:t>
      </w:r>
      <w:r w:rsidR="00D160AD" w:rsidRPr="00745170">
        <w:rPr>
          <w:color w:val="1F4E79"/>
        </w:rPr>
        <w:t>и, описани съгласно формуляр 10</w:t>
      </w:r>
      <w:r w:rsidR="007F465B" w:rsidRPr="00745170">
        <w:rPr>
          <w:color w:val="1F4E79"/>
        </w:rPr>
        <w:t>,</w:t>
      </w:r>
      <w:r w:rsidRPr="00745170">
        <w:rPr>
          <w:color w:val="1F4E79"/>
        </w:rPr>
        <w:t xml:space="preserve"> </w:t>
      </w:r>
      <w:r w:rsidR="007F465B" w:rsidRPr="00745170">
        <w:rPr>
          <w:color w:val="1F4E79"/>
        </w:rPr>
        <w:t>без изображения и специални символи. П</w:t>
      </w:r>
      <w:r w:rsidRPr="00745170">
        <w:rPr>
          <w:color w:val="1F4E79"/>
        </w:rPr>
        <w:t xml:space="preserve">ри повече от един верен отговор трябва да се включи наказателно точкуване, </w:t>
      </w:r>
      <w:r w:rsidR="007F465B" w:rsidRPr="00745170">
        <w:rPr>
          <w:color w:val="1F4E79"/>
        </w:rPr>
        <w:t>отразено в скалата за оценяване.</w:t>
      </w:r>
      <w:r w:rsidRPr="00745170">
        <w:rPr>
          <w:color w:val="1F4E79"/>
        </w:rPr>
        <w:t xml:space="preserve"> Вмъкването на </w:t>
      </w:r>
      <w:r w:rsidR="007F465B" w:rsidRPr="00745170">
        <w:rPr>
          <w:color w:val="1F4E79"/>
        </w:rPr>
        <w:t>изображения</w:t>
      </w:r>
      <w:r w:rsidRPr="00745170">
        <w:rPr>
          <w:color w:val="1F4E79"/>
        </w:rPr>
        <w:t xml:space="preserve"> </w:t>
      </w:r>
      <w:r w:rsidR="00D160AD" w:rsidRPr="00745170">
        <w:rPr>
          <w:color w:val="1F4E79"/>
        </w:rPr>
        <w:t xml:space="preserve">(формули, схеми…) </w:t>
      </w:r>
      <w:r w:rsidRPr="00745170">
        <w:rPr>
          <w:color w:val="1F4E79"/>
        </w:rPr>
        <w:t>би могло да стане</w:t>
      </w:r>
      <w:r w:rsidR="00D160AD" w:rsidRPr="00745170">
        <w:rPr>
          <w:color w:val="1F4E79"/>
        </w:rPr>
        <w:t>, но това е процедура</w:t>
      </w:r>
      <w:r w:rsidRPr="00745170">
        <w:rPr>
          <w:color w:val="1F4E79"/>
        </w:rPr>
        <w:t xml:space="preserve"> чрез допълнително ръчно редактиране от </w:t>
      </w:r>
      <w:r w:rsidR="00D160AD" w:rsidRPr="00745170">
        <w:rPr>
          <w:color w:val="1F4E79"/>
        </w:rPr>
        <w:t>заявителите на теста за</w:t>
      </w:r>
      <w:r w:rsidRPr="00745170">
        <w:rPr>
          <w:color w:val="1F4E79"/>
        </w:rPr>
        <w:t xml:space="preserve"> вече създадените въпроси (след кратко обучение).</w:t>
      </w:r>
      <w:r w:rsidR="00A45391" w:rsidRPr="00745170">
        <w:rPr>
          <w:color w:val="1F4E79"/>
        </w:rPr>
        <w:t xml:space="preserve"> </w:t>
      </w:r>
    </w:p>
    <w:p w:rsidR="00477F94" w:rsidRPr="00745170" w:rsidRDefault="00A45391" w:rsidP="007F465B">
      <w:pPr>
        <w:numPr>
          <w:ilvl w:val="0"/>
          <w:numId w:val="19"/>
        </w:numPr>
        <w:tabs>
          <w:tab w:val="left" w:pos="851"/>
        </w:tabs>
        <w:ind w:left="0" w:firstLine="426"/>
        <w:jc w:val="both"/>
        <w:rPr>
          <w:color w:val="1F4E79"/>
        </w:rPr>
      </w:pPr>
      <w:r w:rsidRPr="00745170">
        <w:rPr>
          <w:color w:val="1F4E79"/>
        </w:rPr>
        <w:t xml:space="preserve">При тестове към отделните лекции или </w:t>
      </w:r>
      <w:r w:rsidR="007F465B" w:rsidRPr="00745170">
        <w:rPr>
          <w:color w:val="1F4E79"/>
        </w:rPr>
        <w:t xml:space="preserve">пък </w:t>
      </w:r>
      <w:r w:rsidRPr="00745170">
        <w:rPr>
          <w:color w:val="1F4E79"/>
        </w:rPr>
        <w:t>самостоятелни</w:t>
      </w:r>
      <w:r w:rsidR="00CB3AF7" w:rsidRPr="00745170">
        <w:rPr>
          <w:color w:val="1F4E79"/>
        </w:rPr>
        <w:t xml:space="preserve"> </w:t>
      </w:r>
      <w:r w:rsidR="00B01621" w:rsidRPr="00745170">
        <w:rPr>
          <w:color w:val="1F4E79"/>
        </w:rPr>
        <w:t xml:space="preserve">тестове към практически упражнения (задачи) или учебната дисциплина, които няма да се генерират от  тестова система на </w:t>
      </w:r>
      <w:r w:rsidR="00D160AD" w:rsidRPr="00745170">
        <w:rPr>
          <w:color w:val="1F4E79"/>
        </w:rPr>
        <w:t>СЕДО</w:t>
      </w:r>
      <w:r w:rsidR="00B01621" w:rsidRPr="00745170">
        <w:rPr>
          <w:color w:val="1F4E79"/>
        </w:rPr>
        <w:t xml:space="preserve"> </w:t>
      </w:r>
      <w:r w:rsidRPr="00745170">
        <w:rPr>
          <w:color w:val="1F4E79"/>
        </w:rPr>
        <w:t>се препоръчва тест</w:t>
      </w:r>
      <w:r w:rsidR="00B01621" w:rsidRPr="00745170">
        <w:rPr>
          <w:color w:val="1F4E79"/>
        </w:rPr>
        <w:t>ът да се помести</w:t>
      </w:r>
      <w:r w:rsidRPr="00745170">
        <w:rPr>
          <w:color w:val="1F4E79"/>
        </w:rPr>
        <w:t xml:space="preserve"> </w:t>
      </w:r>
      <w:r w:rsidR="007F465B" w:rsidRPr="00745170">
        <w:rPr>
          <w:color w:val="1F4E79"/>
        </w:rPr>
        <w:t>в</w:t>
      </w:r>
      <w:r w:rsidRPr="00745170">
        <w:rPr>
          <w:color w:val="1F4E79"/>
        </w:rPr>
        <w:t xml:space="preserve"> текстов файл </w:t>
      </w:r>
      <w:r w:rsidRPr="00745170">
        <w:rPr>
          <w:b/>
          <w:color w:val="1F4E79"/>
        </w:rPr>
        <w:t xml:space="preserve">(без </w:t>
      </w:r>
      <w:r w:rsidR="00D160AD" w:rsidRPr="00745170">
        <w:rPr>
          <w:b/>
          <w:color w:val="1F4E79"/>
        </w:rPr>
        <w:t xml:space="preserve">отбелязани </w:t>
      </w:r>
      <w:r w:rsidRPr="00745170">
        <w:rPr>
          <w:b/>
          <w:color w:val="1F4E79"/>
        </w:rPr>
        <w:t>верни отговори)</w:t>
      </w:r>
      <w:r w:rsidRPr="00745170">
        <w:rPr>
          <w:color w:val="1F4E79"/>
        </w:rPr>
        <w:t xml:space="preserve"> или използването на теста като бланка в учебна задача</w:t>
      </w:r>
      <w:r w:rsidR="00B01621" w:rsidRPr="00745170">
        <w:rPr>
          <w:color w:val="1F4E79"/>
        </w:rPr>
        <w:t xml:space="preserve"> (например и с отворени тестове)</w:t>
      </w:r>
      <w:r w:rsidRPr="00745170">
        <w:rPr>
          <w:color w:val="1F4E79"/>
        </w:rPr>
        <w:t>, която да бъде попълнена от студента и върната</w:t>
      </w:r>
      <w:r w:rsidR="00B01621" w:rsidRPr="00745170">
        <w:rPr>
          <w:color w:val="1F4E79"/>
        </w:rPr>
        <w:t xml:space="preserve"> като решение на преподавателя</w:t>
      </w:r>
      <w:r w:rsidRPr="00745170">
        <w:rPr>
          <w:color w:val="1F4E79"/>
        </w:rPr>
        <w:t>.</w:t>
      </w:r>
    </w:p>
    <w:p w:rsidR="007E4FB5" w:rsidRPr="00D83CB5" w:rsidRDefault="007E4FB5" w:rsidP="00F70B2B">
      <w:pPr>
        <w:jc w:val="both"/>
        <w:rPr>
          <w:sz w:val="22"/>
          <w:szCs w:val="22"/>
        </w:rPr>
      </w:pPr>
    </w:p>
    <w:p w:rsidR="009F6934" w:rsidRDefault="009F6934" w:rsidP="00DB132C">
      <w:pPr>
        <w:jc w:val="both"/>
        <w:rPr>
          <w:b/>
          <w:sz w:val="18"/>
          <w:szCs w:val="18"/>
        </w:rPr>
      </w:pPr>
    </w:p>
    <w:p w:rsidR="003C2D4C" w:rsidRPr="00745170" w:rsidRDefault="006531FB" w:rsidP="00DB132C">
      <w:pPr>
        <w:jc w:val="both"/>
        <w:rPr>
          <w:b/>
          <w:color w:val="1F4E79"/>
          <w:sz w:val="18"/>
          <w:szCs w:val="18"/>
        </w:rPr>
      </w:pPr>
      <w:r>
        <w:rPr>
          <w:b/>
          <w:color w:val="1F4E79"/>
          <w:sz w:val="18"/>
          <w:szCs w:val="18"/>
        </w:rPr>
        <w:t>май</w:t>
      </w:r>
      <w:r w:rsidR="00153E17" w:rsidRPr="00745170">
        <w:rPr>
          <w:b/>
          <w:color w:val="1F4E79"/>
          <w:sz w:val="18"/>
          <w:szCs w:val="18"/>
        </w:rPr>
        <w:t>, 20</w:t>
      </w:r>
      <w:r w:rsidR="00E833A9" w:rsidRPr="00745170">
        <w:rPr>
          <w:b/>
          <w:color w:val="1F4E79"/>
          <w:sz w:val="18"/>
          <w:szCs w:val="18"/>
        </w:rPr>
        <w:t>20</w:t>
      </w:r>
      <w:r w:rsidR="00153E17" w:rsidRPr="00745170">
        <w:rPr>
          <w:b/>
          <w:color w:val="1F4E79"/>
          <w:sz w:val="18"/>
          <w:szCs w:val="18"/>
        </w:rPr>
        <w:t xml:space="preserve"> </w:t>
      </w:r>
      <w:r w:rsidR="00F70B2B" w:rsidRPr="00745170">
        <w:rPr>
          <w:b/>
          <w:color w:val="1F4E79"/>
          <w:sz w:val="18"/>
          <w:szCs w:val="18"/>
        </w:rPr>
        <w:tab/>
      </w:r>
      <w:r w:rsidR="003C2D4C" w:rsidRPr="00745170">
        <w:rPr>
          <w:b/>
          <w:color w:val="1F4E79"/>
          <w:sz w:val="18"/>
          <w:szCs w:val="18"/>
        </w:rPr>
        <w:tab/>
      </w:r>
      <w:r w:rsidR="003C2D4C" w:rsidRPr="00745170">
        <w:rPr>
          <w:b/>
          <w:color w:val="1F4E79"/>
          <w:sz w:val="18"/>
          <w:szCs w:val="18"/>
        </w:rPr>
        <w:tab/>
      </w:r>
      <w:r w:rsidR="003C2D4C" w:rsidRPr="00745170">
        <w:rPr>
          <w:b/>
          <w:color w:val="1F4E79"/>
          <w:sz w:val="18"/>
          <w:szCs w:val="18"/>
        </w:rPr>
        <w:tab/>
      </w:r>
      <w:r w:rsidR="003C2D4C" w:rsidRPr="00745170">
        <w:rPr>
          <w:b/>
          <w:color w:val="1F4E79"/>
          <w:sz w:val="18"/>
          <w:szCs w:val="18"/>
        </w:rPr>
        <w:tab/>
      </w:r>
      <w:r w:rsidR="003C2D4C" w:rsidRPr="00745170">
        <w:rPr>
          <w:b/>
          <w:color w:val="1F4E79"/>
          <w:sz w:val="18"/>
          <w:szCs w:val="18"/>
        </w:rPr>
        <w:tab/>
      </w:r>
      <w:r w:rsidR="003C2D4C" w:rsidRPr="00745170">
        <w:rPr>
          <w:b/>
          <w:color w:val="1F4E79"/>
          <w:sz w:val="18"/>
          <w:szCs w:val="18"/>
        </w:rPr>
        <w:tab/>
      </w:r>
      <w:r w:rsidR="003C2D4C" w:rsidRPr="00745170">
        <w:rPr>
          <w:b/>
          <w:color w:val="1F4E79"/>
          <w:sz w:val="18"/>
          <w:szCs w:val="18"/>
        </w:rPr>
        <w:tab/>
      </w:r>
      <w:r w:rsidR="003C2D4C" w:rsidRPr="00745170">
        <w:rPr>
          <w:b/>
          <w:color w:val="1F4E79"/>
          <w:sz w:val="18"/>
          <w:szCs w:val="18"/>
        </w:rPr>
        <w:tab/>
      </w:r>
      <w:r w:rsidR="00B01621" w:rsidRPr="00745170">
        <w:rPr>
          <w:b/>
          <w:color w:val="1F4E79"/>
          <w:sz w:val="18"/>
          <w:szCs w:val="18"/>
        </w:rPr>
        <w:t>Директор на ЦДО:       /П/</w:t>
      </w:r>
    </w:p>
    <w:p w:rsidR="003C2D4C" w:rsidRPr="00745170" w:rsidRDefault="003C2D4C" w:rsidP="00DB132C">
      <w:pPr>
        <w:jc w:val="both"/>
        <w:rPr>
          <w:b/>
          <w:color w:val="1F4E79"/>
          <w:sz w:val="18"/>
          <w:szCs w:val="18"/>
        </w:rPr>
      </w:pP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r>
      <w:r w:rsidRPr="00745170">
        <w:rPr>
          <w:b/>
          <w:color w:val="1F4E79"/>
          <w:sz w:val="18"/>
          <w:szCs w:val="18"/>
        </w:rPr>
        <w:tab/>
        <w:t xml:space="preserve">/Доц. </w:t>
      </w:r>
      <w:r w:rsidR="00B01621" w:rsidRPr="00745170">
        <w:rPr>
          <w:b/>
          <w:color w:val="1F4E79"/>
          <w:sz w:val="18"/>
          <w:szCs w:val="18"/>
        </w:rPr>
        <w:t xml:space="preserve">инж. </w:t>
      </w:r>
      <w:r w:rsidRPr="00745170">
        <w:rPr>
          <w:b/>
          <w:color w:val="1F4E79"/>
          <w:sz w:val="18"/>
          <w:szCs w:val="18"/>
        </w:rPr>
        <w:t xml:space="preserve">Г. </w:t>
      </w:r>
      <w:r w:rsidR="00D83CB5" w:rsidRPr="00745170">
        <w:rPr>
          <w:b/>
          <w:color w:val="1F4E79"/>
          <w:sz w:val="18"/>
          <w:szCs w:val="18"/>
        </w:rPr>
        <w:t>Цанев</w:t>
      </w:r>
      <w:r w:rsidRPr="00745170">
        <w:rPr>
          <w:b/>
          <w:color w:val="1F4E79"/>
          <w:sz w:val="18"/>
          <w:szCs w:val="18"/>
        </w:rPr>
        <w:t>, д.т./</w:t>
      </w:r>
    </w:p>
    <w:sectPr w:rsidR="003C2D4C" w:rsidRPr="00745170" w:rsidSect="007F465B">
      <w:footerReference w:type="even" r:id="rId10"/>
      <w:footerReference w:type="default" r:id="rId11"/>
      <w:headerReference w:type="first" r:id="rId12"/>
      <w:footerReference w:type="first" r:id="rId13"/>
      <w:pgSz w:w="11906" w:h="16838" w:code="9"/>
      <w:pgMar w:top="567" w:right="425" w:bottom="568" w:left="1134" w:header="56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67" w:rsidRDefault="006C1E67" w:rsidP="004002FC">
      <w:pPr>
        <w:pStyle w:val="NormalWeb"/>
      </w:pPr>
      <w:r>
        <w:separator/>
      </w:r>
    </w:p>
  </w:endnote>
  <w:endnote w:type="continuationSeparator" w:id="1">
    <w:p w:rsidR="006C1E67" w:rsidRDefault="006C1E67" w:rsidP="004002FC">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6" w:rsidRDefault="0006557F" w:rsidP="00CD5F32">
    <w:pPr>
      <w:pStyle w:val="Footer"/>
      <w:ind w:right="360"/>
      <w:jc w:val="center"/>
      <w:rPr>
        <w:rFonts w:ascii="Monotype Corsiva" w:hAnsi="Monotype Corsiva"/>
        <w:b/>
      </w:rPr>
    </w:pPr>
    <w:r w:rsidRPr="0006557F">
      <w:rPr>
        <w:rFonts w:ascii="Monotype Corsiva" w:hAnsi="Monotype Corsiva"/>
        <w:b/>
        <w:noProof/>
      </w:rPr>
      <w:pict>
        <v:line id="_x0000_s2060" style="position:absolute;left:0;text-align:left;z-index:251657216" from="-.2pt,5.55pt" to="517.85pt,5.55pt" strokeweight=".5pt"/>
      </w:pict>
    </w:r>
  </w:p>
  <w:p w:rsidR="00356B46" w:rsidRPr="005E112E" w:rsidRDefault="00356B46" w:rsidP="00D50642">
    <w:pPr>
      <w:pStyle w:val="Footer"/>
      <w:ind w:right="360"/>
      <w:jc w:val="right"/>
      <w:rPr>
        <w:rFonts w:ascii="Arial" w:hAnsi="Arial" w:cs="Arial"/>
        <w:b/>
        <w:i/>
        <w:sz w:val="16"/>
        <w:szCs w:val="16"/>
      </w:rPr>
    </w:pPr>
    <w:r w:rsidRPr="005E112E">
      <w:rPr>
        <w:rFonts w:ascii="Arial" w:hAnsi="Arial" w:cs="Arial"/>
        <w:i/>
        <w:sz w:val="16"/>
        <w:szCs w:val="16"/>
      </w:rPr>
      <w:t>Стр.</w:t>
    </w:r>
    <w:r w:rsidRPr="005E112E">
      <w:rPr>
        <w:rFonts w:ascii="Arial" w:hAnsi="Arial" w:cs="Arial"/>
        <w:b/>
        <w:i/>
        <w:sz w:val="16"/>
        <w:szCs w:val="16"/>
      </w:rPr>
      <w:t xml:space="preserve"> </w:t>
    </w:r>
    <w:r w:rsidR="0006557F"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0006557F" w:rsidRPr="005E112E">
      <w:rPr>
        <w:rStyle w:val="PageNumber"/>
        <w:rFonts w:ascii="Arial" w:hAnsi="Arial" w:cs="Arial"/>
        <w:i/>
        <w:sz w:val="16"/>
        <w:szCs w:val="16"/>
      </w:rPr>
      <w:fldChar w:fldCharType="separate"/>
    </w:r>
    <w:r w:rsidR="00C40771">
      <w:rPr>
        <w:rStyle w:val="PageNumber"/>
        <w:rFonts w:ascii="Arial" w:hAnsi="Arial" w:cs="Arial"/>
        <w:i/>
        <w:noProof/>
        <w:sz w:val="16"/>
        <w:szCs w:val="16"/>
      </w:rPr>
      <w:t>6</w:t>
    </w:r>
    <w:r w:rsidR="0006557F"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0006557F"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0006557F" w:rsidRPr="005E112E">
      <w:rPr>
        <w:rStyle w:val="PageNumber"/>
        <w:rFonts w:ascii="Arial" w:hAnsi="Arial" w:cs="Arial"/>
        <w:i/>
        <w:sz w:val="16"/>
        <w:szCs w:val="16"/>
      </w:rPr>
      <w:fldChar w:fldCharType="separate"/>
    </w:r>
    <w:r w:rsidR="00C40771">
      <w:rPr>
        <w:rStyle w:val="PageNumber"/>
        <w:rFonts w:ascii="Arial" w:hAnsi="Arial" w:cs="Arial"/>
        <w:i/>
        <w:noProof/>
        <w:sz w:val="16"/>
        <w:szCs w:val="16"/>
      </w:rPr>
      <w:t>6</w:t>
    </w:r>
    <w:r w:rsidR="0006557F"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6" w:rsidRDefault="0006557F" w:rsidP="005E112E">
    <w:pPr>
      <w:pStyle w:val="Footer"/>
      <w:ind w:right="360"/>
      <w:jc w:val="center"/>
      <w:rPr>
        <w:rFonts w:ascii="Monotype Corsiva" w:hAnsi="Monotype Corsiva"/>
        <w:b/>
      </w:rPr>
    </w:pPr>
    <w:r w:rsidRPr="0006557F">
      <w:rPr>
        <w:rFonts w:ascii="Monotype Corsiva" w:hAnsi="Monotype Corsiva"/>
        <w:b/>
        <w:noProof/>
      </w:rPr>
      <w:pict>
        <v:line id="_x0000_s2059" style="position:absolute;left:0;text-align:left;z-index:251656192" from="-.75pt,4.8pt" to="517.3pt,4.8pt" strokeweight=".5pt"/>
      </w:pict>
    </w:r>
  </w:p>
  <w:p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r w:rsidRPr="005E112E">
      <w:rPr>
        <w:rFonts w:ascii="Arial" w:hAnsi="Arial" w:cs="Arial"/>
        <w:i/>
        <w:sz w:val="16"/>
        <w:szCs w:val="16"/>
      </w:rPr>
      <w:t>Стр.</w:t>
    </w:r>
    <w:r w:rsidRPr="005E112E">
      <w:rPr>
        <w:rFonts w:ascii="Arial" w:hAnsi="Arial" w:cs="Arial"/>
        <w:b/>
        <w:i/>
        <w:sz w:val="16"/>
        <w:szCs w:val="16"/>
      </w:rPr>
      <w:t xml:space="preserve"> </w:t>
    </w:r>
    <w:r w:rsidR="0006557F"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0006557F" w:rsidRPr="005E112E">
      <w:rPr>
        <w:rStyle w:val="PageNumber"/>
        <w:rFonts w:ascii="Arial" w:hAnsi="Arial" w:cs="Arial"/>
        <w:i/>
        <w:sz w:val="16"/>
        <w:szCs w:val="16"/>
      </w:rPr>
      <w:fldChar w:fldCharType="separate"/>
    </w:r>
    <w:r w:rsidR="00C40771">
      <w:rPr>
        <w:rStyle w:val="PageNumber"/>
        <w:rFonts w:ascii="Arial" w:hAnsi="Arial" w:cs="Arial"/>
        <w:i/>
        <w:noProof/>
        <w:sz w:val="16"/>
        <w:szCs w:val="16"/>
      </w:rPr>
      <w:t>5</w:t>
    </w:r>
    <w:r w:rsidR="0006557F"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0006557F"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0006557F" w:rsidRPr="005E112E">
      <w:rPr>
        <w:rStyle w:val="PageNumber"/>
        <w:rFonts w:ascii="Arial" w:hAnsi="Arial" w:cs="Arial"/>
        <w:i/>
        <w:sz w:val="16"/>
        <w:szCs w:val="16"/>
      </w:rPr>
      <w:fldChar w:fldCharType="separate"/>
    </w:r>
    <w:r w:rsidR="00C40771">
      <w:rPr>
        <w:rStyle w:val="PageNumber"/>
        <w:rFonts w:ascii="Arial" w:hAnsi="Arial" w:cs="Arial"/>
        <w:i/>
        <w:noProof/>
        <w:sz w:val="16"/>
        <w:szCs w:val="16"/>
      </w:rPr>
      <w:t>6</w:t>
    </w:r>
    <w:r w:rsidR="0006557F"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6" w:rsidRDefault="0006557F" w:rsidP="005E112E">
    <w:pPr>
      <w:pStyle w:val="Footer"/>
      <w:ind w:right="360"/>
      <w:jc w:val="center"/>
      <w:rPr>
        <w:rFonts w:ascii="Monotype Corsiva" w:hAnsi="Monotype Corsiva"/>
        <w:b/>
      </w:rPr>
    </w:pPr>
    <w:r w:rsidRPr="0006557F">
      <w:rPr>
        <w:rFonts w:ascii="Monotype Corsiva" w:hAnsi="Monotype Corsiva"/>
        <w:b/>
        <w:noProof/>
      </w:rPr>
      <w:pict>
        <v:line id="_x0000_s2061" style="position:absolute;left:0;text-align:left;z-index:251658240" from="-.45pt,4.6pt" to="517.95pt,4.6pt" strokeweight=".5pt"/>
      </w:pict>
    </w:r>
  </w:p>
  <w:p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r w:rsidRPr="005E112E">
      <w:rPr>
        <w:rFonts w:ascii="Arial" w:hAnsi="Arial" w:cs="Arial"/>
        <w:i/>
        <w:sz w:val="16"/>
        <w:szCs w:val="16"/>
      </w:rPr>
      <w:t>Стр.</w:t>
    </w:r>
    <w:r w:rsidRPr="005E112E">
      <w:rPr>
        <w:rFonts w:ascii="Arial" w:hAnsi="Arial" w:cs="Arial"/>
        <w:b/>
        <w:i/>
        <w:sz w:val="16"/>
        <w:szCs w:val="16"/>
      </w:rPr>
      <w:t xml:space="preserve"> </w:t>
    </w:r>
    <w:r w:rsidR="0006557F"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0006557F" w:rsidRPr="005E112E">
      <w:rPr>
        <w:rStyle w:val="PageNumber"/>
        <w:rFonts w:ascii="Arial" w:hAnsi="Arial" w:cs="Arial"/>
        <w:i/>
        <w:sz w:val="16"/>
        <w:szCs w:val="16"/>
      </w:rPr>
      <w:fldChar w:fldCharType="separate"/>
    </w:r>
    <w:r w:rsidR="00C40771">
      <w:rPr>
        <w:rStyle w:val="PageNumber"/>
        <w:rFonts w:ascii="Arial" w:hAnsi="Arial" w:cs="Arial"/>
        <w:i/>
        <w:noProof/>
        <w:sz w:val="16"/>
        <w:szCs w:val="16"/>
      </w:rPr>
      <w:t>1</w:t>
    </w:r>
    <w:r w:rsidR="0006557F"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0006557F"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0006557F" w:rsidRPr="005E112E">
      <w:rPr>
        <w:rStyle w:val="PageNumber"/>
        <w:rFonts w:ascii="Arial" w:hAnsi="Arial" w:cs="Arial"/>
        <w:i/>
        <w:sz w:val="16"/>
        <w:szCs w:val="16"/>
      </w:rPr>
      <w:fldChar w:fldCharType="separate"/>
    </w:r>
    <w:r w:rsidR="00C40771">
      <w:rPr>
        <w:rStyle w:val="PageNumber"/>
        <w:rFonts w:ascii="Arial" w:hAnsi="Arial" w:cs="Arial"/>
        <w:i/>
        <w:noProof/>
        <w:sz w:val="16"/>
        <w:szCs w:val="16"/>
      </w:rPr>
      <w:t>6</w:t>
    </w:r>
    <w:r w:rsidR="0006557F"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67" w:rsidRDefault="006C1E67" w:rsidP="004002FC">
      <w:pPr>
        <w:pStyle w:val="NormalWeb"/>
      </w:pPr>
      <w:r>
        <w:separator/>
      </w:r>
    </w:p>
  </w:footnote>
  <w:footnote w:type="continuationSeparator" w:id="1">
    <w:p w:rsidR="006C1E67" w:rsidRDefault="006C1E67" w:rsidP="004002FC">
      <w:pPr>
        <w:pStyle w:val="Normal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430" w:type="dxa"/>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tblPr>
    <w:tblGrid>
      <w:gridCol w:w="10133"/>
    </w:tblGrid>
    <w:tr w:rsidR="00356B46" w:rsidTr="0000247B">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356B46" w:rsidRDefault="0006557F" w:rsidP="0000247B">
          <w:pPr>
            <w:jc w:val="center"/>
            <w:rPr>
              <w:rFonts w:ascii="Arial Narrow" w:hAnsi="Arial Narrow"/>
              <w:b/>
              <w:sz w:val="36"/>
              <w:szCs w:val="36"/>
            </w:rPr>
          </w:pPr>
          <w:r w:rsidRPr="000655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1.45pt;margin-top:-6.85pt;width:28.55pt;height:29.15pt;z-index:251659264">
                <v:imagedata r:id="rId1" o:title=""/>
              </v:shape>
              <o:OLEObject Type="Embed" ProgID="CorelDRAW.Graphic.10" ShapeID="_x0000_s2062" DrawAspect="Content" ObjectID="_1657267594" r:id="rId2"/>
            </w:pict>
          </w:r>
          <w:r w:rsidR="00356B46">
            <w:rPr>
              <w:rFonts w:ascii="Arial Narrow" w:hAnsi="Arial Narrow"/>
              <w:b/>
              <w:sz w:val="36"/>
              <w:szCs w:val="36"/>
            </w:rPr>
            <w:t>МЕДИЦИНСКИ УНИВЕРСИТЕТ – ПЛЕВЕН</w:t>
          </w:r>
        </w:p>
      </w:tc>
    </w:tr>
    <w:tr w:rsidR="00356B46" w:rsidTr="0000247B">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356B46" w:rsidRDefault="00356B46" w:rsidP="00EE68F9">
          <w:pPr>
            <w:jc w:val="center"/>
            <w:rPr>
              <w:rFonts w:ascii="Arial Narrow" w:hAnsi="Arial Narrow"/>
            </w:rPr>
          </w:pPr>
          <w:r>
            <w:rPr>
              <w:rFonts w:ascii="Arial Narrow" w:hAnsi="Arial Narrow"/>
              <w:b/>
            </w:rPr>
            <w:t xml:space="preserve">ФАКУЛТЕТ </w:t>
          </w:r>
          <w:r w:rsidRPr="00552617">
            <w:rPr>
              <w:rFonts w:ascii="Arial Narrow" w:hAnsi="Arial Narrow"/>
              <w:b/>
              <w:color w:val="C00000"/>
            </w:rPr>
            <w:t>„</w:t>
          </w:r>
          <w:r w:rsidR="00EE68F9">
            <w:rPr>
              <w:rFonts w:ascii="Arial Narrow" w:hAnsi="Arial Narrow"/>
              <w:b/>
              <w:color w:val="C00000"/>
            </w:rPr>
            <w:t>ФАРМАЦИЯ</w:t>
          </w:r>
          <w:r w:rsidRPr="00552617">
            <w:rPr>
              <w:rFonts w:ascii="Arial Narrow" w:hAnsi="Arial Narrow"/>
              <w:b/>
              <w:color w:val="C00000"/>
            </w:rPr>
            <w:t>”</w:t>
          </w:r>
          <w:r>
            <w:rPr>
              <w:rFonts w:ascii="Arial Narrow" w:hAnsi="Arial Narrow"/>
              <w:b/>
            </w:rPr>
            <w:t xml:space="preserve"> – ЦЕНТЪР ЗА ДИСТАНЦИОННО ОБУЧЕНИЕ</w:t>
          </w:r>
        </w:p>
      </w:tc>
    </w:tr>
    <w:tr w:rsidR="00356B46" w:rsidTr="0000247B">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356B46" w:rsidRDefault="00356B46" w:rsidP="00EE68F9">
          <w:pPr>
            <w:tabs>
              <w:tab w:val="left" w:pos="2960"/>
            </w:tabs>
            <w:jc w:val="center"/>
            <w:rPr>
              <w:rFonts w:ascii="Arial" w:hAnsi="Arial" w:cs="Arial"/>
              <w:b/>
              <w:sz w:val="22"/>
              <w:szCs w:val="22"/>
            </w:rPr>
          </w:pPr>
          <w:r>
            <w:rPr>
              <w:rFonts w:ascii="Arial" w:hAnsi="Arial" w:cs="Arial"/>
              <w:b/>
              <w:caps/>
              <w:sz w:val="22"/>
              <w:szCs w:val="22"/>
            </w:rPr>
            <w:t>КАТЕДРА</w:t>
          </w:r>
          <w:r>
            <w:rPr>
              <w:rFonts w:ascii="Arial" w:hAnsi="Arial" w:cs="Arial"/>
              <w:b/>
              <w:caps/>
              <w:sz w:val="22"/>
              <w:szCs w:val="22"/>
              <w:lang w:val="ru-RU"/>
            </w:rPr>
            <w:t xml:space="preserve"> </w:t>
          </w:r>
          <w:r w:rsidRPr="00EE68F9">
            <w:rPr>
              <w:rFonts w:ascii="Arial" w:hAnsi="Arial" w:cs="Arial"/>
              <w:b/>
              <w:caps/>
              <w:color w:val="000000"/>
              <w:sz w:val="22"/>
              <w:szCs w:val="22"/>
              <w:lang w:val="ru-RU"/>
            </w:rPr>
            <w:t>“</w:t>
          </w:r>
          <w:r w:rsidR="00EE68F9" w:rsidRPr="00EE68F9">
            <w:rPr>
              <w:rFonts w:ascii="Arial" w:hAnsi="Arial" w:cs="Arial"/>
              <w:b/>
              <w:caps/>
              <w:color w:val="000000"/>
              <w:sz w:val="22"/>
              <w:szCs w:val="22"/>
              <w:lang w:val="ru-RU"/>
            </w:rPr>
            <w:t>фИЗИКА, БИОФИЗИКА, КЛИНИЧНИ И ПРЕДКЛИНИЧНИ НАУКИ</w:t>
          </w:r>
          <w:r w:rsidRPr="00EE68F9">
            <w:rPr>
              <w:rFonts w:ascii="Arial" w:hAnsi="Arial" w:cs="Arial"/>
              <w:b/>
              <w:caps/>
              <w:color w:val="000000"/>
              <w:sz w:val="22"/>
              <w:szCs w:val="22"/>
            </w:rPr>
            <w:t>”</w:t>
          </w:r>
        </w:p>
      </w:tc>
    </w:tr>
  </w:tbl>
  <w:p w:rsidR="00356B46" w:rsidRDefault="00356B46" w:rsidP="00356B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625041C"/>
    <w:multiLevelType w:val="hybridMultilevel"/>
    <w:tmpl w:val="D53287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8">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6804280"/>
    <w:multiLevelType w:val="hybridMultilevel"/>
    <w:tmpl w:val="DAF45540"/>
    <w:lvl w:ilvl="0" w:tplc="04020001">
      <w:start w:val="1"/>
      <w:numFmt w:val="bullet"/>
      <w:lvlText w:val=""/>
      <w:lvlJc w:val="left"/>
      <w:pPr>
        <w:ind w:left="1287" w:hanging="360"/>
      </w:pPr>
      <w:rPr>
        <w:rFonts w:ascii="Symbol" w:hAnsi="Symbol" w:hint="default"/>
      </w:rPr>
    </w:lvl>
    <w:lvl w:ilvl="1" w:tplc="FBE2B506">
      <w:numFmt w:val="bullet"/>
      <w:lvlText w:val="-"/>
      <w:lvlJc w:val="left"/>
      <w:pPr>
        <w:tabs>
          <w:tab w:val="num" w:pos="2007"/>
        </w:tabs>
        <w:ind w:left="2007" w:hanging="360"/>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16">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CC47653"/>
    <w:multiLevelType w:val="hybridMultilevel"/>
    <w:tmpl w:val="4C5CD2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7"/>
  </w:num>
  <w:num w:numId="4">
    <w:abstractNumId w:val="2"/>
  </w:num>
  <w:num w:numId="5">
    <w:abstractNumId w:val="6"/>
  </w:num>
  <w:num w:numId="6">
    <w:abstractNumId w:val="3"/>
  </w:num>
  <w:num w:numId="7">
    <w:abstractNumId w:val="11"/>
  </w:num>
  <w:num w:numId="8">
    <w:abstractNumId w:val="8"/>
  </w:num>
  <w:num w:numId="9">
    <w:abstractNumId w:val="1"/>
  </w:num>
  <w:num w:numId="10">
    <w:abstractNumId w:val="14"/>
  </w:num>
  <w:num w:numId="11">
    <w:abstractNumId w:val="12"/>
  </w:num>
  <w:num w:numId="12">
    <w:abstractNumId w:val="0"/>
  </w:num>
  <w:num w:numId="13">
    <w:abstractNumId w:val="19"/>
  </w:num>
  <w:num w:numId="14">
    <w:abstractNumId w:val="16"/>
  </w:num>
  <w:num w:numId="15">
    <w:abstractNumId w:val="9"/>
  </w:num>
  <w:num w:numId="16">
    <w:abstractNumId w:val="15"/>
  </w:num>
  <w:num w:numId="17">
    <w:abstractNumId w:val="7"/>
  </w:num>
  <w:num w:numId="18">
    <w:abstractNumId w:val="18"/>
  </w:num>
  <w:num w:numId="19">
    <w:abstractNumId w:val="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evenAndOddHeaders/>
  <w:characterSpacingControl w:val="doNotCompress"/>
  <w:hdrShapeDefaults>
    <o:shapedefaults v:ext="edit" spidmax="2063"/>
    <o:shapelayout v:ext="edit">
      <o:idmap v:ext="edit" data="2"/>
    </o:shapelayout>
  </w:hdrShapeDefaults>
  <w:footnotePr>
    <w:footnote w:id="0"/>
    <w:footnote w:id="1"/>
  </w:footnotePr>
  <w:endnotePr>
    <w:endnote w:id="0"/>
    <w:endnote w:id="1"/>
  </w:endnotePr>
  <w:compat/>
  <w:rsids>
    <w:rsidRoot w:val="005A674F"/>
    <w:rsid w:val="0000247B"/>
    <w:rsid w:val="00003EF1"/>
    <w:rsid w:val="00004012"/>
    <w:rsid w:val="000056D5"/>
    <w:rsid w:val="00007C15"/>
    <w:rsid w:val="00010A2C"/>
    <w:rsid w:val="000175DD"/>
    <w:rsid w:val="00021E2D"/>
    <w:rsid w:val="000242A6"/>
    <w:rsid w:val="000306C5"/>
    <w:rsid w:val="0003472E"/>
    <w:rsid w:val="00045A73"/>
    <w:rsid w:val="000510ED"/>
    <w:rsid w:val="00055AC9"/>
    <w:rsid w:val="00060595"/>
    <w:rsid w:val="000649FF"/>
    <w:rsid w:val="0006557F"/>
    <w:rsid w:val="000661E6"/>
    <w:rsid w:val="000730CE"/>
    <w:rsid w:val="00073663"/>
    <w:rsid w:val="00093008"/>
    <w:rsid w:val="000931F7"/>
    <w:rsid w:val="00096E9A"/>
    <w:rsid w:val="000A0B5F"/>
    <w:rsid w:val="000B1440"/>
    <w:rsid w:val="000B4627"/>
    <w:rsid w:val="000C0711"/>
    <w:rsid w:val="000C6454"/>
    <w:rsid w:val="000D3083"/>
    <w:rsid w:val="000E019D"/>
    <w:rsid w:val="000E2A2E"/>
    <w:rsid w:val="000E2E81"/>
    <w:rsid w:val="000E5A96"/>
    <w:rsid w:val="000E66BE"/>
    <w:rsid w:val="000E711D"/>
    <w:rsid w:val="000F0F4D"/>
    <w:rsid w:val="00100112"/>
    <w:rsid w:val="00103AEE"/>
    <w:rsid w:val="00103BA2"/>
    <w:rsid w:val="00106BD5"/>
    <w:rsid w:val="001111B7"/>
    <w:rsid w:val="00113B47"/>
    <w:rsid w:val="001277F3"/>
    <w:rsid w:val="0013353A"/>
    <w:rsid w:val="001349B7"/>
    <w:rsid w:val="0014789D"/>
    <w:rsid w:val="001516D0"/>
    <w:rsid w:val="00153475"/>
    <w:rsid w:val="00153E17"/>
    <w:rsid w:val="00164C5F"/>
    <w:rsid w:val="001655D6"/>
    <w:rsid w:val="00175BD7"/>
    <w:rsid w:val="00180EA9"/>
    <w:rsid w:val="001810B0"/>
    <w:rsid w:val="00187C0B"/>
    <w:rsid w:val="001918E2"/>
    <w:rsid w:val="001A2631"/>
    <w:rsid w:val="001A7A5D"/>
    <w:rsid w:val="001B085C"/>
    <w:rsid w:val="001B64AE"/>
    <w:rsid w:val="001C40FF"/>
    <w:rsid w:val="001C6603"/>
    <w:rsid w:val="001E30A3"/>
    <w:rsid w:val="001F6582"/>
    <w:rsid w:val="001F7BAC"/>
    <w:rsid w:val="00213372"/>
    <w:rsid w:val="002202E8"/>
    <w:rsid w:val="002215A1"/>
    <w:rsid w:val="00222DD5"/>
    <w:rsid w:val="00224CEB"/>
    <w:rsid w:val="0022642E"/>
    <w:rsid w:val="00232712"/>
    <w:rsid w:val="0023506E"/>
    <w:rsid w:val="002353A1"/>
    <w:rsid w:val="00265D3E"/>
    <w:rsid w:val="0028079A"/>
    <w:rsid w:val="002807BF"/>
    <w:rsid w:val="00281EA8"/>
    <w:rsid w:val="00286888"/>
    <w:rsid w:val="002964A3"/>
    <w:rsid w:val="002965FC"/>
    <w:rsid w:val="002C50E5"/>
    <w:rsid w:val="002D6896"/>
    <w:rsid w:val="002E4567"/>
    <w:rsid w:val="002E4BD5"/>
    <w:rsid w:val="002E61B2"/>
    <w:rsid w:val="002E6C8F"/>
    <w:rsid w:val="002F3F35"/>
    <w:rsid w:val="002F5C32"/>
    <w:rsid w:val="00302ADC"/>
    <w:rsid w:val="003105FC"/>
    <w:rsid w:val="00313FBA"/>
    <w:rsid w:val="00315470"/>
    <w:rsid w:val="003201A6"/>
    <w:rsid w:val="00321094"/>
    <w:rsid w:val="0032123E"/>
    <w:rsid w:val="003218DF"/>
    <w:rsid w:val="00323238"/>
    <w:rsid w:val="00326CF2"/>
    <w:rsid w:val="00330EC7"/>
    <w:rsid w:val="003327A6"/>
    <w:rsid w:val="003500CC"/>
    <w:rsid w:val="003527FB"/>
    <w:rsid w:val="00356B46"/>
    <w:rsid w:val="00367AE5"/>
    <w:rsid w:val="00370409"/>
    <w:rsid w:val="00371D1A"/>
    <w:rsid w:val="00372BE5"/>
    <w:rsid w:val="00373D66"/>
    <w:rsid w:val="0038466D"/>
    <w:rsid w:val="003875CF"/>
    <w:rsid w:val="00393EF3"/>
    <w:rsid w:val="00395822"/>
    <w:rsid w:val="003966B3"/>
    <w:rsid w:val="003A12AD"/>
    <w:rsid w:val="003A4F9A"/>
    <w:rsid w:val="003C2CD2"/>
    <w:rsid w:val="003C2D4C"/>
    <w:rsid w:val="003C5359"/>
    <w:rsid w:val="003D0D39"/>
    <w:rsid w:val="003E2E67"/>
    <w:rsid w:val="003E606B"/>
    <w:rsid w:val="003F00C4"/>
    <w:rsid w:val="003F23F9"/>
    <w:rsid w:val="003F527E"/>
    <w:rsid w:val="003F53FC"/>
    <w:rsid w:val="004002FC"/>
    <w:rsid w:val="00401F19"/>
    <w:rsid w:val="00404FD3"/>
    <w:rsid w:val="00411959"/>
    <w:rsid w:val="00424815"/>
    <w:rsid w:val="00425427"/>
    <w:rsid w:val="00434B23"/>
    <w:rsid w:val="00435F97"/>
    <w:rsid w:val="00437E4D"/>
    <w:rsid w:val="0044147B"/>
    <w:rsid w:val="00452E72"/>
    <w:rsid w:val="00461004"/>
    <w:rsid w:val="00477F94"/>
    <w:rsid w:val="004910EA"/>
    <w:rsid w:val="00491B58"/>
    <w:rsid w:val="00493414"/>
    <w:rsid w:val="00495165"/>
    <w:rsid w:val="004A4C7A"/>
    <w:rsid w:val="004B196F"/>
    <w:rsid w:val="004B3BCC"/>
    <w:rsid w:val="004C6316"/>
    <w:rsid w:val="004D196E"/>
    <w:rsid w:val="004D25D4"/>
    <w:rsid w:val="004D3E5B"/>
    <w:rsid w:val="004D76ED"/>
    <w:rsid w:val="004E1F22"/>
    <w:rsid w:val="004E1FE3"/>
    <w:rsid w:val="004F4BB7"/>
    <w:rsid w:val="00503F83"/>
    <w:rsid w:val="00507472"/>
    <w:rsid w:val="005204B5"/>
    <w:rsid w:val="00525E62"/>
    <w:rsid w:val="00527263"/>
    <w:rsid w:val="00532B6B"/>
    <w:rsid w:val="005433EA"/>
    <w:rsid w:val="0054585D"/>
    <w:rsid w:val="00545B15"/>
    <w:rsid w:val="005479F4"/>
    <w:rsid w:val="00552617"/>
    <w:rsid w:val="00556E6B"/>
    <w:rsid w:val="00561D53"/>
    <w:rsid w:val="0056503E"/>
    <w:rsid w:val="00574399"/>
    <w:rsid w:val="00583262"/>
    <w:rsid w:val="00590B8D"/>
    <w:rsid w:val="0059516A"/>
    <w:rsid w:val="00595520"/>
    <w:rsid w:val="005965DF"/>
    <w:rsid w:val="005A0268"/>
    <w:rsid w:val="005A27AC"/>
    <w:rsid w:val="005A2ACA"/>
    <w:rsid w:val="005A674F"/>
    <w:rsid w:val="005B2951"/>
    <w:rsid w:val="005B4058"/>
    <w:rsid w:val="005D530D"/>
    <w:rsid w:val="005E00BB"/>
    <w:rsid w:val="005E112E"/>
    <w:rsid w:val="005E2F64"/>
    <w:rsid w:val="005E2F9D"/>
    <w:rsid w:val="005E44B4"/>
    <w:rsid w:val="005E52A3"/>
    <w:rsid w:val="005E5C2A"/>
    <w:rsid w:val="005E78F0"/>
    <w:rsid w:val="005F7EB6"/>
    <w:rsid w:val="00600AA2"/>
    <w:rsid w:val="0061057D"/>
    <w:rsid w:val="006226BF"/>
    <w:rsid w:val="00640EE1"/>
    <w:rsid w:val="00646D81"/>
    <w:rsid w:val="006531FB"/>
    <w:rsid w:val="006623A0"/>
    <w:rsid w:val="00662F39"/>
    <w:rsid w:val="00664452"/>
    <w:rsid w:val="00666E77"/>
    <w:rsid w:val="00675835"/>
    <w:rsid w:val="00680F32"/>
    <w:rsid w:val="006852F0"/>
    <w:rsid w:val="00685F89"/>
    <w:rsid w:val="006908AA"/>
    <w:rsid w:val="006920A0"/>
    <w:rsid w:val="006A527D"/>
    <w:rsid w:val="006A676A"/>
    <w:rsid w:val="006A6E1A"/>
    <w:rsid w:val="006B097E"/>
    <w:rsid w:val="006B18FA"/>
    <w:rsid w:val="006B4F16"/>
    <w:rsid w:val="006B5267"/>
    <w:rsid w:val="006C06A0"/>
    <w:rsid w:val="006C16D8"/>
    <w:rsid w:val="006C1E67"/>
    <w:rsid w:val="006C5005"/>
    <w:rsid w:val="006C5BF6"/>
    <w:rsid w:val="006D1BC8"/>
    <w:rsid w:val="006D4586"/>
    <w:rsid w:val="006D7CE8"/>
    <w:rsid w:val="006E570E"/>
    <w:rsid w:val="006E63D1"/>
    <w:rsid w:val="006F5C75"/>
    <w:rsid w:val="00712096"/>
    <w:rsid w:val="007159AE"/>
    <w:rsid w:val="00722FE7"/>
    <w:rsid w:val="00724FDE"/>
    <w:rsid w:val="00727CCA"/>
    <w:rsid w:val="00731B10"/>
    <w:rsid w:val="00732CEA"/>
    <w:rsid w:val="00737DE8"/>
    <w:rsid w:val="00745170"/>
    <w:rsid w:val="00745DBA"/>
    <w:rsid w:val="0074646F"/>
    <w:rsid w:val="0076008E"/>
    <w:rsid w:val="00760865"/>
    <w:rsid w:val="0076412F"/>
    <w:rsid w:val="00770EB4"/>
    <w:rsid w:val="0077721F"/>
    <w:rsid w:val="00780AB7"/>
    <w:rsid w:val="00793D41"/>
    <w:rsid w:val="00794DA1"/>
    <w:rsid w:val="007A07D4"/>
    <w:rsid w:val="007A2E4B"/>
    <w:rsid w:val="007A5CBD"/>
    <w:rsid w:val="007A7171"/>
    <w:rsid w:val="007B1FD4"/>
    <w:rsid w:val="007B2235"/>
    <w:rsid w:val="007B30A6"/>
    <w:rsid w:val="007C20A3"/>
    <w:rsid w:val="007C25EF"/>
    <w:rsid w:val="007E018E"/>
    <w:rsid w:val="007E4FB5"/>
    <w:rsid w:val="007F465B"/>
    <w:rsid w:val="008063C4"/>
    <w:rsid w:val="00807029"/>
    <w:rsid w:val="008220ED"/>
    <w:rsid w:val="008426AC"/>
    <w:rsid w:val="008442A7"/>
    <w:rsid w:val="00844E3D"/>
    <w:rsid w:val="0085166F"/>
    <w:rsid w:val="00854E9A"/>
    <w:rsid w:val="008661BD"/>
    <w:rsid w:val="008704C6"/>
    <w:rsid w:val="00874663"/>
    <w:rsid w:val="0087553A"/>
    <w:rsid w:val="00890D04"/>
    <w:rsid w:val="00890F1E"/>
    <w:rsid w:val="00894ACF"/>
    <w:rsid w:val="008972AC"/>
    <w:rsid w:val="008A0265"/>
    <w:rsid w:val="008A737B"/>
    <w:rsid w:val="008A7AB4"/>
    <w:rsid w:val="008C35A0"/>
    <w:rsid w:val="008D4901"/>
    <w:rsid w:val="008E254F"/>
    <w:rsid w:val="008E4975"/>
    <w:rsid w:val="00901F7E"/>
    <w:rsid w:val="00902570"/>
    <w:rsid w:val="009101FB"/>
    <w:rsid w:val="00912444"/>
    <w:rsid w:val="00915A9F"/>
    <w:rsid w:val="00922643"/>
    <w:rsid w:val="00923653"/>
    <w:rsid w:val="009238A5"/>
    <w:rsid w:val="00925212"/>
    <w:rsid w:val="00937FEB"/>
    <w:rsid w:val="00944A29"/>
    <w:rsid w:val="00950146"/>
    <w:rsid w:val="009526D9"/>
    <w:rsid w:val="009534E7"/>
    <w:rsid w:val="00962BA2"/>
    <w:rsid w:val="00981AC9"/>
    <w:rsid w:val="00982D07"/>
    <w:rsid w:val="00983346"/>
    <w:rsid w:val="00984480"/>
    <w:rsid w:val="009862DB"/>
    <w:rsid w:val="009865D8"/>
    <w:rsid w:val="0099199E"/>
    <w:rsid w:val="00993B73"/>
    <w:rsid w:val="009945C2"/>
    <w:rsid w:val="0099691A"/>
    <w:rsid w:val="009A393E"/>
    <w:rsid w:val="009A47C2"/>
    <w:rsid w:val="009A5C8B"/>
    <w:rsid w:val="009A6CE2"/>
    <w:rsid w:val="009B7214"/>
    <w:rsid w:val="009C6220"/>
    <w:rsid w:val="009D19D8"/>
    <w:rsid w:val="009D2113"/>
    <w:rsid w:val="009E0D4A"/>
    <w:rsid w:val="009E0FDC"/>
    <w:rsid w:val="009E5DAC"/>
    <w:rsid w:val="009F6934"/>
    <w:rsid w:val="009F70A7"/>
    <w:rsid w:val="00A00513"/>
    <w:rsid w:val="00A035B4"/>
    <w:rsid w:val="00A06101"/>
    <w:rsid w:val="00A0783E"/>
    <w:rsid w:val="00A10AC5"/>
    <w:rsid w:val="00A15E9B"/>
    <w:rsid w:val="00A22EBC"/>
    <w:rsid w:val="00A2401C"/>
    <w:rsid w:val="00A323FB"/>
    <w:rsid w:val="00A347E4"/>
    <w:rsid w:val="00A3510B"/>
    <w:rsid w:val="00A45391"/>
    <w:rsid w:val="00A5065E"/>
    <w:rsid w:val="00A546CA"/>
    <w:rsid w:val="00A6185B"/>
    <w:rsid w:val="00A620F6"/>
    <w:rsid w:val="00A628C6"/>
    <w:rsid w:val="00A675A6"/>
    <w:rsid w:val="00A70529"/>
    <w:rsid w:val="00A73622"/>
    <w:rsid w:val="00A806B4"/>
    <w:rsid w:val="00A8508A"/>
    <w:rsid w:val="00AB030D"/>
    <w:rsid w:val="00AB48F3"/>
    <w:rsid w:val="00AC76B9"/>
    <w:rsid w:val="00AC7DC1"/>
    <w:rsid w:val="00AD5420"/>
    <w:rsid w:val="00AD63C6"/>
    <w:rsid w:val="00AF53DD"/>
    <w:rsid w:val="00B01621"/>
    <w:rsid w:val="00B03DD4"/>
    <w:rsid w:val="00B05446"/>
    <w:rsid w:val="00B05F0E"/>
    <w:rsid w:val="00B13B2C"/>
    <w:rsid w:val="00B1430D"/>
    <w:rsid w:val="00B14D18"/>
    <w:rsid w:val="00B21DE5"/>
    <w:rsid w:val="00B25B31"/>
    <w:rsid w:val="00B27CDF"/>
    <w:rsid w:val="00B31206"/>
    <w:rsid w:val="00B34A96"/>
    <w:rsid w:val="00B36F2E"/>
    <w:rsid w:val="00B41F47"/>
    <w:rsid w:val="00B4491D"/>
    <w:rsid w:val="00B461CA"/>
    <w:rsid w:val="00B466C7"/>
    <w:rsid w:val="00B54BF9"/>
    <w:rsid w:val="00B57E6E"/>
    <w:rsid w:val="00B61465"/>
    <w:rsid w:val="00B6735D"/>
    <w:rsid w:val="00B96A66"/>
    <w:rsid w:val="00BA5319"/>
    <w:rsid w:val="00BB3550"/>
    <w:rsid w:val="00BB4129"/>
    <w:rsid w:val="00BC0D32"/>
    <w:rsid w:val="00BC5AF2"/>
    <w:rsid w:val="00BD09BD"/>
    <w:rsid w:val="00BD2E01"/>
    <w:rsid w:val="00BE4D08"/>
    <w:rsid w:val="00BE7617"/>
    <w:rsid w:val="00C026D3"/>
    <w:rsid w:val="00C028A5"/>
    <w:rsid w:val="00C03F35"/>
    <w:rsid w:val="00C11BF8"/>
    <w:rsid w:val="00C15543"/>
    <w:rsid w:val="00C15F87"/>
    <w:rsid w:val="00C21A39"/>
    <w:rsid w:val="00C25A4F"/>
    <w:rsid w:val="00C40771"/>
    <w:rsid w:val="00C61144"/>
    <w:rsid w:val="00C74BC4"/>
    <w:rsid w:val="00C779A0"/>
    <w:rsid w:val="00C85F5B"/>
    <w:rsid w:val="00C9095B"/>
    <w:rsid w:val="00C92FB8"/>
    <w:rsid w:val="00CA19DC"/>
    <w:rsid w:val="00CA6BE3"/>
    <w:rsid w:val="00CB3AF7"/>
    <w:rsid w:val="00CB63B6"/>
    <w:rsid w:val="00CC55A9"/>
    <w:rsid w:val="00CD5F32"/>
    <w:rsid w:val="00CD72EC"/>
    <w:rsid w:val="00CE2259"/>
    <w:rsid w:val="00CE31C4"/>
    <w:rsid w:val="00CF5122"/>
    <w:rsid w:val="00CF74F6"/>
    <w:rsid w:val="00D041E4"/>
    <w:rsid w:val="00D15372"/>
    <w:rsid w:val="00D160AD"/>
    <w:rsid w:val="00D22790"/>
    <w:rsid w:val="00D3036F"/>
    <w:rsid w:val="00D34A96"/>
    <w:rsid w:val="00D35225"/>
    <w:rsid w:val="00D416F1"/>
    <w:rsid w:val="00D44160"/>
    <w:rsid w:val="00D458A3"/>
    <w:rsid w:val="00D50642"/>
    <w:rsid w:val="00D50D45"/>
    <w:rsid w:val="00D6017C"/>
    <w:rsid w:val="00D61AB8"/>
    <w:rsid w:val="00D62050"/>
    <w:rsid w:val="00D66BDA"/>
    <w:rsid w:val="00D70FF1"/>
    <w:rsid w:val="00D725C8"/>
    <w:rsid w:val="00D725CF"/>
    <w:rsid w:val="00D76762"/>
    <w:rsid w:val="00D82144"/>
    <w:rsid w:val="00D83CB5"/>
    <w:rsid w:val="00D94F41"/>
    <w:rsid w:val="00D96478"/>
    <w:rsid w:val="00DA3EF4"/>
    <w:rsid w:val="00DB132C"/>
    <w:rsid w:val="00DB196C"/>
    <w:rsid w:val="00DB1FD3"/>
    <w:rsid w:val="00DB2781"/>
    <w:rsid w:val="00DB3B07"/>
    <w:rsid w:val="00DB6DCE"/>
    <w:rsid w:val="00DC2126"/>
    <w:rsid w:val="00DC3294"/>
    <w:rsid w:val="00DC42CB"/>
    <w:rsid w:val="00DD0078"/>
    <w:rsid w:val="00DD1225"/>
    <w:rsid w:val="00DD458E"/>
    <w:rsid w:val="00DD611C"/>
    <w:rsid w:val="00DE5D3A"/>
    <w:rsid w:val="00DE7081"/>
    <w:rsid w:val="00DF0D65"/>
    <w:rsid w:val="00DF0E22"/>
    <w:rsid w:val="00DF67BE"/>
    <w:rsid w:val="00E1034B"/>
    <w:rsid w:val="00E158C2"/>
    <w:rsid w:val="00E178CD"/>
    <w:rsid w:val="00E26F7A"/>
    <w:rsid w:val="00E27A18"/>
    <w:rsid w:val="00E55AD5"/>
    <w:rsid w:val="00E56565"/>
    <w:rsid w:val="00E833A9"/>
    <w:rsid w:val="00E83BCE"/>
    <w:rsid w:val="00E850BF"/>
    <w:rsid w:val="00E9339C"/>
    <w:rsid w:val="00EA018C"/>
    <w:rsid w:val="00EB0B7B"/>
    <w:rsid w:val="00EB15EB"/>
    <w:rsid w:val="00EB3609"/>
    <w:rsid w:val="00EC369D"/>
    <w:rsid w:val="00EC596F"/>
    <w:rsid w:val="00ED3807"/>
    <w:rsid w:val="00EE0DC3"/>
    <w:rsid w:val="00EE68F9"/>
    <w:rsid w:val="00EF1FDC"/>
    <w:rsid w:val="00EF5340"/>
    <w:rsid w:val="00F01C89"/>
    <w:rsid w:val="00F043DF"/>
    <w:rsid w:val="00F12F58"/>
    <w:rsid w:val="00F139C7"/>
    <w:rsid w:val="00F15D16"/>
    <w:rsid w:val="00F27591"/>
    <w:rsid w:val="00F372A6"/>
    <w:rsid w:val="00F37414"/>
    <w:rsid w:val="00F40CBE"/>
    <w:rsid w:val="00F424B2"/>
    <w:rsid w:val="00F51E66"/>
    <w:rsid w:val="00F54490"/>
    <w:rsid w:val="00F56305"/>
    <w:rsid w:val="00F70B2B"/>
    <w:rsid w:val="00F71480"/>
    <w:rsid w:val="00F717FD"/>
    <w:rsid w:val="00F970E6"/>
    <w:rsid w:val="00FA11AD"/>
    <w:rsid w:val="00FA366A"/>
    <w:rsid w:val="00FA772B"/>
    <w:rsid w:val="00FB3EF9"/>
    <w:rsid w:val="00FB4F86"/>
    <w:rsid w:val="00FB55E0"/>
    <w:rsid w:val="00FB7398"/>
    <w:rsid w:val="00FC1383"/>
    <w:rsid w:val="00FC27EC"/>
    <w:rsid w:val="00FC4968"/>
    <w:rsid w:val="00FC4E25"/>
    <w:rsid w:val="00FD2E97"/>
    <w:rsid w:val="00FE2B28"/>
    <w:rsid w:val="00FE5CE6"/>
    <w:rsid w:val="00FF3516"/>
    <w:rsid w:val="00FF6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1FB"/>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EE68F9"/>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EE68F9"/>
    <w:rPr>
      <w:sz w:val="16"/>
      <w:szCs w:val="16"/>
      <w:lang w:val="bg-BG" w:eastAsia="bg-BG"/>
    </w:rPr>
  </w:style>
  <w:style w:type="paragraph" w:styleId="BalloonText">
    <w:name w:val="Balloon Text"/>
    <w:basedOn w:val="Normal"/>
    <w:link w:val="BalloonTextChar"/>
    <w:rsid w:val="00950146"/>
    <w:rPr>
      <w:rFonts w:ascii="Tahoma" w:hAnsi="Tahoma" w:cs="Tahoma"/>
      <w:sz w:val="16"/>
      <w:szCs w:val="16"/>
    </w:rPr>
  </w:style>
  <w:style w:type="character" w:customStyle="1" w:styleId="BalloonTextChar">
    <w:name w:val="Balloon Text Char"/>
    <w:basedOn w:val="DefaultParagraphFont"/>
    <w:link w:val="BalloonText"/>
    <w:rsid w:val="00950146"/>
    <w:rPr>
      <w:rFonts w:ascii="Tahoma"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research.fums.ac.ir/_research/images/Icons/pdf-256_32.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2858</Words>
  <Characters>17574</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Медицински Университет - Плевен</Company>
  <LinksUpToDate>false</LinksUpToDate>
  <CharactersWithSpaces>20392</CharactersWithSpaces>
  <SharedDoc>false</SharedDoc>
  <HLinks>
    <vt:vector size="90" baseType="variant">
      <vt:variant>
        <vt:i4>1966162</vt:i4>
      </vt:variant>
      <vt:variant>
        <vt:i4>24270</vt:i4>
      </vt:variant>
      <vt:variant>
        <vt:i4>1032</vt:i4>
      </vt:variant>
      <vt:variant>
        <vt:i4>1</vt:i4>
      </vt:variant>
      <vt:variant>
        <vt:lpwstr>http://research.fums.ac.ir/_research/images/Icons/pdf-256_32.png</vt:lpwstr>
      </vt:variant>
      <vt:variant>
        <vt:lpwstr/>
      </vt:variant>
      <vt:variant>
        <vt:i4>1966162</vt:i4>
      </vt:variant>
      <vt:variant>
        <vt:i4>25284</vt:i4>
      </vt:variant>
      <vt:variant>
        <vt:i4>1034</vt:i4>
      </vt:variant>
      <vt:variant>
        <vt:i4>1</vt:i4>
      </vt:variant>
      <vt:variant>
        <vt:lpwstr>http://research.fums.ac.ir/_research/images/Icons/pdf-256_32.png</vt:lpwstr>
      </vt:variant>
      <vt:variant>
        <vt:lpwstr/>
      </vt:variant>
      <vt:variant>
        <vt:i4>1966162</vt:i4>
      </vt:variant>
      <vt:variant>
        <vt:i4>54484</vt:i4>
      </vt:variant>
      <vt:variant>
        <vt:i4>1035</vt:i4>
      </vt:variant>
      <vt:variant>
        <vt:i4>1</vt:i4>
      </vt:variant>
      <vt:variant>
        <vt:lpwstr>http://research.fums.ac.ir/_research/images/Icons/pdf-256_32.png</vt:lpwstr>
      </vt:variant>
      <vt:variant>
        <vt:lpwstr/>
      </vt:variant>
      <vt:variant>
        <vt:i4>1966162</vt:i4>
      </vt:variant>
      <vt:variant>
        <vt:i4>55362</vt:i4>
      </vt:variant>
      <vt:variant>
        <vt:i4>1036</vt:i4>
      </vt:variant>
      <vt:variant>
        <vt:i4>1</vt:i4>
      </vt:variant>
      <vt:variant>
        <vt:lpwstr>http://research.fums.ac.ir/_research/images/Icons/pdf-256_32.png</vt:lpwstr>
      </vt:variant>
      <vt:variant>
        <vt:lpwstr/>
      </vt:variant>
      <vt:variant>
        <vt:i4>1966162</vt:i4>
      </vt:variant>
      <vt:variant>
        <vt:i4>56468</vt:i4>
      </vt:variant>
      <vt:variant>
        <vt:i4>1037</vt:i4>
      </vt:variant>
      <vt:variant>
        <vt:i4>1</vt:i4>
      </vt:variant>
      <vt:variant>
        <vt:lpwstr>http://research.fums.ac.ir/_research/images/Icons/pdf-256_32.png</vt:lpwstr>
      </vt:variant>
      <vt:variant>
        <vt:lpwstr/>
      </vt:variant>
      <vt:variant>
        <vt:i4>1966162</vt:i4>
      </vt:variant>
      <vt:variant>
        <vt:i4>57554</vt:i4>
      </vt:variant>
      <vt:variant>
        <vt:i4>1038</vt:i4>
      </vt:variant>
      <vt:variant>
        <vt:i4>1</vt:i4>
      </vt:variant>
      <vt:variant>
        <vt:lpwstr>http://research.fums.ac.ir/_research/images/Icons/pdf-256_32.png</vt:lpwstr>
      </vt:variant>
      <vt:variant>
        <vt:lpwstr/>
      </vt:variant>
      <vt:variant>
        <vt:i4>1966162</vt:i4>
      </vt:variant>
      <vt:variant>
        <vt:i4>58798</vt:i4>
      </vt:variant>
      <vt:variant>
        <vt:i4>1039</vt:i4>
      </vt:variant>
      <vt:variant>
        <vt:i4>1</vt:i4>
      </vt:variant>
      <vt:variant>
        <vt:lpwstr>http://research.fums.ac.ir/_research/images/Icons/pdf-256_32.png</vt:lpwstr>
      </vt:variant>
      <vt:variant>
        <vt:lpwstr/>
      </vt:variant>
      <vt:variant>
        <vt:i4>1966162</vt:i4>
      </vt:variant>
      <vt:variant>
        <vt:i4>59928</vt:i4>
      </vt:variant>
      <vt:variant>
        <vt:i4>1040</vt:i4>
      </vt:variant>
      <vt:variant>
        <vt:i4>1</vt:i4>
      </vt:variant>
      <vt:variant>
        <vt:lpwstr>http://research.fums.ac.ir/_research/images/Icons/pdf-256_32.png</vt:lpwstr>
      </vt:variant>
      <vt:variant>
        <vt:lpwstr/>
      </vt:variant>
      <vt:variant>
        <vt:i4>1966162</vt:i4>
      </vt:variant>
      <vt:variant>
        <vt:i4>60996</vt:i4>
      </vt:variant>
      <vt:variant>
        <vt:i4>1041</vt:i4>
      </vt:variant>
      <vt:variant>
        <vt:i4>1</vt:i4>
      </vt:variant>
      <vt:variant>
        <vt:lpwstr>http://research.fums.ac.ir/_research/images/Icons/pdf-256_32.png</vt:lpwstr>
      </vt:variant>
      <vt:variant>
        <vt:lpwstr/>
      </vt:variant>
      <vt:variant>
        <vt:i4>1966162</vt:i4>
      </vt:variant>
      <vt:variant>
        <vt:i4>61880</vt:i4>
      </vt:variant>
      <vt:variant>
        <vt:i4>1042</vt:i4>
      </vt:variant>
      <vt:variant>
        <vt:i4>1</vt:i4>
      </vt:variant>
      <vt:variant>
        <vt:lpwstr>http://research.fums.ac.ir/_research/images/Icons/pdf-256_32.png</vt:lpwstr>
      </vt:variant>
      <vt:variant>
        <vt:lpwstr/>
      </vt:variant>
      <vt:variant>
        <vt:i4>1966162</vt:i4>
      </vt:variant>
      <vt:variant>
        <vt:i4>62648</vt:i4>
      </vt:variant>
      <vt:variant>
        <vt:i4>1043</vt:i4>
      </vt:variant>
      <vt:variant>
        <vt:i4>1</vt:i4>
      </vt:variant>
      <vt:variant>
        <vt:lpwstr>http://research.fums.ac.ir/_research/images/Icons/pdf-256_32.png</vt:lpwstr>
      </vt:variant>
      <vt:variant>
        <vt:lpwstr/>
      </vt:variant>
      <vt:variant>
        <vt:i4>1966162</vt:i4>
      </vt:variant>
      <vt:variant>
        <vt:i4>63460</vt:i4>
      </vt:variant>
      <vt:variant>
        <vt:i4>1044</vt:i4>
      </vt:variant>
      <vt:variant>
        <vt:i4>1</vt:i4>
      </vt:variant>
      <vt:variant>
        <vt:lpwstr>http://research.fums.ac.ir/_research/images/Icons/pdf-256_32.png</vt:lpwstr>
      </vt:variant>
      <vt:variant>
        <vt:lpwstr/>
      </vt:variant>
      <vt:variant>
        <vt:i4>1966162</vt:i4>
      </vt:variant>
      <vt:variant>
        <vt:i4>64496</vt:i4>
      </vt:variant>
      <vt:variant>
        <vt:i4>1045</vt:i4>
      </vt:variant>
      <vt:variant>
        <vt:i4>1</vt:i4>
      </vt:variant>
      <vt:variant>
        <vt:lpwstr>http://research.fums.ac.ir/_research/images/Icons/pdf-256_32.png</vt:lpwstr>
      </vt:variant>
      <vt:variant>
        <vt:lpwstr/>
      </vt:variant>
      <vt:variant>
        <vt:i4>1966162</vt:i4>
      </vt:variant>
      <vt:variant>
        <vt:i4>65268</vt:i4>
      </vt:variant>
      <vt:variant>
        <vt:i4>1046</vt:i4>
      </vt:variant>
      <vt:variant>
        <vt:i4>1</vt:i4>
      </vt:variant>
      <vt:variant>
        <vt:lpwstr>http://research.fums.ac.ir/_research/images/Icons/pdf-256_32.png</vt:lpwstr>
      </vt:variant>
      <vt:variant>
        <vt:lpwstr/>
      </vt:variant>
      <vt:variant>
        <vt:i4>1966162</vt:i4>
      </vt:variant>
      <vt:variant>
        <vt:i4>66002</vt:i4>
      </vt:variant>
      <vt:variant>
        <vt:i4>1047</vt:i4>
      </vt:variant>
      <vt:variant>
        <vt:i4>1</vt:i4>
      </vt:variant>
      <vt:variant>
        <vt:lpwstr>http://research.fums.ac.ir/_research/images/Icons/pdf-256_32.png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creator>Tzanev-Home</dc:creator>
  <cp:lastModifiedBy>mitov</cp:lastModifiedBy>
  <cp:revision>12</cp:revision>
  <cp:lastPrinted>2015-07-13T11:52:00Z</cp:lastPrinted>
  <dcterms:created xsi:type="dcterms:W3CDTF">2020-07-22T13:59:00Z</dcterms:created>
  <dcterms:modified xsi:type="dcterms:W3CDTF">2020-07-26T08:20:00Z</dcterms:modified>
</cp:coreProperties>
</file>