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B48" w:rsidRPr="0089280F" w:rsidRDefault="00332B48" w:rsidP="00332B48">
      <w:pPr>
        <w:spacing w:line="360" w:lineRule="auto"/>
        <w:jc w:val="center"/>
        <w:rPr>
          <w:b/>
          <w:caps/>
          <w:sz w:val="16"/>
          <w:szCs w:val="16"/>
        </w:rPr>
      </w:pPr>
    </w:p>
    <w:p w:rsidR="00332B48" w:rsidRPr="0089280F" w:rsidRDefault="00332B48" w:rsidP="00332B48">
      <w:pPr>
        <w:spacing w:line="360" w:lineRule="auto"/>
        <w:jc w:val="center"/>
        <w:rPr>
          <w:b/>
          <w:caps/>
          <w:sz w:val="16"/>
          <w:szCs w:val="16"/>
        </w:rPr>
      </w:pPr>
    </w:p>
    <w:p w:rsidR="0089280F" w:rsidRPr="0089280F" w:rsidRDefault="0089280F" w:rsidP="0089280F">
      <w:pPr>
        <w:widowControl w:val="0"/>
        <w:overflowPunct w:val="0"/>
        <w:autoSpaceDE w:val="0"/>
        <w:autoSpaceDN w:val="0"/>
        <w:adjustRightInd w:val="0"/>
        <w:spacing w:line="360" w:lineRule="auto"/>
        <w:jc w:val="center"/>
        <w:textAlignment w:val="baseline"/>
        <w:rPr>
          <w:b/>
          <w:bCs/>
          <w:sz w:val="40"/>
          <w:szCs w:val="40"/>
        </w:rPr>
      </w:pPr>
      <w:r w:rsidRPr="0089280F">
        <w:rPr>
          <w:b/>
          <w:bCs/>
          <w:sz w:val="40"/>
          <w:szCs w:val="40"/>
        </w:rPr>
        <w:t>МЕДИЦИНСКИ УНИВЕРСИТЕТ – ПЛЕВЕН</w:t>
      </w:r>
    </w:p>
    <w:p w:rsidR="0089280F" w:rsidRPr="0089280F" w:rsidRDefault="0089280F" w:rsidP="0089280F">
      <w:pPr>
        <w:widowControl w:val="0"/>
        <w:overflowPunct w:val="0"/>
        <w:autoSpaceDE w:val="0"/>
        <w:autoSpaceDN w:val="0"/>
        <w:adjustRightInd w:val="0"/>
        <w:spacing w:line="360" w:lineRule="auto"/>
        <w:jc w:val="center"/>
        <w:textAlignment w:val="baseline"/>
        <w:rPr>
          <w:b/>
          <w:bCs/>
          <w:sz w:val="40"/>
          <w:szCs w:val="40"/>
        </w:rPr>
      </w:pPr>
      <w:r w:rsidRPr="0089280F">
        <w:rPr>
          <w:b/>
          <w:bCs/>
          <w:sz w:val="40"/>
          <w:szCs w:val="40"/>
        </w:rPr>
        <w:t>ФАКУЛТЕТ “ОБЩЕСТВЕНО ЗДРАВЕ”</w:t>
      </w:r>
    </w:p>
    <w:p w:rsidR="0089280F" w:rsidRPr="0089280F" w:rsidRDefault="0089280F" w:rsidP="0089280F">
      <w:pPr>
        <w:widowControl w:val="0"/>
        <w:overflowPunct w:val="0"/>
        <w:autoSpaceDE w:val="0"/>
        <w:autoSpaceDN w:val="0"/>
        <w:adjustRightInd w:val="0"/>
        <w:jc w:val="both"/>
        <w:textAlignment w:val="baseline"/>
        <w:rPr>
          <w:szCs w:val="20"/>
        </w:rPr>
      </w:pPr>
    </w:p>
    <w:p w:rsidR="0089280F" w:rsidRPr="0089280F" w:rsidRDefault="0089280F" w:rsidP="0089280F">
      <w:pPr>
        <w:widowControl w:val="0"/>
        <w:overflowPunct w:val="0"/>
        <w:autoSpaceDE w:val="0"/>
        <w:autoSpaceDN w:val="0"/>
        <w:adjustRightInd w:val="0"/>
        <w:jc w:val="both"/>
        <w:textAlignment w:val="baseline"/>
        <w:rPr>
          <w:szCs w:val="20"/>
        </w:rPr>
      </w:pPr>
    </w:p>
    <w:p w:rsidR="0089280F" w:rsidRPr="0089280F" w:rsidRDefault="0089280F" w:rsidP="0089280F">
      <w:pPr>
        <w:widowControl w:val="0"/>
        <w:overflowPunct w:val="0"/>
        <w:autoSpaceDE w:val="0"/>
        <w:autoSpaceDN w:val="0"/>
        <w:adjustRightInd w:val="0"/>
        <w:jc w:val="both"/>
        <w:textAlignment w:val="baseline"/>
        <w:rPr>
          <w:szCs w:val="20"/>
        </w:rPr>
      </w:pPr>
    </w:p>
    <w:p w:rsidR="0089280F" w:rsidRPr="0089280F" w:rsidRDefault="0089280F" w:rsidP="0089280F">
      <w:pPr>
        <w:widowControl w:val="0"/>
        <w:overflowPunct w:val="0"/>
        <w:autoSpaceDE w:val="0"/>
        <w:autoSpaceDN w:val="0"/>
        <w:adjustRightInd w:val="0"/>
        <w:jc w:val="both"/>
        <w:textAlignment w:val="baseline"/>
        <w:rPr>
          <w:sz w:val="28"/>
          <w:szCs w:val="28"/>
        </w:rPr>
      </w:pPr>
      <w:r w:rsidRPr="0089280F">
        <w:rPr>
          <w:sz w:val="28"/>
          <w:szCs w:val="28"/>
        </w:rPr>
        <w:t>ОДОБРЯВАМ:</w:t>
      </w:r>
      <w:r w:rsidRPr="0089280F">
        <w:rPr>
          <w:sz w:val="28"/>
          <w:szCs w:val="28"/>
        </w:rPr>
        <w:tab/>
      </w:r>
      <w:r w:rsidRPr="0089280F">
        <w:rPr>
          <w:sz w:val="28"/>
          <w:szCs w:val="28"/>
        </w:rPr>
        <w:tab/>
      </w:r>
      <w:r w:rsidRPr="0089280F">
        <w:rPr>
          <w:sz w:val="28"/>
          <w:szCs w:val="28"/>
        </w:rPr>
        <w:tab/>
      </w:r>
      <w:r w:rsidRPr="0089280F">
        <w:rPr>
          <w:sz w:val="28"/>
          <w:szCs w:val="28"/>
        </w:rPr>
        <w:tab/>
      </w:r>
      <w:r w:rsidRPr="0089280F">
        <w:rPr>
          <w:sz w:val="28"/>
          <w:szCs w:val="28"/>
        </w:rPr>
        <w:tab/>
      </w:r>
      <w:r w:rsidRPr="0089280F">
        <w:rPr>
          <w:sz w:val="28"/>
          <w:szCs w:val="28"/>
        </w:rPr>
        <w:tab/>
        <w:t>ВЛИЗА В СИЛА</w:t>
      </w:r>
    </w:p>
    <w:p w:rsidR="0089280F" w:rsidRPr="0089280F" w:rsidRDefault="0089280F" w:rsidP="0089280F">
      <w:pPr>
        <w:widowControl w:val="0"/>
        <w:overflowPunct w:val="0"/>
        <w:autoSpaceDE w:val="0"/>
        <w:autoSpaceDN w:val="0"/>
        <w:adjustRightInd w:val="0"/>
        <w:jc w:val="both"/>
        <w:textAlignment w:val="baseline"/>
        <w:rPr>
          <w:sz w:val="28"/>
          <w:szCs w:val="28"/>
        </w:rPr>
      </w:pPr>
      <w:r w:rsidRPr="0089280F">
        <w:rPr>
          <w:sz w:val="28"/>
          <w:szCs w:val="28"/>
        </w:rPr>
        <w:t xml:space="preserve">Декан на ФОЗ: </w:t>
      </w:r>
      <w:r w:rsidRPr="0089280F">
        <w:rPr>
          <w:sz w:val="28"/>
          <w:szCs w:val="28"/>
        </w:rPr>
        <w:tab/>
      </w:r>
      <w:r w:rsidRPr="0089280F">
        <w:rPr>
          <w:sz w:val="28"/>
          <w:szCs w:val="28"/>
        </w:rPr>
        <w:tab/>
      </w:r>
      <w:r w:rsidRPr="0089280F">
        <w:rPr>
          <w:sz w:val="28"/>
          <w:szCs w:val="28"/>
        </w:rPr>
        <w:tab/>
      </w:r>
      <w:r w:rsidRPr="0089280F">
        <w:rPr>
          <w:sz w:val="28"/>
          <w:szCs w:val="28"/>
        </w:rPr>
        <w:tab/>
      </w:r>
      <w:r w:rsidRPr="0089280F">
        <w:rPr>
          <w:sz w:val="28"/>
          <w:szCs w:val="28"/>
        </w:rPr>
        <w:tab/>
      </w:r>
      <w:r w:rsidRPr="0089280F">
        <w:rPr>
          <w:sz w:val="28"/>
          <w:szCs w:val="28"/>
        </w:rPr>
        <w:tab/>
        <w:t>ОТ УЧЕБНАТА 2014/2015 Г.</w:t>
      </w:r>
    </w:p>
    <w:p w:rsidR="0089280F" w:rsidRPr="0089280F" w:rsidRDefault="0089280F" w:rsidP="0089280F">
      <w:pPr>
        <w:widowControl w:val="0"/>
        <w:overflowPunct w:val="0"/>
        <w:autoSpaceDE w:val="0"/>
        <w:autoSpaceDN w:val="0"/>
        <w:adjustRightInd w:val="0"/>
        <w:jc w:val="both"/>
        <w:textAlignment w:val="baseline"/>
        <w:rPr>
          <w:sz w:val="28"/>
          <w:szCs w:val="28"/>
        </w:rPr>
      </w:pPr>
      <w:r w:rsidRPr="0089280F">
        <w:rPr>
          <w:sz w:val="28"/>
          <w:szCs w:val="28"/>
        </w:rPr>
        <w:t xml:space="preserve">(доц. д-р С. </w:t>
      </w:r>
      <w:proofErr w:type="spellStart"/>
      <w:r w:rsidRPr="0089280F">
        <w:rPr>
          <w:sz w:val="28"/>
          <w:szCs w:val="28"/>
        </w:rPr>
        <w:t>Янкуловска</w:t>
      </w:r>
      <w:proofErr w:type="spellEnd"/>
      <w:r w:rsidRPr="0089280F">
        <w:rPr>
          <w:sz w:val="28"/>
          <w:szCs w:val="28"/>
        </w:rPr>
        <w:t xml:space="preserve">, </w:t>
      </w:r>
      <w:proofErr w:type="spellStart"/>
      <w:r w:rsidRPr="0089280F">
        <w:rPr>
          <w:sz w:val="28"/>
          <w:szCs w:val="28"/>
        </w:rPr>
        <w:t>дм</w:t>
      </w:r>
      <w:proofErr w:type="spellEnd"/>
      <w:r w:rsidRPr="0089280F">
        <w:rPr>
          <w:sz w:val="28"/>
          <w:szCs w:val="28"/>
        </w:rPr>
        <w:t>)</w:t>
      </w:r>
      <w:r w:rsidRPr="0089280F">
        <w:rPr>
          <w:sz w:val="28"/>
          <w:szCs w:val="28"/>
        </w:rPr>
        <w:tab/>
      </w:r>
      <w:r w:rsidRPr="0089280F">
        <w:rPr>
          <w:sz w:val="28"/>
          <w:szCs w:val="28"/>
        </w:rPr>
        <w:tab/>
      </w:r>
    </w:p>
    <w:p w:rsidR="0089280F" w:rsidRPr="0089280F" w:rsidRDefault="0089280F" w:rsidP="0089280F">
      <w:pPr>
        <w:widowControl w:val="0"/>
        <w:overflowPunct w:val="0"/>
        <w:autoSpaceDE w:val="0"/>
        <w:autoSpaceDN w:val="0"/>
        <w:adjustRightInd w:val="0"/>
        <w:jc w:val="center"/>
        <w:textAlignment w:val="baseline"/>
        <w:rPr>
          <w:rFonts w:ascii="Arial Narrow" w:hAnsi="Arial Narrow"/>
          <w:b/>
          <w:sz w:val="22"/>
          <w:szCs w:val="22"/>
          <w:u w:val="single"/>
        </w:rPr>
      </w:pPr>
    </w:p>
    <w:p w:rsidR="0089280F" w:rsidRPr="0089280F" w:rsidRDefault="0089280F" w:rsidP="0089280F">
      <w:pPr>
        <w:widowControl w:val="0"/>
        <w:overflowPunct w:val="0"/>
        <w:autoSpaceDE w:val="0"/>
        <w:autoSpaceDN w:val="0"/>
        <w:adjustRightInd w:val="0"/>
        <w:jc w:val="center"/>
        <w:textAlignment w:val="baseline"/>
        <w:rPr>
          <w:rFonts w:ascii="Arial Narrow" w:hAnsi="Arial Narrow"/>
          <w:b/>
          <w:sz w:val="22"/>
          <w:szCs w:val="22"/>
          <w:u w:val="single"/>
        </w:rPr>
      </w:pPr>
    </w:p>
    <w:p w:rsidR="0089280F" w:rsidRPr="0089280F" w:rsidRDefault="0089280F" w:rsidP="0089280F">
      <w:pPr>
        <w:widowControl w:val="0"/>
        <w:overflowPunct w:val="0"/>
        <w:autoSpaceDE w:val="0"/>
        <w:autoSpaceDN w:val="0"/>
        <w:adjustRightInd w:val="0"/>
        <w:jc w:val="center"/>
        <w:textAlignment w:val="baseline"/>
        <w:rPr>
          <w:rFonts w:ascii="Arial Narrow" w:hAnsi="Arial Narrow"/>
          <w:b/>
          <w:sz w:val="22"/>
          <w:szCs w:val="22"/>
          <w:u w:val="single"/>
        </w:rPr>
      </w:pPr>
    </w:p>
    <w:p w:rsidR="0089280F" w:rsidRPr="0089280F" w:rsidRDefault="0089280F" w:rsidP="0089280F">
      <w:pPr>
        <w:widowControl w:val="0"/>
        <w:overflowPunct w:val="0"/>
        <w:autoSpaceDE w:val="0"/>
        <w:autoSpaceDN w:val="0"/>
        <w:adjustRightInd w:val="0"/>
        <w:jc w:val="center"/>
        <w:textAlignment w:val="baseline"/>
        <w:rPr>
          <w:rFonts w:ascii="Arial Narrow" w:hAnsi="Arial Narrow"/>
          <w:b/>
          <w:sz w:val="22"/>
          <w:szCs w:val="22"/>
          <w:u w:val="single"/>
        </w:rPr>
      </w:pPr>
    </w:p>
    <w:p w:rsidR="0089280F" w:rsidRPr="0089280F" w:rsidRDefault="0089280F" w:rsidP="0089280F">
      <w:pPr>
        <w:widowControl w:val="0"/>
        <w:overflowPunct w:val="0"/>
        <w:autoSpaceDE w:val="0"/>
        <w:autoSpaceDN w:val="0"/>
        <w:adjustRightInd w:val="0"/>
        <w:jc w:val="center"/>
        <w:textAlignment w:val="baseline"/>
        <w:rPr>
          <w:rFonts w:ascii="Arial Narrow" w:hAnsi="Arial Narrow"/>
          <w:b/>
          <w:sz w:val="22"/>
          <w:szCs w:val="22"/>
          <w:u w:val="single"/>
        </w:rPr>
      </w:pPr>
    </w:p>
    <w:p w:rsidR="0089280F" w:rsidRPr="0089280F" w:rsidRDefault="0089280F" w:rsidP="0089280F">
      <w:pPr>
        <w:widowControl w:val="0"/>
        <w:overflowPunct w:val="0"/>
        <w:autoSpaceDE w:val="0"/>
        <w:autoSpaceDN w:val="0"/>
        <w:adjustRightInd w:val="0"/>
        <w:jc w:val="center"/>
        <w:textAlignment w:val="baseline"/>
        <w:rPr>
          <w:rFonts w:ascii="Arial Narrow" w:hAnsi="Arial Narrow"/>
          <w:b/>
          <w:sz w:val="22"/>
          <w:szCs w:val="22"/>
          <w:u w:val="single"/>
        </w:rPr>
      </w:pPr>
    </w:p>
    <w:p w:rsidR="0089280F" w:rsidRPr="0089280F" w:rsidRDefault="0089280F" w:rsidP="0089280F">
      <w:pPr>
        <w:widowControl w:val="0"/>
        <w:overflowPunct w:val="0"/>
        <w:autoSpaceDE w:val="0"/>
        <w:autoSpaceDN w:val="0"/>
        <w:adjustRightInd w:val="0"/>
        <w:spacing w:line="360" w:lineRule="auto"/>
        <w:jc w:val="center"/>
        <w:textAlignment w:val="baseline"/>
        <w:rPr>
          <w:b/>
          <w:sz w:val="36"/>
          <w:szCs w:val="36"/>
        </w:rPr>
      </w:pPr>
      <w:r w:rsidRPr="0089280F">
        <w:rPr>
          <w:b/>
          <w:sz w:val="36"/>
          <w:szCs w:val="36"/>
        </w:rPr>
        <w:t>УЧЕБНА ПРОГРАМА</w:t>
      </w:r>
    </w:p>
    <w:p w:rsidR="0089280F" w:rsidRPr="0089280F" w:rsidRDefault="0089280F" w:rsidP="0089280F">
      <w:pPr>
        <w:widowControl w:val="0"/>
        <w:overflowPunct w:val="0"/>
        <w:autoSpaceDE w:val="0"/>
        <w:autoSpaceDN w:val="0"/>
        <w:adjustRightInd w:val="0"/>
        <w:spacing w:line="360" w:lineRule="auto"/>
        <w:jc w:val="center"/>
        <w:textAlignment w:val="baseline"/>
        <w:rPr>
          <w:b/>
          <w:caps/>
          <w:sz w:val="36"/>
          <w:szCs w:val="36"/>
        </w:rPr>
      </w:pPr>
      <w:r w:rsidRPr="0089280F">
        <w:rPr>
          <w:b/>
          <w:caps/>
          <w:sz w:val="36"/>
          <w:szCs w:val="36"/>
        </w:rPr>
        <w:t>по</w:t>
      </w:r>
    </w:p>
    <w:p w:rsidR="0089280F" w:rsidRPr="0089280F" w:rsidRDefault="0089280F" w:rsidP="0089280F">
      <w:pPr>
        <w:keepNext/>
        <w:widowControl w:val="0"/>
        <w:overflowPunct w:val="0"/>
        <w:autoSpaceDE w:val="0"/>
        <w:autoSpaceDN w:val="0"/>
        <w:adjustRightInd w:val="0"/>
        <w:spacing w:before="240" w:after="60"/>
        <w:jc w:val="center"/>
        <w:textAlignment w:val="baseline"/>
        <w:outlineLvl w:val="2"/>
        <w:rPr>
          <w:b/>
          <w:bCs/>
          <w:sz w:val="36"/>
          <w:szCs w:val="36"/>
        </w:rPr>
      </w:pPr>
      <w:r w:rsidRPr="0089280F">
        <w:rPr>
          <w:b/>
          <w:bCs/>
          <w:sz w:val="36"/>
          <w:szCs w:val="36"/>
        </w:rPr>
        <w:t>УПРАВЛЕНСКА И БИЗНЕС ЕТИКА</w:t>
      </w:r>
    </w:p>
    <w:p w:rsidR="0089280F" w:rsidRPr="0089280F" w:rsidRDefault="0089280F" w:rsidP="0089280F">
      <w:pPr>
        <w:widowControl w:val="0"/>
        <w:overflowPunct w:val="0"/>
        <w:autoSpaceDE w:val="0"/>
        <w:autoSpaceDN w:val="0"/>
        <w:adjustRightInd w:val="0"/>
        <w:textAlignment w:val="baseline"/>
        <w:rPr>
          <w:szCs w:val="20"/>
        </w:rPr>
      </w:pPr>
    </w:p>
    <w:p w:rsidR="0089280F" w:rsidRPr="0089280F" w:rsidRDefault="0089280F" w:rsidP="0089280F">
      <w:pPr>
        <w:keepNext/>
        <w:overflowPunct w:val="0"/>
        <w:autoSpaceDE w:val="0"/>
        <w:autoSpaceDN w:val="0"/>
        <w:adjustRightInd w:val="0"/>
        <w:spacing w:line="360" w:lineRule="auto"/>
        <w:jc w:val="center"/>
        <w:textAlignment w:val="baseline"/>
        <w:outlineLvl w:val="0"/>
        <w:rPr>
          <w:b/>
          <w:sz w:val="28"/>
          <w:szCs w:val="28"/>
        </w:rPr>
      </w:pPr>
      <w:r w:rsidRPr="0089280F">
        <w:rPr>
          <w:sz w:val="28"/>
          <w:szCs w:val="28"/>
        </w:rPr>
        <w:t>ЗА</w:t>
      </w:r>
      <w:r w:rsidRPr="0089280F">
        <w:rPr>
          <w:b/>
          <w:sz w:val="28"/>
          <w:szCs w:val="28"/>
        </w:rPr>
        <w:t xml:space="preserve"> </w:t>
      </w:r>
      <w:r w:rsidRPr="0089280F">
        <w:rPr>
          <w:sz w:val="28"/>
          <w:szCs w:val="28"/>
        </w:rPr>
        <w:t xml:space="preserve">ОБРАЗОВАТЕЛНО-КВАЛИФИКАЦИОННА СТЕПЕН </w:t>
      </w:r>
      <w:r w:rsidRPr="0089280F">
        <w:rPr>
          <w:b/>
          <w:sz w:val="28"/>
          <w:szCs w:val="28"/>
        </w:rPr>
        <w:t xml:space="preserve">“МАГИСТЪР” </w:t>
      </w:r>
    </w:p>
    <w:p w:rsidR="0089280F" w:rsidRPr="0089280F" w:rsidRDefault="0089280F" w:rsidP="0089280F">
      <w:pPr>
        <w:widowControl w:val="0"/>
        <w:overflowPunct w:val="0"/>
        <w:autoSpaceDE w:val="0"/>
        <w:autoSpaceDN w:val="0"/>
        <w:adjustRightInd w:val="0"/>
        <w:spacing w:line="360" w:lineRule="auto"/>
        <w:jc w:val="center"/>
        <w:textAlignment w:val="baseline"/>
        <w:rPr>
          <w:caps/>
          <w:sz w:val="28"/>
          <w:szCs w:val="28"/>
        </w:rPr>
      </w:pPr>
      <w:r w:rsidRPr="0089280F">
        <w:rPr>
          <w:caps/>
          <w:sz w:val="28"/>
          <w:szCs w:val="28"/>
        </w:rPr>
        <w:t>СПЕЦИАЛНОСТ “</w:t>
      </w:r>
      <w:r w:rsidRPr="0089280F">
        <w:rPr>
          <w:b/>
          <w:sz w:val="28"/>
          <w:szCs w:val="28"/>
        </w:rPr>
        <w:t>ОБЩЕСТВЕНО ЗДРАВЕ И ЗДРАВЕН МЕНИДЖМЪНТ</w:t>
      </w:r>
      <w:r w:rsidRPr="0089280F">
        <w:rPr>
          <w:caps/>
          <w:sz w:val="28"/>
          <w:szCs w:val="28"/>
        </w:rPr>
        <w:t>”</w:t>
      </w:r>
    </w:p>
    <w:p w:rsidR="0089280F" w:rsidRPr="0089280F" w:rsidRDefault="0089280F" w:rsidP="0089280F">
      <w:pPr>
        <w:widowControl w:val="0"/>
        <w:overflowPunct w:val="0"/>
        <w:autoSpaceDE w:val="0"/>
        <w:autoSpaceDN w:val="0"/>
        <w:adjustRightInd w:val="0"/>
        <w:spacing w:line="360" w:lineRule="auto"/>
        <w:jc w:val="center"/>
        <w:textAlignment w:val="baseline"/>
        <w:rPr>
          <w:szCs w:val="20"/>
        </w:rPr>
      </w:pPr>
    </w:p>
    <w:p w:rsidR="0089280F" w:rsidRPr="0089280F" w:rsidRDefault="0089280F" w:rsidP="0089280F">
      <w:pPr>
        <w:widowControl w:val="0"/>
        <w:overflowPunct w:val="0"/>
        <w:autoSpaceDE w:val="0"/>
        <w:autoSpaceDN w:val="0"/>
        <w:adjustRightInd w:val="0"/>
        <w:spacing w:line="360" w:lineRule="auto"/>
        <w:jc w:val="center"/>
        <w:textAlignment w:val="baseline"/>
        <w:rPr>
          <w:szCs w:val="20"/>
        </w:rPr>
      </w:pPr>
    </w:p>
    <w:p w:rsidR="0089280F" w:rsidRPr="0089280F" w:rsidRDefault="0089280F" w:rsidP="0089280F">
      <w:pPr>
        <w:widowControl w:val="0"/>
        <w:overflowPunct w:val="0"/>
        <w:autoSpaceDE w:val="0"/>
        <w:autoSpaceDN w:val="0"/>
        <w:adjustRightInd w:val="0"/>
        <w:spacing w:line="360" w:lineRule="auto"/>
        <w:jc w:val="center"/>
        <w:textAlignment w:val="baseline"/>
        <w:rPr>
          <w:sz w:val="28"/>
          <w:szCs w:val="28"/>
        </w:rPr>
      </w:pPr>
      <w:r w:rsidRPr="0089280F">
        <w:rPr>
          <w:b/>
          <w:sz w:val="28"/>
          <w:szCs w:val="28"/>
        </w:rPr>
        <w:t>ЗАДОЧНО  ОБУЧЕНИЕ</w:t>
      </w:r>
      <w:r w:rsidRPr="0089280F">
        <w:rPr>
          <w:sz w:val="28"/>
          <w:szCs w:val="28"/>
        </w:rPr>
        <w:t xml:space="preserve"> </w:t>
      </w:r>
    </w:p>
    <w:p w:rsidR="0089280F" w:rsidRPr="0089280F" w:rsidRDefault="0089280F" w:rsidP="0089280F">
      <w:pPr>
        <w:widowControl w:val="0"/>
        <w:overflowPunct w:val="0"/>
        <w:autoSpaceDE w:val="0"/>
        <w:autoSpaceDN w:val="0"/>
        <w:adjustRightInd w:val="0"/>
        <w:textAlignment w:val="baseline"/>
        <w:rPr>
          <w:szCs w:val="20"/>
        </w:rPr>
      </w:pPr>
    </w:p>
    <w:p w:rsidR="0089280F" w:rsidRPr="0089280F" w:rsidRDefault="0089280F" w:rsidP="0089280F">
      <w:pPr>
        <w:widowControl w:val="0"/>
        <w:overflowPunct w:val="0"/>
        <w:autoSpaceDE w:val="0"/>
        <w:autoSpaceDN w:val="0"/>
        <w:adjustRightInd w:val="0"/>
        <w:jc w:val="center"/>
        <w:textAlignment w:val="baseline"/>
        <w:rPr>
          <w:b/>
          <w:sz w:val="28"/>
          <w:szCs w:val="28"/>
        </w:rPr>
      </w:pPr>
    </w:p>
    <w:p w:rsidR="0089280F" w:rsidRPr="0089280F" w:rsidRDefault="0089280F" w:rsidP="0089280F">
      <w:pPr>
        <w:widowControl w:val="0"/>
        <w:overflowPunct w:val="0"/>
        <w:autoSpaceDE w:val="0"/>
        <w:autoSpaceDN w:val="0"/>
        <w:adjustRightInd w:val="0"/>
        <w:jc w:val="center"/>
        <w:textAlignment w:val="baseline"/>
        <w:rPr>
          <w:b/>
          <w:sz w:val="28"/>
          <w:szCs w:val="28"/>
        </w:rPr>
      </w:pPr>
    </w:p>
    <w:p w:rsidR="0089280F" w:rsidRPr="0089280F" w:rsidRDefault="0089280F" w:rsidP="0089280F">
      <w:pPr>
        <w:widowControl w:val="0"/>
        <w:overflowPunct w:val="0"/>
        <w:autoSpaceDE w:val="0"/>
        <w:autoSpaceDN w:val="0"/>
        <w:adjustRightInd w:val="0"/>
        <w:jc w:val="center"/>
        <w:textAlignment w:val="baseline"/>
        <w:rPr>
          <w:b/>
          <w:sz w:val="28"/>
          <w:szCs w:val="28"/>
        </w:rPr>
      </w:pPr>
    </w:p>
    <w:p w:rsidR="0089280F" w:rsidRPr="0089280F" w:rsidRDefault="0089280F" w:rsidP="0089280F">
      <w:pPr>
        <w:widowControl w:val="0"/>
        <w:overflowPunct w:val="0"/>
        <w:autoSpaceDE w:val="0"/>
        <w:autoSpaceDN w:val="0"/>
        <w:adjustRightInd w:val="0"/>
        <w:jc w:val="center"/>
        <w:textAlignment w:val="baseline"/>
        <w:rPr>
          <w:b/>
          <w:sz w:val="28"/>
          <w:szCs w:val="28"/>
        </w:rPr>
      </w:pPr>
    </w:p>
    <w:p w:rsidR="0089280F" w:rsidRPr="0089280F" w:rsidRDefault="0089280F" w:rsidP="0089280F">
      <w:pPr>
        <w:widowControl w:val="0"/>
        <w:overflowPunct w:val="0"/>
        <w:autoSpaceDE w:val="0"/>
        <w:autoSpaceDN w:val="0"/>
        <w:adjustRightInd w:val="0"/>
        <w:jc w:val="center"/>
        <w:textAlignment w:val="baseline"/>
        <w:rPr>
          <w:b/>
          <w:sz w:val="28"/>
          <w:szCs w:val="28"/>
        </w:rPr>
      </w:pPr>
    </w:p>
    <w:p w:rsidR="0089280F" w:rsidRPr="0089280F" w:rsidRDefault="0089280F" w:rsidP="0089280F">
      <w:pPr>
        <w:widowControl w:val="0"/>
        <w:overflowPunct w:val="0"/>
        <w:autoSpaceDE w:val="0"/>
        <w:autoSpaceDN w:val="0"/>
        <w:adjustRightInd w:val="0"/>
        <w:jc w:val="center"/>
        <w:textAlignment w:val="baseline"/>
        <w:rPr>
          <w:b/>
          <w:sz w:val="28"/>
          <w:szCs w:val="28"/>
        </w:rPr>
      </w:pPr>
    </w:p>
    <w:p w:rsidR="0089280F" w:rsidRPr="0089280F" w:rsidRDefault="0089280F" w:rsidP="0089280F">
      <w:pPr>
        <w:widowControl w:val="0"/>
        <w:overflowPunct w:val="0"/>
        <w:autoSpaceDE w:val="0"/>
        <w:autoSpaceDN w:val="0"/>
        <w:adjustRightInd w:val="0"/>
        <w:jc w:val="center"/>
        <w:textAlignment w:val="baseline"/>
        <w:rPr>
          <w:b/>
          <w:sz w:val="28"/>
          <w:szCs w:val="28"/>
        </w:rPr>
      </w:pPr>
    </w:p>
    <w:p w:rsidR="0089280F" w:rsidRPr="0089280F" w:rsidRDefault="0089280F" w:rsidP="0089280F">
      <w:pPr>
        <w:widowControl w:val="0"/>
        <w:overflowPunct w:val="0"/>
        <w:autoSpaceDE w:val="0"/>
        <w:autoSpaceDN w:val="0"/>
        <w:adjustRightInd w:val="0"/>
        <w:jc w:val="center"/>
        <w:textAlignment w:val="baseline"/>
        <w:rPr>
          <w:b/>
          <w:sz w:val="28"/>
          <w:szCs w:val="28"/>
        </w:rPr>
      </w:pPr>
    </w:p>
    <w:p w:rsidR="0089280F" w:rsidRPr="0089280F" w:rsidRDefault="0089280F" w:rsidP="0089280F">
      <w:pPr>
        <w:widowControl w:val="0"/>
        <w:overflowPunct w:val="0"/>
        <w:autoSpaceDE w:val="0"/>
        <w:autoSpaceDN w:val="0"/>
        <w:adjustRightInd w:val="0"/>
        <w:jc w:val="center"/>
        <w:textAlignment w:val="baseline"/>
        <w:rPr>
          <w:b/>
          <w:sz w:val="28"/>
          <w:szCs w:val="28"/>
        </w:rPr>
      </w:pPr>
    </w:p>
    <w:p w:rsidR="0089280F" w:rsidRDefault="0089280F" w:rsidP="0089280F">
      <w:pPr>
        <w:widowControl w:val="0"/>
        <w:overflowPunct w:val="0"/>
        <w:autoSpaceDE w:val="0"/>
        <w:autoSpaceDN w:val="0"/>
        <w:adjustRightInd w:val="0"/>
        <w:jc w:val="center"/>
        <w:textAlignment w:val="baseline"/>
        <w:rPr>
          <w:b/>
          <w:sz w:val="28"/>
          <w:szCs w:val="28"/>
        </w:rPr>
      </w:pPr>
    </w:p>
    <w:p w:rsidR="0089280F" w:rsidRPr="0089280F" w:rsidRDefault="0089280F" w:rsidP="0089280F">
      <w:pPr>
        <w:widowControl w:val="0"/>
        <w:overflowPunct w:val="0"/>
        <w:autoSpaceDE w:val="0"/>
        <w:autoSpaceDN w:val="0"/>
        <w:adjustRightInd w:val="0"/>
        <w:jc w:val="center"/>
        <w:textAlignment w:val="baseline"/>
        <w:rPr>
          <w:b/>
          <w:sz w:val="28"/>
          <w:szCs w:val="28"/>
        </w:rPr>
      </w:pPr>
      <w:r w:rsidRPr="0089280F">
        <w:rPr>
          <w:b/>
          <w:sz w:val="28"/>
          <w:szCs w:val="28"/>
        </w:rPr>
        <w:t>ПЛЕВЕН</w:t>
      </w:r>
    </w:p>
    <w:p w:rsidR="00FF3965" w:rsidRPr="0089280F" w:rsidRDefault="0089280F" w:rsidP="0089280F">
      <w:pPr>
        <w:widowControl w:val="0"/>
        <w:overflowPunct w:val="0"/>
        <w:autoSpaceDE w:val="0"/>
        <w:autoSpaceDN w:val="0"/>
        <w:adjustRightInd w:val="0"/>
        <w:jc w:val="center"/>
        <w:textAlignment w:val="baseline"/>
        <w:rPr>
          <w:b/>
          <w:sz w:val="28"/>
          <w:szCs w:val="28"/>
        </w:rPr>
      </w:pPr>
      <w:smartTag w:uri="urn:schemas-microsoft-com:office:smarttags" w:element="place">
        <w:smartTagPr>
          <w:attr w:name="ProductID" w:val="2014 г"/>
        </w:smartTagPr>
        <w:r w:rsidRPr="0089280F">
          <w:rPr>
            <w:b/>
            <w:sz w:val="28"/>
            <w:szCs w:val="28"/>
          </w:rPr>
          <w:t>2014 г</w:t>
        </w:r>
      </w:smartTag>
      <w:r w:rsidRPr="0089280F">
        <w:rPr>
          <w:b/>
          <w:sz w:val="28"/>
          <w:szCs w:val="28"/>
        </w:rPr>
        <w:t>.</w:t>
      </w:r>
      <w:r w:rsidR="00332B48" w:rsidRPr="0089280F">
        <w:rPr>
          <w:rFonts w:ascii="Arial Narrow" w:hAnsi="Arial Narrow"/>
          <w:b/>
          <w:sz w:val="22"/>
          <w:szCs w:val="22"/>
          <w:u w:val="single"/>
        </w:rPr>
        <w:br w:type="page"/>
      </w:r>
    </w:p>
    <w:p w:rsidR="001F7F21" w:rsidRPr="0089280F" w:rsidRDefault="001F7F21" w:rsidP="001F7F21">
      <w:pPr>
        <w:spacing w:line="360" w:lineRule="auto"/>
        <w:rPr>
          <w:sz w:val="28"/>
          <w:szCs w:val="28"/>
        </w:rPr>
      </w:pPr>
      <w:r w:rsidRPr="0089280F">
        <w:rPr>
          <w:b/>
          <w:sz w:val="28"/>
          <w:szCs w:val="28"/>
          <w:u w:val="single"/>
        </w:rPr>
        <w:lastRenderedPageBreak/>
        <w:t xml:space="preserve">По </w:t>
      </w:r>
      <w:r w:rsidR="000F1BBB" w:rsidRPr="0089280F">
        <w:rPr>
          <w:b/>
          <w:sz w:val="28"/>
          <w:szCs w:val="28"/>
          <w:u w:val="single"/>
        </w:rPr>
        <w:t>учебен план</w:t>
      </w:r>
      <w:r w:rsidRPr="0089280F">
        <w:rPr>
          <w:sz w:val="28"/>
          <w:szCs w:val="28"/>
        </w:rPr>
        <w:t xml:space="preserve"> - задължителна</w:t>
      </w:r>
    </w:p>
    <w:p w:rsidR="001F7F21" w:rsidRPr="0089280F" w:rsidRDefault="001F7F21" w:rsidP="001F7F21">
      <w:pPr>
        <w:spacing w:line="360" w:lineRule="auto"/>
        <w:jc w:val="both"/>
        <w:rPr>
          <w:sz w:val="28"/>
          <w:szCs w:val="28"/>
        </w:rPr>
      </w:pPr>
      <w:r w:rsidRPr="0089280F">
        <w:rPr>
          <w:b/>
          <w:sz w:val="28"/>
          <w:szCs w:val="28"/>
          <w:u w:val="single"/>
        </w:rPr>
        <w:t>Учебен семестър</w:t>
      </w:r>
      <w:r w:rsidRPr="0089280F">
        <w:rPr>
          <w:sz w:val="28"/>
          <w:szCs w:val="28"/>
          <w:u w:val="single"/>
        </w:rPr>
        <w:t>:</w:t>
      </w:r>
      <w:r w:rsidR="0089280F">
        <w:rPr>
          <w:sz w:val="28"/>
          <w:szCs w:val="28"/>
        </w:rPr>
        <w:t xml:space="preserve">  трети</w:t>
      </w:r>
    </w:p>
    <w:p w:rsidR="001F7F21" w:rsidRPr="0089280F" w:rsidRDefault="001F7F21" w:rsidP="001F7F21">
      <w:pPr>
        <w:tabs>
          <w:tab w:val="left" w:pos="360"/>
        </w:tabs>
        <w:spacing w:line="360" w:lineRule="auto"/>
        <w:jc w:val="both"/>
        <w:rPr>
          <w:sz w:val="28"/>
          <w:szCs w:val="28"/>
        </w:rPr>
      </w:pPr>
      <w:r w:rsidRPr="0089280F">
        <w:rPr>
          <w:b/>
          <w:sz w:val="28"/>
          <w:szCs w:val="28"/>
          <w:u w:val="single"/>
        </w:rPr>
        <w:t>Хорариум:</w:t>
      </w:r>
      <w:r w:rsidRPr="0089280F">
        <w:rPr>
          <w:sz w:val="28"/>
          <w:szCs w:val="28"/>
        </w:rPr>
        <w:t xml:space="preserve"> </w:t>
      </w:r>
      <w:r w:rsidR="0089280F">
        <w:rPr>
          <w:sz w:val="28"/>
          <w:szCs w:val="28"/>
        </w:rPr>
        <w:t xml:space="preserve"> </w:t>
      </w:r>
      <w:r w:rsidRPr="0089280F">
        <w:rPr>
          <w:sz w:val="28"/>
          <w:szCs w:val="28"/>
        </w:rPr>
        <w:t>15 часа лекции</w:t>
      </w:r>
    </w:p>
    <w:p w:rsidR="001F7F21" w:rsidRPr="0089280F" w:rsidRDefault="001F7F21" w:rsidP="001F7F21">
      <w:pPr>
        <w:tabs>
          <w:tab w:val="left" w:pos="360"/>
        </w:tabs>
        <w:spacing w:line="360" w:lineRule="auto"/>
        <w:jc w:val="both"/>
        <w:rPr>
          <w:b/>
          <w:sz w:val="28"/>
          <w:szCs w:val="28"/>
        </w:rPr>
      </w:pPr>
      <w:r w:rsidRPr="0089280F">
        <w:rPr>
          <w:b/>
          <w:sz w:val="28"/>
          <w:szCs w:val="28"/>
          <w:u w:val="single"/>
        </w:rPr>
        <w:t>Брой кредити:</w:t>
      </w:r>
      <w:r w:rsidRPr="0089280F">
        <w:rPr>
          <w:sz w:val="28"/>
          <w:szCs w:val="28"/>
        </w:rPr>
        <w:t xml:space="preserve"> </w:t>
      </w:r>
      <w:r w:rsidR="0089280F">
        <w:rPr>
          <w:sz w:val="28"/>
          <w:szCs w:val="28"/>
        </w:rPr>
        <w:t xml:space="preserve"> </w:t>
      </w:r>
      <w:r w:rsidRPr="0089280F">
        <w:rPr>
          <w:sz w:val="28"/>
          <w:szCs w:val="28"/>
        </w:rPr>
        <w:t>2</w:t>
      </w:r>
    </w:p>
    <w:p w:rsidR="001F7F21" w:rsidRPr="0089280F" w:rsidRDefault="001F7F21" w:rsidP="001F7F21">
      <w:pPr>
        <w:jc w:val="both"/>
        <w:rPr>
          <w:sz w:val="28"/>
          <w:szCs w:val="28"/>
        </w:rPr>
      </w:pPr>
      <w:r w:rsidRPr="0089280F">
        <w:rPr>
          <w:b/>
          <w:sz w:val="28"/>
          <w:szCs w:val="28"/>
          <w:u w:val="single"/>
        </w:rPr>
        <w:t>Преподаватели:</w:t>
      </w:r>
      <w:r w:rsidRPr="0089280F">
        <w:rPr>
          <w:sz w:val="28"/>
          <w:szCs w:val="28"/>
        </w:rPr>
        <w:t xml:space="preserve"> </w:t>
      </w:r>
      <w:r w:rsidR="0089280F">
        <w:rPr>
          <w:sz w:val="28"/>
          <w:szCs w:val="28"/>
        </w:rPr>
        <w:t xml:space="preserve"> </w:t>
      </w:r>
      <w:r w:rsidRPr="0089280F">
        <w:rPr>
          <w:sz w:val="28"/>
          <w:szCs w:val="28"/>
        </w:rPr>
        <w:t xml:space="preserve">Доц. д-р Силвия </w:t>
      </w:r>
      <w:proofErr w:type="spellStart"/>
      <w:r w:rsidRPr="0089280F">
        <w:rPr>
          <w:sz w:val="28"/>
          <w:szCs w:val="28"/>
        </w:rPr>
        <w:t>Александрова-Янкуловска</w:t>
      </w:r>
      <w:proofErr w:type="spellEnd"/>
      <w:r w:rsidRPr="0089280F">
        <w:rPr>
          <w:sz w:val="28"/>
          <w:szCs w:val="28"/>
        </w:rPr>
        <w:t xml:space="preserve">, </w:t>
      </w:r>
      <w:proofErr w:type="spellStart"/>
      <w:r w:rsidRPr="0089280F">
        <w:rPr>
          <w:sz w:val="28"/>
          <w:szCs w:val="28"/>
        </w:rPr>
        <w:t>дм</w:t>
      </w:r>
      <w:proofErr w:type="spellEnd"/>
    </w:p>
    <w:p w:rsidR="001F7F21" w:rsidRPr="0089280F" w:rsidRDefault="001F7F21" w:rsidP="001F7F21">
      <w:pPr>
        <w:jc w:val="both"/>
        <w:rPr>
          <w:sz w:val="28"/>
          <w:szCs w:val="28"/>
        </w:rPr>
      </w:pPr>
    </w:p>
    <w:p w:rsidR="001F7F21" w:rsidRPr="0089280F" w:rsidRDefault="001F7F21" w:rsidP="001F7F21">
      <w:pPr>
        <w:jc w:val="both"/>
        <w:rPr>
          <w:sz w:val="28"/>
          <w:szCs w:val="28"/>
        </w:rPr>
      </w:pPr>
    </w:p>
    <w:p w:rsidR="001F7F21" w:rsidRPr="0089280F" w:rsidRDefault="001F7F21" w:rsidP="001F7F21">
      <w:pPr>
        <w:jc w:val="both"/>
        <w:rPr>
          <w:b/>
          <w:caps/>
          <w:sz w:val="28"/>
          <w:szCs w:val="28"/>
        </w:rPr>
      </w:pPr>
      <w:r w:rsidRPr="0089280F">
        <w:rPr>
          <w:b/>
          <w:caps/>
          <w:sz w:val="28"/>
          <w:szCs w:val="28"/>
        </w:rPr>
        <w:t>Цел и задачи на обучението</w:t>
      </w:r>
    </w:p>
    <w:p w:rsidR="001F7F21" w:rsidRPr="0089280F" w:rsidRDefault="001F7F21" w:rsidP="001F7F21">
      <w:pPr>
        <w:ind w:firstLine="567"/>
        <w:jc w:val="both"/>
        <w:rPr>
          <w:sz w:val="28"/>
          <w:szCs w:val="28"/>
        </w:rPr>
      </w:pPr>
      <w:r w:rsidRPr="0089280F">
        <w:rPr>
          <w:sz w:val="28"/>
          <w:szCs w:val="28"/>
        </w:rPr>
        <w:t>Учебната дисциплина “Управленска и бизнес етика</w:t>
      </w:r>
      <w:r w:rsidR="008A656B" w:rsidRPr="0089280F">
        <w:rPr>
          <w:sz w:val="28"/>
          <w:szCs w:val="28"/>
        </w:rPr>
        <w:t>” е</w:t>
      </w:r>
      <w:r w:rsidRPr="0089280F">
        <w:rPr>
          <w:sz w:val="28"/>
          <w:szCs w:val="28"/>
        </w:rPr>
        <w:t xml:space="preserve"> от задължителния блок на учебните дисциплини на специалността „</w:t>
      </w:r>
      <w:r w:rsidR="000F1BBB" w:rsidRPr="0089280F">
        <w:rPr>
          <w:sz w:val="28"/>
          <w:szCs w:val="28"/>
        </w:rPr>
        <w:t>Обществено здраве и здравен менид</w:t>
      </w:r>
      <w:r w:rsidR="000F1BBB" w:rsidRPr="0089280F">
        <w:rPr>
          <w:sz w:val="28"/>
          <w:szCs w:val="28"/>
        </w:rPr>
        <w:t>ж</w:t>
      </w:r>
      <w:r w:rsidR="000F1BBB" w:rsidRPr="0089280F">
        <w:rPr>
          <w:sz w:val="28"/>
          <w:szCs w:val="28"/>
        </w:rPr>
        <w:t>мънт</w:t>
      </w:r>
      <w:r w:rsidRPr="0089280F">
        <w:rPr>
          <w:sz w:val="28"/>
          <w:szCs w:val="28"/>
        </w:rPr>
        <w:t>” образователно-квалифика</w:t>
      </w:r>
      <w:r w:rsidRPr="0089280F">
        <w:rPr>
          <w:sz w:val="28"/>
          <w:szCs w:val="28"/>
        </w:rPr>
        <w:softHyphen/>
        <w:t xml:space="preserve">ционната степен “Магистър”.  </w:t>
      </w:r>
    </w:p>
    <w:p w:rsidR="001F7F21" w:rsidRPr="0089280F" w:rsidRDefault="001F7F21" w:rsidP="001F7F21">
      <w:pPr>
        <w:ind w:firstLine="567"/>
        <w:jc w:val="both"/>
        <w:rPr>
          <w:sz w:val="28"/>
          <w:szCs w:val="28"/>
        </w:rPr>
      </w:pPr>
      <w:r w:rsidRPr="0089280F">
        <w:rPr>
          <w:sz w:val="28"/>
          <w:szCs w:val="28"/>
        </w:rPr>
        <w:t>Бизнес етиката е сравнително нова област на научно познание, която позвол</w:t>
      </w:r>
      <w:r w:rsidRPr="0089280F">
        <w:rPr>
          <w:sz w:val="28"/>
          <w:szCs w:val="28"/>
        </w:rPr>
        <w:t>я</w:t>
      </w:r>
      <w:r w:rsidRPr="0089280F">
        <w:rPr>
          <w:sz w:val="28"/>
          <w:szCs w:val="28"/>
        </w:rPr>
        <w:t>ва да се осмислят етичните стандарти и да се разрешават моралните конфликти, х</w:t>
      </w:r>
      <w:r w:rsidRPr="0089280F">
        <w:rPr>
          <w:sz w:val="28"/>
          <w:szCs w:val="28"/>
        </w:rPr>
        <w:t>а</w:t>
      </w:r>
      <w:r w:rsidRPr="0089280F">
        <w:rPr>
          <w:sz w:val="28"/>
          <w:szCs w:val="28"/>
        </w:rPr>
        <w:t>рактерни за сферата на бизнеса. Тя е особено актуална за сферата на здравеопазв</w:t>
      </w:r>
      <w:r w:rsidRPr="0089280F">
        <w:rPr>
          <w:sz w:val="28"/>
          <w:szCs w:val="28"/>
        </w:rPr>
        <w:t>а</w:t>
      </w:r>
      <w:r w:rsidRPr="0089280F">
        <w:rPr>
          <w:sz w:val="28"/>
          <w:szCs w:val="28"/>
        </w:rPr>
        <w:t>нето, където здравните мениджъри контролират много и различни дейности и сп</w:t>
      </w:r>
      <w:r w:rsidRPr="0089280F">
        <w:rPr>
          <w:sz w:val="28"/>
          <w:szCs w:val="28"/>
        </w:rPr>
        <w:t>е</w:t>
      </w:r>
      <w:r w:rsidRPr="0089280F">
        <w:rPr>
          <w:sz w:val="28"/>
          <w:szCs w:val="28"/>
        </w:rPr>
        <w:t xml:space="preserve">циалисти. Същевременно обществото непрекъснато подлага на преценка </w:t>
      </w:r>
      <w:proofErr w:type="spellStart"/>
      <w:r w:rsidRPr="0089280F">
        <w:rPr>
          <w:sz w:val="28"/>
          <w:szCs w:val="28"/>
        </w:rPr>
        <w:t>здраве</w:t>
      </w:r>
      <w:r w:rsidRPr="0089280F">
        <w:rPr>
          <w:sz w:val="28"/>
          <w:szCs w:val="28"/>
        </w:rPr>
        <w:t>о</w:t>
      </w:r>
      <w:r w:rsidRPr="0089280F">
        <w:rPr>
          <w:sz w:val="28"/>
          <w:szCs w:val="28"/>
        </w:rPr>
        <w:t>пазните</w:t>
      </w:r>
      <w:proofErr w:type="spellEnd"/>
      <w:r w:rsidRPr="0089280F">
        <w:rPr>
          <w:sz w:val="28"/>
          <w:szCs w:val="28"/>
        </w:rPr>
        <w:t xml:space="preserve"> дейности и това неминуемо влияе на работата на здравните институции и налага необходимостта от разбиране на бизнес етиката и разпознаване на етичните проблеми. Личните морални ценности са само един фактор във вземането на ети</w:t>
      </w:r>
      <w:r w:rsidRPr="0089280F">
        <w:rPr>
          <w:sz w:val="28"/>
          <w:szCs w:val="28"/>
        </w:rPr>
        <w:t>ч</w:t>
      </w:r>
      <w:r w:rsidRPr="0089280F">
        <w:rPr>
          <w:sz w:val="28"/>
          <w:szCs w:val="28"/>
        </w:rPr>
        <w:t xml:space="preserve">ни решения и са недостатъчни при </w:t>
      </w:r>
      <w:proofErr w:type="spellStart"/>
      <w:r w:rsidRPr="0089280F">
        <w:rPr>
          <w:sz w:val="28"/>
          <w:szCs w:val="28"/>
        </w:rPr>
        <w:t>комплексността</w:t>
      </w:r>
      <w:proofErr w:type="spellEnd"/>
      <w:r w:rsidRPr="0089280F">
        <w:rPr>
          <w:sz w:val="28"/>
          <w:szCs w:val="28"/>
        </w:rPr>
        <w:t xml:space="preserve"> на проблемите, пред които се изправя бизнеса.</w:t>
      </w:r>
    </w:p>
    <w:p w:rsidR="001F7F21" w:rsidRPr="0089280F" w:rsidRDefault="001F7F21" w:rsidP="001F7F21">
      <w:pPr>
        <w:ind w:firstLine="567"/>
        <w:jc w:val="both"/>
        <w:rPr>
          <w:sz w:val="28"/>
          <w:szCs w:val="28"/>
        </w:rPr>
      </w:pPr>
      <w:r w:rsidRPr="0089280F">
        <w:rPr>
          <w:sz w:val="28"/>
          <w:szCs w:val="28"/>
        </w:rPr>
        <w:t xml:space="preserve">Обучението по управленска и бизнес етика има за </w:t>
      </w:r>
      <w:r w:rsidRPr="0089280F">
        <w:rPr>
          <w:b/>
          <w:sz w:val="28"/>
          <w:szCs w:val="28"/>
        </w:rPr>
        <w:t>основна цел</w:t>
      </w:r>
      <w:r w:rsidRPr="0089280F">
        <w:rPr>
          <w:sz w:val="28"/>
          <w:szCs w:val="28"/>
        </w:rPr>
        <w:t xml:space="preserve"> да подпомогне идентифицирането на етичните проблеми в практиката и разпознаването на нали</w:t>
      </w:r>
      <w:r w:rsidRPr="0089280F">
        <w:rPr>
          <w:sz w:val="28"/>
          <w:szCs w:val="28"/>
        </w:rPr>
        <w:t>ч</w:t>
      </w:r>
      <w:r w:rsidRPr="0089280F">
        <w:rPr>
          <w:sz w:val="28"/>
          <w:szCs w:val="28"/>
        </w:rPr>
        <w:t xml:space="preserve">ните подходи за разрешаването им. Обучението има и </w:t>
      </w:r>
      <w:r w:rsidRPr="0089280F">
        <w:rPr>
          <w:b/>
          <w:sz w:val="28"/>
          <w:szCs w:val="28"/>
        </w:rPr>
        <w:t>допълнителни цели</w:t>
      </w:r>
      <w:r w:rsidRPr="0089280F">
        <w:rPr>
          <w:sz w:val="28"/>
          <w:szCs w:val="28"/>
        </w:rPr>
        <w:t xml:space="preserve"> да з</w:t>
      </w:r>
      <w:r w:rsidRPr="0089280F">
        <w:rPr>
          <w:sz w:val="28"/>
          <w:szCs w:val="28"/>
        </w:rPr>
        <w:t>а</w:t>
      </w:r>
      <w:r w:rsidRPr="0089280F">
        <w:rPr>
          <w:sz w:val="28"/>
          <w:szCs w:val="28"/>
        </w:rPr>
        <w:t>познае студентите с подходите за развиване на етично поведение, както и подп</w:t>
      </w:r>
      <w:r w:rsidRPr="0089280F">
        <w:rPr>
          <w:sz w:val="28"/>
          <w:szCs w:val="28"/>
        </w:rPr>
        <w:t>о</w:t>
      </w:r>
      <w:r w:rsidRPr="0089280F">
        <w:rPr>
          <w:sz w:val="28"/>
          <w:szCs w:val="28"/>
        </w:rPr>
        <w:t>могне справянето им с конфликтите между личните им ценности и ценностите, н</w:t>
      </w:r>
      <w:r w:rsidRPr="0089280F">
        <w:rPr>
          <w:sz w:val="28"/>
          <w:szCs w:val="28"/>
        </w:rPr>
        <w:t>а</w:t>
      </w:r>
      <w:r w:rsidRPr="0089280F">
        <w:rPr>
          <w:sz w:val="28"/>
          <w:szCs w:val="28"/>
        </w:rPr>
        <w:t xml:space="preserve">ложени на работното място. </w:t>
      </w:r>
    </w:p>
    <w:p w:rsidR="001F7F21" w:rsidRPr="0089280F" w:rsidRDefault="001F7F21" w:rsidP="001F7F21">
      <w:pPr>
        <w:ind w:firstLine="567"/>
        <w:jc w:val="both"/>
        <w:rPr>
          <w:sz w:val="28"/>
          <w:szCs w:val="28"/>
        </w:rPr>
      </w:pPr>
      <w:r w:rsidRPr="0089280F">
        <w:rPr>
          <w:sz w:val="28"/>
          <w:szCs w:val="28"/>
        </w:rPr>
        <w:t xml:space="preserve">Учебното съдържание е обособено в следните раздели: </w:t>
      </w:r>
    </w:p>
    <w:p w:rsidR="001F7F21" w:rsidRPr="0089280F" w:rsidRDefault="001F7F21" w:rsidP="001F7F21">
      <w:pPr>
        <w:ind w:firstLine="567"/>
        <w:jc w:val="both"/>
        <w:rPr>
          <w:sz w:val="28"/>
          <w:szCs w:val="28"/>
        </w:rPr>
      </w:pPr>
      <w:r w:rsidRPr="0089280F">
        <w:rPr>
          <w:sz w:val="28"/>
          <w:szCs w:val="28"/>
        </w:rPr>
        <w:t>Обща бизнес етика – въведение в бизнес етиката; морална отговорност в орг</w:t>
      </w:r>
      <w:r w:rsidRPr="0089280F">
        <w:rPr>
          <w:sz w:val="28"/>
          <w:szCs w:val="28"/>
        </w:rPr>
        <w:t>а</w:t>
      </w:r>
      <w:r w:rsidRPr="0089280F">
        <w:rPr>
          <w:sz w:val="28"/>
          <w:szCs w:val="28"/>
        </w:rPr>
        <w:t>низациите; интегритет; ценности и морални норми в организациите.</w:t>
      </w:r>
    </w:p>
    <w:p w:rsidR="001F7F21" w:rsidRPr="0089280F" w:rsidRDefault="001F7F21" w:rsidP="001F7F21">
      <w:pPr>
        <w:ind w:firstLine="567"/>
        <w:jc w:val="both"/>
        <w:rPr>
          <w:sz w:val="28"/>
          <w:szCs w:val="28"/>
        </w:rPr>
      </w:pPr>
      <w:r w:rsidRPr="0089280F">
        <w:rPr>
          <w:sz w:val="28"/>
          <w:szCs w:val="28"/>
        </w:rPr>
        <w:t>Приложна бизнес етика –  отговорности към потребителя; отговорности към служителите; управленска етика; организационна етика.</w:t>
      </w:r>
    </w:p>
    <w:p w:rsidR="001F7F21" w:rsidRPr="0089280F" w:rsidRDefault="001F7F21" w:rsidP="001F7F21">
      <w:pPr>
        <w:jc w:val="both"/>
        <w:rPr>
          <w:sz w:val="28"/>
          <w:szCs w:val="28"/>
        </w:rPr>
      </w:pPr>
    </w:p>
    <w:p w:rsidR="001F7F21" w:rsidRPr="0089280F" w:rsidRDefault="001F7F21" w:rsidP="001F7F21">
      <w:pPr>
        <w:jc w:val="both"/>
        <w:rPr>
          <w:b/>
          <w:sz w:val="28"/>
          <w:szCs w:val="28"/>
        </w:rPr>
      </w:pPr>
      <w:r w:rsidRPr="0089280F">
        <w:rPr>
          <w:b/>
          <w:sz w:val="28"/>
          <w:szCs w:val="28"/>
        </w:rPr>
        <w:t>ОЧАКВАНИ РЕЗУЛТАТИ</w:t>
      </w:r>
    </w:p>
    <w:p w:rsidR="001F7F21" w:rsidRPr="0089280F" w:rsidRDefault="001F7F21" w:rsidP="001F7F21">
      <w:pPr>
        <w:ind w:firstLine="567"/>
        <w:jc w:val="both"/>
        <w:rPr>
          <w:sz w:val="28"/>
          <w:szCs w:val="28"/>
        </w:rPr>
      </w:pPr>
      <w:r w:rsidRPr="0089280F">
        <w:rPr>
          <w:sz w:val="28"/>
          <w:szCs w:val="28"/>
        </w:rPr>
        <w:t>Обу</w:t>
      </w:r>
      <w:r w:rsidRPr="0089280F">
        <w:rPr>
          <w:sz w:val="28"/>
          <w:szCs w:val="28"/>
        </w:rPr>
        <w:softHyphen/>
        <w:t>че</w:t>
      </w:r>
      <w:r w:rsidRPr="0089280F">
        <w:rPr>
          <w:sz w:val="28"/>
          <w:szCs w:val="28"/>
        </w:rPr>
        <w:softHyphen/>
        <w:t>нието по бизнес етика трябва да постигне следните задачи при студент</w:t>
      </w:r>
      <w:r w:rsidRPr="0089280F">
        <w:rPr>
          <w:sz w:val="28"/>
          <w:szCs w:val="28"/>
        </w:rPr>
        <w:t>и</w:t>
      </w:r>
      <w:r w:rsidRPr="0089280F">
        <w:rPr>
          <w:sz w:val="28"/>
          <w:szCs w:val="28"/>
        </w:rPr>
        <w:t xml:space="preserve">те-магистри по управление на здравните грижи: </w:t>
      </w:r>
    </w:p>
    <w:p w:rsidR="001F7F21" w:rsidRPr="0089280F" w:rsidRDefault="001F7F21" w:rsidP="001F7F21">
      <w:pPr>
        <w:jc w:val="both"/>
        <w:rPr>
          <w:sz w:val="28"/>
          <w:szCs w:val="28"/>
        </w:rPr>
      </w:pPr>
      <w:r w:rsidRPr="0089280F">
        <w:rPr>
          <w:sz w:val="28"/>
          <w:szCs w:val="28"/>
        </w:rPr>
        <w:t xml:space="preserve">1. Студентите </w:t>
      </w:r>
      <w:r w:rsidRPr="0089280F">
        <w:rPr>
          <w:b/>
          <w:sz w:val="28"/>
          <w:szCs w:val="28"/>
        </w:rPr>
        <w:t>да придобият знания</w:t>
      </w:r>
      <w:r w:rsidRPr="0089280F">
        <w:rPr>
          <w:sz w:val="28"/>
          <w:szCs w:val="28"/>
        </w:rPr>
        <w:t xml:space="preserve"> за:</w:t>
      </w:r>
    </w:p>
    <w:p w:rsidR="001F7F21" w:rsidRPr="0089280F" w:rsidRDefault="001F7F21" w:rsidP="008C6EEE">
      <w:pPr>
        <w:numPr>
          <w:ilvl w:val="0"/>
          <w:numId w:val="9"/>
        </w:numPr>
        <w:jc w:val="both"/>
        <w:rPr>
          <w:sz w:val="28"/>
          <w:szCs w:val="28"/>
        </w:rPr>
      </w:pPr>
      <w:r w:rsidRPr="0089280F">
        <w:rPr>
          <w:sz w:val="28"/>
          <w:szCs w:val="28"/>
        </w:rPr>
        <w:t>Същността, целите, задачите,  принципите на бизнес етиката;</w:t>
      </w:r>
    </w:p>
    <w:p w:rsidR="001F7F21" w:rsidRPr="0089280F" w:rsidRDefault="001F7F21" w:rsidP="008C6EEE">
      <w:pPr>
        <w:numPr>
          <w:ilvl w:val="0"/>
          <w:numId w:val="9"/>
        </w:numPr>
        <w:jc w:val="both"/>
        <w:rPr>
          <w:sz w:val="28"/>
          <w:szCs w:val="28"/>
        </w:rPr>
      </w:pPr>
      <w:r w:rsidRPr="0089280F">
        <w:rPr>
          <w:sz w:val="28"/>
          <w:szCs w:val="28"/>
        </w:rPr>
        <w:t xml:space="preserve">Дейностите на управленската и бизнес етиката; </w:t>
      </w:r>
    </w:p>
    <w:p w:rsidR="001F7F21" w:rsidRPr="0089280F" w:rsidRDefault="001F7F21" w:rsidP="008C6EEE">
      <w:pPr>
        <w:numPr>
          <w:ilvl w:val="0"/>
          <w:numId w:val="9"/>
        </w:numPr>
        <w:jc w:val="both"/>
        <w:rPr>
          <w:sz w:val="28"/>
          <w:szCs w:val="28"/>
        </w:rPr>
      </w:pPr>
      <w:r w:rsidRPr="0089280F">
        <w:rPr>
          <w:sz w:val="28"/>
          <w:szCs w:val="28"/>
        </w:rPr>
        <w:t>Прилаганите методи и подходи в бизнес етиката.</w:t>
      </w:r>
    </w:p>
    <w:p w:rsidR="001F7F21" w:rsidRPr="0089280F" w:rsidRDefault="001F7F21" w:rsidP="001F7F21">
      <w:pPr>
        <w:jc w:val="both"/>
        <w:rPr>
          <w:sz w:val="28"/>
          <w:szCs w:val="28"/>
        </w:rPr>
      </w:pPr>
      <w:r w:rsidRPr="0089280F">
        <w:rPr>
          <w:sz w:val="28"/>
          <w:szCs w:val="28"/>
        </w:rPr>
        <w:t xml:space="preserve">2. Студентите </w:t>
      </w:r>
      <w:r w:rsidRPr="0089280F">
        <w:rPr>
          <w:b/>
          <w:sz w:val="28"/>
          <w:szCs w:val="28"/>
        </w:rPr>
        <w:t xml:space="preserve">да придобият умения </w:t>
      </w:r>
      <w:r w:rsidRPr="0089280F">
        <w:rPr>
          <w:sz w:val="28"/>
          <w:szCs w:val="28"/>
        </w:rPr>
        <w:t>да:</w:t>
      </w:r>
    </w:p>
    <w:p w:rsidR="001F7F21" w:rsidRPr="0089280F" w:rsidRDefault="001F7F21" w:rsidP="008C6EEE">
      <w:pPr>
        <w:numPr>
          <w:ilvl w:val="0"/>
          <w:numId w:val="10"/>
        </w:numPr>
        <w:jc w:val="both"/>
        <w:rPr>
          <w:sz w:val="28"/>
          <w:szCs w:val="28"/>
        </w:rPr>
      </w:pPr>
      <w:r w:rsidRPr="0089280F">
        <w:rPr>
          <w:sz w:val="28"/>
          <w:szCs w:val="28"/>
        </w:rPr>
        <w:lastRenderedPageBreak/>
        <w:t xml:space="preserve">Решават оптимално възникнали в колектива проблеми; </w:t>
      </w:r>
    </w:p>
    <w:p w:rsidR="001F7F21" w:rsidRPr="0089280F" w:rsidRDefault="001F7F21" w:rsidP="008C6EEE">
      <w:pPr>
        <w:numPr>
          <w:ilvl w:val="0"/>
          <w:numId w:val="10"/>
        </w:numPr>
        <w:jc w:val="both"/>
        <w:rPr>
          <w:sz w:val="28"/>
          <w:szCs w:val="28"/>
        </w:rPr>
      </w:pPr>
      <w:r w:rsidRPr="0089280F">
        <w:rPr>
          <w:sz w:val="28"/>
          <w:szCs w:val="28"/>
        </w:rPr>
        <w:t xml:space="preserve">Изграждат оптимална работна среда и трудова атмосфера. </w:t>
      </w:r>
    </w:p>
    <w:p w:rsidR="001F7F21" w:rsidRPr="0089280F" w:rsidRDefault="001F7F21" w:rsidP="008C6EEE">
      <w:pPr>
        <w:numPr>
          <w:ilvl w:val="0"/>
          <w:numId w:val="10"/>
        </w:numPr>
        <w:jc w:val="both"/>
        <w:rPr>
          <w:sz w:val="28"/>
          <w:szCs w:val="28"/>
        </w:rPr>
      </w:pPr>
      <w:r w:rsidRPr="0089280F">
        <w:rPr>
          <w:sz w:val="28"/>
          <w:szCs w:val="28"/>
        </w:rPr>
        <w:t>По-ефективно лидерство и управление.</w:t>
      </w:r>
    </w:p>
    <w:p w:rsidR="001F7F21" w:rsidRPr="0089280F" w:rsidRDefault="001F7F21" w:rsidP="001F7F21">
      <w:pPr>
        <w:tabs>
          <w:tab w:val="left" w:pos="360"/>
        </w:tabs>
        <w:jc w:val="both"/>
        <w:rPr>
          <w:sz w:val="28"/>
          <w:szCs w:val="28"/>
        </w:rPr>
      </w:pPr>
    </w:p>
    <w:p w:rsidR="0089280F" w:rsidRDefault="0089280F" w:rsidP="00B702E8">
      <w:pPr>
        <w:rPr>
          <w:b/>
          <w:sz w:val="28"/>
          <w:szCs w:val="28"/>
        </w:rPr>
      </w:pPr>
    </w:p>
    <w:p w:rsidR="00B702E8" w:rsidRPr="0089280F" w:rsidRDefault="00332B48" w:rsidP="00B702E8">
      <w:pPr>
        <w:rPr>
          <w:b/>
          <w:sz w:val="28"/>
          <w:szCs w:val="28"/>
        </w:rPr>
      </w:pPr>
      <w:r w:rsidRPr="0089280F">
        <w:rPr>
          <w:b/>
          <w:sz w:val="28"/>
          <w:szCs w:val="28"/>
        </w:rPr>
        <w:t>ФОРМИ НА ОБУЧЕНИЕ</w:t>
      </w:r>
    </w:p>
    <w:p w:rsidR="00B702E8" w:rsidRPr="0089280F" w:rsidRDefault="00B702E8" w:rsidP="008C6EEE">
      <w:pPr>
        <w:numPr>
          <w:ilvl w:val="0"/>
          <w:numId w:val="11"/>
        </w:numPr>
        <w:overflowPunct w:val="0"/>
        <w:autoSpaceDE w:val="0"/>
        <w:autoSpaceDN w:val="0"/>
        <w:adjustRightInd w:val="0"/>
        <w:textAlignment w:val="baseline"/>
        <w:rPr>
          <w:sz w:val="28"/>
          <w:szCs w:val="28"/>
        </w:rPr>
      </w:pPr>
      <w:r w:rsidRPr="0089280F">
        <w:rPr>
          <w:sz w:val="28"/>
          <w:szCs w:val="28"/>
        </w:rPr>
        <w:t>Лекции</w:t>
      </w:r>
    </w:p>
    <w:p w:rsidR="00B702E8" w:rsidRPr="0089280F" w:rsidRDefault="00B702E8" w:rsidP="008C6EEE">
      <w:pPr>
        <w:numPr>
          <w:ilvl w:val="0"/>
          <w:numId w:val="11"/>
        </w:numPr>
        <w:overflowPunct w:val="0"/>
        <w:autoSpaceDE w:val="0"/>
        <w:autoSpaceDN w:val="0"/>
        <w:adjustRightInd w:val="0"/>
        <w:textAlignment w:val="baseline"/>
        <w:rPr>
          <w:sz w:val="28"/>
          <w:szCs w:val="28"/>
        </w:rPr>
      </w:pPr>
      <w:r w:rsidRPr="0089280F">
        <w:rPr>
          <w:sz w:val="28"/>
          <w:szCs w:val="28"/>
        </w:rPr>
        <w:t>Интерактивни семинари</w:t>
      </w:r>
    </w:p>
    <w:p w:rsidR="00B702E8" w:rsidRPr="0089280F" w:rsidRDefault="00B702E8" w:rsidP="00B702E8">
      <w:pPr>
        <w:overflowPunct w:val="0"/>
        <w:autoSpaceDE w:val="0"/>
        <w:autoSpaceDN w:val="0"/>
        <w:adjustRightInd w:val="0"/>
        <w:textAlignment w:val="baseline"/>
        <w:rPr>
          <w:sz w:val="28"/>
          <w:szCs w:val="28"/>
        </w:rPr>
      </w:pPr>
    </w:p>
    <w:p w:rsidR="0089280F" w:rsidRDefault="0089280F" w:rsidP="00B702E8">
      <w:pPr>
        <w:rPr>
          <w:b/>
          <w:caps/>
          <w:sz w:val="28"/>
          <w:szCs w:val="28"/>
        </w:rPr>
      </w:pPr>
    </w:p>
    <w:p w:rsidR="00B702E8" w:rsidRPr="0089280F" w:rsidRDefault="00B702E8" w:rsidP="00B702E8">
      <w:pPr>
        <w:rPr>
          <w:sz w:val="28"/>
          <w:szCs w:val="28"/>
        </w:rPr>
      </w:pPr>
      <w:r w:rsidRPr="0089280F">
        <w:rPr>
          <w:b/>
          <w:caps/>
          <w:sz w:val="28"/>
          <w:szCs w:val="28"/>
        </w:rPr>
        <w:t>Методи на обучение</w:t>
      </w:r>
    </w:p>
    <w:p w:rsidR="00B702E8" w:rsidRPr="0089280F" w:rsidRDefault="00B702E8" w:rsidP="008C6EEE">
      <w:pPr>
        <w:numPr>
          <w:ilvl w:val="0"/>
          <w:numId w:val="12"/>
        </w:numPr>
        <w:overflowPunct w:val="0"/>
        <w:autoSpaceDE w:val="0"/>
        <w:autoSpaceDN w:val="0"/>
        <w:adjustRightInd w:val="0"/>
        <w:textAlignment w:val="baseline"/>
        <w:rPr>
          <w:sz w:val="28"/>
          <w:szCs w:val="28"/>
        </w:rPr>
      </w:pPr>
      <w:r w:rsidRPr="0089280F">
        <w:rPr>
          <w:sz w:val="28"/>
          <w:szCs w:val="28"/>
        </w:rPr>
        <w:t>Лекционно изложение</w:t>
      </w:r>
    </w:p>
    <w:p w:rsidR="00B702E8" w:rsidRPr="0089280F" w:rsidRDefault="00B702E8" w:rsidP="008C6EEE">
      <w:pPr>
        <w:numPr>
          <w:ilvl w:val="0"/>
          <w:numId w:val="12"/>
        </w:numPr>
        <w:overflowPunct w:val="0"/>
        <w:autoSpaceDE w:val="0"/>
        <w:autoSpaceDN w:val="0"/>
        <w:adjustRightInd w:val="0"/>
        <w:textAlignment w:val="baseline"/>
        <w:rPr>
          <w:caps/>
          <w:sz w:val="28"/>
          <w:szCs w:val="28"/>
        </w:rPr>
      </w:pPr>
      <w:r w:rsidRPr="0089280F">
        <w:rPr>
          <w:sz w:val="28"/>
          <w:szCs w:val="28"/>
        </w:rPr>
        <w:t>Дискусии на казуси</w:t>
      </w:r>
    </w:p>
    <w:p w:rsidR="00B702E8" w:rsidRPr="0089280F" w:rsidRDefault="00B702E8" w:rsidP="008C6EEE">
      <w:pPr>
        <w:numPr>
          <w:ilvl w:val="0"/>
          <w:numId w:val="12"/>
        </w:numPr>
        <w:overflowPunct w:val="0"/>
        <w:autoSpaceDE w:val="0"/>
        <w:autoSpaceDN w:val="0"/>
        <w:adjustRightInd w:val="0"/>
        <w:textAlignment w:val="baseline"/>
        <w:rPr>
          <w:caps/>
          <w:sz w:val="28"/>
          <w:szCs w:val="28"/>
        </w:rPr>
      </w:pPr>
      <w:r w:rsidRPr="0089280F">
        <w:rPr>
          <w:sz w:val="28"/>
          <w:szCs w:val="28"/>
        </w:rPr>
        <w:t xml:space="preserve">Индивидуални писмени задачи </w:t>
      </w:r>
    </w:p>
    <w:p w:rsidR="00B702E8" w:rsidRPr="0089280F" w:rsidRDefault="00B702E8" w:rsidP="00B702E8">
      <w:pPr>
        <w:overflowPunct w:val="0"/>
        <w:autoSpaceDE w:val="0"/>
        <w:autoSpaceDN w:val="0"/>
        <w:adjustRightInd w:val="0"/>
        <w:textAlignment w:val="baseline"/>
        <w:rPr>
          <w:sz w:val="28"/>
          <w:szCs w:val="28"/>
        </w:rPr>
      </w:pPr>
    </w:p>
    <w:p w:rsidR="0089280F" w:rsidRDefault="0089280F" w:rsidP="00B702E8">
      <w:pPr>
        <w:rPr>
          <w:b/>
          <w:caps/>
          <w:sz w:val="28"/>
          <w:szCs w:val="28"/>
        </w:rPr>
      </w:pPr>
    </w:p>
    <w:p w:rsidR="0089280F" w:rsidRDefault="0089280F" w:rsidP="00B702E8">
      <w:pPr>
        <w:rPr>
          <w:b/>
          <w:caps/>
          <w:sz w:val="28"/>
          <w:szCs w:val="28"/>
        </w:rPr>
      </w:pPr>
    </w:p>
    <w:p w:rsidR="00B702E8" w:rsidRDefault="00B702E8" w:rsidP="00B702E8">
      <w:pPr>
        <w:rPr>
          <w:b/>
          <w:caps/>
          <w:sz w:val="28"/>
          <w:szCs w:val="28"/>
        </w:rPr>
      </w:pPr>
      <w:r w:rsidRPr="0089280F">
        <w:rPr>
          <w:b/>
          <w:caps/>
          <w:sz w:val="28"/>
          <w:szCs w:val="28"/>
        </w:rPr>
        <w:t>РАЗПРЕДЕЛЕНИЕ НА УЧЕБНИЯ МАТЕРИАЛ по теми и учебни ч</w:t>
      </w:r>
      <w:r w:rsidRPr="0089280F">
        <w:rPr>
          <w:b/>
          <w:caps/>
          <w:sz w:val="28"/>
          <w:szCs w:val="28"/>
        </w:rPr>
        <w:t>а</w:t>
      </w:r>
      <w:r w:rsidRPr="0089280F">
        <w:rPr>
          <w:b/>
          <w:caps/>
          <w:sz w:val="28"/>
          <w:szCs w:val="28"/>
        </w:rPr>
        <w:t>сове</w:t>
      </w:r>
    </w:p>
    <w:p w:rsidR="0089280F" w:rsidRPr="0089280F" w:rsidRDefault="0089280F" w:rsidP="00B702E8">
      <w:pPr>
        <w:rPr>
          <w:b/>
          <w:caps/>
          <w:sz w:val="28"/>
          <w:szCs w:val="28"/>
        </w:rPr>
      </w:pPr>
    </w:p>
    <w:p w:rsidR="00B702E8" w:rsidRPr="0089280F" w:rsidRDefault="00B702E8" w:rsidP="00B702E8">
      <w:pPr>
        <w:rPr>
          <w:b/>
          <w:caps/>
          <w:sz w:val="28"/>
          <w:szCs w:val="28"/>
        </w:rPr>
      </w:pPr>
    </w:p>
    <w:tbl>
      <w:tblPr>
        <w:tblpPr w:leftFromText="180" w:rightFromText="180" w:vertAnchor="text" w:tblpXSpec="center"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right w:w="0" w:type="dxa"/>
        </w:tblCellMar>
        <w:tblLook w:val="0000" w:firstRow="0" w:lastRow="0" w:firstColumn="0" w:lastColumn="0" w:noHBand="0" w:noVBand="0"/>
      </w:tblPr>
      <w:tblGrid>
        <w:gridCol w:w="665"/>
        <w:gridCol w:w="8090"/>
        <w:gridCol w:w="1454"/>
      </w:tblGrid>
      <w:tr w:rsidR="00B702E8" w:rsidRPr="0089280F" w:rsidTr="00F6235A">
        <w:trPr>
          <w:trHeight w:val="567"/>
        </w:trPr>
        <w:tc>
          <w:tcPr>
            <w:tcW w:w="326" w:type="pct"/>
            <w:vAlign w:val="center"/>
          </w:tcPr>
          <w:p w:rsidR="00B702E8" w:rsidRPr="0089280F" w:rsidRDefault="00B702E8" w:rsidP="008C6EEE">
            <w:pPr>
              <w:jc w:val="center"/>
              <w:rPr>
                <w:b/>
                <w:sz w:val="28"/>
                <w:szCs w:val="28"/>
              </w:rPr>
            </w:pPr>
            <w:r w:rsidRPr="0089280F">
              <w:rPr>
                <w:b/>
                <w:sz w:val="28"/>
                <w:szCs w:val="28"/>
              </w:rPr>
              <w:t>№</w:t>
            </w:r>
          </w:p>
        </w:tc>
        <w:tc>
          <w:tcPr>
            <w:tcW w:w="3962" w:type="pct"/>
            <w:vAlign w:val="center"/>
          </w:tcPr>
          <w:p w:rsidR="00B702E8" w:rsidRPr="0089280F" w:rsidRDefault="00B702E8" w:rsidP="008C6EEE">
            <w:pPr>
              <w:jc w:val="center"/>
              <w:rPr>
                <w:b/>
                <w:sz w:val="28"/>
                <w:szCs w:val="28"/>
              </w:rPr>
            </w:pPr>
            <w:r w:rsidRPr="0089280F">
              <w:rPr>
                <w:b/>
                <w:sz w:val="28"/>
                <w:szCs w:val="28"/>
              </w:rPr>
              <w:t>ТЕМАТИЧЕН ПЛАН НА ЛЕКЦИИТЕ</w:t>
            </w:r>
          </w:p>
        </w:tc>
        <w:tc>
          <w:tcPr>
            <w:tcW w:w="712" w:type="pct"/>
            <w:vAlign w:val="center"/>
          </w:tcPr>
          <w:p w:rsidR="00B702E8" w:rsidRPr="0089280F" w:rsidRDefault="00B702E8" w:rsidP="008C6EEE">
            <w:pPr>
              <w:jc w:val="center"/>
              <w:rPr>
                <w:b/>
                <w:sz w:val="28"/>
                <w:szCs w:val="28"/>
              </w:rPr>
            </w:pPr>
            <w:r w:rsidRPr="0089280F">
              <w:rPr>
                <w:b/>
                <w:sz w:val="28"/>
                <w:szCs w:val="28"/>
              </w:rPr>
              <w:t>Часове</w:t>
            </w:r>
          </w:p>
        </w:tc>
      </w:tr>
      <w:tr w:rsidR="00B702E8" w:rsidRPr="0089280F" w:rsidTr="00F6235A">
        <w:tc>
          <w:tcPr>
            <w:tcW w:w="326" w:type="pct"/>
            <w:vAlign w:val="center"/>
          </w:tcPr>
          <w:p w:rsidR="00B702E8" w:rsidRPr="0089280F" w:rsidRDefault="00B702E8" w:rsidP="008C6EEE">
            <w:pPr>
              <w:numPr>
                <w:ilvl w:val="0"/>
                <w:numId w:val="3"/>
              </w:numPr>
              <w:overflowPunct w:val="0"/>
              <w:autoSpaceDE w:val="0"/>
              <w:autoSpaceDN w:val="0"/>
              <w:adjustRightInd w:val="0"/>
              <w:spacing w:before="120" w:after="60"/>
              <w:jc w:val="center"/>
              <w:textAlignment w:val="baseline"/>
              <w:rPr>
                <w:sz w:val="28"/>
                <w:szCs w:val="28"/>
              </w:rPr>
            </w:pPr>
          </w:p>
        </w:tc>
        <w:tc>
          <w:tcPr>
            <w:tcW w:w="3962" w:type="pct"/>
          </w:tcPr>
          <w:p w:rsidR="00B702E8" w:rsidRPr="0089280F" w:rsidRDefault="00B702E8" w:rsidP="008C6EEE">
            <w:pPr>
              <w:spacing w:before="60" w:after="60"/>
              <w:jc w:val="both"/>
              <w:rPr>
                <w:sz w:val="28"/>
                <w:szCs w:val="28"/>
              </w:rPr>
            </w:pPr>
            <w:r w:rsidRPr="0089280F">
              <w:rPr>
                <w:sz w:val="28"/>
                <w:szCs w:val="28"/>
              </w:rPr>
              <w:t>Въведение в бизнес етиката. Морална отговорност в организаци</w:t>
            </w:r>
            <w:r w:rsidRPr="0089280F">
              <w:rPr>
                <w:sz w:val="28"/>
                <w:szCs w:val="28"/>
              </w:rPr>
              <w:t>и</w:t>
            </w:r>
            <w:r w:rsidRPr="0089280F">
              <w:rPr>
                <w:sz w:val="28"/>
                <w:szCs w:val="28"/>
              </w:rPr>
              <w:t>те.</w:t>
            </w:r>
          </w:p>
        </w:tc>
        <w:tc>
          <w:tcPr>
            <w:tcW w:w="712" w:type="pct"/>
            <w:vAlign w:val="center"/>
          </w:tcPr>
          <w:p w:rsidR="00B702E8" w:rsidRPr="0089280F" w:rsidRDefault="00B702E8" w:rsidP="008C6EEE">
            <w:pPr>
              <w:spacing w:before="120" w:after="60"/>
              <w:jc w:val="center"/>
              <w:rPr>
                <w:sz w:val="28"/>
                <w:szCs w:val="28"/>
              </w:rPr>
            </w:pPr>
            <w:r w:rsidRPr="0089280F">
              <w:rPr>
                <w:sz w:val="28"/>
                <w:szCs w:val="28"/>
              </w:rPr>
              <w:t>2</w:t>
            </w:r>
          </w:p>
        </w:tc>
      </w:tr>
      <w:tr w:rsidR="00B702E8" w:rsidRPr="0089280F" w:rsidTr="00F6235A">
        <w:tc>
          <w:tcPr>
            <w:tcW w:w="326" w:type="pct"/>
            <w:vAlign w:val="center"/>
          </w:tcPr>
          <w:p w:rsidR="00B702E8" w:rsidRPr="0089280F" w:rsidRDefault="00B702E8" w:rsidP="008C6EEE">
            <w:pPr>
              <w:numPr>
                <w:ilvl w:val="0"/>
                <w:numId w:val="3"/>
              </w:numPr>
              <w:overflowPunct w:val="0"/>
              <w:autoSpaceDE w:val="0"/>
              <w:autoSpaceDN w:val="0"/>
              <w:adjustRightInd w:val="0"/>
              <w:spacing w:before="120" w:after="60"/>
              <w:jc w:val="center"/>
              <w:textAlignment w:val="baseline"/>
              <w:rPr>
                <w:sz w:val="28"/>
                <w:szCs w:val="28"/>
              </w:rPr>
            </w:pPr>
          </w:p>
        </w:tc>
        <w:tc>
          <w:tcPr>
            <w:tcW w:w="3962" w:type="pct"/>
          </w:tcPr>
          <w:p w:rsidR="00B702E8" w:rsidRPr="0089280F" w:rsidRDefault="00B702E8" w:rsidP="008C6EEE">
            <w:pPr>
              <w:spacing w:before="60" w:after="60"/>
              <w:jc w:val="both"/>
              <w:rPr>
                <w:sz w:val="28"/>
                <w:szCs w:val="28"/>
              </w:rPr>
            </w:pPr>
            <w:r w:rsidRPr="0089280F">
              <w:rPr>
                <w:sz w:val="28"/>
                <w:szCs w:val="28"/>
              </w:rPr>
              <w:t>Интегритет. Ценности и морални норми в организациите.</w:t>
            </w:r>
          </w:p>
        </w:tc>
        <w:tc>
          <w:tcPr>
            <w:tcW w:w="712" w:type="pct"/>
            <w:vAlign w:val="center"/>
          </w:tcPr>
          <w:p w:rsidR="00B702E8" w:rsidRPr="0089280F" w:rsidRDefault="00B702E8" w:rsidP="008C6EEE">
            <w:pPr>
              <w:spacing w:before="120" w:after="60"/>
              <w:jc w:val="center"/>
              <w:rPr>
                <w:sz w:val="28"/>
                <w:szCs w:val="28"/>
              </w:rPr>
            </w:pPr>
            <w:r w:rsidRPr="0089280F">
              <w:rPr>
                <w:sz w:val="28"/>
                <w:szCs w:val="28"/>
              </w:rPr>
              <w:t>2</w:t>
            </w:r>
          </w:p>
        </w:tc>
      </w:tr>
      <w:tr w:rsidR="00B702E8" w:rsidRPr="0089280F" w:rsidTr="00F6235A">
        <w:tc>
          <w:tcPr>
            <w:tcW w:w="326" w:type="pct"/>
            <w:vAlign w:val="center"/>
          </w:tcPr>
          <w:p w:rsidR="00B702E8" w:rsidRPr="0089280F" w:rsidRDefault="00B702E8" w:rsidP="008C6EEE">
            <w:pPr>
              <w:numPr>
                <w:ilvl w:val="0"/>
                <w:numId w:val="3"/>
              </w:numPr>
              <w:overflowPunct w:val="0"/>
              <w:autoSpaceDE w:val="0"/>
              <w:autoSpaceDN w:val="0"/>
              <w:adjustRightInd w:val="0"/>
              <w:spacing w:before="120" w:after="60"/>
              <w:jc w:val="center"/>
              <w:textAlignment w:val="baseline"/>
              <w:rPr>
                <w:sz w:val="28"/>
                <w:szCs w:val="28"/>
              </w:rPr>
            </w:pPr>
          </w:p>
        </w:tc>
        <w:tc>
          <w:tcPr>
            <w:tcW w:w="3962" w:type="pct"/>
          </w:tcPr>
          <w:p w:rsidR="00B702E8" w:rsidRPr="0089280F" w:rsidRDefault="00B702E8" w:rsidP="008C6EEE">
            <w:pPr>
              <w:spacing w:before="60" w:after="60"/>
              <w:jc w:val="both"/>
              <w:rPr>
                <w:sz w:val="28"/>
                <w:szCs w:val="28"/>
              </w:rPr>
            </w:pPr>
            <w:r w:rsidRPr="0089280F">
              <w:rPr>
                <w:sz w:val="28"/>
                <w:szCs w:val="28"/>
              </w:rPr>
              <w:t>Отговорности към потребителя и служителите.</w:t>
            </w:r>
          </w:p>
        </w:tc>
        <w:tc>
          <w:tcPr>
            <w:tcW w:w="712" w:type="pct"/>
            <w:vAlign w:val="center"/>
          </w:tcPr>
          <w:p w:rsidR="00B702E8" w:rsidRPr="0089280F" w:rsidRDefault="00B702E8" w:rsidP="008C6EEE">
            <w:pPr>
              <w:spacing w:before="120" w:after="60"/>
              <w:jc w:val="center"/>
              <w:rPr>
                <w:sz w:val="28"/>
                <w:szCs w:val="28"/>
              </w:rPr>
            </w:pPr>
            <w:r w:rsidRPr="0089280F">
              <w:rPr>
                <w:sz w:val="28"/>
                <w:szCs w:val="28"/>
              </w:rPr>
              <w:t>2</w:t>
            </w:r>
          </w:p>
        </w:tc>
      </w:tr>
      <w:tr w:rsidR="00B702E8" w:rsidRPr="0089280F" w:rsidTr="00F6235A">
        <w:tc>
          <w:tcPr>
            <w:tcW w:w="326" w:type="pct"/>
            <w:vAlign w:val="center"/>
          </w:tcPr>
          <w:p w:rsidR="00B702E8" w:rsidRPr="0089280F" w:rsidRDefault="00B702E8" w:rsidP="008C6EEE">
            <w:pPr>
              <w:numPr>
                <w:ilvl w:val="0"/>
                <w:numId w:val="3"/>
              </w:numPr>
              <w:overflowPunct w:val="0"/>
              <w:autoSpaceDE w:val="0"/>
              <w:autoSpaceDN w:val="0"/>
              <w:adjustRightInd w:val="0"/>
              <w:spacing w:before="120" w:after="60"/>
              <w:jc w:val="center"/>
              <w:textAlignment w:val="baseline"/>
              <w:rPr>
                <w:sz w:val="28"/>
                <w:szCs w:val="28"/>
              </w:rPr>
            </w:pPr>
          </w:p>
        </w:tc>
        <w:tc>
          <w:tcPr>
            <w:tcW w:w="3962" w:type="pct"/>
          </w:tcPr>
          <w:p w:rsidR="00B702E8" w:rsidRPr="0089280F" w:rsidRDefault="00B702E8" w:rsidP="008C6EEE">
            <w:pPr>
              <w:spacing w:before="60" w:after="60"/>
              <w:jc w:val="both"/>
              <w:rPr>
                <w:sz w:val="28"/>
                <w:szCs w:val="28"/>
              </w:rPr>
            </w:pPr>
            <w:r w:rsidRPr="0089280F">
              <w:rPr>
                <w:sz w:val="28"/>
                <w:szCs w:val="28"/>
              </w:rPr>
              <w:t>Управленска етика.</w:t>
            </w:r>
          </w:p>
        </w:tc>
        <w:tc>
          <w:tcPr>
            <w:tcW w:w="712" w:type="pct"/>
            <w:vAlign w:val="center"/>
          </w:tcPr>
          <w:p w:rsidR="00B702E8" w:rsidRPr="0089280F" w:rsidRDefault="00B702E8" w:rsidP="008C6EEE">
            <w:pPr>
              <w:spacing w:before="120" w:after="60"/>
              <w:jc w:val="center"/>
              <w:rPr>
                <w:sz w:val="28"/>
                <w:szCs w:val="28"/>
              </w:rPr>
            </w:pPr>
            <w:r w:rsidRPr="0089280F">
              <w:rPr>
                <w:sz w:val="28"/>
                <w:szCs w:val="28"/>
              </w:rPr>
              <w:t>2</w:t>
            </w:r>
          </w:p>
        </w:tc>
      </w:tr>
      <w:tr w:rsidR="00B702E8" w:rsidRPr="0089280F" w:rsidTr="00F6235A">
        <w:tc>
          <w:tcPr>
            <w:tcW w:w="326" w:type="pct"/>
            <w:vAlign w:val="center"/>
          </w:tcPr>
          <w:p w:rsidR="00B702E8" w:rsidRPr="0089280F" w:rsidRDefault="00B702E8" w:rsidP="008C6EEE">
            <w:pPr>
              <w:numPr>
                <w:ilvl w:val="0"/>
                <w:numId w:val="3"/>
              </w:numPr>
              <w:overflowPunct w:val="0"/>
              <w:autoSpaceDE w:val="0"/>
              <w:autoSpaceDN w:val="0"/>
              <w:adjustRightInd w:val="0"/>
              <w:spacing w:before="120" w:after="60"/>
              <w:jc w:val="center"/>
              <w:textAlignment w:val="baseline"/>
              <w:rPr>
                <w:sz w:val="28"/>
                <w:szCs w:val="28"/>
              </w:rPr>
            </w:pPr>
          </w:p>
        </w:tc>
        <w:tc>
          <w:tcPr>
            <w:tcW w:w="3962" w:type="pct"/>
          </w:tcPr>
          <w:p w:rsidR="00B702E8" w:rsidRPr="0089280F" w:rsidRDefault="00B702E8" w:rsidP="008C6EEE">
            <w:pPr>
              <w:spacing w:before="60" w:after="60"/>
              <w:jc w:val="both"/>
              <w:rPr>
                <w:sz w:val="28"/>
                <w:szCs w:val="28"/>
              </w:rPr>
            </w:pPr>
            <w:r w:rsidRPr="0089280F">
              <w:rPr>
                <w:sz w:val="28"/>
                <w:szCs w:val="28"/>
              </w:rPr>
              <w:t>Организационна етика.</w:t>
            </w:r>
          </w:p>
        </w:tc>
        <w:tc>
          <w:tcPr>
            <w:tcW w:w="712" w:type="pct"/>
            <w:vAlign w:val="center"/>
          </w:tcPr>
          <w:p w:rsidR="00B702E8" w:rsidRPr="0089280F" w:rsidRDefault="00B702E8" w:rsidP="008C6EEE">
            <w:pPr>
              <w:spacing w:before="120" w:after="60"/>
              <w:jc w:val="center"/>
              <w:rPr>
                <w:sz w:val="28"/>
                <w:szCs w:val="28"/>
              </w:rPr>
            </w:pPr>
            <w:r w:rsidRPr="0089280F">
              <w:rPr>
                <w:sz w:val="28"/>
                <w:szCs w:val="28"/>
              </w:rPr>
              <w:t>2</w:t>
            </w:r>
          </w:p>
        </w:tc>
      </w:tr>
      <w:tr w:rsidR="00332B48" w:rsidRPr="0089280F" w:rsidTr="00F6235A">
        <w:tc>
          <w:tcPr>
            <w:tcW w:w="326" w:type="pct"/>
            <w:vAlign w:val="center"/>
          </w:tcPr>
          <w:p w:rsidR="00332B48" w:rsidRPr="0089280F" w:rsidRDefault="00332B48" w:rsidP="008C6EEE">
            <w:pPr>
              <w:numPr>
                <w:ilvl w:val="0"/>
                <w:numId w:val="3"/>
              </w:numPr>
              <w:overflowPunct w:val="0"/>
              <w:autoSpaceDE w:val="0"/>
              <w:autoSpaceDN w:val="0"/>
              <w:adjustRightInd w:val="0"/>
              <w:spacing w:before="120" w:after="60"/>
              <w:jc w:val="center"/>
              <w:textAlignment w:val="baseline"/>
              <w:rPr>
                <w:sz w:val="28"/>
                <w:szCs w:val="28"/>
              </w:rPr>
            </w:pPr>
          </w:p>
        </w:tc>
        <w:tc>
          <w:tcPr>
            <w:tcW w:w="3962" w:type="pct"/>
          </w:tcPr>
          <w:p w:rsidR="00332B48" w:rsidRPr="0089280F" w:rsidRDefault="00332B48" w:rsidP="00332B48">
            <w:pPr>
              <w:spacing w:before="120" w:after="60"/>
              <w:jc w:val="both"/>
              <w:rPr>
                <w:sz w:val="28"/>
                <w:szCs w:val="28"/>
              </w:rPr>
            </w:pPr>
            <w:r w:rsidRPr="0089280F">
              <w:rPr>
                <w:sz w:val="28"/>
                <w:szCs w:val="28"/>
              </w:rPr>
              <w:t xml:space="preserve">Стъпки на етичния анализ в бизнес етиката. </w:t>
            </w:r>
          </w:p>
        </w:tc>
        <w:tc>
          <w:tcPr>
            <w:tcW w:w="712" w:type="pct"/>
          </w:tcPr>
          <w:p w:rsidR="00332B48" w:rsidRPr="0089280F" w:rsidRDefault="00332B48" w:rsidP="00332B48">
            <w:pPr>
              <w:spacing w:before="120" w:after="60"/>
              <w:jc w:val="center"/>
              <w:rPr>
                <w:sz w:val="28"/>
                <w:szCs w:val="28"/>
              </w:rPr>
            </w:pPr>
            <w:r w:rsidRPr="0089280F">
              <w:rPr>
                <w:sz w:val="28"/>
                <w:szCs w:val="28"/>
              </w:rPr>
              <w:t>2</w:t>
            </w:r>
          </w:p>
        </w:tc>
      </w:tr>
      <w:tr w:rsidR="00332B48" w:rsidRPr="0089280F" w:rsidTr="00F6235A">
        <w:tc>
          <w:tcPr>
            <w:tcW w:w="326" w:type="pct"/>
            <w:vAlign w:val="center"/>
          </w:tcPr>
          <w:p w:rsidR="00332B48" w:rsidRPr="0089280F" w:rsidRDefault="00332B48" w:rsidP="008C6EEE">
            <w:pPr>
              <w:numPr>
                <w:ilvl w:val="0"/>
                <w:numId w:val="3"/>
              </w:numPr>
              <w:overflowPunct w:val="0"/>
              <w:autoSpaceDE w:val="0"/>
              <w:autoSpaceDN w:val="0"/>
              <w:adjustRightInd w:val="0"/>
              <w:spacing w:before="120" w:after="60"/>
              <w:jc w:val="center"/>
              <w:textAlignment w:val="baseline"/>
              <w:rPr>
                <w:sz w:val="28"/>
                <w:szCs w:val="28"/>
              </w:rPr>
            </w:pPr>
          </w:p>
        </w:tc>
        <w:tc>
          <w:tcPr>
            <w:tcW w:w="3962" w:type="pct"/>
          </w:tcPr>
          <w:p w:rsidR="00332B48" w:rsidRPr="0089280F" w:rsidRDefault="00332B48" w:rsidP="00332B48">
            <w:pPr>
              <w:spacing w:before="120" w:after="60"/>
              <w:jc w:val="both"/>
              <w:rPr>
                <w:sz w:val="28"/>
                <w:szCs w:val="28"/>
              </w:rPr>
            </w:pPr>
            <w:r w:rsidRPr="0089280F">
              <w:rPr>
                <w:sz w:val="28"/>
                <w:szCs w:val="28"/>
              </w:rPr>
              <w:t xml:space="preserve">Морални аспекти на рекламата. Бебешкото мляко на „Нестле“. </w:t>
            </w:r>
          </w:p>
        </w:tc>
        <w:tc>
          <w:tcPr>
            <w:tcW w:w="712" w:type="pct"/>
          </w:tcPr>
          <w:p w:rsidR="00332B48" w:rsidRPr="0089280F" w:rsidRDefault="00332B48" w:rsidP="00332B48">
            <w:pPr>
              <w:spacing w:before="120" w:after="60"/>
              <w:jc w:val="center"/>
              <w:rPr>
                <w:sz w:val="28"/>
                <w:szCs w:val="28"/>
              </w:rPr>
            </w:pPr>
            <w:r w:rsidRPr="0089280F">
              <w:rPr>
                <w:sz w:val="28"/>
                <w:szCs w:val="28"/>
              </w:rPr>
              <w:t>1</w:t>
            </w:r>
          </w:p>
        </w:tc>
      </w:tr>
      <w:tr w:rsidR="00332B48" w:rsidRPr="0089280F" w:rsidTr="00F6235A">
        <w:tc>
          <w:tcPr>
            <w:tcW w:w="326" w:type="pct"/>
            <w:vAlign w:val="center"/>
          </w:tcPr>
          <w:p w:rsidR="00332B48" w:rsidRPr="0089280F" w:rsidRDefault="00332B48" w:rsidP="008C6EEE">
            <w:pPr>
              <w:numPr>
                <w:ilvl w:val="0"/>
                <w:numId w:val="3"/>
              </w:numPr>
              <w:overflowPunct w:val="0"/>
              <w:autoSpaceDE w:val="0"/>
              <w:autoSpaceDN w:val="0"/>
              <w:adjustRightInd w:val="0"/>
              <w:spacing w:before="120" w:after="60"/>
              <w:jc w:val="center"/>
              <w:textAlignment w:val="baseline"/>
              <w:rPr>
                <w:sz w:val="28"/>
                <w:szCs w:val="28"/>
              </w:rPr>
            </w:pPr>
          </w:p>
        </w:tc>
        <w:tc>
          <w:tcPr>
            <w:tcW w:w="3962" w:type="pct"/>
          </w:tcPr>
          <w:p w:rsidR="00332B48" w:rsidRPr="0089280F" w:rsidRDefault="00332B48" w:rsidP="00332B48">
            <w:pPr>
              <w:spacing w:before="120" w:after="60"/>
              <w:jc w:val="both"/>
              <w:rPr>
                <w:sz w:val="28"/>
                <w:szCs w:val="28"/>
              </w:rPr>
            </w:pPr>
            <w:r w:rsidRPr="0089280F">
              <w:rPr>
                <w:sz w:val="28"/>
                <w:szCs w:val="28"/>
              </w:rPr>
              <w:t xml:space="preserve">Разработване на нови медикаменти. Случаят с </w:t>
            </w:r>
            <w:proofErr w:type="spellStart"/>
            <w:r w:rsidRPr="0089280F">
              <w:rPr>
                <w:sz w:val="28"/>
                <w:szCs w:val="28"/>
              </w:rPr>
              <w:t>Талидомида</w:t>
            </w:r>
            <w:proofErr w:type="spellEnd"/>
            <w:r w:rsidRPr="0089280F">
              <w:rPr>
                <w:sz w:val="28"/>
                <w:szCs w:val="28"/>
              </w:rPr>
              <w:t>.</w:t>
            </w:r>
          </w:p>
        </w:tc>
        <w:tc>
          <w:tcPr>
            <w:tcW w:w="712" w:type="pct"/>
          </w:tcPr>
          <w:p w:rsidR="00332B48" w:rsidRPr="0089280F" w:rsidRDefault="00332B48" w:rsidP="00332B48">
            <w:pPr>
              <w:spacing w:before="120" w:after="60"/>
              <w:jc w:val="center"/>
              <w:rPr>
                <w:sz w:val="28"/>
                <w:szCs w:val="28"/>
              </w:rPr>
            </w:pPr>
            <w:r w:rsidRPr="0089280F">
              <w:rPr>
                <w:sz w:val="28"/>
                <w:szCs w:val="28"/>
              </w:rPr>
              <w:t>1</w:t>
            </w:r>
          </w:p>
        </w:tc>
      </w:tr>
      <w:tr w:rsidR="00332B48" w:rsidRPr="0089280F" w:rsidTr="00F6235A">
        <w:tc>
          <w:tcPr>
            <w:tcW w:w="326" w:type="pct"/>
            <w:vAlign w:val="center"/>
          </w:tcPr>
          <w:p w:rsidR="00332B48" w:rsidRPr="0089280F" w:rsidRDefault="00332B48" w:rsidP="008C6EEE">
            <w:pPr>
              <w:numPr>
                <w:ilvl w:val="0"/>
                <w:numId w:val="3"/>
              </w:numPr>
              <w:overflowPunct w:val="0"/>
              <w:autoSpaceDE w:val="0"/>
              <w:autoSpaceDN w:val="0"/>
              <w:adjustRightInd w:val="0"/>
              <w:spacing w:before="120" w:after="60"/>
              <w:jc w:val="center"/>
              <w:textAlignment w:val="baseline"/>
              <w:rPr>
                <w:sz w:val="28"/>
                <w:szCs w:val="28"/>
              </w:rPr>
            </w:pPr>
          </w:p>
        </w:tc>
        <w:tc>
          <w:tcPr>
            <w:tcW w:w="3962" w:type="pct"/>
          </w:tcPr>
          <w:p w:rsidR="00332B48" w:rsidRPr="0089280F" w:rsidRDefault="00332B48" w:rsidP="00332B48">
            <w:pPr>
              <w:spacing w:before="120" w:after="60"/>
              <w:jc w:val="both"/>
              <w:rPr>
                <w:sz w:val="28"/>
                <w:szCs w:val="28"/>
              </w:rPr>
            </w:pPr>
            <w:r w:rsidRPr="0089280F">
              <w:rPr>
                <w:sz w:val="28"/>
                <w:szCs w:val="28"/>
              </w:rPr>
              <w:t xml:space="preserve">Безопасност на медицинските технологии. Случаят с </w:t>
            </w:r>
            <w:proofErr w:type="spellStart"/>
            <w:r w:rsidRPr="0089280F">
              <w:rPr>
                <w:sz w:val="28"/>
                <w:szCs w:val="28"/>
              </w:rPr>
              <w:t>диализните</w:t>
            </w:r>
            <w:proofErr w:type="spellEnd"/>
            <w:r w:rsidRPr="0089280F">
              <w:rPr>
                <w:sz w:val="28"/>
                <w:szCs w:val="28"/>
              </w:rPr>
              <w:t xml:space="preserve"> мембрани.</w:t>
            </w:r>
          </w:p>
        </w:tc>
        <w:tc>
          <w:tcPr>
            <w:tcW w:w="712" w:type="pct"/>
          </w:tcPr>
          <w:p w:rsidR="00332B48" w:rsidRPr="0089280F" w:rsidRDefault="00332B48" w:rsidP="00332B48">
            <w:pPr>
              <w:spacing w:before="120" w:after="60"/>
              <w:jc w:val="center"/>
              <w:rPr>
                <w:sz w:val="28"/>
                <w:szCs w:val="28"/>
              </w:rPr>
            </w:pPr>
            <w:r w:rsidRPr="0089280F">
              <w:rPr>
                <w:sz w:val="28"/>
                <w:szCs w:val="28"/>
              </w:rPr>
              <w:t>1</w:t>
            </w:r>
          </w:p>
        </w:tc>
      </w:tr>
      <w:tr w:rsidR="00332B48" w:rsidRPr="0089280F" w:rsidTr="00F6235A">
        <w:tc>
          <w:tcPr>
            <w:tcW w:w="326" w:type="pct"/>
            <w:vAlign w:val="center"/>
          </w:tcPr>
          <w:p w:rsidR="00332B48" w:rsidRPr="0089280F" w:rsidRDefault="00332B48" w:rsidP="00332B48">
            <w:pPr>
              <w:overflowPunct w:val="0"/>
              <w:autoSpaceDE w:val="0"/>
              <w:autoSpaceDN w:val="0"/>
              <w:adjustRightInd w:val="0"/>
              <w:spacing w:before="120" w:after="60"/>
              <w:textAlignment w:val="baseline"/>
              <w:rPr>
                <w:sz w:val="28"/>
                <w:szCs w:val="28"/>
              </w:rPr>
            </w:pPr>
          </w:p>
        </w:tc>
        <w:tc>
          <w:tcPr>
            <w:tcW w:w="3962" w:type="pct"/>
          </w:tcPr>
          <w:p w:rsidR="00332B48" w:rsidRPr="0089280F" w:rsidRDefault="00332B48" w:rsidP="00332B48">
            <w:pPr>
              <w:spacing w:before="120" w:after="60"/>
              <w:rPr>
                <w:b/>
                <w:sz w:val="28"/>
                <w:szCs w:val="28"/>
              </w:rPr>
            </w:pPr>
            <w:r w:rsidRPr="0089280F">
              <w:rPr>
                <w:b/>
                <w:sz w:val="28"/>
                <w:szCs w:val="28"/>
              </w:rPr>
              <w:t>ОБЩО</w:t>
            </w:r>
          </w:p>
        </w:tc>
        <w:tc>
          <w:tcPr>
            <w:tcW w:w="712" w:type="pct"/>
          </w:tcPr>
          <w:p w:rsidR="00332B48" w:rsidRPr="0089280F" w:rsidRDefault="00332B48" w:rsidP="00332B48">
            <w:pPr>
              <w:spacing w:before="120" w:after="60"/>
              <w:jc w:val="center"/>
              <w:rPr>
                <w:b/>
                <w:sz w:val="28"/>
                <w:szCs w:val="28"/>
              </w:rPr>
            </w:pPr>
            <w:r w:rsidRPr="0089280F">
              <w:rPr>
                <w:b/>
                <w:sz w:val="28"/>
                <w:szCs w:val="28"/>
              </w:rPr>
              <w:t>15</w:t>
            </w:r>
          </w:p>
        </w:tc>
      </w:tr>
    </w:tbl>
    <w:p w:rsidR="001F7F21" w:rsidRPr="0089280F" w:rsidRDefault="001F7F21" w:rsidP="001F7F21">
      <w:pPr>
        <w:tabs>
          <w:tab w:val="left" w:pos="360"/>
        </w:tabs>
        <w:jc w:val="both"/>
        <w:rPr>
          <w:sz w:val="28"/>
          <w:szCs w:val="28"/>
        </w:rPr>
      </w:pPr>
    </w:p>
    <w:p w:rsidR="00FF3965" w:rsidRPr="0089280F" w:rsidRDefault="00FF3965">
      <w:pPr>
        <w:jc w:val="center"/>
        <w:rPr>
          <w:b/>
          <w:sz w:val="28"/>
          <w:szCs w:val="28"/>
          <w:u w:val="single"/>
        </w:rPr>
      </w:pPr>
    </w:p>
    <w:p w:rsidR="0089280F" w:rsidRDefault="0089280F" w:rsidP="00332B48">
      <w:pPr>
        <w:rPr>
          <w:b/>
          <w:sz w:val="28"/>
          <w:szCs w:val="28"/>
        </w:rPr>
      </w:pPr>
    </w:p>
    <w:p w:rsidR="00332B48" w:rsidRPr="0089280F" w:rsidRDefault="00332B48" w:rsidP="00332B48">
      <w:pPr>
        <w:rPr>
          <w:b/>
          <w:sz w:val="28"/>
          <w:szCs w:val="28"/>
        </w:rPr>
      </w:pPr>
      <w:r w:rsidRPr="0089280F">
        <w:rPr>
          <w:b/>
          <w:sz w:val="28"/>
          <w:szCs w:val="28"/>
        </w:rPr>
        <w:t>ТЕЗИСИ НА ЛЕКЦИИТЕ</w:t>
      </w:r>
    </w:p>
    <w:p w:rsidR="00332B48" w:rsidRDefault="00332B48" w:rsidP="00332B48">
      <w:pPr>
        <w:ind w:firstLine="567"/>
        <w:jc w:val="both"/>
        <w:rPr>
          <w:b/>
          <w:sz w:val="28"/>
          <w:szCs w:val="28"/>
        </w:rPr>
      </w:pPr>
    </w:p>
    <w:p w:rsidR="0089280F" w:rsidRPr="0089280F" w:rsidRDefault="0089280F" w:rsidP="00332B48">
      <w:pPr>
        <w:ind w:firstLine="567"/>
        <w:jc w:val="both"/>
        <w:rPr>
          <w:b/>
          <w:sz w:val="28"/>
          <w:szCs w:val="28"/>
        </w:rPr>
      </w:pPr>
    </w:p>
    <w:p w:rsidR="00332B48" w:rsidRPr="0089280F" w:rsidRDefault="00332B48" w:rsidP="008C6EEE">
      <w:pPr>
        <w:numPr>
          <w:ilvl w:val="0"/>
          <w:numId w:val="4"/>
        </w:numPr>
        <w:overflowPunct w:val="0"/>
        <w:autoSpaceDE w:val="0"/>
        <w:autoSpaceDN w:val="0"/>
        <w:adjustRightInd w:val="0"/>
        <w:jc w:val="both"/>
        <w:textAlignment w:val="baseline"/>
        <w:rPr>
          <w:b/>
          <w:sz w:val="28"/>
          <w:szCs w:val="28"/>
        </w:rPr>
      </w:pPr>
      <w:r w:rsidRPr="0089280F">
        <w:rPr>
          <w:b/>
          <w:sz w:val="28"/>
          <w:szCs w:val="28"/>
          <w:u w:val="single"/>
        </w:rPr>
        <w:t>Въведение в бизнес етиката. Морална отговорност в организациите. /2 ч./</w:t>
      </w:r>
      <w:r w:rsidRPr="0089280F">
        <w:rPr>
          <w:b/>
          <w:sz w:val="28"/>
          <w:szCs w:val="28"/>
        </w:rPr>
        <w:t xml:space="preserve"> </w:t>
      </w:r>
    </w:p>
    <w:p w:rsidR="00332B48" w:rsidRPr="0089280F" w:rsidRDefault="00332B48" w:rsidP="00332B48">
      <w:pPr>
        <w:ind w:firstLine="283"/>
        <w:jc w:val="both"/>
        <w:rPr>
          <w:sz w:val="28"/>
          <w:szCs w:val="28"/>
        </w:rPr>
      </w:pPr>
      <w:r w:rsidRPr="0089280F">
        <w:rPr>
          <w:sz w:val="28"/>
          <w:szCs w:val="28"/>
        </w:rPr>
        <w:t>Необходимост от изучаване на бизнес етика. Същност и развитие на бизнес ет</w:t>
      </w:r>
      <w:r w:rsidRPr="0089280F">
        <w:rPr>
          <w:sz w:val="28"/>
          <w:szCs w:val="28"/>
        </w:rPr>
        <w:t>и</w:t>
      </w:r>
      <w:r w:rsidRPr="0089280F">
        <w:rPr>
          <w:sz w:val="28"/>
          <w:szCs w:val="28"/>
        </w:rPr>
        <w:t xml:space="preserve">ката. Ползи от бизнес етиката. Отличителни черти и функции на бизнес етиката. Структура на бизнес етиката. </w:t>
      </w:r>
    </w:p>
    <w:p w:rsidR="00332B48" w:rsidRPr="0089280F" w:rsidRDefault="00332B48" w:rsidP="00332B48">
      <w:pPr>
        <w:ind w:firstLine="283"/>
        <w:jc w:val="both"/>
        <w:rPr>
          <w:sz w:val="28"/>
          <w:szCs w:val="28"/>
        </w:rPr>
      </w:pPr>
      <w:r w:rsidRPr="0089280F">
        <w:rPr>
          <w:sz w:val="28"/>
          <w:szCs w:val="28"/>
        </w:rPr>
        <w:t>Дефиниция за морална отговорност. Фактори, повлияващи моралната отгово</w:t>
      </w:r>
      <w:r w:rsidRPr="0089280F">
        <w:rPr>
          <w:sz w:val="28"/>
          <w:szCs w:val="28"/>
        </w:rPr>
        <w:t>р</w:t>
      </w:r>
      <w:r w:rsidRPr="0089280F">
        <w:rPr>
          <w:sz w:val="28"/>
          <w:szCs w:val="28"/>
        </w:rPr>
        <w:t xml:space="preserve">ност в организацията. Управление на моралната отговорност. Явлението </w:t>
      </w:r>
      <w:proofErr w:type="spellStart"/>
      <w:r w:rsidRPr="0089280F">
        <w:rPr>
          <w:sz w:val="28"/>
          <w:szCs w:val="28"/>
        </w:rPr>
        <w:t>whistleblowing</w:t>
      </w:r>
      <w:proofErr w:type="spellEnd"/>
      <w:r w:rsidRPr="0089280F">
        <w:rPr>
          <w:sz w:val="28"/>
          <w:szCs w:val="28"/>
        </w:rPr>
        <w:t>.</w:t>
      </w:r>
    </w:p>
    <w:p w:rsidR="00332B48" w:rsidRPr="0089280F" w:rsidRDefault="00332B48" w:rsidP="00332B48">
      <w:pPr>
        <w:jc w:val="both"/>
        <w:rPr>
          <w:sz w:val="28"/>
          <w:szCs w:val="28"/>
        </w:rPr>
      </w:pPr>
    </w:p>
    <w:p w:rsidR="00332B48" w:rsidRPr="0089280F" w:rsidRDefault="00332B48" w:rsidP="008C6EEE">
      <w:pPr>
        <w:numPr>
          <w:ilvl w:val="0"/>
          <w:numId w:val="5"/>
        </w:numPr>
        <w:overflowPunct w:val="0"/>
        <w:autoSpaceDE w:val="0"/>
        <w:autoSpaceDN w:val="0"/>
        <w:adjustRightInd w:val="0"/>
        <w:jc w:val="both"/>
        <w:textAlignment w:val="baseline"/>
        <w:rPr>
          <w:b/>
          <w:sz w:val="28"/>
          <w:szCs w:val="28"/>
          <w:u w:val="single"/>
        </w:rPr>
      </w:pPr>
      <w:r w:rsidRPr="0089280F">
        <w:rPr>
          <w:b/>
          <w:sz w:val="28"/>
          <w:szCs w:val="28"/>
          <w:u w:val="single"/>
        </w:rPr>
        <w:t>Интегритет. Ценности и морални норми в организациите.</w:t>
      </w:r>
      <w:r w:rsidRPr="0089280F">
        <w:rPr>
          <w:sz w:val="28"/>
          <w:szCs w:val="28"/>
          <w:u w:val="single"/>
        </w:rPr>
        <w:t xml:space="preserve"> </w:t>
      </w:r>
      <w:r w:rsidRPr="0089280F">
        <w:rPr>
          <w:b/>
          <w:sz w:val="28"/>
          <w:szCs w:val="28"/>
          <w:u w:val="single"/>
        </w:rPr>
        <w:t>/2 ч./</w:t>
      </w:r>
    </w:p>
    <w:p w:rsidR="00332B48" w:rsidRPr="0089280F" w:rsidRDefault="00332B48" w:rsidP="00332B48">
      <w:pPr>
        <w:ind w:firstLine="283"/>
        <w:jc w:val="both"/>
        <w:rPr>
          <w:sz w:val="28"/>
          <w:szCs w:val="28"/>
        </w:rPr>
      </w:pPr>
      <w:r w:rsidRPr="0089280F">
        <w:rPr>
          <w:sz w:val="28"/>
          <w:szCs w:val="28"/>
        </w:rPr>
        <w:t>Същност на понятието. Значение на интегритета в корпоративния свят. Морално-етични изисквания към мениджъра. Как може да се насърчи и засили интегритета на служителите?</w:t>
      </w:r>
    </w:p>
    <w:p w:rsidR="00332B48" w:rsidRPr="0089280F" w:rsidRDefault="00332B48" w:rsidP="00332B48">
      <w:pPr>
        <w:ind w:firstLine="283"/>
        <w:jc w:val="both"/>
        <w:rPr>
          <w:sz w:val="28"/>
          <w:szCs w:val="28"/>
        </w:rPr>
      </w:pPr>
      <w:r w:rsidRPr="0089280F">
        <w:rPr>
          <w:sz w:val="28"/>
          <w:szCs w:val="28"/>
        </w:rPr>
        <w:t xml:space="preserve"> Ценности, добродетели и морални норми. Разлика между ценности и принципи. Морални принципи в бизнес етиката.</w:t>
      </w:r>
    </w:p>
    <w:p w:rsidR="00332B48" w:rsidRPr="0089280F" w:rsidRDefault="00332B48" w:rsidP="00332B48">
      <w:pPr>
        <w:jc w:val="both"/>
        <w:rPr>
          <w:b/>
          <w:sz w:val="28"/>
          <w:szCs w:val="28"/>
          <w:u w:val="single"/>
        </w:rPr>
      </w:pPr>
    </w:p>
    <w:p w:rsidR="00332B48" w:rsidRPr="0089280F" w:rsidRDefault="00332B48" w:rsidP="008C6EEE">
      <w:pPr>
        <w:numPr>
          <w:ilvl w:val="0"/>
          <w:numId w:val="5"/>
        </w:numPr>
        <w:overflowPunct w:val="0"/>
        <w:autoSpaceDE w:val="0"/>
        <w:autoSpaceDN w:val="0"/>
        <w:adjustRightInd w:val="0"/>
        <w:jc w:val="both"/>
        <w:textAlignment w:val="baseline"/>
        <w:rPr>
          <w:b/>
          <w:sz w:val="28"/>
          <w:szCs w:val="28"/>
          <w:u w:val="single"/>
        </w:rPr>
      </w:pPr>
      <w:r w:rsidRPr="0089280F">
        <w:rPr>
          <w:b/>
          <w:sz w:val="28"/>
          <w:szCs w:val="28"/>
          <w:u w:val="single"/>
        </w:rPr>
        <w:t>Отговорности към потребителя и служителите. /2 ч./</w:t>
      </w:r>
      <w:r w:rsidRPr="0089280F">
        <w:rPr>
          <w:b/>
          <w:sz w:val="28"/>
          <w:szCs w:val="28"/>
        </w:rPr>
        <w:t xml:space="preserve"> </w:t>
      </w:r>
    </w:p>
    <w:p w:rsidR="00332B48" w:rsidRPr="0089280F" w:rsidRDefault="00332B48" w:rsidP="00332B48">
      <w:pPr>
        <w:ind w:left="283"/>
        <w:jc w:val="both"/>
        <w:rPr>
          <w:sz w:val="28"/>
          <w:szCs w:val="28"/>
        </w:rPr>
      </w:pPr>
      <w:r w:rsidRPr="0089280F">
        <w:rPr>
          <w:sz w:val="28"/>
          <w:szCs w:val="28"/>
        </w:rPr>
        <w:t>Права на потребителя. Безопасност на продуктите. Морални аспекти на реклам</w:t>
      </w:r>
      <w:r w:rsidRPr="0089280F">
        <w:rPr>
          <w:sz w:val="28"/>
          <w:szCs w:val="28"/>
        </w:rPr>
        <w:t>а</w:t>
      </w:r>
      <w:r w:rsidRPr="0089280F">
        <w:rPr>
          <w:sz w:val="28"/>
          <w:szCs w:val="28"/>
        </w:rPr>
        <w:t>та.</w:t>
      </w:r>
      <w:r w:rsidR="00BE7A13" w:rsidRPr="0089280F">
        <w:rPr>
          <w:sz w:val="28"/>
          <w:szCs w:val="28"/>
        </w:rPr>
        <w:t xml:space="preserve"> </w:t>
      </w:r>
      <w:r w:rsidRPr="0089280F">
        <w:rPr>
          <w:sz w:val="28"/>
          <w:szCs w:val="28"/>
        </w:rPr>
        <w:t>Права на служителите. Отговорности на мениджъра и служителите.</w:t>
      </w:r>
    </w:p>
    <w:p w:rsidR="00332B48" w:rsidRPr="0089280F" w:rsidRDefault="00332B48" w:rsidP="00332B48">
      <w:pPr>
        <w:ind w:firstLine="283"/>
        <w:jc w:val="both"/>
        <w:rPr>
          <w:sz w:val="28"/>
          <w:szCs w:val="28"/>
        </w:rPr>
      </w:pPr>
      <w:r w:rsidRPr="0089280F">
        <w:rPr>
          <w:sz w:val="28"/>
          <w:szCs w:val="28"/>
        </w:rPr>
        <w:t>Механизми на регулиране на етичните стандарти в бизнеса – механизъм на „е</w:t>
      </w:r>
      <w:r w:rsidRPr="0089280F">
        <w:rPr>
          <w:sz w:val="28"/>
          <w:szCs w:val="28"/>
        </w:rPr>
        <w:t>с</w:t>
      </w:r>
      <w:r w:rsidRPr="0089280F">
        <w:rPr>
          <w:sz w:val="28"/>
          <w:szCs w:val="28"/>
        </w:rPr>
        <w:t xml:space="preserve">тествения подбор“, юридически механизми, граждански натиск. </w:t>
      </w:r>
    </w:p>
    <w:p w:rsidR="00332B48" w:rsidRPr="0089280F" w:rsidRDefault="00332B48" w:rsidP="00332B48">
      <w:pPr>
        <w:ind w:firstLine="283"/>
        <w:jc w:val="both"/>
        <w:rPr>
          <w:sz w:val="28"/>
          <w:szCs w:val="28"/>
        </w:rPr>
      </w:pPr>
    </w:p>
    <w:p w:rsidR="00332B48" w:rsidRPr="0089280F" w:rsidRDefault="00332B48" w:rsidP="008C6EEE">
      <w:pPr>
        <w:numPr>
          <w:ilvl w:val="0"/>
          <w:numId w:val="5"/>
        </w:numPr>
        <w:overflowPunct w:val="0"/>
        <w:autoSpaceDE w:val="0"/>
        <w:autoSpaceDN w:val="0"/>
        <w:adjustRightInd w:val="0"/>
        <w:jc w:val="both"/>
        <w:textAlignment w:val="baseline"/>
        <w:rPr>
          <w:b/>
          <w:sz w:val="28"/>
          <w:szCs w:val="28"/>
          <w:u w:val="single"/>
        </w:rPr>
      </w:pPr>
      <w:r w:rsidRPr="0089280F">
        <w:rPr>
          <w:b/>
          <w:sz w:val="28"/>
          <w:szCs w:val="28"/>
          <w:u w:val="single"/>
        </w:rPr>
        <w:t>Управленска етика.</w:t>
      </w:r>
      <w:r w:rsidRPr="0089280F">
        <w:rPr>
          <w:sz w:val="28"/>
          <w:szCs w:val="28"/>
          <w:u w:val="single"/>
        </w:rPr>
        <w:t xml:space="preserve"> </w:t>
      </w:r>
      <w:r w:rsidRPr="0089280F">
        <w:rPr>
          <w:b/>
          <w:sz w:val="28"/>
          <w:szCs w:val="28"/>
          <w:u w:val="single"/>
        </w:rPr>
        <w:t>/2 ч./</w:t>
      </w:r>
    </w:p>
    <w:p w:rsidR="00332B48" w:rsidRPr="0089280F" w:rsidRDefault="00332B48" w:rsidP="00332B48">
      <w:pPr>
        <w:ind w:left="283"/>
        <w:jc w:val="both"/>
        <w:rPr>
          <w:sz w:val="28"/>
          <w:szCs w:val="28"/>
        </w:rPr>
      </w:pPr>
      <w:r w:rsidRPr="0089280F">
        <w:rPr>
          <w:sz w:val="28"/>
          <w:szCs w:val="28"/>
        </w:rPr>
        <w:t>Мотивация на персонала. Справяне с организационния стрес.</w:t>
      </w:r>
    </w:p>
    <w:p w:rsidR="00332B48" w:rsidRPr="0089280F" w:rsidRDefault="00332B48" w:rsidP="00332B48">
      <w:pPr>
        <w:jc w:val="both"/>
        <w:rPr>
          <w:sz w:val="28"/>
          <w:szCs w:val="28"/>
        </w:rPr>
      </w:pPr>
    </w:p>
    <w:p w:rsidR="00332B48" w:rsidRPr="0089280F" w:rsidRDefault="00332B48" w:rsidP="008C6EEE">
      <w:pPr>
        <w:numPr>
          <w:ilvl w:val="0"/>
          <w:numId w:val="5"/>
        </w:numPr>
        <w:overflowPunct w:val="0"/>
        <w:autoSpaceDE w:val="0"/>
        <w:autoSpaceDN w:val="0"/>
        <w:adjustRightInd w:val="0"/>
        <w:jc w:val="both"/>
        <w:textAlignment w:val="baseline"/>
        <w:rPr>
          <w:b/>
          <w:sz w:val="28"/>
          <w:szCs w:val="28"/>
          <w:u w:val="single"/>
        </w:rPr>
      </w:pPr>
      <w:r w:rsidRPr="0089280F">
        <w:rPr>
          <w:b/>
          <w:sz w:val="28"/>
          <w:szCs w:val="28"/>
          <w:u w:val="single"/>
        </w:rPr>
        <w:t>Организационна етика. /2 ч./</w:t>
      </w:r>
    </w:p>
    <w:p w:rsidR="00332B48" w:rsidRPr="0089280F" w:rsidRDefault="00332B48" w:rsidP="00332B48">
      <w:pPr>
        <w:ind w:firstLine="283"/>
        <w:jc w:val="both"/>
        <w:rPr>
          <w:sz w:val="28"/>
          <w:szCs w:val="28"/>
        </w:rPr>
      </w:pPr>
      <w:r w:rsidRPr="0089280F">
        <w:rPr>
          <w:sz w:val="28"/>
          <w:szCs w:val="28"/>
        </w:rPr>
        <w:t>Същност на организационната етика. Особености на етичното поведение в орг</w:t>
      </w:r>
      <w:r w:rsidRPr="0089280F">
        <w:rPr>
          <w:sz w:val="28"/>
          <w:szCs w:val="28"/>
        </w:rPr>
        <w:t>а</w:t>
      </w:r>
      <w:r w:rsidRPr="0089280F">
        <w:rPr>
          <w:sz w:val="28"/>
          <w:szCs w:val="28"/>
        </w:rPr>
        <w:t>низацията – личностни фактори за етично поведение в организацията; фактори на социализацията; лични стратегии за вземане на етично решение; организационни фактори (фирмена култура, взаимоотношения, морални конфликти). Стратегия и стилове за справяне с конфликти.</w:t>
      </w:r>
    </w:p>
    <w:p w:rsidR="00332B48" w:rsidRPr="0089280F" w:rsidRDefault="00332B48" w:rsidP="00332B48">
      <w:pPr>
        <w:ind w:firstLine="567"/>
        <w:jc w:val="both"/>
        <w:rPr>
          <w:sz w:val="28"/>
          <w:szCs w:val="28"/>
        </w:rPr>
      </w:pPr>
    </w:p>
    <w:p w:rsidR="00332B48" w:rsidRPr="0089280F" w:rsidRDefault="00332B48" w:rsidP="008C6EEE">
      <w:pPr>
        <w:numPr>
          <w:ilvl w:val="0"/>
          <w:numId w:val="7"/>
        </w:numPr>
        <w:overflowPunct w:val="0"/>
        <w:autoSpaceDE w:val="0"/>
        <w:autoSpaceDN w:val="0"/>
        <w:adjustRightInd w:val="0"/>
        <w:jc w:val="both"/>
        <w:textAlignment w:val="baseline"/>
        <w:rPr>
          <w:sz w:val="28"/>
          <w:szCs w:val="28"/>
          <w:u w:val="single"/>
        </w:rPr>
      </w:pPr>
      <w:r w:rsidRPr="0089280F">
        <w:rPr>
          <w:b/>
          <w:sz w:val="28"/>
          <w:szCs w:val="28"/>
          <w:u w:val="single"/>
        </w:rPr>
        <w:t>Подходи за етичен анализ в бизнес етиката. Стъпки на етичния анализ /2 ч./</w:t>
      </w:r>
      <w:r w:rsidRPr="0089280F">
        <w:rPr>
          <w:sz w:val="28"/>
          <w:szCs w:val="28"/>
          <w:u w:val="single"/>
        </w:rPr>
        <w:t xml:space="preserve"> </w:t>
      </w:r>
    </w:p>
    <w:p w:rsidR="00332B48" w:rsidRPr="0089280F" w:rsidRDefault="00332B48" w:rsidP="00332B48">
      <w:pPr>
        <w:ind w:firstLine="283"/>
        <w:jc w:val="both"/>
        <w:rPr>
          <w:sz w:val="28"/>
          <w:szCs w:val="28"/>
        </w:rPr>
      </w:pPr>
      <w:proofErr w:type="spellStart"/>
      <w:r w:rsidRPr="0089280F">
        <w:rPr>
          <w:sz w:val="28"/>
          <w:szCs w:val="28"/>
        </w:rPr>
        <w:t>Прескриптивен</w:t>
      </w:r>
      <w:proofErr w:type="spellEnd"/>
      <w:r w:rsidRPr="0089280F">
        <w:rPr>
          <w:sz w:val="28"/>
          <w:szCs w:val="28"/>
        </w:rPr>
        <w:t xml:space="preserve"> подход. Консеквентен подход. </w:t>
      </w:r>
      <w:proofErr w:type="spellStart"/>
      <w:r w:rsidRPr="0089280F">
        <w:rPr>
          <w:sz w:val="28"/>
          <w:szCs w:val="28"/>
        </w:rPr>
        <w:t>Деонтологичен</w:t>
      </w:r>
      <w:proofErr w:type="spellEnd"/>
      <w:r w:rsidRPr="0089280F">
        <w:rPr>
          <w:sz w:val="28"/>
          <w:szCs w:val="28"/>
        </w:rPr>
        <w:t xml:space="preserve"> подход. Ценно</w:t>
      </w:r>
      <w:r w:rsidRPr="0089280F">
        <w:rPr>
          <w:sz w:val="28"/>
          <w:szCs w:val="28"/>
        </w:rPr>
        <w:t>с</w:t>
      </w:r>
      <w:r w:rsidRPr="0089280F">
        <w:rPr>
          <w:sz w:val="28"/>
          <w:szCs w:val="28"/>
        </w:rPr>
        <w:t>тен подход.</w:t>
      </w:r>
    </w:p>
    <w:p w:rsidR="00332B48" w:rsidRPr="0089280F" w:rsidRDefault="00332B48" w:rsidP="00332B48">
      <w:pPr>
        <w:ind w:firstLine="283"/>
        <w:jc w:val="both"/>
        <w:rPr>
          <w:sz w:val="28"/>
          <w:szCs w:val="28"/>
        </w:rPr>
      </w:pPr>
      <w:r w:rsidRPr="0089280F">
        <w:rPr>
          <w:sz w:val="28"/>
          <w:szCs w:val="28"/>
        </w:rPr>
        <w:t>Основни стъпки – 1)Определяне на основния проблем в казуса; 2)Кои са засегн</w:t>
      </w:r>
      <w:r w:rsidRPr="0089280F">
        <w:rPr>
          <w:sz w:val="28"/>
          <w:szCs w:val="28"/>
        </w:rPr>
        <w:t>а</w:t>
      </w:r>
      <w:r w:rsidRPr="0089280F">
        <w:rPr>
          <w:sz w:val="28"/>
          <w:szCs w:val="28"/>
        </w:rPr>
        <w:t>тите страни? 3)Кои правила и норми са приложими в случая? 4)Какви аргументи могат да бъдат изтъкнати? 5)Какво е заключението? 6)Ще бъде ли подкрепено за</w:t>
      </w:r>
      <w:r w:rsidRPr="0089280F">
        <w:rPr>
          <w:sz w:val="28"/>
          <w:szCs w:val="28"/>
        </w:rPr>
        <w:t>к</w:t>
      </w:r>
      <w:r w:rsidRPr="0089280F">
        <w:rPr>
          <w:sz w:val="28"/>
          <w:szCs w:val="28"/>
        </w:rPr>
        <w:t>лючението?</w:t>
      </w:r>
    </w:p>
    <w:p w:rsidR="00332B48" w:rsidRPr="0089280F" w:rsidRDefault="00332B48" w:rsidP="00332B48">
      <w:pPr>
        <w:jc w:val="both"/>
        <w:rPr>
          <w:sz w:val="28"/>
          <w:szCs w:val="28"/>
        </w:rPr>
      </w:pPr>
    </w:p>
    <w:p w:rsidR="00332B48" w:rsidRPr="0089280F" w:rsidRDefault="00332B48" w:rsidP="008C6EEE">
      <w:pPr>
        <w:numPr>
          <w:ilvl w:val="0"/>
          <w:numId w:val="6"/>
        </w:numPr>
        <w:overflowPunct w:val="0"/>
        <w:autoSpaceDE w:val="0"/>
        <w:autoSpaceDN w:val="0"/>
        <w:adjustRightInd w:val="0"/>
        <w:jc w:val="both"/>
        <w:textAlignment w:val="baseline"/>
        <w:rPr>
          <w:sz w:val="28"/>
          <w:szCs w:val="28"/>
        </w:rPr>
      </w:pPr>
      <w:r w:rsidRPr="0089280F">
        <w:rPr>
          <w:b/>
          <w:sz w:val="28"/>
          <w:szCs w:val="28"/>
          <w:u w:val="single"/>
        </w:rPr>
        <w:lastRenderedPageBreak/>
        <w:t xml:space="preserve">Морални аспекти на рекламата. Бебешкото мляко на „Нестле“. /1 ч./ </w:t>
      </w:r>
    </w:p>
    <w:p w:rsidR="00332B48" w:rsidRPr="0089280F" w:rsidRDefault="00332B48" w:rsidP="00332B48">
      <w:pPr>
        <w:overflowPunct w:val="0"/>
        <w:autoSpaceDE w:val="0"/>
        <w:autoSpaceDN w:val="0"/>
        <w:adjustRightInd w:val="0"/>
        <w:ind w:firstLine="437"/>
        <w:jc w:val="both"/>
        <w:textAlignment w:val="baseline"/>
        <w:rPr>
          <w:sz w:val="28"/>
          <w:szCs w:val="28"/>
        </w:rPr>
      </w:pPr>
      <w:r w:rsidRPr="0089280F">
        <w:rPr>
          <w:sz w:val="28"/>
          <w:szCs w:val="28"/>
        </w:rPr>
        <w:t>Рекламата в социално-етична перспектива. Специфика и етика на рекламата в областта на медицината. Представяне и анализ на казуса с адаптираното бебешко мляко. Реклама на продукти, носещи вреда или предизвикващи зависимост.</w:t>
      </w:r>
    </w:p>
    <w:p w:rsidR="00332B48" w:rsidRPr="0089280F" w:rsidRDefault="00332B48" w:rsidP="00332B48">
      <w:pPr>
        <w:overflowPunct w:val="0"/>
        <w:autoSpaceDE w:val="0"/>
        <w:autoSpaceDN w:val="0"/>
        <w:adjustRightInd w:val="0"/>
        <w:ind w:left="283"/>
        <w:jc w:val="both"/>
        <w:textAlignment w:val="baseline"/>
        <w:rPr>
          <w:color w:val="000000"/>
          <w:sz w:val="28"/>
          <w:szCs w:val="28"/>
          <w:u w:val="single"/>
        </w:rPr>
      </w:pPr>
    </w:p>
    <w:p w:rsidR="00332B48" w:rsidRPr="0089280F" w:rsidRDefault="00332B48" w:rsidP="008C6EEE">
      <w:pPr>
        <w:numPr>
          <w:ilvl w:val="0"/>
          <w:numId w:val="6"/>
        </w:numPr>
        <w:overflowPunct w:val="0"/>
        <w:autoSpaceDE w:val="0"/>
        <w:autoSpaceDN w:val="0"/>
        <w:adjustRightInd w:val="0"/>
        <w:jc w:val="both"/>
        <w:textAlignment w:val="baseline"/>
        <w:rPr>
          <w:color w:val="000000"/>
          <w:sz w:val="28"/>
          <w:szCs w:val="28"/>
        </w:rPr>
      </w:pPr>
      <w:r w:rsidRPr="0089280F">
        <w:rPr>
          <w:b/>
          <w:sz w:val="28"/>
          <w:szCs w:val="28"/>
          <w:u w:val="single"/>
        </w:rPr>
        <w:t xml:space="preserve">Разработване на нови медикаменти. Случаят с </w:t>
      </w:r>
      <w:proofErr w:type="spellStart"/>
      <w:r w:rsidRPr="0089280F">
        <w:rPr>
          <w:b/>
          <w:sz w:val="28"/>
          <w:szCs w:val="28"/>
          <w:u w:val="single"/>
        </w:rPr>
        <w:t>Талидомида</w:t>
      </w:r>
      <w:proofErr w:type="spellEnd"/>
      <w:r w:rsidRPr="0089280F">
        <w:rPr>
          <w:b/>
          <w:sz w:val="28"/>
          <w:szCs w:val="28"/>
          <w:u w:val="single"/>
        </w:rPr>
        <w:t>. /1 ч./</w:t>
      </w:r>
      <w:r w:rsidRPr="0089280F">
        <w:rPr>
          <w:b/>
          <w:sz w:val="28"/>
          <w:szCs w:val="28"/>
        </w:rPr>
        <w:t xml:space="preserve"> </w:t>
      </w:r>
    </w:p>
    <w:p w:rsidR="00332B48" w:rsidRPr="0089280F" w:rsidRDefault="00332B48" w:rsidP="00332B48">
      <w:pPr>
        <w:pStyle w:val="ListParagraph"/>
        <w:ind w:left="0" w:firstLine="283"/>
        <w:rPr>
          <w:color w:val="000000"/>
          <w:sz w:val="28"/>
          <w:szCs w:val="28"/>
        </w:rPr>
      </w:pPr>
      <w:r w:rsidRPr="0089280F">
        <w:rPr>
          <w:color w:val="000000"/>
          <w:sz w:val="28"/>
          <w:szCs w:val="28"/>
        </w:rPr>
        <w:t xml:space="preserve">Фази на разработване на нови медикаменти. Взаимоотношения фармацевтични компании-клинична практика. Представяне и анализ на Случая с </w:t>
      </w:r>
      <w:proofErr w:type="spellStart"/>
      <w:r w:rsidRPr="0089280F">
        <w:rPr>
          <w:color w:val="000000"/>
          <w:sz w:val="28"/>
          <w:szCs w:val="28"/>
        </w:rPr>
        <w:t>Талидомида</w:t>
      </w:r>
      <w:proofErr w:type="spellEnd"/>
      <w:r w:rsidRPr="0089280F">
        <w:rPr>
          <w:color w:val="000000"/>
          <w:sz w:val="28"/>
          <w:szCs w:val="28"/>
        </w:rPr>
        <w:t>.</w:t>
      </w:r>
    </w:p>
    <w:p w:rsidR="00332B48" w:rsidRPr="0089280F" w:rsidRDefault="00332B48" w:rsidP="00332B48">
      <w:pPr>
        <w:pStyle w:val="ListParagraph"/>
        <w:rPr>
          <w:color w:val="000000"/>
          <w:sz w:val="28"/>
          <w:szCs w:val="28"/>
        </w:rPr>
      </w:pPr>
    </w:p>
    <w:p w:rsidR="00332B48" w:rsidRPr="0089280F" w:rsidRDefault="00332B48" w:rsidP="008C6EEE">
      <w:pPr>
        <w:numPr>
          <w:ilvl w:val="0"/>
          <w:numId w:val="6"/>
        </w:numPr>
        <w:overflowPunct w:val="0"/>
        <w:autoSpaceDE w:val="0"/>
        <w:autoSpaceDN w:val="0"/>
        <w:adjustRightInd w:val="0"/>
        <w:jc w:val="both"/>
        <w:textAlignment w:val="baseline"/>
        <w:rPr>
          <w:color w:val="000000"/>
          <w:sz w:val="28"/>
          <w:szCs w:val="28"/>
          <w:u w:val="single"/>
        </w:rPr>
      </w:pPr>
      <w:r w:rsidRPr="0089280F">
        <w:rPr>
          <w:b/>
          <w:sz w:val="28"/>
          <w:szCs w:val="28"/>
          <w:u w:val="single"/>
        </w:rPr>
        <w:t xml:space="preserve">Безопасност на медицинските технологии. Случаят с </w:t>
      </w:r>
      <w:proofErr w:type="spellStart"/>
      <w:r w:rsidRPr="0089280F">
        <w:rPr>
          <w:b/>
          <w:sz w:val="28"/>
          <w:szCs w:val="28"/>
          <w:u w:val="single"/>
        </w:rPr>
        <w:t>диализните</w:t>
      </w:r>
      <w:proofErr w:type="spellEnd"/>
      <w:r w:rsidRPr="0089280F">
        <w:rPr>
          <w:b/>
          <w:sz w:val="28"/>
          <w:szCs w:val="28"/>
          <w:u w:val="single"/>
        </w:rPr>
        <w:t xml:space="preserve"> мембрани. /1 ч./</w:t>
      </w:r>
    </w:p>
    <w:p w:rsidR="00FF3965" w:rsidRPr="0089280F" w:rsidRDefault="00FF3965">
      <w:pPr>
        <w:jc w:val="center"/>
        <w:rPr>
          <w:b/>
          <w:sz w:val="28"/>
          <w:szCs w:val="28"/>
          <w:u w:val="single"/>
        </w:rPr>
      </w:pPr>
    </w:p>
    <w:p w:rsidR="00FF3965" w:rsidRPr="0089280F" w:rsidRDefault="00FF3965">
      <w:pPr>
        <w:jc w:val="center"/>
        <w:rPr>
          <w:b/>
          <w:sz w:val="28"/>
          <w:szCs w:val="28"/>
          <w:u w:val="single"/>
        </w:rPr>
      </w:pPr>
    </w:p>
    <w:p w:rsidR="000F1BBB" w:rsidRPr="0089280F" w:rsidRDefault="000F1BBB" w:rsidP="000F1BBB">
      <w:pPr>
        <w:jc w:val="both"/>
        <w:rPr>
          <w:sz w:val="28"/>
          <w:szCs w:val="28"/>
        </w:rPr>
      </w:pPr>
      <w:r w:rsidRPr="0089280F">
        <w:rPr>
          <w:b/>
          <w:sz w:val="28"/>
          <w:szCs w:val="28"/>
        </w:rPr>
        <w:t>МЕТОДИ ЗА КОНТРОЛ:</w:t>
      </w:r>
      <w:r w:rsidRPr="0089280F">
        <w:rPr>
          <w:sz w:val="28"/>
          <w:szCs w:val="28"/>
        </w:rPr>
        <w:t xml:space="preserve"> </w:t>
      </w:r>
    </w:p>
    <w:p w:rsidR="000F1BBB" w:rsidRPr="0089280F" w:rsidRDefault="000F1BBB" w:rsidP="000F1BBB">
      <w:pPr>
        <w:jc w:val="both"/>
        <w:rPr>
          <w:b/>
          <w:sz w:val="28"/>
          <w:szCs w:val="28"/>
        </w:rPr>
      </w:pPr>
    </w:p>
    <w:p w:rsidR="000F1BBB" w:rsidRPr="0089280F" w:rsidRDefault="000F1BBB" w:rsidP="000F1BBB">
      <w:pPr>
        <w:jc w:val="both"/>
        <w:rPr>
          <w:b/>
          <w:sz w:val="28"/>
          <w:szCs w:val="28"/>
        </w:rPr>
      </w:pPr>
      <w:r w:rsidRPr="0089280F">
        <w:rPr>
          <w:b/>
          <w:sz w:val="28"/>
          <w:szCs w:val="28"/>
        </w:rPr>
        <w:t>ТЕКУЩ КОНТРОЛ</w:t>
      </w:r>
    </w:p>
    <w:p w:rsidR="000F1BBB" w:rsidRPr="0089280F" w:rsidRDefault="000F1BBB" w:rsidP="000F1BBB">
      <w:pPr>
        <w:ind w:firstLine="720"/>
        <w:jc w:val="both"/>
        <w:rPr>
          <w:b/>
          <w:sz w:val="28"/>
          <w:szCs w:val="28"/>
        </w:rPr>
      </w:pPr>
      <w:r w:rsidRPr="0089280F">
        <w:rPr>
          <w:sz w:val="28"/>
          <w:szCs w:val="28"/>
        </w:rPr>
        <w:t>По време на семестъра студентите получават индивидуална задача за писм</w:t>
      </w:r>
      <w:r w:rsidRPr="0089280F">
        <w:rPr>
          <w:sz w:val="28"/>
          <w:szCs w:val="28"/>
        </w:rPr>
        <w:t>е</w:t>
      </w:r>
      <w:r w:rsidRPr="0089280F">
        <w:rPr>
          <w:sz w:val="28"/>
          <w:szCs w:val="28"/>
        </w:rPr>
        <w:t>на разработка на етичен анализ на казус. Оценката на индивидуалната задача съ</w:t>
      </w:r>
      <w:r w:rsidRPr="0089280F">
        <w:rPr>
          <w:sz w:val="28"/>
          <w:szCs w:val="28"/>
        </w:rPr>
        <w:t>с</w:t>
      </w:r>
      <w:r w:rsidRPr="0089280F">
        <w:rPr>
          <w:sz w:val="28"/>
          <w:szCs w:val="28"/>
        </w:rPr>
        <w:t>тавлява 30% от крайната оценка по дисциплината.</w:t>
      </w:r>
    </w:p>
    <w:p w:rsidR="000F1BBB" w:rsidRPr="0089280F" w:rsidRDefault="000F1BBB" w:rsidP="000F1BBB">
      <w:pPr>
        <w:jc w:val="both"/>
        <w:rPr>
          <w:b/>
          <w:sz w:val="28"/>
          <w:szCs w:val="28"/>
        </w:rPr>
      </w:pPr>
    </w:p>
    <w:p w:rsidR="000F1BBB" w:rsidRPr="0089280F" w:rsidRDefault="000F1BBB" w:rsidP="000F1BBB">
      <w:pPr>
        <w:jc w:val="both"/>
        <w:rPr>
          <w:b/>
          <w:caps/>
          <w:sz w:val="28"/>
          <w:szCs w:val="28"/>
        </w:rPr>
      </w:pPr>
      <w:r w:rsidRPr="0089280F">
        <w:rPr>
          <w:b/>
          <w:caps/>
          <w:sz w:val="28"/>
          <w:szCs w:val="28"/>
        </w:rPr>
        <w:t>Заключителен КОНТРОЛ</w:t>
      </w:r>
    </w:p>
    <w:p w:rsidR="000F1BBB" w:rsidRPr="0089280F" w:rsidRDefault="000F1BBB" w:rsidP="000F1BBB">
      <w:pPr>
        <w:ind w:firstLine="720"/>
        <w:jc w:val="both"/>
        <w:rPr>
          <w:sz w:val="28"/>
          <w:szCs w:val="28"/>
        </w:rPr>
      </w:pPr>
      <w:r w:rsidRPr="0089280F">
        <w:rPr>
          <w:sz w:val="28"/>
          <w:szCs w:val="28"/>
        </w:rPr>
        <w:t>Изпитът по бизнес етика е писмен под формата на тест. Оценката на теста се закръглява до цяла единица и съставлява 70% от крайната оценка по дисциплината.</w:t>
      </w:r>
    </w:p>
    <w:p w:rsidR="00FF3965" w:rsidRPr="0089280F" w:rsidRDefault="00FF3965">
      <w:pPr>
        <w:jc w:val="center"/>
        <w:rPr>
          <w:b/>
          <w:sz w:val="28"/>
          <w:szCs w:val="28"/>
          <w:u w:val="single"/>
        </w:rPr>
      </w:pPr>
    </w:p>
    <w:p w:rsidR="00FF3965" w:rsidRPr="0089280F" w:rsidRDefault="00FF3965">
      <w:pPr>
        <w:jc w:val="center"/>
        <w:rPr>
          <w:b/>
          <w:sz w:val="28"/>
          <w:szCs w:val="28"/>
          <w:u w:val="single"/>
        </w:rPr>
      </w:pPr>
    </w:p>
    <w:p w:rsidR="00F6235A" w:rsidRPr="0089280F" w:rsidRDefault="00F6235A" w:rsidP="00F6235A">
      <w:pPr>
        <w:jc w:val="both"/>
        <w:rPr>
          <w:b/>
          <w:sz w:val="28"/>
          <w:szCs w:val="28"/>
        </w:rPr>
      </w:pPr>
      <w:r w:rsidRPr="0089280F">
        <w:rPr>
          <w:b/>
          <w:sz w:val="28"/>
          <w:szCs w:val="28"/>
        </w:rPr>
        <w:t xml:space="preserve">СИСТЕМА  ЗА НАБИРАНЕ НА КРЕДИТИ  </w:t>
      </w:r>
    </w:p>
    <w:p w:rsidR="00F6235A" w:rsidRPr="0089280F" w:rsidRDefault="00F6235A" w:rsidP="00F6235A">
      <w:pPr>
        <w:jc w:val="both"/>
        <w:rPr>
          <w:sz w:val="28"/>
          <w:szCs w:val="28"/>
        </w:rPr>
      </w:pPr>
      <w:r w:rsidRPr="0089280F">
        <w:rPr>
          <w:sz w:val="28"/>
          <w:szCs w:val="28"/>
        </w:rPr>
        <w:t xml:space="preserve">Общ брой кредити: </w:t>
      </w:r>
      <w:r w:rsidRPr="0089280F">
        <w:rPr>
          <w:b/>
          <w:sz w:val="28"/>
          <w:szCs w:val="28"/>
        </w:rPr>
        <w:t>2</w:t>
      </w:r>
      <w:r w:rsidRPr="0089280F">
        <w:rPr>
          <w:sz w:val="28"/>
          <w:szCs w:val="28"/>
        </w:rPr>
        <w:t xml:space="preserve">  </w:t>
      </w:r>
    </w:p>
    <w:p w:rsidR="00F6235A" w:rsidRPr="0089280F" w:rsidRDefault="00F6235A" w:rsidP="00F6235A">
      <w:pPr>
        <w:jc w:val="both"/>
        <w:rPr>
          <w:sz w:val="28"/>
          <w:szCs w:val="28"/>
        </w:rPr>
      </w:pPr>
      <w:r w:rsidRPr="0089280F">
        <w:rPr>
          <w:sz w:val="28"/>
          <w:szCs w:val="28"/>
        </w:rPr>
        <w:t>Сумарната кредитна оценка се формира от:</w:t>
      </w:r>
    </w:p>
    <w:p w:rsidR="00F6235A" w:rsidRPr="0089280F" w:rsidRDefault="00F6235A" w:rsidP="008C6EEE">
      <w:pPr>
        <w:numPr>
          <w:ilvl w:val="0"/>
          <w:numId w:val="13"/>
        </w:numPr>
        <w:overflowPunct w:val="0"/>
        <w:autoSpaceDE w:val="0"/>
        <w:autoSpaceDN w:val="0"/>
        <w:adjustRightInd w:val="0"/>
        <w:jc w:val="both"/>
        <w:textAlignment w:val="baseline"/>
        <w:rPr>
          <w:b/>
          <w:sz w:val="28"/>
          <w:szCs w:val="28"/>
        </w:rPr>
      </w:pPr>
      <w:r w:rsidRPr="0089280F">
        <w:rPr>
          <w:sz w:val="28"/>
          <w:szCs w:val="28"/>
        </w:rPr>
        <w:t>Кредити от присъствие на лекции</w:t>
      </w:r>
    </w:p>
    <w:p w:rsidR="00F6235A" w:rsidRPr="0089280F" w:rsidRDefault="00F6235A" w:rsidP="008C6EEE">
      <w:pPr>
        <w:numPr>
          <w:ilvl w:val="0"/>
          <w:numId w:val="13"/>
        </w:numPr>
        <w:overflowPunct w:val="0"/>
        <w:autoSpaceDE w:val="0"/>
        <w:autoSpaceDN w:val="0"/>
        <w:adjustRightInd w:val="0"/>
        <w:jc w:val="both"/>
        <w:textAlignment w:val="baseline"/>
        <w:rPr>
          <w:b/>
          <w:sz w:val="28"/>
          <w:szCs w:val="28"/>
        </w:rPr>
      </w:pPr>
      <w:r w:rsidRPr="0089280F">
        <w:rPr>
          <w:sz w:val="28"/>
          <w:szCs w:val="28"/>
        </w:rPr>
        <w:t>Кредити от самостоятелна подготовка за текущия контрол</w:t>
      </w:r>
    </w:p>
    <w:p w:rsidR="00F6235A" w:rsidRPr="0089280F" w:rsidRDefault="00F6235A" w:rsidP="008C6EEE">
      <w:pPr>
        <w:numPr>
          <w:ilvl w:val="0"/>
          <w:numId w:val="13"/>
        </w:numPr>
        <w:overflowPunct w:val="0"/>
        <w:autoSpaceDE w:val="0"/>
        <w:autoSpaceDN w:val="0"/>
        <w:adjustRightInd w:val="0"/>
        <w:jc w:val="both"/>
        <w:textAlignment w:val="baseline"/>
        <w:rPr>
          <w:b/>
          <w:sz w:val="28"/>
          <w:szCs w:val="28"/>
        </w:rPr>
      </w:pPr>
      <w:r w:rsidRPr="0089280F">
        <w:rPr>
          <w:sz w:val="28"/>
          <w:szCs w:val="28"/>
        </w:rPr>
        <w:t>Кредити от самостоятелна подготовка на индивидуалната писмена задача</w:t>
      </w:r>
    </w:p>
    <w:p w:rsidR="00FF3965" w:rsidRPr="0089280F" w:rsidRDefault="00FF3965" w:rsidP="0089280F">
      <w:pPr>
        <w:rPr>
          <w:b/>
          <w:sz w:val="28"/>
          <w:szCs w:val="28"/>
          <w:u w:val="single"/>
        </w:rPr>
      </w:pPr>
    </w:p>
    <w:p w:rsidR="00FF3965" w:rsidRPr="0089280F" w:rsidRDefault="00FF3965">
      <w:pPr>
        <w:jc w:val="center"/>
        <w:rPr>
          <w:b/>
          <w:sz w:val="28"/>
          <w:szCs w:val="28"/>
          <w:u w:val="single"/>
        </w:rPr>
      </w:pPr>
    </w:p>
    <w:p w:rsidR="00F6235A" w:rsidRPr="0089280F" w:rsidRDefault="00F6235A" w:rsidP="00F6235A">
      <w:pPr>
        <w:rPr>
          <w:b/>
          <w:sz w:val="28"/>
          <w:szCs w:val="28"/>
        </w:rPr>
      </w:pPr>
      <w:r w:rsidRPr="0089280F">
        <w:rPr>
          <w:b/>
          <w:caps/>
          <w:sz w:val="28"/>
          <w:szCs w:val="28"/>
        </w:rPr>
        <w:t>Изпитен конспект</w:t>
      </w:r>
      <w:r w:rsidRPr="0089280F">
        <w:rPr>
          <w:b/>
          <w:sz w:val="28"/>
          <w:szCs w:val="28"/>
        </w:rPr>
        <w:t xml:space="preserve"> </w:t>
      </w:r>
    </w:p>
    <w:p w:rsidR="003D723E" w:rsidRPr="0089280F" w:rsidRDefault="003D723E">
      <w:pPr>
        <w:jc w:val="center"/>
        <w:rPr>
          <w:b/>
          <w:sz w:val="28"/>
          <w:szCs w:val="28"/>
          <w:u w:val="single"/>
        </w:rPr>
      </w:pPr>
    </w:p>
    <w:p w:rsidR="00F6235A" w:rsidRPr="0089280F" w:rsidRDefault="00F6235A" w:rsidP="008C6EEE">
      <w:pPr>
        <w:numPr>
          <w:ilvl w:val="0"/>
          <w:numId w:val="8"/>
        </w:numPr>
        <w:overflowPunct w:val="0"/>
        <w:autoSpaceDE w:val="0"/>
        <w:autoSpaceDN w:val="0"/>
        <w:adjustRightInd w:val="0"/>
        <w:jc w:val="both"/>
        <w:textAlignment w:val="baseline"/>
        <w:rPr>
          <w:b/>
          <w:sz w:val="28"/>
          <w:szCs w:val="28"/>
          <w:u w:val="single"/>
        </w:rPr>
      </w:pPr>
      <w:r w:rsidRPr="0089280F">
        <w:rPr>
          <w:b/>
          <w:sz w:val="28"/>
          <w:szCs w:val="28"/>
        </w:rPr>
        <w:t xml:space="preserve">Въведение в бизнес етиката. </w:t>
      </w:r>
      <w:r w:rsidRPr="0089280F">
        <w:rPr>
          <w:sz w:val="28"/>
          <w:szCs w:val="28"/>
        </w:rPr>
        <w:t>Същност и развитие на бизнес етиката. Ползи от бизнес етиката. Отличителни черти и функции на бизнес етиката. Стру</w:t>
      </w:r>
      <w:r w:rsidRPr="0089280F">
        <w:rPr>
          <w:sz w:val="28"/>
          <w:szCs w:val="28"/>
        </w:rPr>
        <w:t>к</w:t>
      </w:r>
      <w:r w:rsidRPr="0089280F">
        <w:rPr>
          <w:sz w:val="28"/>
          <w:szCs w:val="28"/>
        </w:rPr>
        <w:t>тура на бизнес етиката.</w:t>
      </w:r>
    </w:p>
    <w:p w:rsidR="00F6235A" w:rsidRPr="0089280F" w:rsidRDefault="00F6235A" w:rsidP="008C6EEE">
      <w:pPr>
        <w:numPr>
          <w:ilvl w:val="0"/>
          <w:numId w:val="8"/>
        </w:numPr>
        <w:overflowPunct w:val="0"/>
        <w:autoSpaceDE w:val="0"/>
        <w:autoSpaceDN w:val="0"/>
        <w:adjustRightInd w:val="0"/>
        <w:jc w:val="both"/>
        <w:textAlignment w:val="baseline"/>
        <w:rPr>
          <w:b/>
          <w:sz w:val="28"/>
          <w:szCs w:val="28"/>
        </w:rPr>
      </w:pPr>
      <w:r w:rsidRPr="0089280F">
        <w:rPr>
          <w:b/>
          <w:sz w:val="28"/>
          <w:szCs w:val="28"/>
        </w:rPr>
        <w:t xml:space="preserve">Морална отговорност в организациите. </w:t>
      </w:r>
      <w:r w:rsidRPr="0089280F">
        <w:rPr>
          <w:sz w:val="28"/>
          <w:szCs w:val="28"/>
        </w:rPr>
        <w:t>Дефиниция за морална отгово</w:t>
      </w:r>
      <w:r w:rsidRPr="0089280F">
        <w:rPr>
          <w:sz w:val="28"/>
          <w:szCs w:val="28"/>
        </w:rPr>
        <w:t>р</w:t>
      </w:r>
      <w:r w:rsidRPr="0089280F">
        <w:rPr>
          <w:sz w:val="28"/>
          <w:szCs w:val="28"/>
        </w:rPr>
        <w:t>ност. Фактори, повлияващи моралната отговорност в организацията. Упра</w:t>
      </w:r>
      <w:r w:rsidRPr="0089280F">
        <w:rPr>
          <w:sz w:val="28"/>
          <w:szCs w:val="28"/>
        </w:rPr>
        <w:t>в</w:t>
      </w:r>
      <w:r w:rsidRPr="0089280F">
        <w:rPr>
          <w:sz w:val="28"/>
          <w:szCs w:val="28"/>
        </w:rPr>
        <w:t xml:space="preserve">ление на моралната отговорност. Явлението </w:t>
      </w:r>
      <w:proofErr w:type="spellStart"/>
      <w:r w:rsidRPr="0089280F">
        <w:rPr>
          <w:sz w:val="28"/>
          <w:szCs w:val="28"/>
        </w:rPr>
        <w:t>whistleblowing</w:t>
      </w:r>
      <w:proofErr w:type="spellEnd"/>
      <w:r w:rsidRPr="0089280F">
        <w:rPr>
          <w:sz w:val="28"/>
          <w:szCs w:val="28"/>
        </w:rPr>
        <w:t>.</w:t>
      </w:r>
    </w:p>
    <w:p w:rsidR="00F6235A" w:rsidRPr="0089280F" w:rsidRDefault="00F6235A" w:rsidP="008C6EEE">
      <w:pPr>
        <w:numPr>
          <w:ilvl w:val="0"/>
          <w:numId w:val="8"/>
        </w:numPr>
        <w:overflowPunct w:val="0"/>
        <w:autoSpaceDE w:val="0"/>
        <w:autoSpaceDN w:val="0"/>
        <w:adjustRightInd w:val="0"/>
        <w:jc w:val="both"/>
        <w:textAlignment w:val="baseline"/>
        <w:rPr>
          <w:sz w:val="28"/>
          <w:szCs w:val="28"/>
        </w:rPr>
      </w:pPr>
      <w:r w:rsidRPr="0089280F">
        <w:rPr>
          <w:b/>
          <w:sz w:val="28"/>
          <w:szCs w:val="28"/>
        </w:rPr>
        <w:t xml:space="preserve">Интегритет. </w:t>
      </w:r>
      <w:r w:rsidRPr="0089280F">
        <w:rPr>
          <w:sz w:val="28"/>
          <w:szCs w:val="28"/>
        </w:rPr>
        <w:t>Същност на понятието. Значение на интегритета в корпорати</w:t>
      </w:r>
      <w:r w:rsidRPr="0089280F">
        <w:rPr>
          <w:sz w:val="28"/>
          <w:szCs w:val="28"/>
        </w:rPr>
        <w:t>в</w:t>
      </w:r>
      <w:r w:rsidRPr="0089280F">
        <w:rPr>
          <w:sz w:val="28"/>
          <w:szCs w:val="28"/>
        </w:rPr>
        <w:t>ния свят.</w:t>
      </w:r>
    </w:p>
    <w:p w:rsidR="00F6235A" w:rsidRPr="0089280F" w:rsidRDefault="00F6235A" w:rsidP="008C6EEE">
      <w:pPr>
        <w:numPr>
          <w:ilvl w:val="0"/>
          <w:numId w:val="8"/>
        </w:numPr>
        <w:overflowPunct w:val="0"/>
        <w:autoSpaceDE w:val="0"/>
        <w:autoSpaceDN w:val="0"/>
        <w:adjustRightInd w:val="0"/>
        <w:jc w:val="both"/>
        <w:textAlignment w:val="baseline"/>
        <w:rPr>
          <w:b/>
          <w:sz w:val="28"/>
          <w:szCs w:val="28"/>
        </w:rPr>
      </w:pPr>
      <w:r w:rsidRPr="0089280F">
        <w:rPr>
          <w:sz w:val="28"/>
          <w:szCs w:val="28"/>
        </w:rPr>
        <w:lastRenderedPageBreak/>
        <w:t>Морално-етични изисквания към мениджъра.</w:t>
      </w:r>
    </w:p>
    <w:p w:rsidR="00F6235A" w:rsidRPr="0089280F" w:rsidRDefault="00F6235A" w:rsidP="008C6EEE">
      <w:pPr>
        <w:numPr>
          <w:ilvl w:val="0"/>
          <w:numId w:val="8"/>
        </w:numPr>
        <w:overflowPunct w:val="0"/>
        <w:autoSpaceDE w:val="0"/>
        <w:autoSpaceDN w:val="0"/>
        <w:adjustRightInd w:val="0"/>
        <w:jc w:val="both"/>
        <w:textAlignment w:val="baseline"/>
        <w:rPr>
          <w:sz w:val="28"/>
          <w:szCs w:val="28"/>
        </w:rPr>
      </w:pPr>
      <w:r w:rsidRPr="0089280F">
        <w:rPr>
          <w:b/>
          <w:sz w:val="28"/>
          <w:szCs w:val="28"/>
        </w:rPr>
        <w:t>Ценности и морални норми в организациите.</w:t>
      </w:r>
      <w:r w:rsidRPr="0089280F">
        <w:rPr>
          <w:sz w:val="28"/>
          <w:szCs w:val="28"/>
        </w:rPr>
        <w:t>Ценности, добродетели и м</w:t>
      </w:r>
      <w:r w:rsidRPr="0089280F">
        <w:rPr>
          <w:sz w:val="28"/>
          <w:szCs w:val="28"/>
        </w:rPr>
        <w:t>о</w:t>
      </w:r>
      <w:r w:rsidRPr="0089280F">
        <w:rPr>
          <w:sz w:val="28"/>
          <w:szCs w:val="28"/>
        </w:rPr>
        <w:t>рални норми. Разлика между ценности и принципи. Морални принципи в бизнес етиката.</w:t>
      </w:r>
    </w:p>
    <w:p w:rsidR="00F6235A" w:rsidRPr="0089280F" w:rsidRDefault="00F6235A" w:rsidP="008C6EEE">
      <w:pPr>
        <w:numPr>
          <w:ilvl w:val="0"/>
          <w:numId w:val="8"/>
        </w:numPr>
        <w:overflowPunct w:val="0"/>
        <w:autoSpaceDE w:val="0"/>
        <w:autoSpaceDN w:val="0"/>
        <w:adjustRightInd w:val="0"/>
        <w:jc w:val="both"/>
        <w:textAlignment w:val="baseline"/>
        <w:rPr>
          <w:sz w:val="28"/>
          <w:szCs w:val="28"/>
        </w:rPr>
      </w:pPr>
      <w:r w:rsidRPr="0089280F">
        <w:rPr>
          <w:b/>
          <w:sz w:val="28"/>
          <w:szCs w:val="28"/>
        </w:rPr>
        <w:t>Отговорности към потребителя.</w:t>
      </w:r>
      <w:r w:rsidRPr="0089280F">
        <w:rPr>
          <w:sz w:val="28"/>
          <w:szCs w:val="28"/>
        </w:rPr>
        <w:t xml:space="preserve"> Права на потребителя. Безопасност на продуктите.</w:t>
      </w:r>
    </w:p>
    <w:p w:rsidR="00F6235A" w:rsidRPr="0089280F" w:rsidRDefault="00F6235A" w:rsidP="008C6EEE">
      <w:pPr>
        <w:numPr>
          <w:ilvl w:val="0"/>
          <w:numId w:val="8"/>
        </w:numPr>
        <w:jc w:val="both"/>
        <w:rPr>
          <w:sz w:val="28"/>
          <w:szCs w:val="28"/>
        </w:rPr>
      </w:pPr>
      <w:r w:rsidRPr="0089280F">
        <w:rPr>
          <w:b/>
          <w:sz w:val="28"/>
          <w:szCs w:val="28"/>
        </w:rPr>
        <w:t>Морални аспекти на рекламата.</w:t>
      </w:r>
      <w:r w:rsidRPr="0089280F">
        <w:rPr>
          <w:sz w:val="28"/>
          <w:szCs w:val="28"/>
        </w:rPr>
        <w:t xml:space="preserve"> Рекламата в социално-етична перспектива. Специфика и етика на рекламата в областта на медицината. Реклама на пр</w:t>
      </w:r>
      <w:r w:rsidRPr="0089280F">
        <w:rPr>
          <w:sz w:val="28"/>
          <w:szCs w:val="28"/>
        </w:rPr>
        <w:t>о</w:t>
      </w:r>
      <w:r w:rsidRPr="0089280F">
        <w:rPr>
          <w:sz w:val="28"/>
          <w:szCs w:val="28"/>
        </w:rPr>
        <w:t>дукти, носещи вреда или предизвикващи зависимост.</w:t>
      </w:r>
    </w:p>
    <w:p w:rsidR="00F6235A" w:rsidRPr="0089280F" w:rsidRDefault="00F6235A" w:rsidP="008C6EEE">
      <w:pPr>
        <w:numPr>
          <w:ilvl w:val="0"/>
          <w:numId w:val="8"/>
        </w:numPr>
        <w:jc w:val="both"/>
        <w:rPr>
          <w:sz w:val="28"/>
          <w:szCs w:val="28"/>
        </w:rPr>
      </w:pPr>
      <w:r w:rsidRPr="0089280F">
        <w:rPr>
          <w:sz w:val="28"/>
          <w:szCs w:val="28"/>
        </w:rPr>
        <w:t xml:space="preserve">Права и отговорности на служителите. Отговорности на мениджъра. </w:t>
      </w:r>
    </w:p>
    <w:p w:rsidR="00F6235A" w:rsidRPr="0089280F" w:rsidRDefault="00F6235A" w:rsidP="008C6EEE">
      <w:pPr>
        <w:numPr>
          <w:ilvl w:val="0"/>
          <w:numId w:val="8"/>
        </w:numPr>
        <w:jc w:val="both"/>
        <w:rPr>
          <w:sz w:val="28"/>
          <w:szCs w:val="28"/>
        </w:rPr>
      </w:pPr>
      <w:r w:rsidRPr="0089280F">
        <w:rPr>
          <w:sz w:val="28"/>
          <w:szCs w:val="28"/>
        </w:rPr>
        <w:t xml:space="preserve">Механизми на регулиране на етичните стандарти в бизнеса – механизъм на „естествения подбор“, юридически механизми, граждански натиск. </w:t>
      </w:r>
    </w:p>
    <w:p w:rsidR="00F6235A" w:rsidRPr="0089280F" w:rsidRDefault="00F6235A" w:rsidP="008C6EEE">
      <w:pPr>
        <w:numPr>
          <w:ilvl w:val="0"/>
          <w:numId w:val="8"/>
        </w:numPr>
        <w:overflowPunct w:val="0"/>
        <w:autoSpaceDE w:val="0"/>
        <w:autoSpaceDN w:val="0"/>
        <w:adjustRightInd w:val="0"/>
        <w:jc w:val="both"/>
        <w:textAlignment w:val="baseline"/>
        <w:rPr>
          <w:b/>
          <w:sz w:val="28"/>
          <w:szCs w:val="28"/>
        </w:rPr>
      </w:pPr>
      <w:r w:rsidRPr="0089280F">
        <w:rPr>
          <w:b/>
          <w:sz w:val="28"/>
          <w:szCs w:val="28"/>
        </w:rPr>
        <w:t>Управленска етика.</w:t>
      </w:r>
      <w:r w:rsidRPr="0089280F">
        <w:rPr>
          <w:sz w:val="28"/>
          <w:szCs w:val="28"/>
        </w:rPr>
        <w:t xml:space="preserve"> Мотивация на персонала.</w:t>
      </w:r>
    </w:p>
    <w:p w:rsidR="00F6235A" w:rsidRPr="0089280F" w:rsidRDefault="00F6235A" w:rsidP="008C6EEE">
      <w:pPr>
        <w:numPr>
          <w:ilvl w:val="0"/>
          <w:numId w:val="8"/>
        </w:numPr>
        <w:overflowPunct w:val="0"/>
        <w:autoSpaceDE w:val="0"/>
        <w:autoSpaceDN w:val="0"/>
        <w:adjustRightInd w:val="0"/>
        <w:jc w:val="both"/>
        <w:textAlignment w:val="baseline"/>
        <w:rPr>
          <w:sz w:val="28"/>
          <w:szCs w:val="28"/>
        </w:rPr>
      </w:pPr>
      <w:r w:rsidRPr="0089280F">
        <w:rPr>
          <w:b/>
          <w:sz w:val="28"/>
          <w:szCs w:val="28"/>
        </w:rPr>
        <w:t>Управленска етика.</w:t>
      </w:r>
      <w:r w:rsidRPr="0089280F">
        <w:rPr>
          <w:sz w:val="28"/>
          <w:szCs w:val="28"/>
        </w:rPr>
        <w:t xml:space="preserve"> Справяне с организационния стрес.</w:t>
      </w:r>
    </w:p>
    <w:p w:rsidR="00F6235A" w:rsidRPr="0089280F" w:rsidRDefault="00F6235A" w:rsidP="008C6EEE">
      <w:pPr>
        <w:numPr>
          <w:ilvl w:val="0"/>
          <w:numId w:val="8"/>
        </w:numPr>
        <w:overflowPunct w:val="0"/>
        <w:autoSpaceDE w:val="0"/>
        <w:autoSpaceDN w:val="0"/>
        <w:adjustRightInd w:val="0"/>
        <w:jc w:val="both"/>
        <w:textAlignment w:val="baseline"/>
        <w:rPr>
          <w:sz w:val="28"/>
          <w:szCs w:val="28"/>
        </w:rPr>
      </w:pPr>
      <w:r w:rsidRPr="0089280F">
        <w:rPr>
          <w:b/>
          <w:sz w:val="28"/>
          <w:szCs w:val="28"/>
        </w:rPr>
        <w:t xml:space="preserve">Организационна етика. </w:t>
      </w:r>
      <w:r w:rsidRPr="0089280F">
        <w:rPr>
          <w:sz w:val="28"/>
          <w:szCs w:val="28"/>
        </w:rPr>
        <w:t>Същност на организационната етика. Личностни фактори за етично поведение в организацията. Фактори на социализацията. Лични стратегии за вземане на етично решение.</w:t>
      </w:r>
    </w:p>
    <w:p w:rsidR="00F6235A" w:rsidRPr="0089280F" w:rsidRDefault="00F6235A" w:rsidP="008C6EEE">
      <w:pPr>
        <w:numPr>
          <w:ilvl w:val="0"/>
          <w:numId w:val="8"/>
        </w:numPr>
        <w:overflowPunct w:val="0"/>
        <w:autoSpaceDE w:val="0"/>
        <w:autoSpaceDN w:val="0"/>
        <w:adjustRightInd w:val="0"/>
        <w:jc w:val="both"/>
        <w:textAlignment w:val="baseline"/>
        <w:rPr>
          <w:b/>
          <w:sz w:val="28"/>
          <w:szCs w:val="28"/>
        </w:rPr>
      </w:pPr>
      <w:r w:rsidRPr="0089280F">
        <w:rPr>
          <w:b/>
          <w:sz w:val="28"/>
          <w:szCs w:val="28"/>
        </w:rPr>
        <w:t xml:space="preserve">Организационна етика. </w:t>
      </w:r>
      <w:r w:rsidRPr="0089280F">
        <w:rPr>
          <w:sz w:val="28"/>
          <w:szCs w:val="28"/>
        </w:rPr>
        <w:t>Организационни фактори (фирмена култура, вза</w:t>
      </w:r>
      <w:r w:rsidRPr="0089280F">
        <w:rPr>
          <w:sz w:val="28"/>
          <w:szCs w:val="28"/>
        </w:rPr>
        <w:t>и</w:t>
      </w:r>
      <w:r w:rsidRPr="0089280F">
        <w:rPr>
          <w:sz w:val="28"/>
          <w:szCs w:val="28"/>
        </w:rPr>
        <w:t>моотношения, морални конфликти). Стратегия и стилове за справяне с кон</w:t>
      </w:r>
      <w:r w:rsidRPr="0089280F">
        <w:rPr>
          <w:sz w:val="28"/>
          <w:szCs w:val="28"/>
        </w:rPr>
        <w:t>ф</w:t>
      </w:r>
      <w:r w:rsidRPr="0089280F">
        <w:rPr>
          <w:sz w:val="28"/>
          <w:szCs w:val="28"/>
        </w:rPr>
        <w:t>ликти.</w:t>
      </w:r>
    </w:p>
    <w:p w:rsidR="003D723E" w:rsidRPr="0089280F" w:rsidRDefault="003D723E">
      <w:pPr>
        <w:jc w:val="center"/>
        <w:rPr>
          <w:b/>
          <w:sz w:val="28"/>
          <w:szCs w:val="28"/>
          <w:u w:val="single"/>
        </w:rPr>
      </w:pPr>
    </w:p>
    <w:p w:rsidR="003D723E" w:rsidRPr="0089280F" w:rsidRDefault="003D723E">
      <w:pPr>
        <w:jc w:val="center"/>
        <w:rPr>
          <w:b/>
          <w:sz w:val="28"/>
          <w:szCs w:val="28"/>
          <w:u w:val="single"/>
        </w:rPr>
      </w:pPr>
    </w:p>
    <w:p w:rsidR="00F6235A" w:rsidRPr="0089280F" w:rsidRDefault="00F6235A" w:rsidP="00F6235A">
      <w:pPr>
        <w:jc w:val="both"/>
        <w:rPr>
          <w:b/>
          <w:sz w:val="28"/>
          <w:szCs w:val="28"/>
        </w:rPr>
      </w:pPr>
      <w:r w:rsidRPr="0089280F">
        <w:rPr>
          <w:b/>
          <w:sz w:val="28"/>
          <w:szCs w:val="28"/>
        </w:rPr>
        <w:t>ПРЕПОРЪЧВАНА ЛИТЕРАТУРА</w:t>
      </w:r>
    </w:p>
    <w:p w:rsidR="00F6235A" w:rsidRPr="0089280F" w:rsidRDefault="00F6235A" w:rsidP="008C6EEE">
      <w:pPr>
        <w:numPr>
          <w:ilvl w:val="0"/>
          <w:numId w:val="14"/>
        </w:numPr>
        <w:jc w:val="both"/>
        <w:rPr>
          <w:sz w:val="28"/>
          <w:szCs w:val="28"/>
        </w:rPr>
      </w:pPr>
      <w:r w:rsidRPr="0089280F">
        <w:rPr>
          <w:sz w:val="28"/>
          <w:szCs w:val="28"/>
        </w:rPr>
        <w:t>Материали от лекционен курс</w:t>
      </w:r>
    </w:p>
    <w:p w:rsidR="00F6235A" w:rsidRPr="0089280F" w:rsidRDefault="00F6235A" w:rsidP="008C6EEE">
      <w:pPr>
        <w:numPr>
          <w:ilvl w:val="0"/>
          <w:numId w:val="14"/>
        </w:numPr>
        <w:jc w:val="both"/>
        <w:rPr>
          <w:b/>
          <w:sz w:val="28"/>
          <w:szCs w:val="28"/>
        </w:rPr>
      </w:pPr>
      <w:proofErr w:type="spellStart"/>
      <w:r w:rsidRPr="0089280F">
        <w:rPr>
          <w:sz w:val="28"/>
          <w:szCs w:val="28"/>
        </w:rPr>
        <w:t>Александрова-Янкуловска</w:t>
      </w:r>
      <w:proofErr w:type="spellEnd"/>
      <w:r w:rsidRPr="0089280F">
        <w:rPr>
          <w:sz w:val="28"/>
          <w:szCs w:val="28"/>
        </w:rPr>
        <w:t>, С. Управленска и бизнес етика (издателски план на Издателски център МУ-Плевен за 2014 г.)</w:t>
      </w:r>
    </w:p>
    <w:p w:rsidR="003D723E" w:rsidRPr="0089280F" w:rsidRDefault="003D723E">
      <w:pPr>
        <w:jc w:val="center"/>
        <w:rPr>
          <w:b/>
          <w:sz w:val="28"/>
          <w:szCs w:val="28"/>
          <w:u w:val="single"/>
        </w:rPr>
      </w:pPr>
    </w:p>
    <w:p w:rsidR="008A656B" w:rsidRPr="0089280F" w:rsidRDefault="008A656B" w:rsidP="008A656B">
      <w:pPr>
        <w:jc w:val="both"/>
        <w:rPr>
          <w:b/>
          <w:sz w:val="28"/>
          <w:szCs w:val="28"/>
        </w:rPr>
      </w:pPr>
    </w:p>
    <w:p w:rsidR="008A656B" w:rsidRPr="0089280F" w:rsidRDefault="008A656B" w:rsidP="008A656B">
      <w:pPr>
        <w:jc w:val="both"/>
        <w:rPr>
          <w:b/>
          <w:sz w:val="28"/>
          <w:szCs w:val="28"/>
        </w:rPr>
      </w:pPr>
      <w:r w:rsidRPr="0089280F">
        <w:rPr>
          <w:b/>
          <w:sz w:val="28"/>
          <w:szCs w:val="28"/>
        </w:rPr>
        <w:t>АВТОР НА УЧЕБНАТА ПРОГРАМА</w:t>
      </w:r>
      <w:bookmarkStart w:id="0" w:name="_GoBack"/>
      <w:bookmarkEnd w:id="0"/>
    </w:p>
    <w:p w:rsidR="008A656B" w:rsidRDefault="008A656B" w:rsidP="008A656B">
      <w:pPr>
        <w:jc w:val="both"/>
        <w:rPr>
          <w:sz w:val="28"/>
          <w:szCs w:val="28"/>
        </w:rPr>
      </w:pPr>
      <w:r w:rsidRPr="0089280F">
        <w:rPr>
          <w:sz w:val="28"/>
          <w:szCs w:val="28"/>
        </w:rPr>
        <w:t xml:space="preserve">Доц. д-р Силвия </w:t>
      </w:r>
      <w:proofErr w:type="spellStart"/>
      <w:r w:rsidRPr="0089280F">
        <w:rPr>
          <w:sz w:val="28"/>
          <w:szCs w:val="28"/>
        </w:rPr>
        <w:t>Александрова-Янкуловска</w:t>
      </w:r>
      <w:proofErr w:type="spellEnd"/>
      <w:r w:rsidRPr="0089280F">
        <w:rPr>
          <w:sz w:val="28"/>
          <w:szCs w:val="28"/>
        </w:rPr>
        <w:t xml:space="preserve">, </w:t>
      </w:r>
      <w:proofErr w:type="spellStart"/>
      <w:r w:rsidRPr="0089280F">
        <w:rPr>
          <w:sz w:val="28"/>
          <w:szCs w:val="28"/>
        </w:rPr>
        <w:t>дм</w:t>
      </w:r>
      <w:proofErr w:type="spellEnd"/>
    </w:p>
    <w:p w:rsidR="0089280F" w:rsidRDefault="0089280F" w:rsidP="008A656B">
      <w:pPr>
        <w:jc w:val="both"/>
        <w:rPr>
          <w:sz w:val="28"/>
          <w:szCs w:val="28"/>
        </w:rPr>
      </w:pPr>
    </w:p>
    <w:p w:rsidR="0089280F" w:rsidRDefault="0089280F" w:rsidP="008A656B">
      <w:pPr>
        <w:jc w:val="both"/>
        <w:rPr>
          <w:sz w:val="28"/>
          <w:szCs w:val="28"/>
        </w:rPr>
      </w:pPr>
    </w:p>
    <w:p w:rsidR="0089280F" w:rsidRPr="0089280F" w:rsidRDefault="0089280F" w:rsidP="0089280F">
      <w:pPr>
        <w:widowControl w:val="0"/>
        <w:overflowPunct w:val="0"/>
        <w:autoSpaceDE w:val="0"/>
        <w:autoSpaceDN w:val="0"/>
        <w:adjustRightInd w:val="0"/>
        <w:textAlignment w:val="baseline"/>
        <w:rPr>
          <w:sz w:val="28"/>
          <w:szCs w:val="28"/>
          <w:u w:val="single"/>
          <w:lang w:val="ru-RU"/>
        </w:rPr>
      </w:pPr>
      <w:proofErr w:type="spellStart"/>
      <w:r w:rsidRPr="0089280F">
        <w:rPr>
          <w:sz w:val="28"/>
          <w:szCs w:val="28"/>
          <w:u w:val="single"/>
          <w:lang w:val="ru-RU"/>
        </w:rPr>
        <w:t>Програмата</w:t>
      </w:r>
      <w:proofErr w:type="spellEnd"/>
      <w:r w:rsidRPr="0089280F">
        <w:rPr>
          <w:sz w:val="28"/>
          <w:szCs w:val="28"/>
          <w:u w:val="single"/>
          <w:lang w:val="ru-RU"/>
        </w:rPr>
        <w:t xml:space="preserve"> е </w:t>
      </w:r>
      <w:proofErr w:type="spellStart"/>
      <w:r w:rsidRPr="0089280F">
        <w:rPr>
          <w:sz w:val="28"/>
          <w:szCs w:val="28"/>
          <w:u w:val="single"/>
          <w:lang w:val="ru-RU"/>
        </w:rPr>
        <w:t>утвърдена</w:t>
      </w:r>
      <w:proofErr w:type="spellEnd"/>
      <w:r w:rsidRPr="0089280F">
        <w:rPr>
          <w:sz w:val="28"/>
          <w:szCs w:val="28"/>
          <w:u w:val="single"/>
          <w:lang w:val="ru-RU"/>
        </w:rPr>
        <w:t xml:space="preserve"> на </w:t>
      </w:r>
      <w:proofErr w:type="spellStart"/>
      <w:r w:rsidRPr="0089280F">
        <w:rPr>
          <w:sz w:val="28"/>
          <w:szCs w:val="28"/>
          <w:u w:val="single"/>
          <w:lang w:val="ru-RU"/>
        </w:rPr>
        <w:t>Факултетен</w:t>
      </w:r>
      <w:proofErr w:type="spellEnd"/>
      <w:r w:rsidRPr="0089280F">
        <w:rPr>
          <w:sz w:val="28"/>
          <w:szCs w:val="28"/>
          <w:u w:val="single"/>
          <w:lang w:val="ru-RU"/>
        </w:rPr>
        <w:t xml:space="preserve"> </w:t>
      </w:r>
      <w:proofErr w:type="spellStart"/>
      <w:r w:rsidRPr="0089280F">
        <w:rPr>
          <w:sz w:val="28"/>
          <w:szCs w:val="28"/>
          <w:u w:val="single"/>
          <w:lang w:val="ru-RU"/>
        </w:rPr>
        <w:t>съвет</w:t>
      </w:r>
      <w:proofErr w:type="spellEnd"/>
      <w:r w:rsidRPr="0089280F">
        <w:rPr>
          <w:sz w:val="28"/>
          <w:szCs w:val="28"/>
          <w:u w:val="single"/>
          <w:lang w:val="ru-RU"/>
        </w:rPr>
        <w:t xml:space="preserve"> на 10.09.2014 г.</w:t>
      </w:r>
    </w:p>
    <w:p w:rsidR="0089280F" w:rsidRPr="0089280F" w:rsidRDefault="0089280F" w:rsidP="008A656B">
      <w:pPr>
        <w:jc w:val="both"/>
        <w:rPr>
          <w:sz w:val="28"/>
          <w:szCs w:val="28"/>
        </w:rPr>
      </w:pPr>
    </w:p>
    <w:p w:rsidR="003D723E" w:rsidRPr="0089280F" w:rsidRDefault="003D723E">
      <w:pPr>
        <w:jc w:val="center"/>
        <w:rPr>
          <w:rFonts w:ascii="Arial Narrow" w:hAnsi="Arial Narrow"/>
          <w:b/>
          <w:sz w:val="22"/>
          <w:szCs w:val="22"/>
          <w:u w:val="single"/>
        </w:rPr>
      </w:pPr>
    </w:p>
    <w:p w:rsidR="003D723E" w:rsidRPr="0089280F" w:rsidRDefault="003D723E">
      <w:pPr>
        <w:jc w:val="center"/>
        <w:rPr>
          <w:rFonts w:ascii="Arial Narrow" w:hAnsi="Arial Narrow"/>
          <w:b/>
          <w:sz w:val="22"/>
          <w:szCs w:val="22"/>
          <w:u w:val="single"/>
        </w:rPr>
      </w:pPr>
    </w:p>
    <w:p w:rsidR="003D723E" w:rsidRPr="0089280F" w:rsidRDefault="003D723E">
      <w:pPr>
        <w:jc w:val="center"/>
        <w:rPr>
          <w:rFonts w:ascii="Arial Narrow" w:hAnsi="Arial Narrow"/>
          <w:b/>
          <w:sz w:val="22"/>
          <w:szCs w:val="22"/>
          <w:u w:val="single"/>
        </w:rPr>
      </w:pPr>
    </w:p>
    <w:sectPr w:rsidR="003D723E" w:rsidRPr="0089280F" w:rsidSect="00332B48">
      <w:headerReference w:type="default" r:id="rId9"/>
      <w:footerReference w:type="default" r:id="rId10"/>
      <w:headerReference w:type="first" r:id="rId11"/>
      <w:footerReference w:type="first" r:id="rId12"/>
      <w:type w:val="continuous"/>
      <w:pgSz w:w="11907" w:h="16840" w:code="9"/>
      <w:pgMar w:top="1134" w:right="907" w:bottom="1134" w:left="907" w:header="28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BD" w:rsidRDefault="00843EBD">
      <w:r>
        <w:separator/>
      </w:r>
    </w:p>
  </w:endnote>
  <w:endnote w:type="continuationSeparator" w:id="0">
    <w:p w:rsidR="00843EBD" w:rsidRDefault="0084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02" w:rsidRDefault="00C90802"/>
  <w:p w:rsidR="00C90802" w:rsidRDefault="00C90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02" w:rsidRDefault="00C90802"/>
  <w:p w:rsidR="00C90802" w:rsidRDefault="00C90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BD" w:rsidRDefault="00843EBD">
      <w:r>
        <w:separator/>
      </w:r>
    </w:p>
  </w:footnote>
  <w:footnote w:type="continuationSeparator" w:id="0">
    <w:p w:rsidR="00843EBD" w:rsidRDefault="00843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332B48" w:rsidTr="008C6EEE">
      <w:trPr>
        <w:cantSplit/>
        <w:trHeight w:val="275"/>
      </w:trPr>
      <w:tc>
        <w:tcPr>
          <w:tcW w:w="1843" w:type="dxa"/>
          <w:vMerge w:val="restart"/>
          <w:vAlign w:val="center"/>
        </w:tcPr>
        <w:p w:rsidR="00332B48" w:rsidRDefault="0089280F" w:rsidP="008C6EEE">
          <w:pPr>
            <w:pStyle w:val="Header"/>
            <w:jc w:val="center"/>
            <w:rPr>
              <w:sz w:val="22"/>
            </w:rPr>
          </w:pPr>
          <w:r>
            <w:rPr>
              <w:noProof/>
              <w:sz w:val="22"/>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37" type="#_x0000_t75" style="position:absolute;left:0;text-align:left;margin-left:20.85pt;margin-top:3.3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237" DrawAspect="Content" ObjectID="_1474975638" r:id="rId2"/>
            </w:pict>
          </w:r>
        </w:p>
      </w:tc>
      <w:tc>
        <w:tcPr>
          <w:tcW w:w="6039" w:type="dxa"/>
          <w:vMerge w:val="restart"/>
          <w:vAlign w:val="center"/>
        </w:tcPr>
        <w:p w:rsidR="00332B48" w:rsidRDefault="00332B48" w:rsidP="008C6EEE">
          <w:pPr>
            <w:pStyle w:val="Header"/>
            <w:jc w:val="center"/>
          </w:pPr>
          <w:r>
            <w:t>ФОРМУЛЯР</w:t>
          </w:r>
        </w:p>
      </w:tc>
      <w:tc>
        <w:tcPr>
          <w:tcW w:w="2324" w:type="dxa"/>
          <w:vAlign w:val="center"/>
        </w:tcPr>
        <w:p w:rsidR="00332B48" w:rsidRDefault="00332B48" w:rsidP="008C6EEE">
          <w:pPr>
            <w:pStyle w:val="Header"/>
            <w:rPr>
              <w:sz w:val="22"/>
            </w:rPr>
          </w:pPr>
          <w:r>
            <w:rPr>
              <w:sz w:val="22"/>
            </w:rPr>
            <w:t>Индекс: Фо 04.01.01-02</w:t>
          </w:r>
        </w:p>
      </w:tc>
    </w:tr>
    <w:tr w:rsidR="00332B48" w:rsidTr="008C6EEE">
      <w:trPr>
        <w:cantSplit/>
        <w:trHeight w:val="275"/>
      </w:trPr>
      <w:tc>
        <w:tcPr>
          <w:tcW w:w="1843" w:type="dxa"/>
          <w:vMerge/>
          <w:vAlign w:val="center"/>
        </w:tcPr>
        <w:p w:rsidR="00332B48" w:rsidRDefault="00332B48" w:rsidP="008C6EEE">
          <w:pPr>
            <w:pStyle w:val="Header"/>
            <w:jc w:val="center"/>
            <w:rPr>
              <w:sz w:val="22"/>
            </w:rPr>
          </w:pPr>
        </w:p>
      </w:tc>
      <w:tc>
        <w:tcPr>
          <w:tcW w:w="6039" w:type="dxa"/>
          <w:vMerge/>
          <w:vAlign w:val="center"/>
        </w:tcPr>
        <w:p w:rsidR="00332B48" w:rsidRDefault="00332B48" w:rsidP="008C6EEE">
          <w:pPr>
            <w:pStyle w:val="Header"/>
            <w:jc w:val="center"/>
            <w:rPr>
              <w:sz w:val="32"/>
            </w:rPr>
          </w:pPr>
        </w:p>
      </w:tc>
      <w:tc>
        <w:tcPr>
          <w:tcW w:w="2324" w:type="dxa"/>
          <w:vAlign w:val="center"/>
        </w:tcPr>
        <w:p w:rsidR="00332B48" w:rsidRPr="008653F7" w:rsidRDefault="00332B48" w:rsidP="008C6EEE">
          <w:pPr>
            <w:pStyle w:val="Header"/>
            <w:rPr>
              <w:sz w:val="22"/>
            </w:rPr>
          </w:pPr>
          <w:r>
            <w:rPr>
              <w:sz w:val="22"/>
            </w:rPr>
            <w:t>Издание: П</w:t>
          </w:r>
        </w:p>
      </w:tc>
    </w:tr>
    <w:tr w:rsidR="00332B48" w:rsidTr="008C6EEE">
      <w:trPr>
        <w:cantSplit/>
        <w:trHeight w:val="275"/>
      </w:trPr>
      <w:tc>
        <w:tcPr>
          <w:tcW w:w="1843" w:type="dxa"/>
          <w:vMerge/>
          <w:vAlign w:val="center"/>
        </w:tcPr>
        <w:p w:rsidR="00332B48" w:rsidRDefault="00332B48" w:rsidP="008C6EEE">
          <w:pPr>
            <w:pStyle w:val="Header"/>
            <w:jc w:val="center"/>
            <w:rPr>
              <w:sz w:val="22"/>
            </w:rPr>
          </w:pPr>
        </w:p>
      </w:tc>
      <w:tc>
        <w:tcPr>
          <w:tcW w:w="6039" w:type="dxa"/>
          <w:vMerge w:val="restart"/>
          <w:vAlign w:val="center"/>
        </w:tcPr>
        <w:p w:rsidR="00332B48" w:rsidRPr="00020D48" w:rsidRDefault="00332B48" w:rsidP="008C6EEE">
          <w:pPr>
            <w:pStyle w:val="Header"/>
            <w:jc w:val="center"/>
            <w:rPr>
              <w:b/>
            </w:rPr>
          </w:pPr>
          <w:r>
            <w:rPr>
              <w:b/>
            </w:rPr>
            <w:t>УЧЕБНА ПРОГРАМА</w:t>
          </w:r>
        </w:p>
      </w:tc>
      <w:tc>
        <w:tcPr>
          <w:tcW w:w="2324" w:type="dxa"/>
          <w:vAlign w:val="center"/>
        </w:tcPr>
        <w:p w:rsidR="00332B48" w:rsidRPr="006C39C3" w:rsidRDefault="00332B48" w:rsidP="008C6EEE">
          <w:pPr>
            <w:pStyle w:val="Header"/>
            <w:rPr>
              <w:sz w:val="22"/>
            </w:rPr>
          </w:pPr>
          <w:r>
            <w:rPr>
              <w:sz w:val="22"/>
            </w:rPr>
            <w:t>Дата: 10.01.2012 г.</w:t>
          </w:r>
        </w:p>
      </w:tc>
    </w:tr>
    <w:tr w:rsidR="00332B48" w:rsidTr="008C6EEE">
      <w:trPr>
        <w:cantSplit/>
        <w:trHeight w:val="276"/>
      </w:trPr>
      <w:tc>
        <w:tcPr>
          <w:tcW w:w="1843" w:type="dxa"/>
          <w:vMerge/>
        </w:tcPr>
        <w:p w:rsidR="00332B48" w:rsidRDefault="00332B48" w:rsidP="008C6EEE">
          <w:pPr>
            <w:pStyle w:val="Header"/>
            <w:rPr>
              <w:sz w:val="19"/>
            </w:rPr>
          </w:pPr>
        </w:p>
      </w:tc>
      <w:tc>
        <w:tcPr>
          <w:tcW w:w="6039" w:type="dxa"/>
          <w:vMerge/>
        </w:tcPr>
        <w:p w:rsidR="00332B48" w:rsidRDefault="00332B48" w:rsidP="008C6EEE">
          <w:pPr>
            <w:pStyle w:val="Header"/>
            <w:rPr>
              <w:sz w:val="19"/>
            </w:rPr>
          </w:pPr>
        </w:p>
      </w:tc>
      <w:tc>
        <w:tcPr>
          <w:tcW w:w="2324" w:type="dxa"/>
          <w:vAlign w:val="center"/>
        </w:tcPr>
        <w:p w:rsidR="00332B48" w:rsidRDefault="00332B48" w:rsidP="008C6EEE">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89280F">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89280F">
            <w:rPr>
              <w:rStyle w:val="PageNumber"/>
              <w:noProof/>
            </w:rPr>
            <w:t>6</w:t>
          </w:r>
          <w:r>
            <w:rPr>
              <w:rStyle w:val="PageNumber"/>
            </w:rPr>
            <w:fldChar w:fldCharType="end"/>
          </w:r>
        </w:p>
      </w:tc>
    </w:tr>
  </w:tbl>
  <w:p w:rsidR="00332B48" w:rsidRDefault="00332B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48" w:rsidRDefault="00332B48">
    <w:pPr>
      <w:pStyle w:val="Heade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332B48" w:rsidTr="008C6EEE">
      <w:trPr>
        <w:cantSplit/>
        <w:trHeight w:val="275"/>
      </w:trPr>
      <w:tc>
        <w:tcPr>
          <w:tcW w:w="1843" w:type="dxa"/>
          <w:vMerge w:val="restart"/>
          <w:vAlign w:val="center"/>
        </w:tcPr>
        <w:p w:rsidR="00332B48" w:rsidRDefault="0089280F" w:rsidP="008C6EEE">
          <w:pPr>
            <w:pStyle w:val="Header"/>
            <w:jc w:val="center"/>
            <w:rPr>
              <w:sz w:val="22"/>
            </w:rPr>
          </w:pPr>
          <w:r>
            <w:rPr>
              <w:noProof/>
              <w:sz w:val="22"/>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34"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234" DrawAspect="Content" ObjectID="_1474975639" r:id="rId2"/>
            </w:pict>
          </w:r>
        </w:p>
      </w:tc>
      <w:tc>
        <w:tcPr>
          <w:tcW w:w="6039" w:type="dxa"/>
          <w:vMerge w:val="restart"/>
          <w:vAlign w:val="center"/>
        </w:tcPr>
        <w:p w:rsidR="00332B48" w:rsidRDefault="00332B48" w:rsidP="008C6EEE">
          <w:pPr>
            <w:pStyle w:val="Header"/>
            <w:jc w:val="center"/>
          </w:pPr>
          <w:r>
            <w:t>ФОРМУЛЯР</w:t>
          </w:r>
        </w:p>
      </w:tc>
      <w:tc>
        <w:tcPr>
          <w:tcW w:w="2324" w:type="dxa"/>
          <w:vAlign w:val="center"/>
        </w:tcPr>
        <w:p w:rsidR="00332B48" w:rsidRDefault="00332B48" w:rsidP="008C6EEE">
          <w:pPr>
            <w:pStyle w:val="Header"/>
            <w:rPr>
              <w:sz w:val="22"/>
            </w:rPr>
          </w:pPr>
          <w:r>
            <w:rPr>
              <w:sz w:val="22"/>
            </w:rPr>
            <w:t>Индекс: Фо 04.01.01-02</w:t>
          </w:r>
        </w:p>
      </w:tc>
    </w:tr>
    <w:tr w:rsidR="00332B48" w:rsidTr="008C6EEE">
      <w:trPr>
        <w:cantSplit/>
        <w:trHeight w:val="275"/>
      </w:trPr>
      <w:tc>
        <w:tcPr>
          <w:tcW w:w="1843" w:type="dxa"/>
          <w:vMerge/>
          <w:vAlign w:val="center"/>
        </w:tcPr>
        <w:p w:rsidR="00332B48" w:rsidRDefault="00332B48" w:rsidP="008C6EEE">
          <w:pPr>
            <w:pStyle w:val="Header"/>
            <w:jc w:val="center"/>
            <w:rPr>
              <w:sz w:val="22"/>
            </w:rPr>
          </w:pPr>
        </w:p>
      </w:tc>
      <w:tc>
        <w:tcPr>
          <w:tcW w:w="6039" w:type="dxa"/>
          <w:vMerge/>
          <w:vAlign w:val="center"/>
        </w:tcPr>
        <w:p w:rsidR="00332B48" w:rsidRDefault="00332B48" w:rsidP="008C6EEE">
          <w:pPr>
            <w:pStyle w:val="Header"/>
            <w:jc w:val="center"/>
            <w:rPr>
              <w:sz w:val="32"/>
            </w:rPr>
          </w:pPr>
        </w:p>
      </w:tc>
      <w:tc>
        <w:tcPr>
          <w:tcW w:w="2324" w:type="dxa"/>
          <w:vAlign w:val="center"/>
        </w:tcPr>
        <w:p w:rsidR="00332B48" w:rsidRPr="008653F7" w:rsidRDefault="00332B48" w:rsidP="008C6EEE">
          <w:pPr>
            <w:pStyle w:val="Header"/>
            <w:rPr>
              <w:sz w:val="22"/>
            </w:rPr>
          </w:pPr>
          <w:r>
            <w:rPr>
              <w:sz w:val="22"/>
            </w:rPr>
            <w:t>Издание: П</w:t>
          </w:r>
        </w:p>
      </w:tc>
    </w:tr>
    <w:tr w:rsidR="00332B48" w:rsidTr="008C6EEE">
      <w:trPr>
        <w:cantSplit/>
        <w:trHeight w:val="275"/>
      </w:trPr>
      <w:tc>
        <w:tcPr>
          <w:tcW w:w="1843" w:type="dxa"/>
          <w:vMerge/>
          <w:vAlign w:val="center"/>
        </w:tcPr>
        <w:p w:rsidR="00332B48" w:rsidRDefault="00332B48" w:rsidP="008C6EEE">
          <w:pPr>
            <w:pStyle w:val="Header"/>
            <w:jc w:val="center"/>
            <w:rPr>
              <w:sz w:val="22"/>
            </w:rPr>
          </w:pPr>
        </w:p>
      </w:tc>
      <w:tc>
        <w:tcPr>
          <w:tcW w:w="6039" w:type="dxa"/>
          <w:vMerge w:val="restart"/>
          <w:vAlign w:val="center"/>
        </w:tcPr>
        <w:p w:rsidR="00332B48" w:rsidRPr="00020D48" w:rsidRDefault="00332B48" w:rsidP="008C6EEE">
          <w:pPr>
            <w:pStyle w:val="Header"/>
            <w:jc w:val="center"/>
            <w:rPr>
              <w:b/>
            </w:rPr>
          </w:pPr>
          <w:r>
            <w:rPr>
              <w:b/>
            </w:rPr>
            <w:t>УЧЕБНА ПРОГРАМА</w:t>
          </w:r>
        </w:p>
      </w:tc>
      <w:tc>
        <w:tcPr>
          <w:tcW w:w="2324" w:type="dxa"/>
          <w:vAlign w:val="center"/>
        </w:tcPr>
        <w:p w:rsidR="00332B48" w:rsidRPr="006C39C3" w:rsidRDefault="00332B48" w:rsidP="008C6EEE">
          <w:pPr>
            <w:pStyle w:val="Header"/>
            <w:rPr>
              <w:sz w:val="22"/>
            </w:rPr>
          </w:pPr>
          <w:r>
            <w:rPr>
              <w:sz w:val="22"/>
            </w:rPr>
            <w:t>Дата: 10.01.2012 г.</w:t>
          </w:r>
        </w:p>
      </w:tc>
    </w:tr>
    <w:tr w:rsidR="00332B48" w:rsidTr="008C6EEE">
      <w:trPr>
        <w:cantSplit/>
        <w:trHeight w:val="276"/>
      </w:trPr>
      <w:tc>
        <w:tcPr>
          <w:tcW w:w="1843" w:type="dxa"/>
          <w:vMerge/>
        </w:tcPr>
        <w:p w:rsidR="00332B48" w:rsidRDefault="00332B48" w:rsidP="008C6EEE">
          <w:pPr>
            <w:pStyle w:val="Header"/>
            <w:rPr>
              <w:sz w:val="19"/>
            </w:rPr>
          </w:pPr>
        </w:p>
      </w:tc>
      <w:tc>
        <w:tcPr>
          <w:tcW w:w="6039" w:type="dxa"/>
          <w:vMerge/>
        </w:tcPr>
        <w:p w:rsidR="00332B48" w:rsidRDefault="00332B48" w:rsidP="008C6EEE">
          <w:pPr>
            <w:pStyle w:val="Header"/>
            <w:rPr>
              <w:sz w:val="19"/>
            </w:rPr>
          </w:pPr>
        </w:p>
      </w:tc>
      <w:tc>
        <w:tcPr>
          <w:tcW w:w="2324" w:type="dxa"/>
          <w:vAlign w:val="center"/>
        </w:tcPr>
        <w:p w:rsidR="00332B48" w:rsidRDefault="00332B48" w:rsidP="008C6EEE">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1</w:t>
          </w:r>
        </w:p>
      </w:tc>
    </w:tr>
  </w:tbl>
  <w:p w:rsidR="00332B48" w:rsidRDefault="00332B48">
    <w:pPr>
      <w:pStyle w:val="Header"/>
    </w:pPr>
  </w:p>
  <w:p w:rsidR="00332B48" w:rsidRDefault="00332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BA9"/>
    <w:multiLevelType w:val="hybridMultilevel"/>
    <w:tmpl w:val="FAA40E0A"/>
    <w:lvl w:ilvl="0" w:tplc="EED280C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nsid w:val="0EBA1729"/>
    <w:multiLevelType w:val="hybridMultilevel"/>
    <w:tmpl w:val="2DA454BC"/>
    <w:lvl w:ilvl="0" w:tplc="38E87CF0">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E490EC2"/>
    <w:multiLevelType w:val="multilevel"/>
    <w:tmpl w:val="77C672D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7E65C8F"/>
    <w:multiLevelType w:val="multilevel"/>
    <w:tmpl w:val="949220A2"/>
    <w:lvl w:ilvl="0">
      <w:start w:val="2"/>
      <w:numFmt w:val="decimal"/>
      <w:lvlText w:val="%1. "/>
      <w:legacy w:legacy="1" w:legacySpace="0" w:legacyIndent="283"/>
      <w:lvlJc w:val="left"/>
      <w:pPr>
        <w:ind w:left="283" w:hanging="283"/>
      </w:pPr>
      <w:rPr>
        <w:rFonts w:ascii="Times New Roman" w:hAnsi="Times New Roman" w:cs="Times New Roman" w:hint="default"/>
        <w:b/>
        <w:i w:val="0"/>
        <w:sz w:val="28"/>
        <w:szCs w:val="28"/>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32E24D33"/>
    <w:multiLevelType w:val="hybridMultilevel"/>
    <w:tmpl w:val="D608ABB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3D3E3D91"/>
    <w:multiLevelType w:val="singleLevel"/>
    <w:tmpl w:val="4A9E1DFA"/>
    <w:lvl w:ilvl="0">
      <w:start w:val="1"/>
      <w:numFmt w:val="decimal"/>
      <w:lvlText w:val="%1."/>
      <w:legacy w:legacy="1" w:legacySpace="0" w:legacyIndent="283"/>
      <w:lvlJc w:val="left"/>
      <w:pPr>
        <w:ind w:left="283" w:hanging="283"/>
      </w:pPr>
    </w:lvl>
  </w:abstractNum>
  <w:abstractNum w:abstractNumId="6">
    <w:nsid w:val="553177D9"/>
    <w:multiLevelType w:val="hybridMultilevel"/>
    <w:tmpl w:val="0654047E"/>
    <w:lvl w:ilvl="0" w:tplc="EED280C8">
      <w:start w:val="1"/>
      <w:numFmt w:val="decimal"/>
      <w:lvlText w:val="%1."/>
      <w:lvlJc w:val="left"/>
      <w:pPr>
        <w:ind w:left="36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EC212F4"/>
    <w:multiLevelType w:val="hybridMultilevel"/>
    <w:tmpl w:val="BB2E799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5F2F58BF"/>
    <w:multiLevelType w:val="multilevel"/>
    <w:tmpl w:val="700C0304"/>
    <w:lvl w:ilvl="0">
      <w:start w:val="7"/>
      <w:numFmt w:val="decimal"/>
      <w:lvlText w:val="%1. "/>
      <w:lvlJc w:val="left"/>
      <w:pPr>
        <w:ind w:left="283" w:hanging="283"/>
      </w:pPr>
      <w:rPr>
        <w:rFonts w:ascii="Times New Roman" w:hAnsi="Times New Roman" w:cs="Times New Roman" w:hint="default"/>
        <w:b/>
        <w:i w:val="0"/>
        <w:sz w:val="28"/>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6DC5640B"/>
    <w:multiLevelType w:val="hybridMultilevel"/>
    <w:tmpl w:val="93B02EDE"/>
    <w:lvl w:ilvl="0" w:tplc="821E4604">
      <w:start w:val="1"/>
      <w:numFmt w:val="decimal"/>
      <w:pStyle w:val="a"/>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6E0C08E3"/>
    <w:multiLevelType w:val="hybridMultilevel"/>
    <w:tmpl w:val="42B8F00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nsid w:val="6E700852"/>
    <w:multiLevelType w:val="hybridMultilevel"/>
    <w:tmpl w:val="C2D87D44"/>
    <w:lvl w:ilvl="0" w:tplc="04020001">
      <w:start w:val="1"/>
      <w:numFmt w:val="bullet"/>
      <w:pStyle w:val="a0"/>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756D1CD6"/>
    <w:multiLevelType w:val="hybridMultilevel"/>
    <w:tmpl w:val="D9948DF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7CD72A33"/>
    <w:multiLevelType w:val="singleLevel"/>
    <w:tmpl w:val="4C56F854"/>
    <w:lvl w:ilvl="0">
      <w:start w:val="1"/>
      <w:numFmt w:val="decimal"/>
      <w:lvlText w:val="%1. "/>
      <w:legacy w:legacy="1" w:legacySpace="0" w:legacyIndent="283"/>
      <w:lvlJc w:val="left"/>
      <w:pPr>
        <w:ind w:left="283" w:hanging="283"/>
      </w:pPr>
      <w:rPr>
        <w:rFonts w:ascii="Times New Roman" w:hAnsi="Times New Roman" w:cs="Times New Roman" w:hint="default"/>
        <w:b/>
        <w:i w:val="0"/>
        <w:sz w:val="28"/>
        <w:szCs w:val="28"/>
      </w:rPr>
    </w:lvl>
  </w:abstractNum>
  <w:num w:numId="1">
    <w:abstractNumId w:val="11"/>
  </w:num>
  <w:num w:numId="2">
    <w:abstractNumId w:val="9"/>
  </w:num>
  <w:num w:numId="3">
    <w:abstractNumId w:val="5"/>
  </w:num>
  <w:num w:numId="4">
    <w:abstractNumId w:val="13"/>
  </w:num>
  <w:num w:numId="5">
    <w:abstractNumId w:val="3"/>
  </w:num>
  <w:num w:numId="6">
    <w:abstractNumId w:val="8"/>
  </w:num>
  <w:num w:numId="7">
    <w:abstractNumId w:val="2"/>
  </w:num>
  <w:num w:numId="8">
    <w:abstractNumId w:val="1"/>
  </w:num>
  <w:num w:numId="9">
    <w:abstractNumId w:val="10"/>
  </w:num>
  <w:num w:numId="10">
    <w:abstractNumId w:val="12"/>
  </w:num>
  <w:num w:numId="11">
    <w:abstractNumId w:val="7"/>
  </w:num>
  <w:num w:numId="12">
    <w:abstractNumId w:val="4"/>
  </w:num>
  <w:num w:numId="13">
    <w:abstractNumId w:val="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27"/>
  <w:drawingGridHorizontalSpacing w:val="6"/>
  <w:drawingGridVerticalSpacing w:val="181"/>
  <w:noPunctuationKerning/>
  <w:characterSpacingControl w:val="doNotCompress"/>
  <w:hdrShapeDefaults>
    <o:shapedefaults v:ext="edit" spidmax="223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4B"/>
    <w:rsid w:val="00000BCD"/>
    <w:rsid w:val="000018E3"/>
    <w:rsid w:val="000062BA"/>
    <w:rsid w:val="0003178C"/>
    <w:rsid w:val="000355F0"/>
    <w:rsid w:val="00051E95"/>
    <w:rsid w:val="00052808"/>
    <w:rsid w:val="00056769"/>
    <w:rsid w:val="000653F0"/>
    <w:rsid w:val="000655BE"/>
    <w:rsid w:val="0009213F"/>
    <w:rsid w:val="00092DBB"/>
    <w:rsid w:val="000A1336"/>
    <w:rsid w:val="000A45C7"/>
    <w:rsid w:val="000A6483"/>
    <w:rsid w:val="000B1280"/>
    <w:rsid w:val="000B2CB6"/>
    <w:rsid w:val="000B34EC"/>
    <w:rsid w:val="000B4EAE"/>
    <w:rsid w:val="000B6845"/>
    <w:rsid w:val="000C3921"/>
    <w:rsid w:val="000E12C2"/>
    <w:rsid w:val="000E577C"/>
    <w:rsid w:val="000F1BBB"/>
    <w:rsid w:val="000F5BF9"/>
    <w:rsid w:val="0010280B"/>
    <w:rsid w:val="00123C39"/>
    <w:rsid w:val="00123DA5"/>
    <w:rsid w:val="00125746"/>
    <w:rsid w:val="001309E4"/>
    <w:rsid w:val="001313B3"/>
    <w:rsid w:val="00144F67"/>
    <w:rsid w:val="001552D5"/>
    <w:rsid w:val="0016486B"/>
    <w:rsid w:val="0017010C"/>
    <w:rsid w:val="00171098"/>
    <w:rsid w:val="001770A2"/>
    <w:rsid w:val="00181B42"/>
    <w:rsid w:val="00182A6A"/>
    <w:rsid w:val="00190600"/>
    <w:rsid w:val="00195C60"/>
    <w:rsid w:val="00196456"/>
    <w:rsid w:val="001A34FD"/>
    <w:rsid w:val="001A55D0"/>
    <w:rsid w:val="001B217E"/>
    <w:rsid w:val="001B4EC4"/>
    <w:rsid w:val="001B5EDB"/>
    <w:rsid w:val="001B5F56"/>
    <w:rsid w:val="001B6920"/>
    <w:rsid w:val="001D7889"/>
    <w:rsid w:val="001D7B0A"/>
    <w:rsid w:val="001E5504"/>
    <w:rsid w:val="001E606F"/>
    <w:rsid w:val="001F0FEB"/>
    <w:rsid w:val="001F23CB"/>
    <w:rsid w:val="001F7F21"/>
    <w:rsid w:val="002004BA"/>
    <w:rsid w:val="00205B12"/>
    <w:rsid w:val="00206184"/>
    <w:rsid w:val="00217ABA"/>
    <w:rsid w:val="00220400"/>
    <w:rsid w:val="00222E90"/>
    <w:rsid w:val="00232FA1"/>
    <w:rsid w:val="00236BB8"/>
    <w:rsid w:val="0024048B"/>
    <w:rsid w:val="002514FA"/>
    <w:rsid w:val="00251EA7"/>
    <w:rsid w:val="0025377B"/>
    <w:rsid w:val="00254B8D"/>
    <w:rsid w:val="00272BE7"/>
    <w:rsid w:val="00273261"/>
    <w:rsid w:val="002774FF"/>
    <w:rsid w:val="00287E65"/>
    <w:rsid w:val="00293621"/>
    <w:rsid w:val="00295030"/>
    <w:rsid w:val="002A2C55"/>
    <w:rsid w:val="002A2D6F"/>
    <w:rsid w:val="002A329F"/>
    <w:rsid w:val="002B15FF"/>
    <w:rsid w:val="002B3B3F"/>
    <w:rsid w:val="002B7261"/>
    <w:rsid w:val="002C5A91"/>
    <w:rsid w:val="002D7034"/>
    <w:rsid w:val="002E1A84"/>
    <w:rsid w:val="002E6FF9"/>
    <w:rsid w:val="002F48D1"/>
    <w:rsid w:val="00305E5A"/>
    <w:rsid w:val="00306B13"/>
    <w:rsid w:val="00312EE6"/>
    <w:rsid w:val="0031480B"/>
    <w:rsid w:val="00315282"/>
    <w:rsid w:val="0032104F"/>
    <w:rsid w:val="00332747"/>
    <w:rsid w:val="00332B48"/>
    <w:rsid w:val="003331D6"/>
    <w:rsid w:val="0033330E"/>
    <w:rsid w:val="00336C4A"/>
    <w:rsid w:val="00342459"/>
    <w:rsid w:val="00342591"/>
    <w:rsid w:val="003545A1"/>
    <w:rsid w:val="00355FA9"/>
    <w:rsid w:val="0036660D"/>
    <w:rsid w:val="00366760"/>
    <w:rsid w:val="0036797F"/>
    <w:rsid w:val="00374B1E"/>
    <w:rsid w:val="003751F9"/>
    <w:rsid w:val="00376D2F"/>
    <w:rsid w:val="00382307"/>
    <w:rsid w:val="003850B1"/>
    <w:rsid w:val="00387573"/>
    <w:rsid w:val="003A5B98"/>
    <w:rsid w:val="003A62DE"/>
    <w:rsid w:val="003B4E38"/>
    <w:rsid w:val="003B6C19"/>
    <w:rsid w:val="003C4397"/>
    <w:rsid w:val="003C7906"/>
    <w:rsid w:val="003D51B8"/>
    <w:rsid w:val="003D6859"/>
    <w:rsid w:val="003D723E"/>
    <w:rsid w:val="003E14D5"/>
    <w:rsid w:val="003E55BE"/>
    <w:rsid w:val="003E7053"/>
    <w:rsid w:val="00424797"/>
    <w:rsid w:val="00427077"/>
    <w:rsid w:val="004445A9"/>
    <w:rsid w:val="00456FA2"/>
    <w:rsid w:val="00460B0A"/>
    <w:rsid w:val="00461E83"/>
    <w:rsid w:val="00467EE1"/>
    <w:rsid w:val="00471633"/>
    <w:rsid w:val="00472D47"/>
    <w:rsid w:val="00474164"/>
    <w:rsid w:val="004948FE"/>
    <w:rsid w:val="00494CC6"/>
    <w:rsid w:val="004974D5"/>
    <w:rsid w:val="004A6063"/>
    <w:rsid w:val="004B2B9F"/>
    <w:rsid w:val="004B70B9"/>
    <w:rsid w:val="004C04D5"/>
    <w:rsid w:val="004C0742"/>
    <w:rsid w:val="004C1BE9"/>
    <w:rsid w:val="004D28A9"/>
    <w:rsid w:val="004D39B2"/>
    <w:rsid w:val="004E01E2"/>
    <w:rsid w:val="004E079C"/>
    <w:rsid w:val="004E497A"/>
    <w:rsid w:val="004F54F5"/>
    <w:rsid w:val="004F6F3B"/>
    <w:rsid w:val="00504DED"/>
    <w:rsid w:val="00521732"/>
    <w:rsid w:val="00521EB5"/>
    <w:rsid w:val="005254C5"/>
    <w:rsid w:val="0052727F"/>
    <w:rsid w:val="00527EE1"/>
    <w:rsid w:val="00531AF4"/>
    <w:rsid w:val="005374A4"/>
    <w:rsid w:val="00546933"/>
    <w:rsid w:val="005478F2"/>
    <w:rsid w:val="00556030"/>
    <w:rsid w:val="00557390"/>
    <w:rsid w:val="0057100F"/>
    <w:rsid w:val="00591423"/>
    <w:rsid w:val="005B21D5"/>
    <w:rsid w:val="005C2F03"/>
    <w:rsid w:val="005C4F65"/>
    <w:rsid w:val="005D0157"/>
    <w:rsid w:val="005D33C0"/>
    <w:rsid w:val="005E77E0"/>
    <w:rsid w:val="005F0877"/>
    <w:rsid w:val="005F7292"/>
    <w:rsid w:val="00601F65"/>
    <w:rsid w:val="0060730B"/>
    <w:rsid w:val="006115D2"/>
    <w:rsid w:val="006126A4"/>
    <w:rsid w:val="00615669"/>
    <w:rsid w:val="006236DC"/>
    <w:rsid w:val="006301A2"/>
    <w:rsid w:val="00635113"/>
    <w:rsid w:val="00636602"/>
    <w:rsid w:val="00637D5A"/>
    <w:rsid w:val="00643625"/>
    <w:rsid w:val="00651692"/>
    <w:rsid w:val="0066205A"/>
    <w:rsid w:val="00670A2E"/>
    <w:rsid w:val="006757E9"/>
    <w:rsid w:val="00687629"/>
    <w:rsid w:val="00694B28"/>
    <w:rsid w:val="006A08C5"/>
    <w:rsid w:val="006B1798"/>
    <w:rsid w:val="006C1AEB"/>
    <w:rsid w:val="006C68DD"/>
    <w:rsid w:val="006D1FD6"/>
    <w:rsid w:val="006D4E2A"/>
    <w:rsid w:val="006D7E74"/>
    <w:rsid w:val="006F2B0E"/>
    <w:rsid w:val="00703A9F"/>
    <w:rsid w:val="00706BDB"/>
    <w:rsid w:val="00710E87"/>
    <w:rsid w:val="00720981"/>
    <w:rsid w:val="00723C33"/>
    <w:rsid w:val="007301A1"/>
    <w:rsid w:val="007304B1"/>
    <w:rsid w:val="007313D0"/>
    <w:rsid w:val="00732656"/>
    <w:rsid w:val="007327EE"/>
    <w:rsid w:val="00735533"/>
    <w:rsid w:val="007378D7"/>
    <w:rsid w:val="00737C9B"/>
    <w:rsid w:val="00745916"/>
    <w:rsid w:val="00775C7A"/>
    <w:rsid w:val="00780C2C"/>
    <w:rsid w:val="007854FF"/>
    <w:rsid w:val="0079322F"/>
    <w:rsid w:val="00796D5D"/>
    <w:rsid w:val="007A130E"/>
    <w:rsid w:val="007A7DAA"/>
    <w:rsid w:val="007B49F5"/>
    <w:rsid w:val="007B6B11"/>
    <w:rsid w:val="007B7350"/>
    <w:rsid w:val="007C34F7"/>
    <w:rsid w:val="007D0325"/>
    <w:rsid w:val="007D21DB"/>
    <w:rsid w:val="007E2A5B"/>
    <w:rsid w:val="007E3BB8"/>
    <w:rsid w:val="007E47D7"/>
    <w:rsid w:val="007E7445"/>
    <w:rsid w:val="007F0423"/>
    <w:rsid w:val="008216F9"/>
    <w:rsid w:val="00835E3E"/>
    <w:rsid w:val="008432A0"/>
    <w:rsid w:val="00843EBD"/>
    <w:rsid w:val="008548AB"/>
    <w:rsid w:val="0086658C"/>
    <w:rsid w:val="0089280F"/>
    <w:rsid w:val="00894C94"/>
    <w:rsid w:val="00896665"/>
    <w:rsid w:val="008A3D7E"/>
    <w:rsid w:val="008A5B9B"/>
    <w:rsid w:val="008A656B"/>
    <w:rsid w:val="008A7B7F"/>
    <w:rsid w:val="008B02F5"/>
    <w:rsid w:val="008B0557"/>
    <w:rsid w:val="008C3078"/>
    <w:rsid w:val="008C6EEE"/>
    <w:rsid w:val="008D20D0"/>
    <w:rsid w:val="008D4676"/>
    <w:rsid w:val="008E1EF7"/>
    <w:rsid w:val="008E27D6"/>
    <w:rsid w:val="008F0666"/>
    <w:rsid w:val="008F72F4"/>
    <w:rsid w:val="00900252"/>
    <w:rsid w:val="0090031B"/>
    <w:rsid w:val="00902192"/>
    <w:rsid w:val="0090507E"/>
    <w:rsid w:val="00925039"/>
    <w:rsid w:val="00927725"/>
    <w:rsid w:val="00930788"/>
    <w:rsid w:val="00931CD0"/>
    <w:rsid w:val="00932841"/>
    <w:rsid w:val="0094782D"/>
    <w:rsid w:val="00947D6E"/>
    <w:rsid w:val="00963779"/>
    <w:rsid w:val="00963974"/>
    <w:rsid w:val="009659BC"/>
    <w:rsid w:val="00975B89"/>
    <w:rsid w:val="00980913"/>
    <w:rsid w:val="009813D0"/>
    <w:rsid w:val="00983D6F"/>
    <w:rsid w:val="00986A8C"/>
    <w:rsid w:val="00987188"/>
    <w:rsid w:val="00990307"/>
    <w:rsid w:val="00992017"/>
    <w:rsid w:val="009B0016"/>
    <w:rsid w:val="009B20BC"/>
    <w:rsid w:val="009B4C5A"/>
    <w:rsid w:val="009B7CAF"/>
    <w:rsid w:val="009C20E3"/>
    <w:rsid w:val="009C59F2"/>
    <w:rsid w:val="009C5A91"/>
    <w:rsid w:val="009D1E5F"/>
    <w:rsid w:val="009D7240"/>
    <w:rsid w:val="009E2B91"/>
    <w:rsid w:val="009E4F40"/>
    <w:rsid w:val="00A15923"/>
    <w:rsid w:val="00A20582"/>
    <w:rsid w:val="00A31C1F"/>
    <w:rsid w:val="00A31EFA"/>
    <w:rsid w:val="00A3740A"/>
    <w:rsid w:val="00A50190"/>
    <w:rsid w:val="00A55447"/>
    <w:rsid w:val="00A616A4"/>
    <w:rsid w:val="00A71ECE"/>
    <w:rsid w:val="00A8692B"/>
    <w:rsid w:val="00A95D2D"/>
    <w:rsid w:val="00AA0200"/>
    <w:rsid w:val="00AB42ED"/>
    <w:rsid w:val="00AD5C13"/>
    <w:rsid w:val="00AD5D86"/>
    <w:rsid w:val="00AD7088"/>
    <w:rsid w:val="00AE54ED"/>
    <w:rsid w:val="00AE726C"/>
    <w:rsid w:val="00AF2D02"/>
    <w:rsid w:val="00AF41B9"/>
    <w:rsid w:val="00B05019"/>
    <w:rsid w:val="00B11425"/>
    <w:rsid w:val="00B20FEF"/>
    <w:rsid w:val="00B343AC"/>
    <w:rsid w:val="00B42C09"/>
    <w:rsid w:val="00B529D7"/>
    <w:rsid w:val="00B543F3"/>
    <w:rsid w:val="00B658DB"/>
    <w:rsid w:val="00B702E8"/>
    <w:rsid w:val="00B72A32"/>
    <w:rsid w:val="00B81CF7"/>
    <w:rsid w:val="00B832A2"/>
    <w:rsid w:val="00B85D9D"/>
    <w:rsid w:val="00B95742"/>
    <w:rsid w:val="00B9681C"/>
    <w:rsid w:val="00B97546"/>
    <w:rsid w:val="00BA2A87"/>
    <w:rsid w:val="00BA597D"/>
    <w:rsid w:val="00BB26C4"/>
    <w:rsid w:val="00BB625B"/>
    <w:rsid w:val="00BD441F"/>
    <w:rsid w:val="00BE07F3"/>
    <w:rsid w:val="00BE4994"/>
    <w:rsid w:val="00BE551F"/>
    <w:rsid w:val="00BE7A13"/>
    <w:rsid w:val="00BF7B98"/>
    <w:rsid w:val="00C038C6"/>
    <w:rsid w:val="00C06997"/>
    <w:rsid w:val="00C361A3"/>
    <w:rsid w:val="00C40917"/>
    <w:rsid w:val="00C443FD"/>
    <w:rsid w:val="00C468FC"/>
    <w:rsid w:val="00C46F13"/>
    <w:rsid w:val="00C55943"/>
    <w:rsid w:val="00C56025"/>
    <w:rsid w:val="00C702B8"/>
    <w:rsid w:val="00C7425A"/>
    <w:rsid w:val="00C7676F"/>
    <w:rsid w:val="00C773EB"/>
    <w:rsid w:val="00C90802"/>
    <w:rsid w:val="00C9083C"/>
    <w:rsid w:val="00CA009C"/>
    <w:rsid w:val="00CA0C4B"/>
    <w:rsid w:val="00CA3C5E"/>
    <w:rsid w:val="00CB10B3"/>
    <w:rsid w:val="00CB24E4"/>
    <w:rsid w:val="00CB73FB"/>
    <w:rsid w:val="00CC26F4"/>
    <w:rsid w:val="00CC746E"/>
    <w:rsid w:val="00CE274B"/>
    <w:rsid w:val="00D0161C"/>
    <w:rsid w:val="00D04B08"/>
    <w:rsid w:val="00D1015F"/>
    <w:rsid w:val="00D12A19"/>
    <w:rsid w:val="00D23393"/>
    <w:rsid w:val="00D514BD"/>
    <w:rsid w:val="00D61E30"/>
    <w:rsid w:val="00D73642"/>
    <w:rsid w:val="00DA152B"/>
    <w:rsid w:val="00DA4956"/>
    <w:rsid w:val="00DA5A03"/>
    <w:rsid w:val="00DB0121"/>
    <w:rsid w:val="00DB52BA"/>
    <w:rsid w:val="00DC2435"/>
    <w:rsid w:val="00DC3F0A"/>
    <w:rsid w:val="00DC4597"/>
    <w:rsid w:val="00DC7E0E"/>
    <w:rsid w:val="00DD522C"/>
    <w:rsid w:val="00DD7C4E"/>
    <w:rsid w:val="00DE17C6"/>
    <w:rsid w:val="00DE1F35"/>
    <w:rsid w:val="00E15718"/>
    <w:rsid w:val="00E23125"/>
    <w:rsid w:val="00E309C2"/>
    <w:rsid w:val="00E31C6A"/>
    <w:rsid w:val="00E351C6"/>
    <w:rsid w:val="00E36762"/>
    <w:rsid w:val="00E429F6"/>
    <w:rsid w:val="00E4560C"/>
    <w:rsid w:val="00E477D3"/>
    <w:rsid w:val="00E877AD"/>
    <w:rsid w:val="00E912FF"/>
    <w:rsid w:val="00EA0A53"/>
    <w:rsid w:val="00EA2810"/>
    <w:rsid w:val="00EA3689"/>
    <w:rsid w:val="00EB234B"/>
    <w:rsid w:val="00EB31CA"/>
    <w:rsid w:val="00EB6E1D"/>
    <w:rsid w:val="00EC719A"/>
    <w:rsid w:val="00ED2F54"/>
    <w:rsid w:val="00ED56F0"/>
    <w:rsid w:val="00ED6641"/>
    <w:rsid w:val="00ED77AC"/>
    <w:rsid w:val="00EE360D"/>
    <w:rsid w:val="00EE4B60"/>
    <w:rsid w:val="00EF59DE"/>
    <w:rsid w:val="00F03D09"/>
    <w:rsid w:val="00F134D8"/>
    <w:rsid w:val="00F135B4"/>
    <w:rsid w:val="00F25773"/>
    <w:rsid w:val="00F26E90"/>
    <w:rsid w:val="00F3130E"/>
    <w:rsid w:val="00F3183F"/>
    <w:rsid w:val="00F36601"/>
    <w:rsid w:val="00F3704C"/>
    <w:rsid w:val="00F37F8D"/>
    <w:rsid w:val="00F56F1A"/>
    <w:rsid w:val="00F6235A"/>
    <w:rsid w:val="00F640D9"/>
    <w:rsid w:val="00F83745"/>
    <w:rsid w:val="00F94B50"/>
    <w:rsid w:val="00FA16F8"/>
    <w:rsid w:val="00FA18B5"/>
    <w:rsid w:val="00FA34A2"/>
    <w:rsid w:val="00FB20CA"/>
    <w:rsid w:val="00FB38FF"/>
    <w:rsid w:val="00FC03D9"/>
    <w:rsid w:val="00FC18EB"/>
    <w:rsid w:val="00FC21F0"/>
    <w:rsid w:val="00FD1899"/>
    <w:rsid w:val="00FD1AB0"/>
    <w:rsid w:val="00FD254E"/>
    <w:rsid w:val="00FE71FD"/>
    <w:rsid w:val="00FF1DA7"/>
    <w:rsid w:val="00FF211F"/>
    <w:rsid w:val="00FF2570"/>
    <w:rsid w:val="00FF3965"/>
    <w:rsid w:val="00FF71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Narrow" w:hAnsi="Arial Narrow"/>
      <w:b/>
      <w:sz w:val="16"/>
      <w:szCs w:val="20"/>
    </w:rPr>
  </w:style>
  <w:style w:type="paragraph" w:styleId="Heading2">
    <w:name w:val="heading 2"/>
    <w:basedOn w:val="Normal"/>
    <w:next w:val="Normal"/>
    <w:qFormat/>
    <w:pPr>
      <w:keepNext/>
      <w:outlineLvl w:val="1"/>
    </w:pPr>
    <w:rPr>
      <w:rFonts w:ascii="Arial Black" w:hAnsi="Arial Black"/>
      <w:b/>
      <w:spacing w:val="60"/>
      <w:position w:val="6"/>
      <w:sz w:val="28"/>
      <w:szCs w:val="20"/>
    </w:rPr>
  </w:style>
  <w:style w:type="paragraph" w:styleId="Heading3">
    <w:name w:val="heading 3"/>
    <w:basedOn w:val="Normal"/>
    <w:next w:val="Normal"/>
    <w:qFormat/>
    <w:pPr>
      <w:keepNext/>
      <w:jc w:val="center"/>
      <w:outlineLvl w:val="2"/>
    </w:pPr>
    <w:rPr>
      <w:rFonts w:ascii="Arial Narrow" w:hAnsi="Arial Narrow"/>
      <w:b/>
      <w:sz w:val="22"/>
      <w:szCs w:val="20"/>
    </w:rPr>
  </w:style>
  <w:style w:type="paragraph" w:styleId="Heading4">
    <w:name w:val="heading 4"/>
    <w:basedOn w:val="Normal"/>
    <w:next w:val="Normal"/>
    <w:qFormat/>
    <w:pPr>
      <w:keepNext/>
      <w:jc w:val="center"/>
      <w:outlineLvl w:val="3"/>
    </w:pPr>
    <w:rPr>
      <w:rFonts w:ascii="Arial Narrow" w:hAnsi="Arial Narrow"/>
      <w:b/>
      <w:sz w:val="36"/>
      <w:szCs w:val="20"/>
    </w:rPr>
  </w:style>
  <w:style w:type="paragraph" w:styleId="Heading5">
    <w:name w:val="heading 5"/>
    <w:basedOn w:val="Normal"/>
    <w:next w:val="Normal"/>
    <w:qFormat/>
    <w:pPr>
      <w:keepNext/>
      <w:spacing w:before="120"/>
      <w:outlineLvl w:val="4"/>
    </w:pPr>
    <w:rPr>
      <w:b/>
      <w:sz w:val="22"/>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szCs w:val="20"/>
    </w:rPr>
  </w:style>
  <w:style w:type="paragraph" w:styleId="BodyText">
    <w:name w:val="Body Text"/>
    <w:basedOn w:val="Normal"/>
    <w:pPr>
      <w:jc w:val="center"/>
    </w:pPr>
    <w:rPr>
      <w:rFonts w:ascii="Arial Narrow" w:hAnsi="Arial Narrow"/>
      <w:sz w:val="22"/>
      <w:szCs w:val="20"/>
    </w:r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Arial Narrow" w:hAnsi="Arial Narrow"/>
      <w:b/>
    </w:rPr>
  </w:style>
  <w:style w:type="paragraph" w:styleId="BodyText2">
    <w:name w:val="Body Text 2"/>
    <w:basedOn w:val="Normal"/>
    <w:rPr>
      <w:b/>
      <w:i/>
    </w:rPr>
  </w:style>
  <w:style w:type="paragraph" w:styleId="BodyText3">
    <w:name w:val="Body Text 3"/>
    <w:basedOn w:val="Normal"/>
    <w:pPr>
      <w:spacing w:before="120"/>
    </w:pPr>
    <w:rPr>
      <w:b/>
      <w:sz w:val="22"/>
    </w:rPr>
  </w:style>
  <w:style w:type="character" w:styleId="PageNumber">
    <w:name w:val="page number"/>
    <w:basedOn w:val="DefaultParagraphFont"/>
  </w:style>
  <w:style w:type="table" w:styleId="TableGrid">
    <w:name w:val="Table Grid"/>
    <w:basedOn w:val="TableNormal"/>
    <w:rsid w:val="0038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a0">
    <w:name w:val="хх Параграф"/>
    <w:basedOn w:val="Normal"/>
    <w:rsid w:val="00670A2E"/>
    <w:pPr>
      <w:numPr>
        <w:numId w:val="1"/>
      </w:numPr>
      <w:tabs>
        <w:tab w:val="clear" w:pos="720"/>
        <w:tab w:val="num" w:pos="-1418"/>
        <w:tab w:val="left" w:pos="993"/>
        <w:tab w:val="left" w:pos="1134"/>
      </w:tabs>
      <w:overflowPunct w:val="0"/>
      <w:autoSpaceDE w:val="0"/>
      <w:autoSpaceDN w:val="0"/>
      <w:adjustRightInd w:val="0"/>
      <w:ind w:left="0" w:firstLine="567"/>
      <w:jc w:val="both"/>
      <w:textAlignment w:val="baseline"/>
    </w:pPr>
    <w:rPr>
      <w:szCs w:val="20"/>
      <w:lang w:eastAsia="bg-BG"/>
    </w:rPr>
  </w:style>
  <w:style w:type="paragraph" w:customStyle="1" w:styleId="a">
    <w:name w:val="х Параграф"/>
    <w:basedOn w:val="Normal"/>
    <w:rsid w:val="00670A2E"/>
    <w:pPr>
      <w:numPr>
        <w:numId w:val="2"/>
      </w:numPr>
      <w:tabs>
        <w:tab w:val="left" w:pos="993"/>
      </w:tabs>
      <w:overflowPunct w:val="0"/>
      <w:autoSpaceDE w:val="0"/>
      <w:autoSpaceDN w:val="0"/>
      <w:adjustRightInd w:val="0"/>
      <w:jc w:val="both"/>
      <w:textAlignment w:val="baseline"/>
    </w:pPr>
    <w:rPr>
      <w:szCs w:val="20"/>
      <w:lang w:eastAsia="bg-BG"/>
    </w:rPr>
  </w:style>
  <w:style w:type="paragraph" w:customStyle="1" w:styleId="N2">
    <w:name w:val="N2"/>
    <w:basedOn w:val="a0"/>
    <w:rsid w:val="00472D47"/>
    <w:pPr>
      <w:numPr>
        <w:numId w:val="0"/>
      </w:numPr>
      <w:ind w:firstLine="540"/>
    </w:pPr>
  </w:style>
  <w:style w:type="paragraph" w:styleId="PlainText">
    <w:name w:val="Plain Text"/>
    <w:basedOn w:val="Normal"/>
    <w:rsid w:val="00461E83"/>
    <w:rPr>
      <w:rFonts w:ascii="Courier New" w:hAnsi="Courier New"/>
      <w:sz w:val="20"/>
      <w:szCs w:val="20"/>
      <w:lang w:val="en-AU"/>
    </w:rPr>
  </w:style>
  <w:style w:type="paragraph" w:customStyle="1" w:styleId="infotext">
    <w:name w:val="info_text"/>
    <w:basedOn w:val="Normal"/>
    <w:rsid w:val="00AF41B9"/>
    <w:pPr>
      <w:spacing w:after="75"/>
      <w:ind w:left="600"/>
      <w:jc w:val="both"/>
    </w:pPr>
    <w:rPr>
      <w:color w:val="183F6F"/>
      <w:sz w:val="17"/>
      <w:szCs w:val="17"/>
      <w:lang w:eastAsia="zh-CN"/>
    </w:rPr>
  </w:style>
  <w:style w:type="paragraph" w:customStyle="1" w:styleId="Aaoeeu">
    <w:name w:val="Aaoeeu"/>
    <w:rsid w:val="00BE4994"/>
    <w:pPr>
      <w:widowControl w:val="0"/>
    </w:pPr>
    <w:rPr>
      <w:lang w:val="en-US" w:eastAsia="en-US"/>
    </w:rPr>
  </w:style>
  <w:style w:type="paragraph" w:customStyle="1" w:styleId="Aeeaoaeaa1">
    <w:name w:val="A?eeaoae?aa 1"/>
    <w:basedOn w:val="Aaoeeu"/>
    <w:next w:val="Aaoeeu"/>
    <w:rsid w:val="00BE4994"/>
    <w:pPr>
      <w:keepNext/>
      <w:jc w:val="right"/>
    </w:pPr>
    <w:rPr>
      <w:b/>
    </w:rPr>
  </w:style>
  <w:style w:type="paragraph" w:customStyle="1" w:styleId="Eaoaeaa">
    <w:name w:val="Eaoae?aa"/>
    <w:basedOn w:val="Aaoeeu"/>
    <w:rsid w:val="00BE4994"/>
    <w:pPr>
      <w:tabs>
        <w:tab w:val="center" w:pos="4153"/>
        <w:tab w:val="right" w:pos="8306"/>
      </w:tabs>
    </w:pPr>
  </w:style>
  <w:style w:type="paragraph" w:customStyle="1" w:styleId="OiaeaeiYiio2">
    <w:name w:val="O?ia eaeiYiio 2"/>
    <w:basedOn w:val="Aaoeeu"/>
    <w:rsid w:val="00BE4994"/>
    <w:pPr>
      <w:jc w:val="right"/>
    </w:pPr>
    <w:rPr>
      <w:i/>
      <w:sz w:val="16"/>
    </w:rPr>
  </w:style>
  <w:style w:type="paragraph" w:customStyle="1" w:styleId="Aeeaoaeaa2">
    <w:name w:val="A?eeaoae?aa 2"/>
    <w:basedOn w:val="Aaoeeu"/>
    <w:next w:val="Aaoeeu"/>
    <w:rsid w:val="00BE4994"/>
    <w:pPr>
      <w:keepNext/>
      <w:jc w:val="right"/>
    </w:pPr>
    <w:rPr>
      <w:i/>
    </w:rPr>
  </w:style>
  <w:style w:type="paragraph" w:styleId="ListParagraph">
    <w:name w:val="List Paragraph"/>
    <w:basedOn w:val="Normal"/>
    <w:uiPriority w:val="34"/>
    <w:qFormat/>
    <w:rsid w:val="001309E4"/>
    <w:pPr>
      <w:ind w:left="708"/>
    </w:pPr>
  </w:style>
  <w:style w:type="paragraph" w:styleId="FootnoteText">
    <w:name w:val="footnote text"/>
    <w:basedOn w:val="Normal"/>
    <w:link w:val="FootnoteTextChar"/>
    <w:rsid w:val="00FF3965"/>
    <w:rPr>
      <w:sz w:val="20"/>
      <w:szCs w:val="20"/>
    </w:rPr>
  </w:style>
  <w:style w:type="character" w:customStyle="1" w:styleId="FootnoteTextChar">
    <w:name w:val="Footnote Text Char"/>
    <w:link w:val="FootnoteText"/>
    <w:rsid w:val="00FF3965"/>
    <w:rPr>
      <w:lang w:eastAsia="en-US"/>
    </w:rPr>
  </w:style>
  <w:style w:type="character" w:customStyle="1" w:styleId="HeaderChar">
    <w:name w:val="Header Char"/>
    <w:link w:val="Header"/>
    <w:uiPriority w:val="99"/>
    <w:rsid w:val="00332B4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Narrow" w:hAnsi="Arial Narrow"/>
      <w:b/>
      <w:sz w:val="16"/>
      <w:szCs w:val="20"/>
    </w:rPr>
  </w:style>
  <w:style w:type="paragraph" w:styleId="Heading2">
    <w:name w:val="heading 2"/>
    <w:basedOn w:val="Normal"/>
    <w:next w:val="Normal"/>
    <w:qFormat/>
    <w:pPr>
      <w:keepNext/>
      <w:outlineLvl w:val="1"/>
    </w:pPr>
    <w:rPr>
      <w:rFonts w:ascii="Arial Black" w:hAnsi="Arial Black"/>
      <w:b/>
      <w:spacing w:val="60"/>
      <w:position w:val="6"/>
      <w:sz w:val="28"/>
      <w:szCs w:val="20"/>
    </w:rPr>
  </w:style>
  <w:style w:type="paragraph" w:styleId="Heading3">
    <w:name w:val="heading 3"/>
    <w:basedOn w:val="Normal"/>
    <w:next w:val="Normal"/>
    <w:qFormat/>
    <w:pPr>
      <w:keepNext/>
      <w:jc w:val="center"/>
      <w:outlineLvl w:val="2"/>
    </w:pPr>
    <w:rPr>
      <w:rFonts w:ascii="Arial Narrow" w:hAnsi="Arial Narrow"/>
      <w:b/>
      <w:sz w:val="22"/>
      <w:szCs w:val="20"/>
    </w:rPr>
  </w:style>
  <w:style w:type="paragraph" w:styleId="Heading4">
    <w:name w:val="heading 4"/>
    <w:basedOn w:val="Normal"/>
    <w:next w:val="Normal"/>
    <w:qFormat/>
    <w:pPr>
      <w:keepNext/>
      <w:jc w:val="center"/>
      <w:outlineLvl w:val="3"/>
    </w:pPr>
    <w:rPr>
      <w:rFonts w:ascii="Arial Narrow" w:hAnsi="Arial Narrow"/>
      <w:b/>
      <w:sz w:val="36"/>
      <w:szCs w:val="20"/>
    </w:rPr>
  </w:style>
  <w:style w:type="paragraph" w:styleId="Heading5">
    <w:name w:val="heading 5"/>
    <w:basedOn w:val="Normal"/>
    <w:next w:val="Normal"/>
    <w:qFormat/>
    <w:pPr>
      <w:keepNext/>
      <w:spacing w:before="120"/>
      <w:outlineLvl w:val="4"/>
    </w:pPr>
    <w:rPr>
      <w:b/>
      <w:sz w:val="22"/>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szCs w:val="20"/>
    </w:rPr>
  </w:style>
  <w:style w:type="paragraph" w:styleId="BodyText">
    <w:name w:val="Body Text"/>
    <w:basedOn w:val="Normal"/>
    <w:pPr>
      <w:jc w:val="center"/>
    </w:pPr>
    <w:rPr>
      <w:rFonts w:ascii="Arial Narrow" w:hAnsi="Arial Narrow"/>
      <w:sz w:val="22"/>
      <w:szCs w:val="20"/>
    </w:r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Arial Narrow" w:hAnsi="Arial Narrow"/>
      <w:b/>
    </w:rPr>
  </w:style>
  <w:style w:type="paragraph" w:styleId="BodyText2">
    <w:name w:val="Body Text 2"/>
    <w:basedOn w:val="Normal"/>
    <w:rPr>
      <w:b/>
      <w:i/>
    </w:rPr>
  </w:style>
  <w:style w:type="paragraph" w:styleId="BodyText3">
    <w:name w:val="Body Text 3"/>
    <w:basedOn w:val="Normal"/>
    <w:pPr>
      <w:spacing w:before="120"/>
    </w:pPr>
    <w:rPr>
      <w:b/>
      <w:sz w:val="22"/>
    </w:rPr>
  </w:style>
  <w:style w:type="character" w:styleId="PageNumber">
    <w:name w:val="page number"/>
    <w:basedOn w:val="DefaultParagraphFont"/>
  </w:style>
  <w:style w:type="table" w:styleId="TableGrid">
    <w:name w:val="Table Grid"/>
    <w:basedOn w:val="TableNormal"/>
    <w:rsid w:val="0038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a0">
    <w:name w:val="хх Параграф"/>
    <w:basedOn w:val="Normal"/>
    <w:rsid w:val="00670A2E"/>
    <w:pPr>
      <w:numPr>
        <w:numId w:val="1"/>
      </w:numPr>
      <w:tabs>
        <w:tab w:val="clear" w:pos="720"/>
        <w:tab w:val="num" w:pos="-1418"/>
        <w:tab w:val="left" w:pos="993"/>
        <w:tab w:val="left" w:pos="1134"/>
      </w:tabs>
      <w:overflowPunct w:val="0"/>
      <w:autoSpaceDE w:val="0"/>
      <w:autoSpaceDN w:val="0"/>
      <w:adjustRightInd w:val="0"/>
      <w:ind w:left="0" w:firstLine="567"/>
      <w:jc w:val="both"/>
      <w:textAlignment w:val="baseline"/>
    </w:pPr>
    <w:rPr>
      <w:szCs w:val="20"/>
      <w:lang w:eastAsia="bg-BG"/>
    </w:rPr>
  </w:style>
  <w:style w:type="paragraph" w:customStyle="1" w:styleId="a">
    <w:name w:val="х Параграф"/>
    <w:basedOn w:val="Normal"/>
    <w:rsid w:val="00670A2E"/>
    <w:pPr>
      <w:numPr>
        <w:numId w:val="2"/>
      </w:numPr>
      <w:tabs>
        <w:tab w:val="left" w:pos="993"/>
      </w:tabs>
      <w:overflowPunct w:val="0"/>
      <w:autoSpaceDE w:val="0"/>
      <w:autoSpaceDN w:val="0"/>
      <w:adjustRightInd w:val="0"/>
      <w:jc w:val="both"/>
      <w:textAlignment w:val="baseline"/>
    </w:pPr>
    <w:rPr>
      <w:szCs w:val="20"/>
      <w:lang w:eastAsia="bg-BG"/>
    </w:rPr>
  </w:style>
  <w:style w:type="paragraph" w:customStyle="1" w:styleId="N2">
    <w:name w:val="N2"/>
    <w:basedOn w:val="a0"/>
    <w:rsid w:val="00472D47"/>
    <w:pPr>
      <w:numPr>
        <w:numId w:val="0"/>
      </w:numPr>
      <w:ind w:firstLine="540"/>
    </w:pPr>
  </w:style>
  <w:style w:type="paragraph" w:styleId="PlainText">
    <w:name w:val="Plain Text"/>
    <w:basedOn w:val="Normal"/>
    <w:rsid w:val="00461E83"/>
    <w:rPr>
      <w:rFonts w:ascii="Courier New" w:hAnsi="Courier New"/>
      <w:sz w:val="20"/>
      <w:szCs w:val="20"/>
      <w:lang w:val="en-AU"/>
    </w:rPr>
  </w:style>
  <w:style w:type="paragraph" w:customStyle="1" w:styleId="infotext">
    <w:name w:val="info_text"/>
    <w:basedOn w:val="Normal"/>
    <w:rsid w:val="00AF41B9"/>
    <w:pPr>
      <w:spacing w:after="75"/>
      <w:ind w:left="600"/>
      <w:jc w:val="both"/>
    </w:pPr>
    <w:rPr>
      <w:color w:val="183F6F"/>
      <w:sz w:val="17"/>
      <w:szCs w:val="17"/>
      <w:lang w:eastAsia="zh-CN"/>
    </w:rPr>
  </w:style>
  <w:style w:type="paragraph" w:customStyle="1" w:styleId="Aaoeeu">
    <w:name w:val="Aaoeeu"/>
    <w:rsid w:val="00BE4994"/>
    <w:pPr>
      <w:widowControl w:val="0"/>
    </w:pPr>
    <w:rPr>
      <w:lang w:val="en-US" w:eastAsia="en-US"/>
    </w:rPr>
  </w:style>
  <w:style w:type="paragraph" w:customStyle="1" w:styleId="Aeeaoaeaa1">
    <w:name w:val="A?eeaoae?aa 1"/>
    <w:basedOn w:val="Aaoeeu"/>
    <w:next w:val="Aaoeeu"/>
    <w:rsid w:val="00BE4994"/>
    <w:pPr>
      <w:keepNext/>
      <w:jc w:val="right"/>
    </w:pPr>
    <w:rPr>
      <w:b/>
    </w:rPr>
  </w:style>
  <w:style w:type="paragraph" w:customStyle="1" w:styleId="Eaoaeaa">
    <w:name w:val="Eaoae?aa"/>
    <w:basedOn w:val="Aaoeeu"/>
    <w:rsid w:val="00BE4994"/>
    <w:pPr>
      <w:tabs>
        <w:tab w:val="center" w:pos="4153"/>
        <w:tab w:val="right" w:pos="8306"/>
      </w:tabs>
    </w:pPr>
  </w:style>
  <w:style w:type="paragraph" w:customStyle="1" w:styleId="OiaeaeiYiio2">
    <w:name w:val="O?ia eaeiYiio 2"/>
    <w:basedOn w:val="Aaoeeu"/>
    <w:rsid w:val="00BE4994"/>
    <w:pPr>
      <w:jc w:val="right"/>
    </w:pPr>
    <w:rPr>
      <w:i/>
      <w:sz w:val="16"/>
    </w:rPr>
  </w:style>
  <w:style w:type="paragraph" w:customStyle="1" w:styleId="Aeeaoaeaa2">
    <w:name w:val="A?eeaoae?aa 2"/>
    <w:basedOn w:val="Aaoeeu"/>
    <w:next w:val="Aaoeeu"/>
    <w:rsid w:val="00BE4994"/>
    <w:pPr>
      <w:keepNext/>
      <w:jc w:val="right"/>
    </w:pPr>
    <w:rPr>
      <w:i/>
    </w:rPr>
  </w:style>
  <w:style w:type="paragraph" w:styleId="ListParagraph">
    <w:name w:val="List Paragraph"/>
    <w:basedOn w:val="Normal"/>
    <w:uiPriority w:val="34"/>
    <w:qFormat/>
    <w:rsid w:val="001309E4"/>
    <w:pPr>
      <w:ind w:left="708"/>
    </w:pPr>
  </w:style>
  <w:style w:type="paragraph" w:styleId="FootnoteText">
    <w:name w:val="footnote text"/>
    <w:basedOn w:val="Normal"/>
    <w:link w:val="FootnoteTextChar"/>
    <w:rsid w:val="00FF3965"/>
    <w:rPr>
      <w:sz w:val="20"/>
      <w:szCs w:val="20"/>
    </w:rPr>
  </w:style>
  <w:style w:type="character" w:customStyle="1" w:styleId="FootnoteTextChar">
    <w:name w:val="Footnote Text Char"/>
    <w:link w:val="FootnoteText"/>
    <w:rsid w:val="00FF3965"/>
    <w:rPr>
      <w:lang w:eastAsia="en-US"/>
    </w:rPr>
  </w:style>
  <w:style w:type="character" w:customStyle="1" w:styleId="HeaderChar">
    <w:name w:val="Header Char"/>
    <w:link w:val="Header"/>
    <w:uiPriority w:val="99"/>
    <w:rsid w:val="00332B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507">
      <w:bodyDiv w:val="1"/>
      <w:marLeft w:val="0"/>
      <w:marRight w:val="0"/>
      <w:marTop w:val="0"/>
      <w:marBottom w:val="0"/>
      <w:divBdr>
        <w:top w:val="none" w:sz="0" w:space="0" w:color="auto"/>
        <w:left w:val="none" w:sz="0" w:space="0" w:color="auto"/>
        <w:bottom w:val="none" w:sz="0" w:space="0" w:color="auto"/>
        <w:right w:val="none" w:sz="0" w:space="0" w:color="auto"/>
      </w:divBdr>
      <w:divsChild>
        <w:div w:id="28456930">
          <w:marLeft w:val="0"/>
          <w:marRight w:val="0"/>
          <w:marTop w:val="0"/>
          <w:marBottom w:val="0"/>
          <w:divBdr>
            <w:top w:val="none" w:sz="0" w:space="0" w:color="auto"/>
            <w:left w:val="none" w:sz="0" w:space="0" w:color="auto"/>
            <w:bottom w:val="none" w:sz="0" w:space="0" w:color="auto"/>
            <w:right w:val="none" w:sz="0" w:space="0" w:color="auto"/>
          </w:divBdr>
        </w:div>
      </w:divsChild>
    </w:div>
    <w:div w:id="971441619">
      <w:bodyDiv w:val="1"/>
      <w:marLeft w:val="0"/>
      <w:marRight w:val="0"/>
      <w:marTop w:val="0"/>
      <w:marBottom w:val="0"/>
      <w:divBdr>
        <w:top w:val="none" w:sz="0" w:space="0" w:color="auto"/>
        <w:left w:val="none" w:sz="0" w:space="0" w:color="auto"/>
        <w:bottom w:val="none" w:sz="0" w:space="0" w:color="auto"/>
        <w:right w:val="none" w:sz="0" w:space="0" w:color="auto"/>
      </w:divBdr>
    </w:div>
    <w:div w:id="1418551314">
      <w:bodyDiv w:val="1"/>
      <w:marLeft w:val="0"/>
      <w:marRight w:val="0"/>
      <w:marTop w:val="0"/>
      <w:marBottom w:val="0"/>
      <w:divBdr>
        <w:top w:val="none" w:sz="0" w:space="0" w:color="auto"/>
        <w:left w:val="none" w:sz="0" w:space="0" w:color="auto"/>
        <w:bottom w:val="none" w:sz="0" w:space="0" w:color="auto"/>
        <w:right w:val="none" w:sz="0" w:space="0" w:color="auto"/>
      </w:divBdr>
      <w:divsChild>
        <w:div w:id="1213468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49906-437E-412C-A22D-75807010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1142</Words>
  <Characters>7362</Characters>
  <Application>Microsoft Office Word</Application>
  <DocSecurity>0</DocSecurity>
  <Lines>61</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УЧЕБНА ПРОГРАМА</vt:lpstr>
      <vt:lpstr>УЧЕБНА ПРОГРАМА</vt:lpstr>
    </vt:vector>
  </TitlesOfParts>
  <Company>VTU - Stopanski fakultet</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dc:title>
  <dc:creator>VTU</dc:creator>
  <cp:lastModifiedBy>Yankulovski-FOZ</cp:lastModifiedBy>
  <cp:revision>8</cp:revision>
  <cp:lastPrinted>2013-09-13T11:22:00Z</cp:lastPrinted>
  <dcterms:created xsi:type="dcterms:W3CDTF">2014-09-18T13:44:00Z</dcterms:created>
  <dcterms:modified xsi:type="dcterms:W3CDTF">2014-10-16T11:41:00Z</dcterms:modified>
</cp:coreProperties>
</file>