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62FB1" w:rsidRPr="00000632" w:rsidTr="00FB3858">
        <w:trPr>
          <w:cantSplit/>
          <w:trHeight w:val="1697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762FB1" w:rsidRPr="00F45E97" w:rsidRDefault="00762FB1" w:rsidP="00FB3858">
            <w:pPr>
              <w:pStyle w:val="Header"/>
              <w:rPr>
                <w:sz w:val="18"/>
                <w:szCs w:val="18"/>
                <w:lang w:val="ru-RU"/>
              </w:rPr>
            </w:pPr>
            <w:r>
              <w:rPr>
                <w:noProof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3" o:spid="_x0000_s1026" type="#_x0000_t75" alt="ESF_logo_BG" style="position:absolute;margin-left:382.4pt;margin-top:1.6pt;width:72.9pt;height:47.8pt;z-index:251658240;visibility:visible">
                  <v:imagedata r:id="rId5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2" o:spid="_x0000_s1027" type="#_x0000_t75" alt="EU_logo_BG" style="position:absolute;margin-left:8.25pt;margin-top:1.5pt;width:58.85pt;height:46.35pt;z-index:251656192;visibility:visible">
                  <v:imagedata r:id="rId6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1" o:spid="_x0000_s1028" type="#_x0000_t75" alt="ESF_logo_BG" style="position:absolute;margin-left:593.45pt;margin-top:-20.4pt;width:72.9pt;height:47.8pt;z-index:251657216;visibility:visible">
                  <v:imagedata r:id="rId5" o:title=""/>
                </v:shape>
              </w:pict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</w:p>
          <w:p w:rsidR="00762FB1" w:rsidRPr="00C40917" w:rsidRDefault="00762FB1" w:rsidP="00FB3858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ОПЕРАТИВНА ПРОГРАМА</w:t>
            </w:r>
          </w:p>
          <w:p w:rsidR="00762FB1" w:rsidRPr="00C40917" w:rsidRDefault="00762FB1" w:rsidP="00FB3858">
            <w:pPr>
              <w:pStyle w:val="Header"/>
              <w:pBdr>
                <w:bottom w:val="single" w:sz="18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„РАЗВИТИЕ НА ЧОВЕШКИТЕ РЕСУРСИ” 2007-2013</w:t>
            </w:r>
          </w:p>
          <w:p w:rsidR="00762FB1" w:rsidRPr="00000632" w:rsidRDefault="00762FB1" w:rsidP="00FB3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32">
              <w:rPr>
                <w:rFonts w:ascii="Arial" w:hAnsi="Arial" w:cs="Arial"/>
                <w:sz w:val="16"/>
                <w:szCs w:val="16"/>
              </w:rPr>
              <w:t>МИНИСТЕРСТВО НА ОБРАЗОВАНИЕТО, МЛАДЕЖТА И НАУКАТА</w:t>
            </w:r>
          </w:p>
          <w:p w:rsidR="00762FB1" w:rsidRPr="00000632" w:rsidRDefault="00762FB1" w:rsidP="00FB3858">
            <w:pPr>
              <w:jc w:val="center"/>
              <w:rPr>
                <w:rFonts w:ascii="Arial Narrow" w:hAnsi="Arial Narrow"/>
                <w:b/>
                <w:noProof/>
                <w:sz w:val="36"/>
                <w:szCs w:val="36"/>
                <w:lang w:eastAsia="bg-BG"/>
              </w:rPr>
            </w:pPr>
            <w:r w:rsidRPr="00000632">
              <w:rPr>
                <w:rFonts w:ascii="Arial" w:hAnsi="Arial" w:cs="Arial"/>
                <w:sz w:val="16"/>
                <w:szCs w:val="16"/>
              </w:rPr>
              <w:t>Схема  BG05</w:t>
            </w:r>
            <w:smartTag w:uri="urn:schemas-microsoft-com:office:smarttags" w:element="PersonName">
              <w:r w:rsidRPr="00000632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000632">
              <w:rPr>
                <w:rFonts w:ascii="Arial" w:hAnsi="Arial" w:cs="Arial"/>
                <w:sz w:val="16"/>
                <w:szCs w:val="16"/>
              </w:rPr>
              <w:t>PO00</w:t>
            </w:r>
            <w:smartTag w:uri="urn:schemas-microsoft-com:office:smarttags" w:element="PersonName">
              <w:r w:rsidRPr="00000632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000632">
              <w:rPr>
                <w:rFonts w:ascii="Arial" w:hAnsi="Arial" w:cs="Arial"/>
                <w:sz w:val="16"/>
                <w:szCs w:val="16"/>
              </w:rPr>
              <w:t>-4.</w:t>
            </w:r>
            <w:r w:rsidRPr="00000632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000632">
              <w:rPr>
                <w:rFonts w:ascii="Arial" w:hAnsi="Arial" w:cs="Arial"/>
                <w:sz w:val="16"/>
                <w:szCs w:val="16"/>
              </w:rPr>
              <w:t>.04 „Развитие на електронни форми на дистанционно обучение в системата на висшето образование”</w:t>
            </w:r>
          </w:p>
        </w:tc>
      </w:tr>
      <w:tr w:rsidR="00762FB1" w:rsidRPr="00000632" w:rsidTr="00FB3858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762FB1" w:rsidRPr="00000632" w:rsidRDefault="00762FB1" w:rsidP="00FB3858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pict>
                <v:shape id="_x0000_s102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  <v:imagedata r:id="rId7" o:title=""/>
                  <w10:wrap anchorx="page" anchory="page"/>
                </v:shape>
                <o:OLEObject Type="Embed" ProgID="Word.Picture.8" ShapeID="_x0000_s1029" DrawAspect="Content" ObjectID="_1429687145" r:id="rId8"/>
              </w:pict>
            </w:r>
            <w:r w:rsidRPr="00000632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762FB1" w:rsidRPr="00000632" w:rsidTr="00FB3858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762FB1" w:rsidRPr="00000632" w:rsidRDefault="00762FB1" w:rsidP="00FB38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00632">
              <w:rPr>
                <w:rFonts w:ascii="Arial Narrow" w:hAnsi="Arial Narrow"/>
                <w:b/>
                <w:sz w:val="28"/>
                <w:szCs w:val="28"/>
              </w:rPr>
              <w:t>ФАКУЛТЕТ „ОБЩЕСТВЕНО ЗДРАВЕ”</w:t>
            </w:r>
          </w:p>
        </w:tc>
      </w:tr>
    </w:tbl>
    <w:p w:rsidR="00762FB1" w:rsidRDefault="00762FB1" w:rsidP="00DB57AC">
      <w:pPr>
        <w:rPr>
          <w:rFonts w:ascii="Arial" w:hAnsi="Arial" w:cs="Arial"/>
        </w:rPr>
      </w:pPr>
    </w:p>
    <w:p w:rsidR="00762FB1" w:rsidRDefault="00762FB1" w:rsidP="00DB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4FE">
        <w:rPr>
          <w:rFonts w:ascii="Times New Roman" w:hAnsi="Times New Roman"/>
          <w:b/>
          <w:sz w:val="24"/>
          <w:szCs w:val="24"/>
        </w:rPr>
        <w:t>ЗАДАНИЕ ЗА КУРСОВА ЗАДАЧА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688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762FB1" w:rsidRPr="008C54FE" w:rsidRDefault="00762FB1" w:rsidP="00DB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FB1" w:rsidRPr="008C54FE" w:rsidRDefault="00762FB1" w:rsidP="00DB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4FE">
        <w:rPr>
          <w:rFonts w:ascii="Times New Roman" w:hAnsi="Times New Roman"/>
          <w:b/>
          <w:sz w:val="24"/>
          <w:szCs w:val="24"/>
        </w:rPr>
        <w:t>ПО УЧЕБНА ДИСЦИПЛИНА „БИОЕТИКА“</w:t>
      </w:r>
    </w:p>
    <w:p w:rsidR="00762FB1" w:rsidRPr="008C54FE" w:rsidRDefault="00762FB1" w:rsidP="00DB57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FB1" w:rsidRPr="008C54FE" w:rsidRDefault="00762FB1" w:rsidP="00DB57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ЗА СТУДЕНТИ В ДИСТАНЦИОННА ФОРМА НА ОБУЧЕНИЕ</w:t>
      </w:r>
    </w:p>
    <w:p w:rsidR="00762FB1" w:rsidRPr="007D7111" w:rsidRDefault="00762FB1" w:rsidP="00DB57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C54FE">
        <w:rPr>
          <w:rFonts w:ascii="Times New Roman" w:hAnsi="Times New Roman"/>
          <w:sz w:val="24"/>
          <w:szCs w:val="24"/>
        </w:rPr>
        <w:t>ОБРАЗОВАТЕЛНО-КВАЛИФИКАЦИОННА СТЕПЕН „МАГИСТЪР“</w:t>
      </w:r>
    </w:p>
    <w:p w:rsidR="00762FB1" w:rsidRDefault="00762FB1" w:rsidP="00DB57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СПЕЦИАЛНОСТ „ОБЩЕСТВЕНО ЗДРАВЕ И ЗДРАВЕН МЕНИДЖМЪНТ”</w:t>
      </w:r>
    </w:p>
    <w:p w:rsidR="00762FB1" w:rsidRDefault="00762FB1" w:rsidP="009F4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FB1" w:rsidRPr="009F4403" w:rsidRDefault="00762FB1" w:rsidP="009F4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FB1" w:rsidRPr="009F4403" w:rsidRDefault="00762FB1" w:rsidP="009F4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 xml:space="preserve">Планира се провеждане на проучване на честотата на гъбични инфекции при болни с хроничен риносинуит. Хроничният риносинуит е често срещано заболяване, което води до трайно смущение в дишането. До момента се е смятало, че заболяването има бактериален причинител, но напоследък се натрупват данни за основното място на гъбичките в патогенезата. Вдишани гъбичките предизвикват имунна реакция при предразположени болни. Доказването на ролята на гъбичките би променило методите на диагностика и лечение на хоничния риносинуит. </w:t>
      </w:r>
    </w:p>
    <w:p w:rsidR="00762FB1" w:rsidRPr="009F4403" w:rsidRDefault="00762FB1" w:rsidP="009F440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ab/>
        <w:t>Проучването планира да обхване 50 пациенти на възраст 18-64 години с хроничен риносинуит. Пациентите ще бъдат канени за участие при посещението им в амбулаторните УНГ кабинети. Предвиждат се вземане на носен секрет за микробиологична диагностика; вземане на 5 мл венозна кръв за изследване на общи и специфични имуноглобулини и провеждане на кожно-алергични проби с гъбични алергени. Процедурите ще бъдат извършени от опитен персонал и не се очакват по-големи от стандартните за тези манипулации рискове. Събраната информация ще бъде достъпна само за членовете на изследователския екип. Проучването ще продължи 1 година.</w:t>
      </w:r>
    </w:p>
    <w:p w:rsidR="00762FB1" w:rsidRDefault="00762FB1" w:rsidP="009F440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403">
        <w:rPr>
          <w:rFonts w:ascii="Times New Roman" w:hAnsi="Times New Roman"/>
          <w:b/>
          <w:sz w:val="24"/>
          <w:szCs w:val="24"/>
        </w:rPr>
        <w:tab/>
      </w:r>
    </w:p>
    <w:p w:rsidR="00762FB1" w:rsidRPr="009F4403" w:rsidRDefault="00762FB1" w:rsidP="009F440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403">
        <w:rPr>
          <w:rFonts w:ascii="Times New Roman" w:hAnsi="Times New Roman"/>
          <w:b/>
          <w:sz w:val="24"/>
          <w:szCs w:val="24"/>
        </w:rPr>
        <w:t>Изгответе форма за информирано съгласие за проучването, като включите задължително информация за: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институцията, провеждаща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целите на изследването и методите, които ще бъдат използвани;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защо лицето е станало обект на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продължителността на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потенциалните рискове от участие в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очакваните ползи от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към кого може да се обръща лицето за допълнителни въпроси;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евентуални разходи на лицето във връзка с участието в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правото на лицето да откаже участие в изследването или да оттегли съгласието си без това да оказва влияние върху взаимоотношенията му с лекуващия екип и грижите за него;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степента на спазване на конфиденциалност по отношение на информацията получена при изследването;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 xml:space="preserve">грижите, които ще се предоставят в случай на претърпени вреди от участието в изследването; </w:t>
      </w:r>
    </w:p>
    <w:p w:rsidR="00762FB1" w:rsidRPr="009F4403" w:rsidRDefault="00762FB1" w:rsidP="009F44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4403">
        <w:rPr>
          <w:rFonts w:ascii="Times New Roman" w:hAnsi="Times New Roman"/>
          <w:sz w:val="24"/>
          <w:szCs w:val="24"/>
        </w:rPr>
        <w:t>предвидени компенсации в случай на щети, свързани с изследването.</w:t>
      </w:r>
    </w:p>
    <w:p w:rsidR="00762FB1" w:rsidRDefault="00762FB1" w:rsidP="009F4403">
      <w:pPr>
        <w:jc w:val="both"/>
      </w:pPr>
    </w:p>
    <w:p w:rsidR="00762FB1" w:rsidRPr="007D7111" w:rsidRDefault="00762FB1" w:rsidP="009F4403">
      <w:pPr>
        <w:jc w:val="both"/>
        <w:rPr>
          <w:rFonts w:ascii="Times New Roman" w:hAnsi="Times New Roman"/>
          <w:b/>
          <w:sz w:val="24"/>
          <w:szCs w:val="24"/>
        </w:rPr>
      </w:pPr>
      <w:r w:rsidRPr="007D7111">
        <w:rPr>
          <w:rFonts w:ascii="Times New Roman" w:hAnsi="Times New Roman"/>
          <w:b/>
          <w:sz w:val="24"/>
          <w:szCs w:val="24"/>
        </w:rPr>
        <w:t>Може да ползвате примерната форма за информирано съгласие от предоставените допълнителни материали.</w:t>
      </w:r>
    </w:p>
    <w:sectPr w:rsidR="00762FB1" w:rsidRPr="007D7111" w:rsidSect="00ED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746A96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7AC"/>
    <w:rsid w:val="00000632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1748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3FDB"/>
    <w:rsid w:val="00486C75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2FB1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D7111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C54FE"/>
    <w:rsid w:val="008D0538"/>
    <w:rsid w:val="008D072A"/>
    <w:rsid w:val="008D65F7"/>
    <w:rsid w:val="008E10D3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4403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21AE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40917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D688E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B57AC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56CB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5E97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858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57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57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User</cp:lastModifiedBy>
  <cp:revision>4</cp:revision>
  <dcterms:created xsi:type="dcterms:W3CDTF">2013-02-10T00:44:00Z</dcterms:created>
  <dcterms:modified xsi:type="dcterms:W3CDTF">2013-05-10T07:33:00Z</dcterms:modified>
</cp:coreProperties>
</file>