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Pr="00D1263F" w:rsidRDefault="00496A83" w:rsidP="00496A83">
      <w:pPr>
        <w:jc w:val="center"/>
        <w:rPr>
          <w:b/>
          <w:sz w:val="36"/>
          <w:szCs w:val="36"/>
        </w:rPr>
      </w:pPr>
      <w:r w:rsidRPr="00D1263F">
        <w:rPr>
          <w:b/>
          <w:sz w:val="36"/>
          <w:szCs w:val="36"/>
        </w:rPr>
        <w:t xml:space="preserve">ОБЩИ БЕЛЕЖКИ И ПРЕПОРЪКИ </w:t>
      </w:r>
      <w:r w:rsidR="00A71709" w:rsidRPr="00D1263F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FA073A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26"/>
          <w:szCs w:val="26"/>
        </w:rPr>
        <w:t xml:space="preserve"> </w:t>
      </w:r>
      <w:r w:rsidR="00FA073A" w:rsidRPr="00FA073A">
        <w:rPr>
          <w:b/>
          <w:sz w:val="32"/>
          <w:szCs w:val="32"/>
        </w:rPr>
        <w:t>„УПРАВЛЕНИЕ НА ЧОВЕШКИТЕ РЕСУРСИ“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>ЗА СТУДЕНТИ ОТ МУ – ПЛЕВЕН В МАГИСТЪРСКА СТЕПЕН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„ОБЩЕСТВЕНО ЗДРАВЕ И ЗДРАВЕН МЕНИДЖМЪНТ”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Pr="00A71709" w:rsidRDefault="00496A83" w:rsidP="00496A83">
      <w:pPr>
        <w:jc w:val="center"/>
        <w:rPr>
          <w:b/>
          <w:sz w:val="22"/>
          <w:szCs w:val="22"/>
        </w:rPr>
      </w:pPr>
      <w:r w:rsidRPr="00A71709">
        <w:rPr>
          <w:b/>
          <w:sz w:val="22"/>
          <w:szCs w:val="22"/>
        </w:rPr>
        <w:t>ДИСТАНЦИОННА ФОРМА НА ОБУЧЕНИЕ</w:t>
      </w: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FA073A" w:rsidRPr="0058680F" w:rsidRDefault="00FA073A" w:rsidP="00FA073A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:rsidR="00FA073A" w:rsidRPr="0058680F" w:rsidRDefault="00FA073A" w:rsidP="00FA073A">
      <w:pPr>
        <w:rPr>
          <w:sz w:val="28"/>
          <w:szCs w:val="28"/>
        </w:rPr>
      </w:pPr>
    </w:p>
    <w:p w:rsidR="00FA073A" w:rsidRDefault="006D7FDB" w:rsidP="00FA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Учебната дисциплина „Управление на човешките ресурси“ </w:t>
      </w:r>
      <w:r w:rsidR="00FB2C43">
        <w:rPr>
          <w:sz w:val="28"/>
          <w:szCs w:val="28"/>
        </w:rPr>
        <w:t>В</w:t>
      </w:r>
      <w:r w:rsidR="00FA073A" w:rsidRPr="0058680F">
        <w:rPr>
          <w:sz w:val="28"/>
          <w:szCs w:val="28"/>
        </w:rPr>
        <w:t xml:space="preserve">и </w:t>
      </w:r>
      <w:r w:rsidR="00FA073A">
        <w:rPr>
          <w:sz w:val="28"/>
          <w:szCs w:val="28"/>
        </w:rPr>
        <w:t>представ</w:t>
      </w:r>
      <w:r w:rsidR="00FB2C43">
        <w:rPr>
          <w:sz w:val="28"/>
          <w:szCs w:val="28"/>
        </w:rPr>
        <w:t>я</w:t>
      </w:r>
      <w:r w:rsidR="00FA073A">
        <w:rPr>
          <w:sz w:val="28"/>
          <w:szCs w:val="28"/>
        </w:rPr>
        <w:t xml:space="preserve"> някои основни проблеми, пред които Вие ще се изправите в работата си като ръководители на </w:t>
      </w:r>
      <w:r w:rsidR="00FB2C43">
        <w:rPr>
          <w:sz w:val="28"/>
          <w:szCs w:val="28"/>
        </w:rPr>
        <w:t xml:space="preserve">здравни </w:t>
      </w:r>
      <w:r w:rsidR="00FA073A">
        <w:rPr>
          <w:sz w:val="28"/>
          <w:szCs w:val="28"/>
        </w:rPr>
        <w:t>и</w:t>
      </w:r>
      <w:r w:rsidR="00FB2C43">
        <w:rPr>
          <w:sz w:val="28"/>
          <w:szCs w:val="28"/>
        </w:rPr>
        <w:t>ли</w:t>
      </w:r>
      <w:r w:rsidR="00FA073A">
        <w:rPr>
          <w:sz w:val="28"/>
          <w:szCs w:val="28"/>
        </w:rPr>
        <w:t xml:space="preserve"> други </w:t>
      </w:r>
      <w:r>
        <w:rPr>
          <w:sz w:val="28"/>
          <w:szCs w:val="28"/>
        </w:rPr>
        <w:t>и</w:t>
      </w:r>
      <w:r w:rsidR="00FB2C43">
        <w:rPr>
          <w:sz w:val="28"/>
          <w:szCs w:val="28"/>
        </w:rPr>
        <w:t>нституции</w:t>
      </w:r>
      <w:r w:rsidR="00FA073A">
        <w:rPr>
          <w:sz w:val="28"/>
          <w:szCs w:val="28"/>
        </w:rPr>
        <w:t xml:space="preserve">. </w:t>
      </w:r>
    </w:p>
    <w:p w:rsidR="00FA073A" w:rsidRDefault="00FA073A" w:rsidP="00FA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ефективно усвояване на материята са предложени няколко типа учебни материали: учебник, практически задачи (курсови задачи), тренировъчни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 въпроси за самоподготовка и допълнителни материали. </w:t>
      </w:r>
    </w:p>
    <w:p w:rsidR="006D7FDB" w:rsidRDefault="00FA073A" w:rsidP="00FA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Препоръчваме да започнете подготовката си с прочитане на  учебното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собие „Управление на човешките ресурси” , чието съдържание е максимално съобразено с обема и задачите на дистанционното обучение. </w:t>
      </w:r>
    </w:p>
    <w:p w:rsidR="006D7FDB" w:rsidRDefault="00FA073A" w:rsidP="00FA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като се запознаете с теоретичния материал, преминете към решаване на </w:t>
      </w:r>
      <w:r w:rsidRPr="00AD3119">
        <w:rPr>
          <w:b/>
          <w:sz w:val="28"/>
          <w:szCs w:val="28"/>
        </w:rPr>
        <w:t>курсовите задачи</w:t>
      </w:r>
      <w:r>
        <w:rPr>
          <w:sz w:val="28"/>
          <w:szCs w:val="28"/>
        </w:rPr>
        <w:t xml:space="preserve">. </w:t>
      </w:r>
    </w:p>
    <w:p w:rsidR="00FA073A" w:rsidRDefault="00FA073A" w:rsidP="00FA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73A" w:rsidRDefault="00FA073A" w:rsidP="00FA073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877F7">
        <w:rPr>
          <w:b/>
          <w:sz w:val="28"/>
          <w:szCs w:val="28"/>
        </w:rPr>
        <w:t>Първата задача</w:t>
      </w:r>
      <w:r>
        <w:rPr>
          <w:sz w:val="28"/>
          <w:szCs w:val="28"/>
        </w:rPr>
        <w:t xml:space="preserve"> изисква да разработите </w:t>
      </w:r>
      <w:r w:rsidRPr="0092662B">
        <w:rPr>
          <w:b/>
          <w:sz w:val="28"/>
          <w:szCs w:val="28"/>
        </w:rPr>
        <w:t>обява за набиране на персонал</w:t>
      </w:r>
      <w:r>
        <w:rPr>
          <w:sz w:val="28"/>
          <w:szCs w:val="28"/>
        </w:rPr>
        <w:t xml:space="preserve"> за Вашето конкретно лечебно заведение или </w:t>
      </w:r>
      <w:r w:rsidR="00FB2C43">
        <w:rPr>
          <w:sz w:val="28"/>
          <w:szCs w:val="28"/>
        </w:rPr>
        <w:t>друга институция</w:t>
      </w:r>
      <w:r>
        <w:rPr>
          <w:sz w:val="28"/>
          <w:szCs w:val="28"/>
        </w:rPr>
        <w:t>. Това е сравн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телно елементарна и кратка задача. </w:t>
      </w:r>
    </w:p>
    <w:p w:rsidR="00FA073A" w:rsidRDefault="00FA073A" w:rsidP="00FA073A">
      <w:pPr>
        <w:jc w:val="both"/>
        <w:rPr>
          <w:sz w:val="28"/>
          <w:szCs w:val="28"/>
        </w:rPr>
      </w:pPr>
    </w:p>
    <w:p w:rsidR="00FA073A" w:rsidRDefault="00FA073A" w:rsidP="00FA073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10981">
        <w:rPr>
          <w:b/>
          <w:sz w:val="28"/>
          <w:szCs w:val="28"/>
        </w:rPr>
        <w:t>Втората задача</w:t>
      </w:r>
      <w:r>
        <w:rPr>
          <w:sz w:val="28"/>
          <w:szCs w:val="28"/>
        </w:rPr>
        <w:t xml:space="preserve"> е свързана с разработване на кратък </w:t>
      </w:r>
      <w:r w:rsidRPr="0092662B">
        <w:rPr>
          <w:b/>
          <w:sz w:val="28"/>
          <w:szCs w:val="28"/>
        </w:rPr>
        <w:t>въпросник за ста</w:t>
      </w:r>
      <w:r w:rsidRPr="0092662B">
        <w:rPr>
          <w:b/>
          <w:sz w:val="28"/>
          <w:szCs w:val="28"/>
        </w:rPr>
        <w:t>н</w:t>
      </w:r>
      <w:r w:rsidRPr="0092662B">
        <w:rPr>
          <w:b/>
          <w:sz w:val="28"/>
          <w:szCs w:val="28"/>
        </w:rPr>
        <w:t>дартизирано интервю</w:t>
      </w:r>
      <w:r>
        <w:rPr>
          <w:sz w:val="28"/>
          <w:szCs w:val="28"/>
        </w:rPr>
        <w:t>, който бихте могли да използвате във Вашата непо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редствена дейност като ръководител. Доста съвети в това направление ще намерите в глава 2 на учебното пособие.</w:t>
      </w:r>
    </w:p>
    <w:p w:rsidR="00FA073A" w:rsidRDefault="00FA073A" w:rsidP="00FA073A">
      <w:pPr>
        <w:jc w:val="both"/>
        <w:rPr>
          <w:sz w:val="28"/>
          <w:szCs w:val="28"/>
        </w:rPr>
      </w:pPr>
    </w:p>
    <w:p w:rsidR="00FA073A" w:rsidRDefault="00FA073A" w:rsidP="00FA073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В т</w:t>
      </w:r>
      <w:r w:rsidRPr="00510981">
        <w:rPr>
          <w:b/>
          <w:sz w:val="28"/>
          <w:szCs w:val="28"/>
        </w:rPr>
        <w:t>ретата задача</w:t>
      </w:r>
      <w:r>
        <w:rPr>
          <w:sz w:val="28"/>
          <w:szCs w:val="28"/>
        </w:rPr>
        <w:t xml:space="preserve"> Ви приканваме да се поставите в ролята на кандидати за работа в друго лечебно заведение или </w:t>
      </w:r>
      <w:proofErr w:type="spellStart"/>
      <w:r>
        <w:rPr>
          <w:sz w:val="28"/>
          <w:szCs w:val="28"/>
        </w:rPr>
        <w:t>учреждение</w:t>
      </w:r>
      <w:proofErr w:type="spellEnd"/>
      <w:r>
        <w:rPr>
          <w:sz w:val="28"/>
          <w:szCs w:val="28"/>
        </w:rPr>
        <w:t xml:space="preserve"> и да изработите Ваше подробно </w:t>
      </w:r>
      <w:r w:rsidRPr="0092662B">
        <w:rPr>
          <w:b/>
          <w:sz w:val="28"/>
          <w:szCs w:val="28"/>
          <w:lang w:val="en-US"/>
        </w:rPr>
        <w:t>CV</w:t>
      </w:r>
      <w:r w:rsidRPr="0092662B">
        <w:rPr>
          <w:b/>
          <w:sz w:val="28"/>
          <w:szCs w:val="28"/>
          <w:lang w:val="ru-RU"/>
        </w:rPr>
        <w:t xml:space="preserve"> </w:t>
      </w:r>
      <w:r w:rsidRPr="0092662B">
        <w:rPr>
          <w:b/>
          <w:sz w:val="28"/>
          <w:szCs w:val="28"/>
        </w:rPr>
        <w:t>по европейски формат.</w:t>
      </w:r>
      <w:r>
        <w:rPr>
          <w:sz w:val="28"/>
          <w:szCs w:val="28"/>
        </w:rPr>
        <w:t xml:space="preserve"> Такова Вие навярно вече сте правили по някакъв друг повод. Огледайте още веднъж готовия вариант (ако разпол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гате с такъв), допълнете го и го актуализирайте към днешна дата. Ако сега за пръв път ще разработвате свое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 може да потърсите сами информация в Интернет.</w:t>
      </w:r>
    </w:p>
    <w:p w:rsidR="00FA073A" w:rsidRDefault="00FA073A" w:rsidP="00FA073A">
      <w:pPr>
        <w:jc w:val="both"/>
        <w:rPr>
          <w:sz w:val="28"/>
          <w:szCs w:val="28"/>
        </w:rPr>
      </w:pPr>
    </w:p>
    <w:p w:rsidR="00FA073A" w:rsidRDefault="00FA073A" w:rsidP="00FA073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27DBA">
        <w:rPr>
          <w:b/>
          <w:sz w:val="28"/>
          <w:szCs w:val="28"/>
        </w:rPr>
        <w:t>Четвъртата задача</w:t>
      </w:r>
      <w:r>
        <w:rPr>
          <w:sz w:val="28"/>
          <w:szCs w:val="28"/>
        </w:rPr>
        <w:t xml:space="preserve"> изисква </w:t>
      </w:r>
      <w:r w:rsidR="00F7309A">
        <w:rPr>
          <w:sz w:val="28"/>
          <w:szCs w:val="28"/>
        </w:rPr>
        <w:t>да</w:t>
      </w:r>
      <w:r>
        <w:rPr>
          <w:sz w:val="28"/>
          <w:szCs w:val="28"/>
        </w:rPr>
        <w:t xml:space="preserve"> се поставите в ролята на ръководители на клиника, отделение или отдел в друго </w:t>
      </w:r>
      <w:proofErr w:type="spellStart"/>
      <w:r>
        <w:rPr>
          <w:sz w:val="28"/>
          <w:szCs w:val="28"/>
        </w:rPr>
        <w:t>учреждение</w:t>
      </w:r>
      <w:proofErr w:type="spellEnd"/>
      <w:r>
        <w:rPr>
          <w:sz w:val="28"/>
          <w:szCs w:val="28"/>
        </w:rPr>
        <w:t xml:space="preserve"> и да помислите върху </w:t>
      </w:r>
      <w:r w:rsidRPr="0092662B">
        <w:rPr>
          <w:b/>
          <w:sz w:val="28"/>
          <w:szCs w:val="28"/>
        </w:rPr>
        <w:t>план за развитие на персонала</w:t>
      </w:r>
      <w:r>
        <w:rPr>
          <w:sz w:val="28"/>
          <w:szCs w:val="28"/>
        </w:rPr>
        <w:t>. По-специално от Вас се изисква да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ботите един примерен план за обучение на място съобразно спецификата на звеното, което ръководите или в което работите.</w:t>
      </w:r>
    </w:p>
    <w:p w:rsidR="00FA073A" w:rsidRDefault="00FA073A" w:rsidP="00FA073A">
      <w:pPr>
        <w:jc w:val="both"/>
        <w:rPr>
          <w:b/>
          <w:sz w:val="28"/>
          <w:szCs w:val="28"/>
        </w:rPr>
      </w:pPr>
    </w:p>
    <w:p w:rsidR="00FB2C43" w:rsidRDefault="00FA073A" w:rsidP="00FA073A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27DBA">
        <w:rPr>
          <w:b/>
          <w:sz w:val="28"/>
          <w:szCs w:val="28"/>
        </w:rPr>
        <w:t xml:space="preserve">Петата задача </w:t>
      </w:r>
      <w:r>
        <w:rPr>
          <w:sz w:val="28"/>
          <w:szCs w:val="28"/>
        </w:rPr>
        <w:t xml:space="preserve">изисква от Вас да разработите </w:t>
      </w:r>
      <w:r w:rsidRPr="0092662B">
        <w:rPr>
          <w:b/>
          <w:sz w:val="28"/>
          <w:szCs w:val="28"/>
        </w:rPr>
        <w:t xml:space="preserve">длъжностна характеристика за </w:t>
      </w:r>
      <w:r w:rsidR="00FB2C43">
        <w:rPr>
          <w:b/>
          <w:sz w:val="28"/>
          <w:szCs w:val="28"/>
        </w:rPr>
        <w:t xml:space="preserve">конкретно </w:t>
      </w:r>
      <w:r w:rsidRPr="0092662B">
        <w:rPr>
          <w:b/>
          <w:sz w:val="28"/>
          <w:szCs w:val="28"/>
        </w:rPr>
        <w:t>работно място</w:t>
      </w:r>
      <w:r>
        <w:rPr>
          <w:sz w:val="28"/>
          <w:szCs w:val="28"/>
        </w:rPr>
        <w:t>. Ако вече имате такава, тогава я обмислете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ново от гледна точка на това, което сте научили досега и предложете ус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вършенстван вариант. </w:t>
      </w:r>
    </w:p>
    <w:p w:rsidR="00FB2C43" w:rsidRDefault="00FB2C43" w:rsidP="00FB2C43">
      <w:pPr>
        <w:pStyle w:val="ListParagraph"/>
        <w:rPr>
          <w:sz w:val="28"/>
          <w:szCs w:val="28"/>
        </w:rPr>
      </w:pPr>
    </w:p>
    <w:p w:rsidR="00FA073A" w:rsidRDefault="00DC1956" w:rsidP="00FA073A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Представете една от курсовите задачи по Ваш избор в електронен вид в системата и на </w:t>
      </w:r>
      <w:proofErr w:type="spellStart"/>
      <w:r>
        <w:rPr>
          <w:b/>
          <w:i/>
          <w:sz w:val="28"/>
          <w:szCs w:val="28"/>
        </w:rPr>
        <w:t>е-мейла</w:t>
      </w:r>
      <w:proofErr w:type="spellEnd"/>
      <w:r>
        <w:rPr>
          <w:b/>
          <w:i/>
          <w:sz w:val="28"/>
          <w:szCs w:val="28"/>
        </w:rPr>
        <w:t xml:space="preserve"> на преподавателя: </w:t>
      </w:r>
      <w:hyperlink r:id="rId8" w:history="1">
        <w:r w:rsidRPr="008E2B65">
          <w:rPr>
            <w:rStyle w:val="Hyperlink"/>
            <w:b/>
            <w:i/>
            <w:sz w:val="28"/>
            <w:szCs w:val="28"/>
            <w:lang w:val="en-US"/>
          </w:rPr>
          <w:t>gena_grancharova@mu-pleven.bg</w:t>
        </w:r>
      </w:hyperlink>
      <w:r>
        <w:rPr>
          <w:b/>
          <w:i/>
          <w:sz w:val="28"/>
          <w:szCs w:val="28"/>
          <w:lang w:val="en-US"/>
        </w:rPr>
        <w:t xml:space="preserve"> </w:t>
      </w:r>
    </w:p>
    <w:p w:rsidR="00FA073A" w:rsidRDefault="00FA073A" w:rsidP="00FA073A">
      <w:pPr>
        <w:ind w:left="360"/>
        <w:jc w:val="both"/>
        <w:rPr>
          <w:sz w:val="28"/>
          <w:szCs w:val="28"/>
        </w:rPr>
      </w:pPr>
    </w:p>
    <w:p w:rsidR="00FA073A" w:rsidRDefault="00FA073A" w:rsidP="00FA07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на подготовка Ви е </w:t>
      </w:r>
      <w:r w:rsidRPr="00676BA9">
        <w:rPr>
          <w:b/>
          <w:sz w:val="28"/>
          <w:szCs w:val="28"/>
        </w:rPr>
        <w:t xml:space="preserve">самостоятелната тренировка </w:t>
      </w:r>
      <w:r w:rsidR="00FB2C43">
        <w:rPr>
          <w:b/>
          <w:sz w:val="28"/>
          <w:szCs w:val="28"/>
        </w:rPr>
        <w:t>за реш</w:t>
      </w:r>
      <w:r w:rsidR="00FB2C43">
        <w:rPr>
          <w:b/>
          <w:sz w:val="28"/>
          <w:szCs w:val="28"/>
        </w:rPr>
        <w:t>а</w:t>
      </w:r>
      <w:r w:rsidR="00FB2C43">
        <w:rPr>
          <w:b/>
          <w:sz w:val="28"/>
          <w:szCs w:val="28"/>
        </w:rPr>
        <w:t>ване на тестове</w:t>
      </w:r>
      <w:r>
        <w:rPr>
          <w:sz w:val="28"/>
          <w:szCs w:val="28"/>
        </w:rPr>
        <w:t xml:space="preserve">. Всички въпроси са от затворен тип. </w:t>
      </w:r>
      <w:r w:rsidR="00FB2C43">
        <w:rPr>
          <w:sz w:val="28"/>
          <w:szCs w:val="28"/>
        </w:rPr>
        <w:t xml:space="preserve">На Ваше разположение са </w:t>
      </w:r>
      <w:r>
        <w:rPr>
          <w:sz w:val="28"/>
          <w:szCs w:val="28"/>
        </w:rPr>
        <w:t xml:space="preserve"> 50 въпроса за самостоятелна работа</w:t>
      </w:r>
      <w:r w:rsidR="00FB2C43">
        <w:rPr>
          <w:sz w:val="28"/>
          <w:szCs w:val="28"/>
        </w:rPr>
        <w:t>, от които автоматично ще бъдат генерирани тестове по 30 въпроса</w:t>
      </w:r>
      <w:r>
        <w:rPr>
          <w:sz w:val="28"/>
          <w:szCs w:val="28"/>
        </w:rPr>
        <w:t xml:space="preserve">. </w:t>
      </w:r>
      <w:r w:rsidR="00FB2C43">
        <w:rPr>
          <w:sz w:val="28"/>
          <w:szCs w:val="28"/>
        </w:rPr>
        <w:t>Имате възможност да правите до 5 опита и най-доброят резултат ще участва в крайната оценка</w:t>
      </w:r>
      <w:r>
        <w:rPr>
          <w:sz w:val="28"/>
          <w:szCs w:val="28"/>
        </w:rPr>
        <w:t>. За да бъдете удовлетворени от резулт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тите при изпълнението на теста, прочетете първо внимателно учебното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бие, наблегнете на основните моменти и определения и едва след това прист</w:t>
      </w:r>
      <w:r>
        <w:rPr>
          <w:sz w:val="28"/>
          <w:szCs w:val="28"/>
        </w:rPr>
        <w:t>ъ</w:t>
      </w:r>
      <w:r>
        <w:rPr>
          <w:sz w:val="28"/>
          <w:szCs w:val="28"/>
        </w:rPr>
        <w:t>пете към решаване на тестовите въпроси.</w:t>
      </w:r>
    </w:p>
    <w:p w:rsidR="00FA073A" w:rsidRDefault="00FA073A" w:rsidP="00FA073A">
      <w:pPr>
        <w:ind w:firstLine="360"/>
        <w:jc w:val="both"/>
        <w:rPr>
          <w:sz w:val="28"/>
          <w:szCs w:val="28"/>
        </w:rPr>
      </w:pPr>
    </w:p>
    <w:p w:rsidR="00FA073A" w:rsidRPr="0058680F" w:rsidRDefault="00FA073A" w:rsidP="00FA07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:rsidR="00FA073A" w:rsidRPr="0058680F" w:rsidRDefault="00FA073A" w:rsidP="00FA073A">
      <w:pPr>
        <w:spacing w:before="240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</w:t>
      </w:r>
      <w:proofErr w:type="spellStart"/>
      <w:r w:rsidRPr="0058680F">
        <w:rPr>
          <w:i/>
          <w:sz w:val="28"/>
          <w:szCs w:val="28"/>
        </w:rPr>
        <w:t>дм</w:t>
      </w:r>
      <w:proofErr w:type="spellEnd"/>
      <w:r>
        <w:rPr>
          <w:i/>
          <w:sz w:val="28"/>
          <w:szCs w:val="28"/>
        </w:rPr>
        <w:t>, катедра</w:t>
      </w:r>
      <w:r w:rsidRPr="0058680F">
        <w:rPr>
          <w:i/>
          <w:sz w:val="28"/>
          <w:szCs w:val="28"/>
        </w:rPr>
        <w:t xml:space="preserve"> „</w:t>
      </w:r>
      <w:proofErr w:type="spellStart"/>
      <w:r>
        <w:rPr>
          <w:i/>
          <w:sz w:val="28"/>
          <w:szCs w:val="28"/>
        </w:rPr>
        <w:t>Общественоздравни</w:t>
      </w:r>
      <w:proofErr w:type="spellEnd"/>
      <w:r>
        <w:rPr>
          <w:i/>
          <w:sz w:val="28"/>
          <w:szCs w:val="28"/>
        </w:rPr>
        <w:t xml:space="preserve"> науки“ </w:t>
      </w:r>
      <w:r w:rsidRPr="0058680F">
        <w:rPr>
          <w:i/>
          <w:sz w:val="28"/>
          <w:szCs w:val="28"/>
        </w:rPr>
        <w:t>на Ф</w:t>
      </w:r>
      <w:r w:rsidRPr="0058680F">
        <w:rPr>
          <w:i/>
          <w:sz w:val="28"/>
          <w:szCs w:val="28"/>
        </w:rPr>
        <w:t>а</w:t>
      </w:r>
      <w:r w:rsidRPr="0058680F">
        <w:rPr>
          <w:i/>
          <w:sz w:val="28"/>
          <w:szCs w:val="28"/>
        </w:rPr>
        <w:t xml:space="preserve">култет „Обществено здраве” при Медицински университет-Плевен  </w:t>
      </w:r>
    </w:p>
    <w:p w:rsidR="00FA073A" w:rsidRPr="0058680F" w:rsidRDefault="00FA073A" w:rsidP="00FA073A">
      <w:pPr>
        <w:ind w:left="360"/>
        <w:jc w:val="both"/>
        <w:rPr>
          <w:i/>
          <w:sz w:val="28"/>
          <w:szCs w:val="28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A6224C" w:rsidRPr="00D1263F" w:rsidRDefault="00743432" w:rsidP="00D1263F">
      <w:pPr>
        <w:jc w:val="right"/>
        <w:rPr>
          <w:b/>
          <w:i/>
          <w:szCs w:val="24"/>
        </w:rPr>
      </w:pPr>
      <w:bookmarkStart w:id="0" w:name="_GoBack"/>
      <w:bookmarkEnd w:id="0"/>
      <w:r w:rsidRPr="00D1263F">
        <w:rPr>
          <w:b/>
          <w:i/>
          <w:sz w:val="26"/>
          <w:szCs w:val="26"/>
        </w:rPr>
        <w:t>октомври, 2016</w:t>
      </w:r>
      <w:r w:rsidR="006E77EE" w:rsidRPr="00D1263F">
        <w:rPr>
          <w:b/>
          <w:i/>
          <w:sz w:val="26"/>
          <w:szCs w:val="26"/>
        </w:rPr>
        <w:t xml:space="preserve"> г.</w:t>
      </w:r>
    </w:p>
    <w:sectPr w:rsidR="00A6224C" w:rsidRPr="00D1263F" w:rsidSect="00A622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1D" w:rsidRDefault="0041211D">
      <w:r>
        <w:separator/>
      </w:r>
    </w:p>
  </w:endnote>
  <w:endnote w:type="continuationSeparator" w:id="0">
    <w:p w:rsidR="0041211D" w:rsidRDefault="004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1263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1263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1263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1263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1D" w:rsidRDefault="0041211D">
      <w:r>
        <w:separator/>
      </w:r>
    </w:p>
  </w:footnote>
  <w:footnote w:type="continuationSeparator" w:id="0">
    <w:p w:rsidR="0041211D" w:rsidRDefault="0041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5127F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41211D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60" DrawAspect="Content" ObjectID="_1538067012" r:id="rId2"/>
            </w:pi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8479F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211D"/>
    <w:rsid w:val="004174B6"/>
    <w:rsid w:val="00421518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D7FDB"/>
    <w:rsid w:val="006E32CE"/>
    <w:rsid w:val="006E3DBF"/>
    <w:rsid w:val="006E77EE"/>
    <w:rsid w:val="006F59B6"/>
    <w:rsid w:val="00730F10"/>
    <w:rsid w:val="00737123"/>
    <w:rsid w:val="00743432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2F4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63F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A75AA"/>
    <w:rsid w:val="00DB1B05"/>
    <w:rsid w:val="00DB3F18"/>
    <w:rsid w:val="00DB6AA8"/>
    <w:rsid w:val="00DC1956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7309A"/>
    <w:rsid w:val="00FA073A"/>
    <w:rsid w:val="00FB0218"/>
    <w:rsid w:val="00FB2C43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2C43"/>
    <w:pPr>
      <w:ind w:left="720"/>
      <w:contextualSpacing/>
    </w:pPr>
  </w:style>
  <w:style w:type="character" w:styleId="Hyperlink">
    <w:name w:val="Hyperlink"/>
    <w:basedOn w:val="DefaultParagraphFont"/>
    <w:rsid w:val="00DC1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B2C43"/>
    <w:pPr>
      <w:ind w:left="720"/>
      <w:contextualSpacing/>
    </w:pPr>
  </w:style>
  <w:style w:type="character" w:styleId="Hyperlink">
    <w:name w:val="Hyperlink"/>
    <w:basedOn w:val="DefaultParagraphFont"/>
    <w:rsid w:val="00DC1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_grancharova@mu-pleven.bg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8</cp:revision>
  <cp:lastPrinted>2016-10-15T17:04:00Z</cp:lastPrinted>
  <dcterms:created xsi:type="dcterms:W3CDTF">2016-10-14T15:22:00Z</dcterms:created>
  <dcterms:modified xsi:type="dcterms:W3CDTF">2016-10-15T17:04:00Z</dcterms:modified>
</cp:coreProperties>
</file>