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92D" w:rsidRDefault="0060392D" w:rsidP="0060392D">
      <w:pPr>
        <w:spacing w:line="360" w:lineRule="auto"/>
        <w:jc w:val="center"/>
        <w:rPr>
          <w:rFonts w:ascii="Times New Roman" w:hAnsi="Times New Roman"/>
          <w:b/>
          <w:caps/>
          <w:sz w:val="30"/>
          <w:szCs w:val="30"/>
        </w:rPr>
      </w:pPr>
    </w:p>
    <w:p w:rsidR="0060392D" w:rsidRPr="006A1B82" w:rsidRDefault="0060392D" w:rsidP="0060392D">
      <w:pPr>
        <w:spacing w:line="360" w:lineRule="auto"/>
        <w:jc w:val="center"/>
        <w:rPr>
          <w:rFonts w:ascii="Times New Roman" w:hAnsi="Times New Roman"/>
          <w:b/>
          <w:caps/>
          <w:sz w:val="30"/>
          <w:szCs w:val="30"/>
        </w:rPr>
      </w:pPr>
      <w:proofErr w:type="spellStart"/>
      <w:r w:rsidRPr="006A1B82">
        <w:rPr>
          <w:rFonts w:ascii="Times New Roman" w:hAnsi="Times New Roman"/>
          <w:b/>
          <w:caps/>
          <w:sz w:val="30"/>
          <w:szCs w:val="30"/>
        </w:rPr>
        <w:t>КАТЕДРА</w:t>
      </w:r>
      <w:proofErr w:type="spellEnd"/>
      <w:r w:rsidRPr="006A1B82">
        <w:rPr>
          <w:rFonts w:ascii="Times New Roman" w:hAnsi="Times New Roman"/>
          <w:b/>
          <w:caps/>
          <w:sz w:val="30"/>
          <w:szCs w:val="30"/>
        </w:rPr>
        <w:t xml:space="preserve"> „</w:t>
      </w:r>
      <w:r>
        <w:rPr>
          <w:rFonts w:ascii="Times New Roman" w:hAnsi="Times New Roman"/>
          <w:b/>
          <w:caps/>
          <w:sz w:val="30"/>
          <w:szCs w:val="30"/>
        </w:rPr>
        <w:t xml:space="preserve">общественоздравни </w:t>
      </w:r>
      <w:proofErr w:type="spellStart"/>
      <w:r>
        <w:rPr>
          <w:rFonts w:ascii="Times New Roman" w:hAnsi="Times New Roman"/>
          <w:b/>
          <w:caps/>
          <w:sz w:val="30"/>
          <w:szCs w:val="30"/>
        </w:rPr>
        <w:t>науки</w:t>
      </w:r>
      <w:proofErr w:type="spellEnd"/>
      <w:r>
        <w:rPr>
          <w:rFonts w:ascii="Times New Roman" w:hAnsi="Times New Roman"/>
          <w:b/>
          <w:caps/>
          <w:sz w:val="30"/>
          <w:szCs w:val="30"/>
        </w:rPr>
        <w:t>”</w:t>
      </w:r>
    </w:p>
    <w:p w:rsidR="0060392D" w:rsidRDefault="0060392D" w:rsidP="0060392D">
      <w:pPr>
        <w:spacing w:line="360" w:lineRule="auto"/>
        <w:jc w:val="center"/>
        <w:rPr>
          <w:rFonts w:ascii="Times New Roman" w:hAnsi="Times New Roman"/>
          <w:b/>
          <w:caps/>
          <w:sz w:val="32"/>
          <w:szCs w:val="32"/>
        </w:rPr>
      </w:pPr>
    </w:p>
    <w:p w:rsidR="0060392D" w:rsidRDefault="0060392D" w:rsidP="0060392D">
      <w:pPr>
        <w:spacing w:line="360" w:lineRule="auto"/>
        <w:jc w:val="center"/>
        <w:rPr>
          <w:rFonts w:ascii="Times New Roman" w:hAnsi="Times New Roman"/>
          <w:b/>
          <w:caps/>
          <w:sz w:val="32"/>
          <w:szCs w:val="32"/>
        </w:rPr>
      </w:pPr>
    </w:p>
    <w:p w:rsidR="0060392D" w:rsidRPr="0060392D" w:rsidRDefault="0060392D" w:rsidP="0060392D">
      <w:pPr>
        <w:spacing w:line="360" w:lineRule="auto"/>
        <w:jc w:val="center"/>
        <w:rPr>
          <w:rFonts w:ascii="Times New Roman" w:hAnsi="Times New Roman"/>
          <w:b/>
          <w:caps/>
          <w:sz w:val="32"/>
          <w:szCs w:val="32"/>
          <w:lang w:val="bg-BG"/>
        </w:rPr>
      </w:pPr>
      <w:proofErr w:type="spellStart"/>
      <w:r w:rsidRPr="006A1B82">
        <w:rPr>
          <w:rFonts w:ascii="Times New Roman" w:hAnsi="Times New Roman"/>
          <w:b/>
          <w:caps/>
          <w:sz w:val="32"/>
          <w:szCs w:val="32"/>
        </w:rPr>
        <w:t>ЛЕКЦИЯ</w:t>
      </w:r>
      <w:proofErr w:type="spellEnd"/>
      <w:r w:rsidRPr="006A1B82">
        <w:rPr>
          <w:rFonts w:ascii="Times New Roman" w:hAnsi="Times New Roman"/>
          <w:b/>
          <w:caps/>
          <w:sz w:val="32"/>
          <w:szCs w:val="32"/>
        </w:rPr>
        <w:t xml:space="preserve"> № </w:t>
      </w:r>
      <w:r>
        <w:rPr>
          <w:rFonts w:ascii="Times New Roman" w:hAnsi="Times New Roman"/>
          <w:b/>
          <w:caps/>
          <w:sz w:val="32"/>
          <w:szCs w:val="32"/>
          <w:lang w:val="bg-BG"/>
        </w:rPr>
        <w:t>8</w:t>
      </w:r>
    </w:p>
    <w:p w:rsidR="0060392D" w:rsidRDefault="0060392D" w:rsidP="0060392D">
      <w:pPr>
        <w:spacing w:line="360" w:lineRule="auto"/>
        <w:jc w:val="center"/>
        <w:rPr>
          <w:rFonts w:ascii="Times New Roman" w:hAnsi="Times New Roman"/>
          <w:b/>
          <w:caps/>
          <w:sz w:val="28"/>
          <w:szCs w:val="28"/>
          <w:u w:val="single"/>
        </w:rPr>
      </w:pPr>
    </w:p>
    <w:p w:rsidR="0060392D" w:rsidRDefault="0060392D" w:rsidP="0060392D">
      <w:pPr>
        <w:spacing w:line="360" w:lineRule="auto"/>
        <w:jc w:val="center"/>
        <w:rPr>
          <w:rFonts w:ascii="Times New Roman" w:hAnsi="Times New Roman"/>
          <w:b/>
          <w:caps/>
          <w:sz w:val="28"/>
          <w:szCs w:val="28"/>
          <w:u w:val="single"/>
        </w:rPr>
      </w:pPr>
    </w:p>
    <w:p w:rsidR="0060392D" w:rsidRDefault="0060392D" w:rsidP="0060392D">
      <w:pPr>
        <w:spacing w:line="360" w:lineRule="auto"/>
        <w:jc w:val="center"/>
        <w:rPr>
          <w:rFonts w:ascii="Times New Roman" w:hAnsi="Times New Roman"/>
          <w:b/>
          <w:caps/>
          <w:sz w:val="28"/>
          <w:szCs w:val="28"/>
          <w:u w:val="single"/>
        </w:rPr>
      </w:pPr>
    </w:p>
    <w:p w:rsidR="0060392D" w:rsidRPr="00D33F02" w:rsidRDefault="0060392D" w:rsidP="0060392D">
      <w:pPr>
        <w:spacing w:line="360" w:lineRule="auto"/>
        <w:jc w:val="center"/>
        <w:rPr>
          <w:rFonts w:ascii="Times New Roman" w:hAnsi="Times New Roman"/>
          <w:b/>
          <w:caps/>
          <w:sz w:val="26"/>
          <w:szCs w:val="26"/>
        </w:rPr>
      </w:pPr>
      <w:proofErr w:type="spellStart"/>
      <w:r w:rsidRPr="00D33F02">
        <w:rPr>
          <w:rFonts w:ascii="Times New Roman" w:hAnsi="Times New Roman"/>
          <w:b/>
          <w:caps/>
          <w:sz w:val="26"/>
          <w:szCs w:val="26"/>
        </w:rPr>
        <w:t>ЗА</w:t>
      </w:r>
      <w:proofErr w:type="spellEnd"/>
      <w:r w:rsidRPr="00D33F02">
        <w:rPr>
          <w:rFonts w:ascii="Times New Roman" w:hAnsi="Times New Roman"/>
          <w:b/>
          <w:caps/>
          <w:sz w:val="26"/>
          <w:szCs w:val="26"/>
        </w:rPr>
        <w:t xml:space="preserve"> </w:t>
      </w:r>
      <w:proofErr w:type="spellStart"/>
      <w:r w:rsidRPr="00D33F02">
        <w:rPr>
          <w:rFonts w:ascii="Times New Roman" w:hAnsi="Times New Roman"/>
          <w:b/>
          <w:caps/>
          <w:sz w:val="26"/>
          <w:szCs w:val="26"/>
        </w:rPr>
        <w:t>ДИСТАНЦИОННА</w:t>
      </w:r>
      <w:proofErr w:type="spellEnd"/>
      <w:r w:rsidRPr="00D33F02">
        <w:rPr>
          <w:rFonts w:ascii="Times New Roman" w:hAnsi="Times New Roman"/>
          <w:b/>
          <w:caps/>
          <w:sz w:val="26"/>
          <w:szCs w:val="26"/>
        </w:rPr>
        <w:t xml:space="preserve"> </w:t>
      </w:r>
      <w:proofErr w:type="spellStart"/>
      <w:r w:rsidRPr="00D33F02">
        <w:rPr>
          <w:rFonts w:ascii="Times New Roman" w:hAnsi="Times New Roman"/>
          <w:b/>
          <w:caps/>
          <w:sz w:val="26"/>
          <w:szCs w:val="26"/>
        </w:rPr>
        <w:t>САМОПОДГОТОВКА</w:t>
      </w:r>
      <w:proofErr w:type="spellEnd"/>
      <w:r w:rsidRPr="00D33F02">
        <w:rPr>
          <w:rFonts w:ascii="Times New Roman" w:hAnsi="Times New Roman"/>
          <w:b/>
          <w:caps/>
          <w:sz w:val="26"/>
          <w:szCs w:val="26"/>
        </w:rPr>
        <w:t xml:space="preserve"> </w:t>
      </w:r>
      <w:proofErr w:type="spellStart"/>
      <w:r w:rsidRPr="00D33F02">
        <w:rPr>
          <w:rFonts w:ascii="Times New Roman" w:hAnsi="Times New Roman"/>
          <w:b/>
          <w:caps/>
          <w:sz w:val="26"/>
          <w:szCs w:val="26"/>
        </w:rPr>
        <w:t>по</w:t>
      </w:r>
      <w:proofErr w:type="spellEnd"/>
      <w:r w:rsidRPr="00D33F02">
        <w:rPr>
          <w:rFonts w:ascii="Times New Roman" w:hAnsi="Times New Roman"/>
          <w:b/>
          <w:caps/>
          <w:sz w:val="26"/>
          <w:szCs w:val="26"/>
        </w:rPr>
        <w:t xml:space="preserve"> </w:t>
      </w:r>
      <w:proofErr w:type="spellStart"/>
      <w:r w:rsidRPr="00D33F02">
        <w:rPr>
          <w:rFonts w:ascii="Times New Roman" w:hAnsi="Times New Roman"/>
          <w:b/>
          <w:caps/>
          <w:sz w:val="26"/>
          <w:szCs w:val="26"/>
        </w:rPr>
        <w:t>учебна</w:t>
      </w:r>
      <w:proofErr w:type="spellEnd"/>
      <w:r w:rsidRPr="00D33F02">
        <w:rPr>
          <w:rFonts w:ascii="Times New Roman" w:hAnsi="Times New Roman"/>
          <w:b/>
          <w:caps/>
          <w:sz w:val="26"/>
          <w:szCs w:val="26"/>
        </w:rPr>
        <w:t xml:space="preserve"> </w:t>
      </w:r>
      <w:proofErr w:type="spellStart"/>
      <w:r w:rsidRPr="00D33F02">
        <w:rPr>
          <w:rFonts w:ascii="Times New Roman" w:hAnsi="Times New Roman"/>
          <w:b/>
          <w:caps/>
          <w:sz w:val="26"/>
          <w:szCs w:val="26"/>
        </w:rPr>
        <w:t>дисциплина</w:t>
      </w:r>
      <w:proofErr w:type="spellEnd"/>
    </w:p>
    <w:p w:rsidR="0060392D" w:rsidRPr="004A4F8B" w:rsidRDefault="0060392D" w:rsidP="0060392D">
      <w:pPr>
        <w:spacing w:line="360" w:lineRule="auto"/>
        <w:jc w:val="center"/>
        <w:rPr>
          <w:rFonts w:ascii="Times New Roman" w:hAnsi="Times New Roman"/>
          <w:b/>
          <w:caps/>
          <w:sz w:val="28"/>
          <w:szCs w:val="28"/>
        </w:rPr>
      </w:pPr>
      <w:r w:rsidRPr="004A4F8B">
        <w:rPr>
          <w:rFonts w:ascii="Times New Roman" w:hAnsi="Times New Roman"/>
          <w:b/>
          <w:caps/>
          <w:szCs w:val="24"/>
        </w:rPr>
        <w:t>„</w:t>
      </w:r>
      <w:proofErr w:type="spellStart"/>
      <w:r>
        <w:rPr>
          <w:rFonts w:ascii="Times New Roman" w:hAnsi="Times New Roman"/>
          <w:b/>
          <w:caps/>
          <w:sz w:val="28"/>
          <w:szCs w:val="28"/>
        </w:rPr>
        <w:t>Основи</w:t>
      </w:r>
      <w:proofErr w:type="spellEnd"/>
      <w:r>
        <w:rPr>
          <w:rFonts w:ascii="Times New Roman" w:hAnsi="Times New Roman"/>
          <w:b/>
          <w:caps/>
          <w:sz w:val="28"/>
          <w:szCs w:val="28"/>
        </w:rPr>
        <w:t xml:space="preserve"> </w:t>
      </w:r>
      <w:proofErr w:type="spellStart"/>
      <w:r>
        <w:rPr>
          <w:rFonts w:ascii="Times New Roman" w:hAnsi="Times New Roman"/>
          <w:b/>
          <w:caps/>
          <w:sz w:val="28"/>
          <w:szCs w:val="28"/>
        </w:rPr>
        <w:t>на</w:t>
      </w:r>
      <w:proofErr w:type="spellEnd"/>
      <w:r>
        <w:rPr>
          <w:rFonts w:ascii="Times New Roman" w:hAnsi="Times New Roman"/>
          <w:b/>
          <w:caps/>
          <w:sz w:val="28"/>
          <w:szCs w:val="28"/>
        </w:rPr>
        <w:t xml:space="preserve"> </w:t>
      </w:r>
      <w:proofErr w:type="spellStart"/>
      <w:r>
        <w:rPr>
          <w:rFonts w:ascii="Times New Roman" w:hAnsi="Times New Roman"/>
          <w:b/>
          <w:caps/>
          <w:sz w:val="28"/>
          <w:szCs w:val="28"/>
        </w:rPr>
        <w:t>управлението</w:t>
      </w:r>
      <w:proofErr w:type="spellEnd"/>
      <w:r>
        <w:rPr>
          <w:rFonts w:ascii="Times New Roman" w:hAnsi="Times New Roman"/>
          <w:b/>
          <w:caps/>
          <w:sz w:val="28"/>
          <w:szCs w:val="28"/>
        </w:rPr>
        <w:t xml:space="preserve"> в </w:t>
      </w:r>
      <w:proofErr w:type="spellStart"/>
      <w:r>
        <w:rPr>
          <w:rFonts w:ascii="Times New Roman" w:hAnsi="Times New Roman"/>
          <w:b/>
          <w:caps/>
          <w:sz w:val="28"/>
          <w:szCs w:val="28"/>
        </w:rPr>
        <w:t>здравеопазването</w:t>
      </w:r>
      <w:proofErr w:type="spellEnd"/>
      <w:r w:rsidRPr="004A4F8B">
        <w:rPr>
          <w:rFonts w:ascii="Times New Roman" w:hAnsi="Times New Roman"/>
          <w:b/>
          <w:caps/>
          <w:sz w:val="28"/>
          <w:szCs w:val="28"/>
        </w:rPr>
        <w:t>”</w:t>
      </w:r>
    </w:p>
    <w:p w:rsidR="0060392D" w:rsidRPr="004A4F8B" w:rsidRDefault="0060392D" w:rsidP="0060392D">
      <w:pPr>
        <w:spacing w:line="360" w:lineRule="auto"/>
        <w:jc w:val="center"/>
        <w:rPr>
          <w:rFonts w:ascii="Times New Roman" w:hAnsi="Times New Roman"/>
          <w:b/>
          <w:caps/>
          <w:sz w:val="16"/>
          <w:szCs w:val="16"/>
        </w:rPr>
      </w:pPr>
    </w:p>
    <w:p w:rsidR="0060392D" w:rsidRDefault="0060392D" w:rsidP="0060392D">
      <w:pPr>
        <w:spacing w:line="360" w:lineRule="auto"/>
        <w:jc w:val="center"/>
        <w:rPr>
          <w:rFonts w:ascii="Times New Roman" w:hAnsi="Times New Roman"/>
          <w:b/>
          <w:caps/>
          <w:sz w:val="28"/>
          <w:szCs w:val="28"/>
        </w:rPr>
      </w:pPr>
      <w:proofErr w:type="spellStart"/>
      <w:r w:rsidRPr="00E505C4">
        <w:rPr>
          <w:rFonts w:ascii="Times New Roman" w:hAnsi="Times New Roman"/>
          <w:b/>
          <w:caps/>
          <w:sz w:val="28"/>
          <w:szCs w:val="28"/>
        </w:rPr>
        <w:t>ЗА</w:t>
      </w:r>
      <w:proofErr w:type="spellEnd"/>
      <w:r w:rsidRPr="00E505C4">
        <w:rPr>
          <w:rFonts w:ascii="Times New Roman" w:hAnsi="Times New Roman"/>
          <w:b/>
          <w:caps/>
          <w:sz w:val="28"/>
          <w:szCs w:val="28"/>
        </w:rPr>
        <w:t xml:space="preserve"> </w:t>
      </w:r>
      <w:proofErr w:type="spellStart"/>
      <w:r w:rsidRPr="00E505C4">
        <w:rPr>
          <w:rFonts w:ascii="Times New Roman" w:hAnsi="Times New Roman"/>
          <w:b/>
          <w:caps/>
          <w:sz w:val="28"/>
          <w:szCs w:val="28"/>
        </w:rPr>
        <w:t>СТУДЕНТИ</w:t>
      </w:r>
      <w:proofErr w:type="spellEnd"/>
      <w:r w:rsidRPr="00E505C4">
        <w:rPr>
          <w:rFonts w:ascii="Times New Roman" w:hAnsi="Times New Roman"/>
          <w:b/>
          <w:caps/>
          <w:sz w:val="28"/>
          <w:szCs w:val="28"/>
        </w:rPr>
        <w:t xml:space="preserve"> </w:t>
      </w:r>
      <w:proofErr w:type="spellStart"/>
      <w:r w:rsidRPr="00E505C4">
        <w:rPr>
          <w:rFonts w:ascii="Times New Roman" w:hAnsi="Times New Roman"/>
          <w:b/>
          <w:caps/>
          <w:sz w:val="28"/>
          <w:szCs w:val="28"/>
        </w:rPr>
        <w:t>ОТ</w:t>
      </w:r>
      <w:proofErr w:type="spellEnd"/>
      <w:r w:rsidRPr="00E505C4">
        <w:rPr>
          <w:rFonts w:ascii="Times New Roman" w:hAnsi="Times New Roman"/>
          <w:b/>
          <w:caps/>
          <w:sz w:val="28"/>
          <w:szCs w:val="28"/>
        </w:rPr>
        <w:t xml:space="preserve"> </w:t>
      </w:r>
      <w:proofErr w:type="spellStart"/>
      <w:r w:rsidRPr="00B263A9">
        <w:rPr>
          <w:rFonts w:ascii="Times New Roman" w:hAnsi="Times New Roman"/>
          <w:b/>
          <w:caps/>
          <w:sz w:val="28"/>
          <w:szCs w:val="28"/>
        </w:rPr>
        <w:t>СПециалност</w:t>
      </w:r>
      <w:proofErr w:type="spellEnd"/>
      <w:r w:rsidRPr="00B263A9">
        <w:rPr>
          <w:rFonts w:ascii="Times New Roman" w:hAnsi="Times New Roman"/>
          <w:b/>
          <w:caps/>
          <w:sz w:val="28"/>
          <w:szCs w:val="28"/>
        </w:rPr>
        <w:t xml:space="preserve"> </w:t>
      </w:r>
    </w:p>
    <w:p w:rsidR="0060392D" w:rsidRPr="00B263A9" w:rsidRDefault="0060392D" w:rsidP="0060392D">
      <w:pPr>
        <w:spacing w:line="360" w:lineRule="auto"/>
        <w:jc w:val="center"/>
        <w:rPr>
          <w:rFonts w:ascii="Times New Roman" w:hAnsi="Times New Roman"/>
          <w:b/>
          <w:caps/>
          <w:sz w:val="28"/>
          <w:szCs w:val="28"/>
        </w:rPr>
      </w:pPr>
      <w:r w:rsidRPr="00B263A9">
        <w:rPr>
          <w:rFonts w:ascii="Times New Roman" w:hAnsi="Times New Roman"/>
          <w:b/>
          <w:caps/>
          <w:sz w:val="28"/>
          <w:szCs w:val="28"/>
        </w:rPr>
        <w:t>„</w:t>
      </w:r>
      <w:proofErr w:type="spellStart"/>
      <w:r>
        <w:rPr>
          <w:rFonts w:ascii="Times New Roman" w:hAnsi="Times New Roman"/>
          <w:b/>
          <w:caps/>
          <w:sz w:val="28"/>
          <w:szCs w:val="28"/>
        </w:rPr>
        <w:t>обществено</w:t>
      </w:r>
      <w:proofErr w:type="spellEnd"/>
      <w:r>
        <w:rPr>
          <w:rFonts w:ascii="Times New Roman" w:hAnsi="Times New Roman"/>
          <w:b/>
          <w:caps/>
          <w:sz w:val="28"/>
          <w:szCs w:val="28"/>
        </w:rPr>
        <w:t xml:space="preserve"> </w:t>
      </w:r>
      <w:proofErr w:type="spellStart"/>
      <w:r>
        <w:rPr>
          <w:rFonts w:ascii="Times New Roman" w:hAnsi="Times New Roman"/>
          <w:b/>
          <w:caps/>
          <w:sz w:val="28"/>
          <w:szCs w:val="28"/>
        </w:rPr>
        <w:t>здраве</w:t>
      </w:r>
      <w:proofErr w:type="spellEnd"/>
      <w:r>
        <w:rPr>
          <w:rFonts w:ascii="Times New Roman" w:hAnsi="Times New Roman"/>
          <w:b/>
          <w:caps/>
          <w:sz w:val="28"/>
          <w:szCs w:val="28"/>
        </w:rPr>
        <w:t xml:space="preserve"> и </w:t>
      </w:r>
      <w:proofErr w:type="spellStart"/>
      <w:r>
        <w:rPr>
          <w:rFonts w:ascii="Times New Roman" w:hAnsi="Times New Roman"/>
          <w:b/>
          <w:caps/>
          <w:sz w:val="28"/>
          <w:szCs w:val="28"/>
        </w:rPr>
        <w:t>здравен</w:t>
      </w:r>
      <w:proofErr w:type="spellEnd"/>
      <w:r>
        <w:rPr>
          <w:rFonts w:ascii="Times New Roman" w:hAnsi="Times New Roman"/>
          <w:b/>
          <w:caps/>
          <w:sz w:val="28"/>
          <w:szCs w:val="28"/>
        </w:rPr>
        <w:t xml:space="preserve"> </w:t>
      </w:r>
      <w:proofErr w:type="spellStart"/>
      <w:r>
        <w:rPr>
          <w:rFonts w:ascii="Times New Roman" w:hAnsi="Times New Roman"/>
          <w:b/>
          <w:caps/>
          <w:sz w:val="28"/>
          <w:szCs w:val="28"/>
        </w:rPr>
        <w:t>мениджмънт</w:t>
      </w:r>
      <w:proofErr w:type="spellEnd"/>
      <w:r w:rsidRPr="00B263A9">
        <w:rPr>
          <w:rFonts w:ascii="Times New Roman" w:hAnsi="Times New Roman"/>
          <w:b/>
          <w:caps/>
          <w:sz w:val="28"/>
          <w:szCs w:val="28"/>
        </w:rPr>
        <w:t>”</w:t>
      </w:r>
    </w:p>
    <w:p w:rsidR="0060392D" w:rsidRDefault="0060392D" w:rsidP="0060392D">
      <w:pPr>
        <w:spacing w:line="360" w:lineRule="auto"/>
        <w:ind w:left="709"/>
        <w:rPr>
          <w:rFonts w:ascii="Times New Roman" w:hAnsi="Times New Roman"/>
          <w:b/>
          <w:caps/>
          <w:szCs w:val="24"/>
        </w:rPr>
      </w:pPr>
    </w:p>
    <w:p w:rsidR="0060392D" w:rsidRDefault="0060392D" w:rsidP="0060392D">
      <w:pPr>
        <w:spacing w:line="360" w:lineRule="auto"/>
        <w:ind w:left="709"/>
        <w:rPr>
          <w:rFonts w:ascii="Times New Roman" w:hAnsi="Times New Roman"/>
          <w:b/>
          <w:caps/>
          <w:szCs w:val="24"/>
        </w:rPr>
      </w:pPr>
    </w:p>
    <w:p w:rsidR="0060392D" w:rsidRDefault="0060392D" w:rsidP="0060392D">
      <w:pPr>
        <w:spacing w:line="360" w:lineRule="auto"/>
        <w:ind w:left="349"/>
        <w:rPr>
          <w:rFonts w:ascii="Times New Roman" w:hAnsi="Times New Roman"/>
          <w:b/>
          <w:caps/>
          <w:szCs w:val="24"/>
        </w:rPr>
      </w:pPr>
    </w:p>
    <w:p w:rsidR="0060392D" w:rsidRDefault="0060392D" w:rsidP="0060392D">
      <w:pPr>
        <w:spacing w:line="360" w:lineRule="auto"/>
        <w:ind w:left="349"/>
        <w:jc w:val="center"/>
        <w:rPr>
          <w:rFonts w:ascii="Times New Roman" w:hAnsi="Times New Roman"/>
          <w:b/>
          <w:caps/>
        </w:rPr>
      </w:pPr>
      <w:proofErr w:type="spellStart"/>
      <w:r>
        <w:rPr>
          <w:rFonts w:ascii="Times New Roman" w:hAnsi="Times New Roman"/>
          <w:b/>
          <w:caps/>
        </w:rPr>
        <w:t>ТЕМА</w:t>
      </w:r>
      <w:bookmarkStart w:id="0" w:name="_GoBack"/>
      <w:bookmarkEnd w:id="0"/>
      <w:proofErr w:type="spellEnd"/>
      <w:r w:rsidRPr="00262F31">
        <w:rPr>
          <w:rFonts w:ascii="Trebuchet MS" w:hAnsi="Trebuchet MS"/>
          <w:b/>
        </w:rPr>
        <w:t xml:space="preserve">: </w:t>
      </w:r>
      <w:proofErr w:type="spellStart"/>
      <w:r w:rsidRPr="0060392D">
        <w:rPr>
          <w:rFonts w:ascii="Times New Roman" w:hAnsi="Times New Roman" w:hint="eastAsia"/>
          <w:b/>
          <w:sz w:val="28"/>
          <w:szCs w:val="28"/>
        </w:rPr>
        <w:t>Управление</w:t>
      </w:r>
      <w:proofErr w:type="spellEnd"/>
      <w:r w:rsidRPr="0060392D">
        <w:rPr>
          <w:rFonts w:ascii="Times New Roman" w:hAnsi="Times New Roman"/>
          <w:b/>
          <w:sz w:val="28"/>
          <w:szCs w:val="28"/>
        </w:rPr>
        <w:t xml:space="preserve"> </w:t>
      </w:r>
      <w:proofErr w:type="spellStart"/>
      <w:r w:rsidRPr="0060392D">
        <w:rPr>
          <w:rFonts w:ascii="Times New Roman" w:hAnsi="Times New Roman" w:hint="eastAsia"/>
          <w:b/>
          <w:sz w:val="28"/>
          <w:szCs w:val="28"/>
        </w:rPr>
        <w:t>на</w:t>
      </w:r>
      <w:proofErr w:type="spellEnd"/>
      <w:r w:rsidRPr="0060392D">
        <w:rPr>
          <w:rFonts w:ascii="Times New Roman" w:hAnsi="Times New Roman"/>
          <w:b/>
          <w:sz w:val="28"/>
          <w:szCs w:val="28"/>
        </w:rPr>
        <w:t xml:space="preserve"> </w:t>
      </w:r>
      <w:proofErr w:type="spellStart"/>
      <w:r w:rsidRPr="0060392D">
        <w:rPr>
          <w:rFonts w:ascii="Times New Roman" w:hAnsi="Times New Roman" w:hint="eastAsia"/>
          <w:b/>
          <w:sz w:val="28"/>
          <w:szCs w:val="28"/>
        </w:rPr>
        <w:t>качеството</w:t>
      </w:r>
      <w:proofErr w:type="spellEnd"/>
      <w:r w:rsidRPr="0060392D">
        <w:rPr>
          <w:rFonts w:ascii="Times New Roman" w:hAnsi="Times New Roman"/>
          <w:b/>
          <w:sz w:val="28"/>
          <w:szCs w:val="28"/>
        </w:rPr>
        <w:t xml:space="preserve"> </w:t>
      </w:r>
      <w:r w:rsidRPr="0060392D">
        <w:rPr>
          <w:rFonts w:ascii="Times New Roman" w:hAnsi="Times New Roman" w:hint="eastAsia"/>
          <w:b/>
          <w:sz w:val="28"/>
          <w:szCs w:val="28"/>
        </w:rPr>
        <w:t>в</w:t>
      </w:r>
      <w:r w:rsidRPr="0060392D">
        <w:rPr>
          <w:rFonts w:ascii="Times New Roman" w:hAnsi="Times New Roman"/>
          <w:b/>
          <w:sz w:val="28"/>
          <w:szCs w:val="28"/>
        </w:rPr>
        <w:t xml:space="preserve"> </w:t>
      </w:r>
      <w:proofErr w:type="spellStart"/>
      <w:r w:rsidRPr="0060392D">
        <w:rPr>
          <w:rFonts w:ascii="Times New Roman" w:hAnsi="Times New Roman" w:hint="eastAsia"/>
          <w:b/>
          <w:sz w:val="28"/>
          <w:szCs w:val="28"/>
        </w:rPr>
        <w:t>здравеопазването</w:t>
      </w:r>
      <w:proofErr w:type="spellEnd"/>
      <w:r w:rsidRPr="0060392D">
        <w:rPr>
          <w:rFonts w:ascii="Times New Roman" w:hAnsi="Times New Roman"/>
          <w:b/>
          <w:sz w:val="28"/>
          <w:szCs w:val="28"/>
        </w:rPr>
        <w:t xml:space="preserve">. </w:t>
      </w:r>
      <w:proofErr w:type="spellStart"/>
      <w:r w:rsidRPr="0060392D">
        <w:rPr>
          <w:rFonts w:ascii="Times New Roman" w:hAnsi="Times New Roman" w:hint="eastAsia"/>
          <w:b/>
          <w:sz w:val="28"/>
          <w:szCs w:val="28"/>
        </w:rPr>
        <w:t>Стандартизация</w:t>
      </w:r>
      <w:proofErr w:type="spellEnd"/>
    </w:p>
    <w:p w:rsidR="0060392D" w:rsidRDefault="0060392D" w:rsidP="0060392D">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60392D" w:rsidRDefault="0060392D" w:rsidP="0060392D">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60392D" w:rsidRPr="006A1B82" w:rsidRDefault="0060392D" w:rsidP="0060392D">
      <w:pPr>
        <w:spacing w:line="360" w:lineRule="auto"/>
        <w:ind w:left="349"/>
        <w:jc w:val="right"/>
        <w:rPr>
          <w:rFonts w:ascii="Times New Roman" w:hAnsi="Times New Roman"/>
          <w:b/>
          <w:caps/>
          <w:szCs w:val="24"/>
        </w:rPr>
      </w:pPr>
      <w:proofErr w:type="spellStart"/>
      <w:r>
        <w:rPr>
          <w:rFonts w:ascii="Times New Roman" w:hAnsi="Times New Roman"/>
          <w:b/>
          <w:caps/>
        </w:rPr>
        <w:t>РАЗРАБОТИЛ</w:t>
      </w:r>
      <w:proofErr w:type="spellEnd"/>
      <w:r>
        <w:rPr>
          <w:rFonts w:ascii="Times New Roman" w:hAnsi="Times New Roman"/>
          <w:b/>
          <w:caps/>
        </w:rPr>
        <w:t xml:space="preserve">: </w:t>
      </w:r>
      <w:proofErr w:type="spellStart"/>
      <w:r>
        <w:rPr>
          <w:rFonts w:ascii="Times New Roman" w:hAnsi="Times New Roman"/>
          <w:b/>
        </w:rPr>
        <w:t>доц</w:t>
      </w:r>
      <w:proofErr w:type="spellEnd"/>
      <w:r>
        <w:rPr>
          <w:rFonts w:ascii="Times New Roman" w:hAnsi="Times New Roman"/>
          <w:b/>
        </w:rPr>
        <w:t xml:space="preserve">. </w:t>
      </w:r>
      <w:proofErr w:type="spellStart"/>
      <w:r>
        <w:rPr>
          <w:rFonts w:ascii="Times New Roman" w:hAnsi="Times New Roman"/>
          <w:b/>
        </w:rPr>
        <w:t>Жасмин</w:t>
      </w:r>
      <w:proofErr w:type="spellEnd"/>
      <w:r>
        <w:rPr>
          <w:rFonts w:ascii="Times New Roman" w:hAnsi="Times New Roman"/>
          <w:b/>
        </w:rPr>
        <w:t xml:space="preserve"> </w:t>
      </w:r>
      <w:proofErr w:type="spellStart"/>
      <w:r>
        <w:rPr>
          <w:rFonts w:ascii="Times New Roman" w:hAnsi="Times New Roman"/>
          <w:b/>
        </w:rPr>
        <w:t>Караджа</w:t>
      </w:r>
      <w:proofErr w:type="spellEnd"/>
      <w:r>
        <w:rPr>
          <w:rFonts w:ascii="Times New Roman" w:hAnsi="Times New Roman"/>
          <w:b/>
        </w:rPr>
        <w:t xml:space="preserve">, </w:t>
      </w:r>
      <w:proofErr w:type="spellStart"/>
      <w:r>
        <w:rPr>
          <w:rFonts w:ascii="Times New Roman" w:hAnsi="Times New Roman"/>
          <w:b/>
        </w:rPr>
        <w:t>дм</w:t>
      </w:r>
      <w:proofErr w:type="spellEnd"/>
    </w:p>
    <w:p w:rsidR="0060392D" w:rsidRDefault="0060392D" w:rsidP="0060392D">
      <w:pPr>
        <w:spacing w:line="360" w:lineRule="auto"/>
        <w:jc w:val="center"/>
        <w:rPr>
          <w:rFonts w:ascii="Times New Roman" w:hAnsi="Times New Roman"/>
          <w:b/>
        </w:rPr>
      </w:pPr>
    </w:p>
    <w:p w:rsidR="0060392D" w:rsidRPr="00262F31" w:rsidRDefault="0060392D" w:rsidP="0060392D">
      <w:pPr>
        <w:spacing w:line="360" w:lineRule="auto"/>
        <w:jc w:val="center"/>
        <w:rPr>
          <w:rFonts w:ascii="Times New Roman" w:hAnsi="Times New Roman"/>
          <w:b/>
        </w:rPr>
      </w:pPr>
    </w:p>
    <w:p w:rsidR="0060392D" w:rsidRDefault="0060392D" w:rsidP="0060392D">
      <w:pPr>
        <w:spacing w:line="360" w:lineRule="auto"/>
        <w:jc w:val="center"/>
        <w:rPr>
          <w:rFonts w:ascii="Times New Roman" w:hAnsi="Times New Roman"/>
          <w:b/>
          <w:caps/>
        </w:rPr>
      </w:pPr>
      <w:proofErr w:type="spellStart"/>
      <w:r>
        <w:rPr>
          <w:rFonts w:ascii="Times New Roman" w:hAnsi="Times New Roman"/>
          <w:b/>
        </w:rPr>
        <w:t>Гр</w:t>
      </w:r>
      <w:proofErr w:type="spellEnd"/>
      <w:r>
        <w:rPr>
          <w:rFonts w:ascii="Times New Roman" w:hAnsi="Times New Roman"/>
          <w:b/>
        </w:rPr>
        <w:t xml:space="preserve">. </w:t>
      </w:r>
      <w:proofErr w:type="spellStart"/>
      <w:r>
        <w:rPr>
          <w:rFonts w:ascii="Times New Roman" w:hAnsi="Times New Roman"/>
          <w:b/>
        </w:rPr>
        <w:t>Плевен</w:t>
      </w:r>
      <w:proofErr w:type="spellEnd"/>
    </w:p>
    <w:p w:rsidR="0060392D" w:rsidRDefault="0060392D" w:rsidP="0060392D">
      <w:pPr>
        <w:spacing w:line="360" w:lineRule="auto"/>
        <w:jc w:val="center"/>
        <w:rPr>
          <w:rFonts w:ascii="Times New Roman" w:hAnsi="Times New Roman"/>
          <w:b/>
          <w:caps/>
        </w:rPr>
      </w:pPr>
      <w:r>
        <w:rPr>
          <w:rFonts w:ascii="Times New Roman" w:hAnsi="Times New Roman"/>
          <w:b/>
          <w:caps/>
        </w:rPr>
        <w:t xml:space="preserve">2017 </w:t>
      </w:r>
      <w:r>
        <w:rPr>
          <w:rFonts w:ascii="Times New Roman" w:hAnsi="Times New Roman"/>
          <w:b/>
        </w:rPr>
        <w:t>г</w:t>
      </w:r>
      <w:r>
        <w:rPr>
          <w:rFonts w:ascii="Times New Roman" w:hAnsi="Times New Roman"/>
          <w:b/>
          <w:caps/>
        </w:rPr>
        <w:t>.</w:t>
      </w:r>
    </w:p>
    <w:p w:rsidR="0060392D" w:rsidRDefault="0060392D" w:rsidP="005D23C5">
      <w:pPr>
        <w:spacing w:line="360" w:lineRule="auto"/>
        <w:jc w:val="both"/>
        <w:rPr>
          <w:rFonts w:ascii="Times New Roman" w:hAnsi="Times New Roman"/>
          <w:b/>
          <w:sz w:val="28"/>
          <w:szCs w:val="28"/>
          <w:u w:val="single"/>
          <w:lang w:val="bg-BG"/>
        </w:rPr>
      </w:pPr>
    </w:p>
    <w:p w:rsidR="005D23C5" w:rsidRPr="0034658C" w:rsidRDefault="005D23C5" w:rsidP="005D23C5">
      <w:pPr>
        <w:spacing w:line="360" w:lineRule="auto"/>
        <w:jc w:val="both"/>
        <w:rPr>
          <w:rFonts w:ascii="Times New Roman" w:hAnsi="Times New Roman"/>
          <w:b/>
          <w:sz w:val="28"/>
          <w:szCs w:val="28"/>
          <w:u w:val="single"/>
          <w:lang w:val="bg-BG"/>
        </w:rPr>
      </w:pPr>
      <w:r w:rsidRPr="0034658C">
        <w:rPr>
          <w:rFonts w:ascii="Times New Roman" w:hAnsi="Times New Roman"/>
          <w:b/>
          <w:sz w:val="28"/>
          <w:szCs w:val="28"/>
          <w:u w:val="single"/>
          <w:lang w:val="bg-BG"/>
        </w:rPr>
        <w:lastRenderedPageBreak/>
        <w:t>Лекция 8</w:t>
      </w:r>
    </w:p>
    <w:p w:rsidR="00AB778C" w:rsidRPr="0034658C" w:rsidRDefault="00AB778C" w:rsidP="005D23C5">
      <w:pPr>
        <w:spacing w:line="360" w:lineRule="auto"/>
        <w:jc w:val="both"/>
        <w:rPr>
          <w:rFonts w:ascii="Times New Roman" w:hAnsi="Times New Roman"/>
          <w:sz w:val="28"/>
          <w:szCs w:val="28"/>
          <w:lang w:val="bg-BG"/>
        </w:rPr>
      </w:pPr>
      <w:r w:rsidRPr="0034658C">
        <w:rPr>
          <w:rFonts w:ascii="Times New Roman" w:hAnsi="Times New Roman"/>
          <w:b/>
          <w:sz w:val="28"/>
          <w:szCs w:val="28"/>
          <w:u w:val="single"/>
          <w:lang w:val="bg-BG"/>
        </w:rPr>
        <w:t>Управление на качеството в здравеопазването. Стандартизация (лекция 2 часа)</w:t>
      </w:r>
      <w:r w:rsidRPr="0034658C">
        <w:rPr>
          <w:rFonts w:ascii="Times New Roman" w:hAnsi="Times New Roman"/>
          <w:sz w:val="28"/>
          <w:szCs w:val="28"/>
          <w:lang w:val="bg-BG"/>
        </w:rPr>
        <w:t xml:space="preserve"> Дефинирани са основните понятия и подходи за оценка на качеството в здравеопазването. Обсъдени са факторите, които влияят върху качеството, както и разнообразието на критериите за качество в здравеопазването. В подробности са дискутирани методите за оценка</w:t>
      </w:r>
      <w:r w:rsidR="00F55B38" w:rsidRPr="0034658C">
        <w:rPr>
          <w:rFonts w:ascii="Times New Roman" w:hAnsi="Times New Roman"/>
          <w:sz w:val="28"/>
          <w:szCs w:val="28"/>
          <w:lang w:val="bg-BG"/>
        </w:rPr>
        <w:t xml:space="preserve"> </w:t>
      </w:r>
      <w:r w:rsidRPr="0034658C">
        <w:rPr>
          <w:rFonts w:ascii="Times New Roman" w:hAnsi="Times New Roman"/>
          <w:sz w:val="28"/>
          <w:szCs w:val="28"/>
          <w:lang w:val="bg-BG"/>
        </w:rPr>
        <w:t>- оценка чрез терапевтични стандарти, медицински одит, анализ на регистрираните данни, анкетиране на пациентите и акредитация на лечебните заведения.</w:t>
      </w:r>
    </w:p>
    <w:p w:rsidR="00627EA4" w:rsidRPr="0034658C" w:rsidRDefault="00627EA4" w:rsidP="005D23C5">
      <w:pPr>
        <w:spacing w:line="360" w:lineRule="auto"/>
        <w:jc w:val="both"/>
        <w:rPr>
          <w:rFonts w:ascii="Times New Roman" w:hAnsi="Times New Roman"/>
          <w:sz w:val="28"/>
          <w:szCs w:val="28"/>
          <w:lang w:val="bg-BG"/>
        </w:rPr>
      </w:pPr>
    </w:p>
    <w:p w:rsidR="00663CD8" w:rsidRPr="0034658C" w:rsidRDefault="00663CD8" w:rsidP="00663CD8">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Качеството е категория, която описва характеристиките на даден обект. Етимологически думата се появява в старобългарския език като калка на гръцкото π</w:t>
      </w:r>
      <w:proofErr w:type="spellStart"/>
      <w:r w:rsidRPr="0034658C">
        <w:rPr>
          <w:rFonts w:ascii="Times New Roman" w:hAnsi="Times New Roman"/>
          <w:sz w:val="28"/>
          <w:szCs w:val="28"/>
          <w:lang w:val="bg-BG"/>
        </w:rPr>
        <w:t>οιότης</w:t>
      </w:r>
      <w:proofErr w:type="spellEnd"/>
      <w:r w:rsidRPr="0034658C">
        <w:rPr>
          <w:rFonts w:ascii="Times New Roman" w:hAnsi="Times New Roman"/>
          <w:sz w:val="28"/>
          <w:szCs w:val="28"/>
          <w:lang w:val="bg-BG"/>
        </w:rPr>
        <w:t>, което произлиза от π</w:t>
      </w:r>
      <w:proofErr w:type="spellStart"/>
      <w:r w:rsidRPr="0034658C">
        <w:rPr>
          <w:rFonts w:ascii="Times New Roman" w:hAnsi="Times New Roman"/>
          <w:sz w:val="28"/>
          <w:szCs w:val="28"/>
          <w:lang w:val="bg-BG"/>
        </w:rPr>
        <w:t>οῖος</w:t>
      </w:r>
      <w:proofErr w:type="spellEnd"/>
      <w:r w:rsidRPr="0034658C">
        <w:rPr>
          <w:rFonts w:ascii="Times New Roman" w:hAnsi="Times New Roman"/>
          <w:sz w:val="28"/>
          <w:szCs w:val="28"/>
          <w:lang w:val="bg-BG"/>
        </w:rPr>
        <w:t>, „какъв“. Съответно качеството на даден предмет е неговата „</w:t>
      </w:r>
      <w:proofErr w:type="spellStart"/>
      <w:r w:rsidRPr="0034658C">
        <w:rPr>
          <w:rFonts w:ascii="Times New Roman" w:hAnsi="Times New Roman"/>
          <w:sz w:val="28"/>
          <w:szCs w:val="28"/>
          <w:lang w:val="bg-BG"/>
        </w:rPr>
        <w:t>каквина</w:t>
      </w:r>
      <w:proofErr w:type="spellEnd"/>
      <w:r w:rsidRPr="0034658C">
        <w:rPr>
          <w:rFonts w:ascii="Times New Roman" w:hAnsi="Times New Roman"/>
          <w:sz w:val="28"/>
          <w:szCs w:val="28"/>
          <w:lang w:val="bg-BG"/>
        </w:rPr>
        <w:t>“. Качеството е основна логическа категория във философиите на Аристотел, Имануел Кант и Хегел. Съществено място заема разбирането и разграничаването между първични и вторични качества във философията на Новото време в лицето на мислители като Бейкън, Декарт и Лок. В наше време качеството е обект на сериозен дебат в социалните и икономическите науки и е едно от основните понятия, върху които се изграждат редица политически, управленски и организационни теории.</w:t>
      </w:r>
    </w:p>
    <w:p w:rsidR="00663CD8" w:rsidRPr="0034658C" w:rsidRDefault="00663CD8" w:rsidP="00663CD8">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Аристотел разглежда качеството като една от десет категории в едноименното произведение „Категории“, което е част от неговия „</w:t>
      </w:r>
      <w:proofErr w:type="spellStart"/>
      <w:r w:rsidRPr="0034658C">
        <w:rPr>
          <w:rFonts w:ascii="Times New Roman" w:hAnsi="Times New Roman"/>
          <w:sz w:val="28"/>
          <w:szCs w:val="28"/>
          <w:lang w:val="bg-BG"/>
        </w:rPr>
        <w:t>Органон</w:t>
      </w:r>
      <w:proofErr w:type="spellEnd"/>
      <w:r w:rsidRPr="0034658C">
        <w:rPr>
          <w:rFonts w:ascii="Times New Roman" w:hAnsi="Times New Roman"/>
          <w:sz w:val="28"/>
          <w:szCs w:val="28"/>
          <w:lang w:val="bg-BG"/>
        </w:rPr>
        <w:t xml:space="preserve">“. Според него качеството може да се приписва или да се притежава от предметите и хората. Има четири вида качества: навик и предразположение, естествени способности и </w:t>
      </w:r>
      <w:proofErr w:type="spellStart"/>
      <w:r w:rsidRPr="0034658C">
        <w:rPr>
          <w:rFonts w:ascii="Times New Roman" w:hAnsi="Times New Roman"/>
          <w:sz w:val="28"/>
          <w:szCs w:val="28"/>
          <w:lang w:val="bg-BG"/>
        </w:rPr>
        <w:t>неспособности</w:t>
      </w:r>
      <w:proofErr w:type="spellEnd"/>
      <w:r w:rsidRPr="0034658C">
        <w:rPr>
          <w:rFonts w:ascii="Times New Roman" w:hAnsi="Times New Roman"/>
          <w:sz w:val="28"/>
          <w:szCs w:val="28"/>
          <w:lang w:val="bg-BG"/>
        </w:rPr>
        <w:t>, въздействия, форма.</w:t>
      </w:r>
    </w:p>
    <w:p w:rsidR="00663CD8" w:rsidRPr="0034658C" w:rsidRDefault="00663CD8" w:rsidP="00663CD8">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 xml:space="preserve">Джон Лок в „Опити върху човешкия разум“ описва първичните качества като онези, които принадлежат на даден обект и притежават </w:t>
      </w:r>
      <w:r w:rsidRPr="0034658C">
        <w:rPr>
          <w:rFonts w:ascii="Times New Roman" w:hAnsi="Times New Roman"/>
          <w:sz w:val="28"/>
          <w:szCs w:val="28"/>
          <w:lang w:val="bg-BG"/>
        </w:rPr>
        <w:lastRenderedPageBreak/>
        <w:t>обективно съществуване, докато вторичните по-скоро само като резултат от неговата способност за въздействие и за пораждане на идеи в ума. Така например материята и движението са първични качества, докато цветът е вторично. Вторичните качества зависят от първичните, които са единствените, подлежащи на пряко разбиране. Разбирането на вторичните качества е винаги опосредствано от сетивата.</w:t>
      </w:r>
    </w:p>
    <w:p w:rsidR="00663CD8" w:rsidRPr="0034658C" w:rsidRDefault="00663CD8" w:rsidP="00663CD8">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Кант дискутира качеството най-вече в Критика на чистия разум. За него категориите са форми на разсъдъчната способност, които, бидейки приложени чрез въображението върху опита, правят възможно неговото познаване. Категориите са разпределени в четири групи -- по количество, качество, отношение и модалност. Категориите според качеството са реалност, отрицание и ограничение. Аналогична класификация Кант прилага и спрямо съжденията. Съжденията според качеството биват утвърдителни, отрицателни и безкрайни.</w:t>
      </w:r>
    </w:p>
    <w:p w:rsidR="00663CD8" w:rsidRPr="0034658C" w:rsidRDefault="00663CD8" w:rsidP="00663CD8">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 xml:space="preserve">В логиката на Хегел, която в неговата философска система е разгръщането на мисловните форми като вътрешно съдържание на духа, качеството е в началото на учението за битието. Качеството и битието се преплитат, защото са </w:t>
      </w:r>
      <w:proofErr w:type="spellStart"/>
      <w:r w:rsidRPr="0034658C">
        <w:rPr>
          <w:rFonts w:ascii="Times New Roman" w:hAnsi="Times New Roman"/>
          <w:sz w:val="28"/>
          <w:szCs w:val="28"/>
          <w:lang w:val="bg-BG"/>
        </w:rPr>
        <w:t>заедността</w:t>
      </w:r>
      <w:proofErr w:type="spellEnd"/>
      <w:r w:rsidRPr="0034658C">
        <w:rPr>
          <w:rFonts w:ascii="Times New Roman" w:hAnsi="Times New Roman"/>
          <w:sz w:val="28"/>
          <w:szCs w:val="28"/>
          <w:lang w:val="bg-BG"/>
        </w:rPr>
        <w:t xml:space="preserve"> на онова, което се </w:t>
      </w:r>
      <w:proofErr w:type="spellStart"/>
      <w:r w:rsidRPr="0034658C">
        <w:rPr>
          <w:rFonts w:ascii="Times New Roman" w:hAnsi="Times New Roman"/>
          <w:sz w:val="28"/>
          <w:szCs w:val="28"/>
          <w:lang w:val="bg-BG"/>
        </w:rPr>
        <w:t>предицира</w:t>
      </w:r>
      <w:proofErr w:type="spellEnd"/>
      <w:r w:rsidRPr="0034658C">
        <w:rPr>
          <w:rFonts w:ascii="Times New Roman" w:hAnsi="Times New Roman"/>
          <w:sz w:val="28"/>
          <w:szCs w:val="28"/>
          <w:lang w:val="bg-BG"/>
        </w:rPr>
        <w:t xml:space="preserve">. Тъкмо от </w:t>
      </w:r>
      <w:proofErr w:type="spellStart"/>
      <w:r w:rsidRPr="0034658C">
        <w:rPr>
          <w:rFonts w:ascii="Times New Roman" w:hAnsi="Times New Roman"/>
          <w:sz w:val="28"/>
          <w:szCs w:val="28"/>
          <w:lang w:val="bg-BG"/>
        </w:rPr>
        <w:t>предицирането</w:t>
      </w:r>
      <w:proofErr w:type="spellEnd"/>
      <w:r w:rsidRPr="0034658C">
        <w:rPr>
          <w:rFonts w:ascii="Times New Roman" w:hAnsi="Times New Roman"/>
          <w:sz w:val="28"/>
          <w:szCs w:val="28"/>
          <w:lang w:val="bg-BG"/>
        </w:rPr>
        <w:t xml:space="preserve">, според Хегел, трябва да започне логиката. Най-абстрактно е битието като неразличимо от нищото, като чиста абстракция. В тази неразличимост е същевременно и тяхното единство, което се осъществява в ставането. Снемайки в себе си тези моменти, ставането е резултат, налично битие. Наличността е непосредствена определеност на битието, качество. Т.е. качеството е отрицателното, битието за друго, онова, чрез което наличното има реалност, защото то първо може да я има само като за нещо друго, като инобитие. </w:t>
      </w:r>
      <w:proofErr w:type="spellStart"/>
      <w:r w:rsidRPr="0034658C">
        <w:rPr>
          <w:rFonts w:ascii="Times New Roman" w:hAnsi="Times New Roman"/>
          <w:sz w:val="28"/>
          <w:szCs w:val="28"/>
          <w:lang w:val="bg-BG"/>
        </w:rPr>
        <w:t>Другостта</w:t>
      </w:r>
      <w:proofErr w:type="spellEnd"/>
      <w:r w:rsidRPr="0034658C">
        <w:rPr>
          <w:rFonts w:ascii="Times New Roman" w:hAnsi="Times New Roman"/>
          <w:sz w:val="28"/>
          <w:szCs w:val="28"/>
          <w:lang w:val="bg-BG"/>
        </w:rPr>
        <w:t xml:space="preserve"> е безкрайна по отрицателен начин и това, като </w:t>
      </w:r>
      <w:r w:rsidRPr="0034658C">
        <w:rPr>
          <w:rFonts w:ascii="Times New Roman" w:hAnsi="Times New Roman"/>
          <w:sz w:val="28"/>
          <w:szCs w:val="28"/>
          <w:lang w:val="bg-BG"/>
        </w:rPr>
        <w:lastRenderedPageBreak/>
        <w:t>отрицание на отрицанието, възстановява битието, но вече като битие за себе си.</w:t>
      </w:r>
    </w:p>
    <w:p w:rsidR="00606975" w:rsidRPr="0034658C" w:rsidRDefault="00606975" w:rsidP="00606975">
      <w:pPr>
        <w:spacing w:line="360" w:lineRule="auto"/>
        <w:ind w:firstLine="720"/>
        <w:jc w:val="both"/>
        <w:rPr>
          <w:rFonts w:ascii="Times New Roman" w:hAnsi="Times New Roman"/>
          <w:sz w:val="28"/>
          <w:szCs w:val="28"/>
          <w:lang w:val="bg-BG"/>
        </w:rPr>
      </w:pPr>
      <w:r w:rsidRPr="0034658C">
        <w:rPr>
          <w:rFonts w:ascii="Times New Roman" w:hAnsi="Times New Roman"/>
          <w:b/>
          <w:sz w:val="28"/>
          <w:szCs w:val="28"/>
          <w:lang w:val="bg-BG"/>
        </w:rPr>
        <w:t>Качеството в икономиката и обществото</w:t>
      </w:r>
      <w:r w:rsidRPr="0034658C">
        <w:rPr>
          <w:rFonts w:ascii="Times New Roman" w:hAnsi="Times New Roman"/>
          <w:sz w:val="28"/>
          <w:szCs w:val="28"/>
          <w:lang w:val="bg-BG"/>
        </w:rPr>
        <w:t xml:space="preserve">. Качеството става централна тема на внимание, дискусии, изследвания и организационни дейности в областта на производството и услугите през втората половина на 20 век. Икономическите основания за това се дължат на съзряването на пазарите и пазарните отношения, които водят до усилена конкуренция и повишават изискванията на потребителите. Качеството се превръща във фактор за успеха и оцеляването на отделните икономически субекти. Заедно с това се повишава и политическата значимост на темата, доколкото качеството на публичните услуги влияе на </w:t>
      </w:r>
      <w:proofErr w:type="spellStart"/>
      <w:r w:rsidRPr="0034658C">
        <w:rPr>
          <w:rFonts w:ascii="Times New Roman" w:hAnsi="Times New Roman"/>
          <w:sz w:val="28"/>
          <w:szCs w:val="28"/>
          <w:lang w:val="bg-BG"/>
        </w:rPr>
        <w:t>конкурентността</w:t>
      </w:r>
      <w:proofErr w:type="spellEnd"/>
      <w:r w:rsidRPr="0034658C">
        <w:rPr>
          <w:rFonts w:ascii="Times New Roman" w:hAnsi="Times New Roman"/>
          <w:sz w:val="28"/>
          <w:szCs w:val="28"/>
          <w:lang w:val="bg-BG"/>
        </w:rPr>
        <w:t xml:space="preserve"> на гражданите и организациите и играе съществена роля в състезанието между отделните държави за привличане на инвестиции и повишаването на авторитета и влиянието им в международен аспект. Толерирането на некачествени продукти и услуги започва да се счита, също така, за деструктивно и пилеещо човешките способности и таланти и в крайна сметка за пречка пред постигането на удовлетворение и щастие</w:t>
      </w:r>
      <w:r w:rsidR="00C243DC" w:rsidRPr="0034658C">
        <w:rPr>
          <w:rFonts w:ascii="Times New Roman" w:hAnsi="Times New Roman"/>
          <w:sz w:val="28"/>
          <w:szCs w:val="28"/>
          <w:lang w:val="bg-BG"/>
        </w:rPr>
        <w:t>.</w:t>
      </w:r>
    </w:p>
    <w:p w:rsidR="00663CD8" w:rsidRPr="0034658C" w:rsidRDefault="00606975" w:rsidP="00606975">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Икономическата необходимост и свързаните с нея политически инициативи дават силен тласък на значителна научна и организационна работа по разработване на теории, стандарти, практики и системи за управление на качеството. Както в теоретичен, така и в практически план се оформят няколко широки области, в които разбирането за същността на качеството имат своя специфика.</w:t>
      </w:r>
    </w:p>
    <w:p w:rsidR="00C243DC" w:rsidRPr="0034658C" w:rsidRDefault="00C243DC" w:rsidP="00C243DC">
      <w:pPr>
        <w:spacing w:line="360" w:lineRule="auto"/>
        <w:ind w:firstLine="720"/>
        <w:jc w:val="both"/>
        <w:rPr>
          <w:rFonts w:ascii="Times New Roman" w:hAnsi="Times New Roman"/>
          <w:sz w:val="28"/>
          <w:szCs w:val="28"/>
          <w:lang w:val="bg-BG"/>
        </w:rPr>
      </w:pPr>
      <w:r w:rsidRPr="0034658C">
        <w:rPr>
          <w:rFonts w:ascii="Times New Roman" w:hAnsi="Times New Roman"/>
          <w:b/>
          <w:sz w:val="28"/>
          <w:szCs w:val="28"/>
          <w:lang w:val="bg-BG"/>
        </w:rPr>
        <w:t>Качество на продуктите и услугите</w:t>
      </w:r>
      <w:r w:rsidRPr="0034658C">
        <w:rPr>
          <w:rFonts w:ascii="Times New Roman" w:hAnsi="Times New Roman"/>
          <w:sz w:val="28"/>
          <w:szCs w:val="28"/>
          <w:lang w:val="bg-BG"/>
        </w:rPr>
        <w:t xml:space="preserve">. В областта на стопанските дейности качеството е решаващ фактор за начина, по който функционират икономическите субекти, от една страна, и за склонността на клиентите да изберат един или друг продукт, от друга. Голяма част от концепциите и </w:t>
      </w:r>
      <w:r w:rsidRPr="0034658C">
        <w:rPr>
          <w:rFonts w:ascii="Times New Roman" w:hAnsi="Times New Roman"/>
          <w:sz w:val="28"/>
          <w:szCs w:val="28"/>
          <w:lang w:val="bg-BG"/>
        </w:rPr>
        <w:lastRenderedPageBreak/>
        <w:t>определенията, с които работи икономическата наука по тази тема, са продукт на авторитетни специалисти, понякога наричани „</w:t>
      </w:r>
      <w:proofErr w:type="spellStart"/>
      <w:r w:rsidRPr="0034658C">
        <w:rPr>
          <w:rFonts w:ascii="Times New Roman" w:hAnsi="Times New Roman"/>
          <w:sz w:val="28"/>
          <w:szCs w:val="28"/>
          <w:lang w:val="bg-BG"/>
        </w:rPr>
        <w:t>гурута</w:t>
      </w:r>
      <w:proofErr w:type="spellEnd"/>
      <w:r w:rsidRPr="0034658C">
        <w:rPr>
          <w:rFonts w:ascii="Times New Roman" w:hAnsi="Times New Roman"/>
          <w:sz w:val="28"/>
          <w:szCs w:val="28"/>
          <w:lang w:val="bg-BG"/>
        </w:rPr>
        <w:t xml:space="preserve"> на качеството“. За такива </w:t>
      </w:r>
      <w:proofErr w:type="spellStart"/>
      <w:r w:rsidRPr="0034658C">
        <w:rPr>
          <w:rFonts w:ascii="Times New Roman" w:hAnsi="Times New Roman"/>
          <w:sz w:val="28"/>
          <w:szCs w:val="28"/>
          <w:lang w:val="bg-BG"/>
        </w:rPr>
        <w:t>гурута</w:t>
      </w:r>
      <w:proofErr w:type="spellEnd"/>
      <w:r w:rsidRPr="0034658C">
        <w:rPr>
          <w:rFonts w:ascii="Times New Roman" w:hAnsi="Times New Roman"/>
          <w:sz w:val="28"/>
          <w:szCs w:val="28"/>
          <w:lang w:val="bg-BG"/>
        </w:rPr>
        <w:t xml:space="preserve"> биват приемани, например, Филип </w:t>
      </w:r>
      <w:proofErr w:type="spellStart"/>
      <w:r w:rsidRPr="0034658C">
        <w:rPr>
          <w:rFonts w:ascii="Times New Roman" w:hAnsi="Times New Roman"/>
          <w:sz w:val="28"/>
          <w:szCs w:val="28"/>
          <w:lang w:val="bg-BG"/>
        </w:rPr>
        <w:t>Кросби</w:t>
      </w:r>
      <w:proofErr w:type="spellEnd"/>
      <w:r w:rsidRPr="0034658C">
        <w:rPr>
          <w:rFonts w:ascii="Times New Roman" w:hAnsi="Times New Roman"/>
          <w:sz w:val="28"/>
          <w:szCs w:val="28"/>
          <w:lang w:val="bg-BG"/>
        </w:rPr>
        <w:t xml:space="preserve">, Уилям Едуардс </w:t>
      </w:r>
      <w:proofErr w:type="spellStart"/>
      <w:r w:rsidRPr="0034658C">
        <w:rPr>
          <w:rFonts w:ascii="Times New Roman" w:hAnsi="Times New Roman"/>
          <w:sz w:val="28"/>
          <w:szCs w:val="28"/>
          <w:lang w:val="bg-BG"/>
        </w:rPr>
        <w:t>Деминг</w:t>
      </w:r>
      <w:proofErr w:type="spellEnd"/>
      <w:r w:rsidRPr="0034658C">
        <w:rPr>
          <w:rFonts w:ascii="Times New Roman" w:hAnsi="Times New Roman"/>
          <w:sz w:val="28"/>
          <w:szCs w:val="28"/>
          <w:lang w:val="bg-BG"/>
        </w:rPr>
        <w:t xml:space="preserve">, Джоузеф </w:t>
      </w:r>
      <w:proofErr w:type="spellStart"/>
      <w:r w:rsidRPr="0034658C">
        <w:rPr>
          <w:rFonts w:ascii="Times New Roman" w:hAnsi="Times New Roman"/>
          <w:sz w:val="28"/>
          <w:szCs w:val="28"/>
          <w:lang w:val="bg-BG"/>
        </w:rPr>
        <w:t>Джуран</w:t>
      </w:r>
      <w:proofErr w:type="spellEnd"/>
      <w:r w:rsidRPr="0034658C">
        <w:rPr>
          <w:rFonts w:ascii="Times New Roman" w:hAnsi="Times New Roman"/>
          <w:sz w:val="28"/>
          <w:szCs w:val="28"/>
          <w:lang w:val="bg-BG"/>
        </w:rPr>
        <w:t xml:space="preserve">, </w:t>
      </w:r>
      <w:proofErr w:type="spellStart"/>
      <w:r w:rsidRPr="0034658C">
        <w:rPr>
          <w:rFonts w:ascii="Times New Roman" w:hAnsi="Times New Roman"/>
          <w:sz w:val="28"/>
          <w:szCs w:val="28"/>
          <w:lang w:val="bg-BG"/>
        </w:rPr>
        <w:t>Каору</w:t>
      </w:r>
      <w:proofErr w:type="spellEnd"/>
      <w:r w:rsidRPr="0034658C">
        <w:rPr>
          <w:rFonts w:ascii="Times New Roman" w:hAnsi="Times New Roman"/>
          <w:sz w:val="28"/>
          <w:szCs w:val="28"/>
          <w:lang w:val="bg-BG"/>
        </w:rPr>
        <w:t xml:space="preserve"> </w:t>
      </w:r>
      <w:proofErr w:type="spellStart"/>
      <w:r w:rsidRPr="0034658C">
        <w:rPr>
          <w:rFonts w:ascii="Times New Roman" w:hAnsi="Times New Roman"/>
          <w:sz w:val="28"/>
          <w:szCs w:val="28"/>
          <w:lang w:val="bg-BG"/>
        </w:rPr>
        <w:t>Ишикава</w:t>
      </w:r>
      <w:proofErr w:type="spellEnd"/>
      <w:r w:rsidRPr="0034658C">
        <w:rPr>
          <w:rFonts w:ascii="Times New Roman" w:hAnsi="Times New Roman"/>
          <w:sz w:val="28"/>
          <w:szCs w:val="28"/>
          <w:lang w:val="bg-BG"/>
        </w:rPr>
        <w:t>.</w:t>
      </w:r>
    </w:p>
    <w:p w:rsidR="00C243DC" w:rsidRPr="0034658C" w:rsidRDefault="00C243DC" w:rsidP="00C243DC">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 xml:space="preserve">Възможен подход към мисленето на качеството на даден продукт е изискването той да съответства на някаква предварително зададена дефиниция. Такава дефиниция може да се извежда от неща като продуктовата спецификация, очакванията на клиентите, очакваният начин на употреба на продукта или цялостният набор от нужди, които продуктът се опитва да посрещне и задоволи. Заедно с това съвременните концепции отчитат и факта, че самите дефиниции се развиват и променят, което следва да бъде отчетено в организацията на процеса на планиране, </w:t>
      </w:r>
      <w:proofErr w:type="spellStart"/>
      <w:r w:rsidRPr="0034658C">
        <w:rPr>
          <w:rFonts w:ascii="Times New Roman" w:hAnsi="Times New Roman"/>
          <w:sz w:val="28"/>
          <w:szCs w:val="28"/>
          <w:lang w:val="bg-BG"/>
        </w:rPr>
        <w:t>произвоство</w:t>
      </w:r>
      <w:proofErr w:type="spellEnd"/>
      <w:r w:rsidRPr="0034658C">
        <w:rPr>
          <w:rFonts w:ascii="Times New Roman" w:hAnsi="Times New Roman"/>
          <w:sz w:val="28"/>
          <w:szCs w:val="28"/>
          <w:lang w:val="bg-BG"/>
        </w:rPr>
        <w:t>, продажби и получаване на обратна връзка от потребителите.</w:t>
      </w:r>
    </w:p>
    <w:p w:rsidR="00C243DC" w:rsidRPr="0034658C" w:rsidRDefault="00C243DC" w:rsidP="00C243DC">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 xml:space="preserve">Някои основни методи в управлението на качеството в бизнеса са прилагането на статистически контрол на процесите, тотално управление на качеството, концепцията „Нула дефекти“, стратегията Шест </w:t>
      </w:r>
      <w:proofErr w:type="spellStart"/>
      <w:r w:rsidRPr="0034658C">
        <w:rPr>
          <w:rFonts w:ascii="Times New Roman" w:hAnsi="Times New Roman"/>
          <w:sz w:val="28"/>
          <w:szCs w:val="28"/>
          <w:lang w:val="bg-BG"/>
        </w:rPr>
        <w:t>сигма</w:t>
      </w:r>
      <w:proofErr w:type="spellEnd"/>
      <w:r w:rsidRPr="0034658C">
        <w:rPr>
          <w:rFonts w:ascii="Times New Roman" w:hAnsi="Times New Roman"/>
          <w:sz w:val="28"/>
          <w:szCs w:val="28"/>
          <w:lang w:val="bg-BG"/>
        </w:rPr>
        <w:t xml:space="preserve">, както и разнообразни системи, базирани на стандарти като тези от серията </w:t>
      </w:r>
      <w:proofErr w:type="spellStart"/>
      <w:r w:rsidRPr="0034658C">
        <w:rPr>
          <w:rFonts w:ascii="Times New Roman" w:hAnsi="Times New Roman"/>
          <w:sz w:val="28"/>
          <w:szCs w:val="28"/>
          <w:lang w:val="bg-BG"/>
        </w:rPr>
        <w:t>ISO</w:t>
      </w:r>
      <w:proofErr w:type="spellEnd"/>
      <w:r w:rsidRPr="0034658C">
        <w:rPr>
          <w:rFonts w:ascii="Times New Roman" w:hAnsi="Times New Roman"/>
          <w:sz w:val="28"/>
          <w:szCs w:val="28"/>
          <w:lang w:val="bg-BG"/>
        </w:rPr>
        <w:t xml:space="preserve"> 9000.</w:t>
      </w:r>
    </w:p>
    <w:p w:rsidR="00C243DC" w:rsidRPr="0034658C" w:rsidRDefault="00C243DC" w:rsidP="00C243DC">
      <w:pPr>
        <w:spacing w:line="360" w:lineRule="auto"/>
        <w:ind w:firstLine="720"/>
        <w:jc w:val="both"/>
        <w:rPr>
          <w:rFonts w:ascii="Times New Roman" w:hAnsi="Times New Roman"/>
          <w:sz w:val="28"/>
          <w:szCs w:val="28"/>
          <w:lang w:val="bg-BG"/>
        </w:rPr>
      </w:pPr>
      <w:r w:rsidRPr="0034658C">
        <w:rPr>
          <w:rFonts w:ascii="Times New Roman" w:hAnsi="Times New Roman"/>
          <w:b/>
          <w:sz w:val="28"/>
          <w:szCs w:val="28"/>
          <w:lang w:val="bg-BG"/>
        </w:rPr>
        <w:t>Качеството на образованието</w:t>
      </w:r>
      <w:r w:rsidRPr="0034658C">
        <w:rPr>
          <w:rFonts w:ascii="Times New Roman" w:hAnsi="Times New Roman"/>
          <w:sz w:val="28"/>
          <w:szCs w:val="28"/>
          <w:lang w:val="bg-BG"/>
        </w:rPr>
        <w:t xml:space="preserve"> се измерва обективно чрез одити и класации. Основни показатели са ниво на учителите, постижения на отличени обучавани и други. Когато това е смислено (средно и висше образование), значение има и кариерното развитие на възпитаниците.</w:t>
      </w:r>
    </w:p>
    <w:p w:rsidR="00C243DC" w:rsidRPr="0034658C" w:rsidRDefault="00C243DC" w:rsidP="00C243DC">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 xml:space="preserve">Във висшето образование съществуват установени класации за сравнение на университетите. В тях фактор е и научната дейност в университета. В световен мащаб популярни са тези на </w:t>
      </w:r>
      <w:proofErr w:type="spellStart"/>
      <w:r w:rsidRPr="0034658C">
        <w:rPr>
          <w:rFonts w:ascii="Times New Roman" w:hAnsi="Times New Roman"/>
          <w:sz w:val="28"/>
          <w:szCs w:val="28"/>
          <w:lang w:val="bg-BG"/>
        </w:rPr>
        <w:t>Times</w:t>
      </w:r>
      <w:proofErr w:type="spellEnd"/>
      <w:r w:rsidRPr="0034658C">
        <w:rPr>
          <w:rFonts w:ascii="Times New Roman" w:hAnsi="Times New Roman"/>
          <w:sz w:val="28"/>
          <w:szCs w:val="28"/>
          <w:lang w:val="bg-BG"/>
        </w:rPr>
        <w:t xml:space="preserve"> </w:t>
      </w:r>
      <w:proofErr w:type="spellStart"/>
      <w:r w:rsidRPr="0034658C">
        <w:rPr>
          <w:rFonts w:ascii="Times New Roman" w:hAnsi="Times New Roman"/>
          <w:sz w:val="28"/>
          <w:szCs w:val="28"/>
          <w:lang w:val="bg-BG"/>
        </w:rPr>
        <w:t>Higher</w:t>
      </w:r>
      <w:proofErr w:type="spellEnd"/>
      <w:r w:rsidRPr="0034658C">
        <w:rPr>
          <w:rFonts w:ascii="Times New Roman" w:hAnsi="Times New Roman"/>
          <w:sz w:val="28"/>
          <w:szCs w:val="28"/>
          <w:lang w:val="bg-BG"/>
        </w:rPr>
        <w:t xml:space="preserve"> </w:t>
      </w:r>
      <w:proofErr w:type="spellStart"/>
      <w:r w:rsidRPr="0034658C">
        <w:rPr>
          <w:rFonts w:ascii="Times New Roman" w:hAnsi="Times New Roman"/>
          <w:sz w:val="28"/>
          <w:szCs w:val="28"/>
          <w:lang w:val="bg-BG"/>
        </w:rPr>
        <w:t>Education</w:t>
      </w:r>
      <w:proofErr w:type="spellEnd"/>
      <w:r w:rsidRPr="0034658C">
        <w:rPr>
          <w:rFonts w:ascii="Times New Roman" w:hAnsi="Times New Roman"/>
          <w:sz w:val="28"/>
          <w:szCs w:val="28"/>
          <w:lang w:val="bg-BG"/>
        </w:rPr>
        <w:t xml:space="preserve"> и академичната класация на световните университети, развивана в Китай. В България от 2010 съществува рейтингова система за висшите училища в България разработена от </w:t>
      </w:r>
      <w:proofErr w:type="spellStart"/>
      <w:r w:rsidRPr="0034658C">
        <w:rPr>
          <w:rFonts w:ascii="Times New Roman" w:hAnsi="Times New Roman"/>
          <w:sz w:val="28"/>
          <w:szCs w:val="28"/>
          <w:lang w:val="bg-BG"/>
        </w:rPr>
        <w:t>МОМН</w:t>
      </w:r>
      <w:proofErr w:type="spellEnd"/>
      <w:r w:rsidRPr="0034658C">
        <w:rPr>
          <w:rFonts w:ascii="Times New Roman" w:hAnsi="Times New Roman"/>
          <w:sz w:val="28"/>
          <w:szCs w:val="28"/>
          <w:lang w:val="bg-BG"/>
        </w:rPr>
        <w:t>.</w:t>
      </w:r>
    </w:p>
    <w:p w:rsidR="00C243DC" w:rsidRPr="0034658C" w:rsidRDefault="00C243DC" w:rsidP="00C243DC">
      <w:pPr>
        <w:spacing w:line="360" w:lineRule="auto"/>
        <w:ind w:firstLine="720"/>
        <w:jc w:val="both"/>
        <w:rPr>
          <w:rFonts w:ascii="Times New Roman" w:hAnsi="Times New Roman"/>
          <w:sz w:val="28"/>
          <w:szCs w:val="28"/>
          <w:lang w:val="bg-BG"/>
        </w:rPr>
      </w:pPr>
      <w:r w:rsidRPr="0034658C">
        <w:rPr>
          <w:rFonts w:ascii="Times New Roman" w:hAnsi="Times New Roman"/>
          <w:b/>
          <w:sz w:val="28"/>
          <w:szCs w:val="28"/>
          <w:lang w:val="bg-BG"/>
        </w:rPr>
        <w:lastRenderedPageBreak/>
        <w:t>Качеството на живота</w:t>
      </w:r>
      <w:r w:rsidRPr="0034658C">
        <w:rPr>
          <w:rFonts w:ascii="Times New Roman" w:hAnsi="Times New Roman"/>
          <w:sz w:val="28"/>
          <w:szCs w:val="28"/>
          <w:lang w:val="bg-BG"/>
        </w:rPr>
        <w:t xml:space="preserve"> е понятие, което се използва в области като здравеопазването, политологията и международното развитие, за да се обозначат и синтезират обективни и субективни критерии и оценки за благосъстоянието на отделните хора и обществата. Интересът към темата в близките години се засилва, благодарение на разработки върху субективното благоденствие и психологията на щастието. Съществуват няколко международни класации, които сравняват качеството на живот в отделните държави. Най-известна сред тях е Индексът на човешкото развитие.</w:t>
      </w:r>
    </w:p>
    <w:p w:rsidR="008A6206" w:rsidRPr="0034658C" w:rsidRDefault="008A6206" w:rsidP="008A6206">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Индексът на човешкото развитие (</w:t>
      </w:r>
      <w:proofErr w:type="spellStart"/>
      <w:r w:rsidRPr="0034658C">
        <w:rPr>
          <w:rFonts w:ascii="Times New Roman" w:hAnsi="Times New Roman"/>
          <w:sz w:val="28"/>
          <w:szCs w:val="28"/>
          <w:lang w:val="bg-BG"/>
        </w:rPr>
        <w:t>ИЧР</w:t>
      </w:r>
      <w:proofErr w:type="spellEnd"/>
      <w:r w:rsidRPr="0034658C">
        <w:rPr>
          <w:rFonts w:ascii="Times New Roman" w:hAnsi="Times New Roman"/>
          <w:sz w:val="28"/>
          <w:szCs w:val="28"/>
          <w:lang w:val="bg-BG"/>
        </w:rPr>
        <w:t xml:space="preserve">) (на английски: </w:t>
      </w:r>
      <w:proofErr w:type="spellStart"/>
      <w:r w:rsidRPr="0034658C">
        <w:rPr>
          <w:rFonts w:ascii="Times New Roman" w:hAnsi="Times New Roman"/>
          <w:sz w:val="28"/>
          <w:szCs w:val="28"/>
          <w:lang w:val="bg-BG"/>
        </w:rPr>
        <w:t>Human</w:t>
      </w:r>
      <w:proofErr w:type="spellEnd"/>
      <w:r w:rsidRPr="0034658C">
        <w:rPr>
          <w:rFonts w:ascii="Times New Roman" w:hAnsi="Times New Roman"/>
          <w:sz w:val="28"/>
          <w:szCs w:val="28"/>
          <w:lang w:val="bg-BG"/>
        </w:rPr>
        <w:t xml:space="preserve"> </w:t>
      </w:r>
      <w:proofErr w:type="spellStart"/>
      <w:r w:rsidRPr="0034658C">
        <w:rPr>
          <w:rFonts w:ascii="Times New Roman" w:hAnsi="Times New Roman"/>
          <w:sz w:val="28"/>
          <w:szCs w:val="28"/>
          <w:lang w:val="bg-BG"/>
        </w:rPr>
        <w:t>Development</w:t>
      </w:r>
      <w:proofErr w:type="spellEnd"/>
      <w:r w:rsidRPr="0034658C">
        <w:rPr>
          <w:rFonts w:ascii="Times New Roman" w:hAnsi="Times New Roman"/>
          <w:sz w:val="28"/>
          <w:szCs w:val="28"/>
          <w:lang w:val="bg-BG"/>
        </w:rPr>
        <w:t xml:space="preserve"> </w:t>
      </w:r>
      <w:proofErr w:type="spellStart"/>
      <w:r w:rsidRPr="0034658C">
        <w:rPr>
          <w:rFonts w:ascii="Times New Roman" w:hAnsi="Times New Roman"/>
          <w:sz w:val="28"/>
          <w:szCs w:val="28"/>
          <w:lang w:val="bg-BG"/>
        </w:rPr>
        <w:t>Index</w:t>
      </w:r>
      <w:proofErr w:type="spellEnd"/>
      <w:r w:rsidRPr="0034658C">
        <w:rPr>
          <w:rFonts w:ascii="Times New Roman" w:hAnsi="Times New Roman"/>
          <w:sz w:val="28"/>
          <w:szCs w:val="28"/>
          <w:lang w:val="bg-BG"/>
        </w:rPr>
        <w:t xml:space="preserve"> (</w:t>
      </w:r>
      <w:proofErr w:type="spellStart"/>
      <w:r w:rsidRPr="0034658C">
        <w:rPr>
          <w:rFonts w:ascii="Times New Roman" w:hAnsi="Times New Roman"/>
          <w:sz w:val="28"/>
          <w:szCs w:val="28"/>
          <w:lang w:val="bg-BG"/>
        </w:rPr>
        <w:t>HDI</w:t>
      </w:r>
      <w:proofErr w:type="spellEnd"/>
      <w:r w:rsidRPr="0034658C">
        <w:rPr>
          <w:rFonts w:ascii="Times New Roman" w:hAnsi="Times New Roman"/>
          <w:sz w:val="28"/>
          <w:szCs w:val="28"/>
          <w:lang w:val="bg-BG"/>
        </w:rPr>
        <w:t xml:space="preserve">)) на ООН задава оценка за нивото на бедност, грамотност, образование, очаквана продължителност на живота и др. </w:t>
      </w:r>
      <w:proofErr w:type="spellStart"/>
      <w:r w:rsidRPr="0034658C">
        <w:rPr>
          <w:rFonts w:ascii="Times New Roman" w:hAnsi="Times New Roman"/>
          <w:sz w:val="28"/>
          <w:szCs w:val="28"/>
          <w:lang w:val="bg-BG"/>
        </w:rPr>
        <w:t>ИЧР</w:t>
      </w:r>
      <w:proofErr w:type="spellEnd"/>
      <w:r w:rsidRPr="0034658C">
        <w:rPr>
          <w:rFonts w:ascii="Times New Roman" w:hAnsi="Times New Roman"/>
          <w:sz w:val="28"/>
          <w:szCs w:val="28"/>
          <w:lang w:val="bg-BG"/>
        </w:rPr>
        <w:t xml:space="preserve"> оценява средните постижения на дадена страна в следните три основни аспекти от човешкото развитие:</w:t>
      </w:r>
    </w:p>
    <w:p w:rsidR="008A6206" w:rsidRPr="0034658C" w:rsidRDefault="008A6206" w:rsidP="009D0CE4">
      <w:pPr>
        <w:pStyle w:val="ListParagraph"/>
        <w:numPr>
          <w:ilvl w:val="0"/>
          <w:numId w:val="1"/>
        </w:numPr>
        <w:spacing w:line="360" w:lineRule="auto"/>
        <w:jc w:val="both"/>
        <w:rPr>
          <w:rFonts w:ascii="Times New Roman" w:hAnsi="Times New Roman"/>
          <w:sz w:val="28"/>
          <w:szCs w:val="28"/>
          <w:lang w:val="bg-BG"/>
        </w:rPr>
      </w:pPr>
      <w:r w:rsidRPr="0034658C">
        <w:rPr>
          <w:rFonts w:ascii="Times New Roman" w:hAnsi="Times New Roman"/>
          <w:sz w:val="28"/>
          <w:szCs w:val="28"/>
          <w:lang w:val="bg-BG"/>
        </w:rPr>
        <w:t>Продължителност на живота и здравословен начин на живот, който се преценява според вероятната продължителност на живота към момента на раждането; позволява да се изчисли косвено задоволяването с продукти от първа необходимост, между които достъпа до питейна вода, жилище, добра хигиена и медицински грижи и услуги.</w:t>
      </w:r>
    </w:p>
    <w:p w:rsidR="008A6206" w:rsidRPr="0034658C" w:rsidRDefault="008A6206" w:rsidP="009D0CE4">
      <w:pPr>
        <w:pStyle w:val="ListParagraph"/>
        <w:numPr>
          <w:ilvl w:val="0"/>
          <w:numId w:val="1"/>
        </w:numPr>
        <w:spacing w:line="360" w:lineRule="auto"/>
        <w:jc w:val="both"/>
        <w:rPr>
          <w:rFonts w:ascii="Times New Roman" w:hAnsi="Times New Roman"/>
          <w:sz w:val="28"/>
          <w:szCs w:val="28"/>
          <w:lang w:val="bg-BG"/>
        </w:rPr>
      </w:pPr>
      <w:r w:rsidRPr="0034658C">
        <w:rPr>
          <w:rFonts w:ascii="Times New Roman" w:hAnsi="Times New Roman"/>
          <w:sz w:val="28"/>
          <w:szCs w:val="28"/>
          <w:lang w:val="bg-BG"/>
        </w:rPr>
        <w:t>Знание или равнище на образованието, което се преценява според степента на грамотност на възрастните. Това е процент от населението над 15 години, които могат да четат и разбират кратък и лесно достъпен текст за ежедневния живот. Отчита се и общия сбор от съотношението на записалите се учащи начално и основно, средно, и висше образование (тежестта му е 1/3). Това число изразява задоволяване от нематериални блага като възможността за участие при взимане на решения в обществото или на работното място. (тежестта ѝ е 2/3)</w:t>
      </w:r>
    </w:p>
    <w:p w:rsidR="00C243DC" w:rsidRPr="0034658C" w:rsidRDefault="008A6206" w:rsidP="009D0CE4">
      <w:pPr>
        <w:pStyle w:val="ListParagraph"/>
        <w:numPr>
          <w:ilvl w:val="0"/>
          <w:numId w:val="1"/>
        </w:numPr>
        <w:spacing w:line="360" w:lineRule="auto"/>
        <w:jc w:val="both"/>
        <w:rPr>
          <w:rFonts w:ascii="Times New Roman" w:hAnsi="Times New Roman"/>
          <w:sz w:val="28"/>
          <w:szCs w:val="28"/>
          <w:lang w:val="bg-BG"/>
        </w:rPr>
      </w:pPr>
      <w:r w:rsidRPr="0034658C">
        <w:rPr>
          <w:rFonts w:ascii="Times New Roman" w:hAnsi="Times New Roman"/>
          <w:sz w:val="28"/>
          <w:szCs w:val="28"/>
          <w:lang w:val="bg-BG"/>
        </w:rPr>
        <w:lastRenderedPageBreak/>
        <w:t>Жизнен стандарт – естествен логаритъм от БВП на глава от населението в съотношение с покупателната възможност, за да могат да бъдат включени елементи от качеството на живот като мобилност, достъп до продукти на културата и др., които не са отчетени от първите две категории.</w:t>
      </w:r>
    </w:p>
    <w:p w:rsidR="00C243DC" w:rsidRPr="0034658C" w:rsidRDefault="008A6206" w:rsidP="008A6206">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 xml:space="preserve">Независимо от социално-политическите сътресения, които България преживява през последните три десетилетия, нейният </w:t>
      </w:r>
      <w:proofErr w:type="spellStart"/>
      <w:r w:rsidRPr="0034658C">
        <w:rPr>
          <w:rFonts w:ascii="Times New Roman" w:hAnsi="Times New Roman"/>
          <w:sz w:val="28"/>
          <w:szCs w:val="28"/>
          <w:lang w:val="bg-BG"/>
        </w:rPr>
        <w:t>ИЧР</w:t>
      </w:r>
      <w:proofErr w:type="spellEnd"/>
      <w:r w:rsidRPr="0034658C">
        <w:rPr>
          <w:rFonts w:ascii="Times New Roman" w:hAnsi="Times New Roman"/>
          <w:sz w:val="28"/>
          <w:szCs w:val="28"/>
          <w:lang w:val="bg-BG"/>
        </w:rPr>
        <w:t>, макар и бавно, расте. През 1980 г. – 0.66; 2013 г. – 0.77. Страната ни заема 58-мо място в световната класация през 2013 г. (През същата година с малка разлика пред нас са страни, като: Румъния, Либия, Куба, Оман, Черна гора, Беларус, Уругвай и Бахамските острови.) Съседните на България държави за 2013 г. заемат следните места: Гърция – 29-то място; Румъния – 54-то място; Сърбия – 77-то място; Македония – 84-мо място; Турция – 69-то място.</w:t>
      </w:r>
    </w:p>
    <w:p w:rsidR="008A6206" w:rsidRPr="0034658C" w:rsidRDefault="0091776E" w:rsidP="00C243DC">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 xml:space="preserve">Въпросът за </w:t>
      </w:r>
      <w:r w:rsidRPr="0034658C">
        <w:rPr>
          <w:rFonts w:ascii="Times New Roman" w:hAnsi="Times New Roman"/>
          <w:b/>
          <w:sz w:val="28"/>
          <w:szCs w:val="28"/>
          <w:lang w:val="bg-BG"/>
        </w:rPr>
        <w:t>качеството в медицинската помощ</w:t>
      </w:r>
      <w:r w:rsidRPr="0034658C">
        <w:rPr>
          <w:rFonts w:ascii="Times New Roman" w:hAnsi="Times New Roman"/>
          <w:sz w:val="28"/>
          <w:szCs w:val="28"/>
          <w:lang w:val="bg-BG"/>
        </w:rPr>
        <w:t xml:space="preserve"> е стар, колкото е стара човешката история. Законите на </w:t>
      </w:r>
      <w:proofErr w:type="spellStart"/>
      <w:r w:rsidRPr="0034658C">
        <w:rPr>
          <w:rFonts w:ascii="Times New Roman" w:hAnsi="Times New Roman"/>
          <w:sz w:val="28"/>
          <w:szCs w:val="28"/>
          <w:lang w:val="bg-BG"/>
        </w:rPr>
        <w:t>Хамураби</w:t>
      </w:r>
      <w:proofErr w:type="spellEnd"/>
      <w:r w:rsidRPr="0034658C">
        <w:rPr>
          <w:rFonts w:ascii="Times New Roman" w:hAnsi="Times New Roman"/>
          <w:sz w:val="28"/>
          <w:szCs w:val="28"/>
          <w:lang w:val="bg-BG"/>
        </w:rPr>
        <w:t xml:space="preserve">, датиращи от около 2000 години преди Христа, гласят, че “ако хирургът, направил дълбок разрез </w:t>
      </w:r>
      <w:proofErr w:type="spellStart"/>
      <w:r w:rsidRPr="0034658C">
        <w:rPr>
          <w:rFonts w:ascii="Times New Roman" w:hAnsi="Times New Roman"/>
          <w:sz w:val="28"/>
          <w:szCs w:val="28"/>
          <w:lang w:val="bg-BG"/>
        </w:rPr>
        <w:t>втялото</w:t>
      </w:r>
      <w:proofErr w:type="spellEnd"/>
      <w:r w:rsidRPr="0034658C">
        <w:rPr>
          <w:rFonts w:ascii="Times New Roman" w:hAnsi="Times New Roman"/>
          <w:sz w:val="28"/>
          <w:szCs w:val="28"/>
          <w:lang w:val="bg-BG"/>
        </w:rPr>
        <w:t xml:space="preserve"> на свободен човек и е причинил смъртта на този човек, или ако е отворил ухото или окото и го е разрушил, то трябва да му бъде отрязана ръката”.</w:t>
      </w:r>
    </w:p>
    <w:p w:rsidR="0091776E" w:rsidRPr="0034658C" w:rsidRDefault="0091776E" w:rsidP="0091776E">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В литературата са налице три категории доказателства, които се използват за доказване необходимостта от оценяване качеството на грижите. Те включват:</w:t>
      </w:r>
    </w:p>
    <w:p w:rsidR="0091776E" w:rsidRPr="0034658C" w:rsidRDefault="0091776E" w:rsidP="009D0CE4">
      <w:pPr>
        <w:pStyle w:val="ListParagraph"/>
        <w:numPr>
          <w:ilvl w:val="0"/>
          <w:numId w:val="2"/>
        </w:numPr>
        <w:spacing w:line="360" w:lineRule="auto"/>
        <w:jc w:val="both"/>
        <w:rPr>
          <w:rFonts w:ascii="Times New Roman" w:hAnsi="Times New Roman"/>
          <w:sz w:val="28"/>
          <w:szCs w:val="28"/>
          <w:lang w:val="bg-BG"/>
        </w:rPr>
      </w:pPr>
      <w:r w:rsidRPr="0034658C">
        <w:rPr>
          <w:rFonts w:ascii="Times New Roman" w:hAnsi="Times New Roman"/>
          <w:sz w:val="28"/>
          <w:szCs w:val="28"/>
          <w:lang w:val="bg-BG"/>
        </w:rPr>
        <w:t>рационалистични доказателства;</w:t>
      </w:r>
    </w:p>
    <w:p w:rsidR="0091776E" w:rsidRPr="0034658C" w:rsidRDefault="0091776E" w:rsidP="009D0CE4">
      <w:pPr>
        <w:pStyle w:val="ListParagraph"/>
        <w:numPr>
          <w:ilvl w:val="0"/>
          <w:numId w:val="2"/>
        </w:numPr>
        <w:spacing w:line="360" w:lineRule="auto"/>
        <w:jc w:val="both"/>
        <w:rPr>
          <w:rFonts w:ascii="Times New Roman" w:hAnsi="Times New Roman"/>
          <w:sz w:val="28"/>
          <w:szCs w:val="28"/>
          <w:lang w:val="bg-BG"/>
        </w:rPr>
      </w:pPr>
      <w:r w:rsidRPr="0034658C">
        <w:rPr>
          <w:rFonts w:ascii="Times New Roman" w:hAnsi="Times New Roman"/>
          <w:sz w:val="28"/>
          <w:szCs w:val="28"/>
          <w:lang w:val="bg-BG"/>
        </w:rPr>
        <w:t>икономически доказателства;</w:t>
      </w:r>
    </w:p>
    <w:p w:rsidR="0091776E" w:rsidRPr="0034658C" w:rsidRDefault="0091776E" w:rsidP="009D0CE4">
      <w:pPr>
        <w:pStyle w:val="ListParagraph"/>
        <w:numPr>
          <w:ilvl w:val="0"/>
          <w:numId w:val="2"/>
        </w:numPr>
        <w:spacing w:line="360" w:lineRule="auto"/>
        <w:jc w:val="both"/>
        <w:rPr>
          <w:rFonts w:ascii="Times New Roman" w:hAnsi="Times New Roman"/>
          <w:sz w:val="28"/>
          <w:szCs w:val="28"/>
          <w:lang w:val="bg-BG"/>
        </w:rPr>
      </w:pPr>
      <w:r w:rsidRPr="0034658C">
        <w:rPr>
          <w:rFonts w:ascii="Times New Roman" w:hAnsi="Times New Roman"/>
          <w:sz w:val="28"/>
          <w:szCs w:val="28"/>
          <w:lang w:val="bg-BG"/>
        </w:rPr>
        <w:t>доказателства, свързани със законността на медицинската практика.</w:t>
      </w:r>
    </w:p>
    <w:p w:rsidR="0091776E" w:rsidRPr="0034658C" w:rsidRDefault="0091776E" w:rsidP="0091776E">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 xml:space="preserve">Рационалистичните доказателства, според редица </w:t>
      </w:r>
      <w:proofErr w:type="spellStart"/>
      <w:r w:rsidRPr="0034658C">
        <w:rPr>
          <w:rFonts w:ascii="Times New Roman" w:hAnsi="Times New Roman"/>
          <w:sz w:val="28"/>
          <w:szCs w:val="28"/>
          <w:lang w:val="bg-BG"/>
        </w:rPr>
        <w:t>методолози</w:t>
      </w:r>
      <w:proofErr w:type="spellEnd"/>
      <w:r w:rsidRPr="0034658C">
        <w:rPr>
          <w:rFonts w:ascii="Times New Roman" w:hAnsi="Times New Roman"/>
          <w:sz w:val="28"/>
          <w:szCs w:val="28"/>
          <w:lang w:val="bg-BG"/>
        </w:rPr>
        <w:t xml:space="preserve"> и специалисти по оценяването са аргументи на общественото здраве. Според методистите качеството и ефективността не се различават. Някои автори </w:t>
      </w:r>
      <w:r w:rsidRPr="0034658C">
        <w:rPr>
          <w:rFonts w:ascii="Times New Roman" w:hAnsi="Times New Roman"/>
          <w:sz w:val="28"/>
          <w:szCs w:val="28"/>
          <w:lang w:val="bg-BG"/>
        </w:rPr>
        <w:lastRenderedPageBreak/>
        <w:t>посочват, че само ефикасните здравни интервенции, които имат измерима благоприятна стойност върху здравето, са приемливи. Оценяването дава възможност да се различават ефикасните интервенции от останалите. Рационалистичните аргументи се основават на идеологията включваща цели, факти, цифри, които определят “рационалните” правила за провеждане на здравни грижи.</w:t>
      </w:r>
    </w:p>
    <w:p w:rsidR="0091776E" w:rsidRPr="0034658C" w:rsidRDefault="0091776E" w:rsidP="0091776E">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Икономически доказателства са необходими по две причини:</w:t>
      </w:r>
    </w:p>
    <w:p w:rsidR="0091776E" w:rsidRPr="0034658C" w:rsidRDefault="0091776E" w:rsidP="009D0CE4">
      <w:pPr>
        <w:pStyle w:val="ListParagraph"/>
        <w:numPr>
          <w:ilvl w:val="0"/>
          <w:numId w:val="3"/>
        </w:numPr>
        <w:spacing w:line="360" w:lineRule="auto"/>
        <w:jc w:val="both"/>
        <w:rPr>
          <w:rFonts w:ascii="Times New Roman" w:hAnsi="Times New Roman"/>
          <w:sz w:val="28"/>
          <w:szCs w:val="28"/>
          <w:lang w:val="bg-BG"/>
        </w:rPr>
      </w:pPr>
      <w:r w:rsidRPr="0034658C">
        <w:rPr>
          <w:rFonts w:ascii="Times New Roman" w:hAnsi="Times New Roman"/>
          <w:sz w:val="28"/>
          <w:szCs w:val="28"/>
          <w:lang w:val="bg-BG"/>
        </w:rPr>
        <w:t>осигуряване на качествени здравни грижи от съответните институции, за да не се изразходват средствата напразно</w:t>
      </w:r>
    </w:p>
    <w:p w:rsidR="0091776E" w:rsidRPr="0034658C" w:rsidRDefault="0091776E" w:rsidP="009D0CE4">
      <w:pPr>
        <w:pStyle w:val="ListParagraph"/>
        <w:numPr>
          <w:ilvl w:val="0"/>
          <w:numId w:val="3"/>
        </w:numPr>
        <w:spacing w:line="360" w:lineRule="auto"/>
        <w:jc w:val="both"/>
        <w:rPr>
          <w:rFonts w:ascii="Times New Roman" w:hAnsi="Times New Roman"/>
          <w:sz w:val="28"/>
          <w:szCs w:val="28"/>
          <w:lang w:val="bg-BG"/>
        </w:rPr>
      </w:pPr>
      <w:r w:rsidRPr="0034658C">
        <w:rPr>
          <w:rFonts w:ascii="Times New Roman" w:hAnsi="Times New Roman"/>
          <w:sz w:val="28"/>
          <w:szCs w:val="28"/>
          <w:lang w:val="bg-BG"/>
        </w:rPr>
        <w:t>здравно осигуряване за да не могат бюджетните ограничения да влияят на качеството на грижите.</w:t>
      </w:r>
    </w:p>
    <w:p w:rsidR="0091776E" w:rsidRPr="0034658C" w:rsidRDefault="0091776E" w:rsidP="0091776E">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Първият аргумент произхожда от 60-те години, когато правителствата вземат важни решения по отношение на финансирането на болниците и провеждане на здравно осигуряване.</w:t>
      </w:r>
    </w:p>
    <w:p w:rsidR="0091776E" w:rsidRPr="0034658C" w:rsidRDefault="0091776E" w:rsidP="0091776E">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 xml:space="preserve">Вторият икономически аргумент може да бъде обяснен по следния начин: нарастването на разходите за здраве не може да бъде овладяно при определяне качеството на здравните услуги. Това е аргумент както на професионалистите в здравеопазването, така и на представителите на правителствата. Ето защо професионалисти и правителства търсят начини за обединение, за да се постигнат икономическите цели без да се нарушава качеството на грижите. </w:t>
      </w:r>
    </w:p>
    <w:p w:rsidR="0091776E" w:rsidRPr="0034658C" w:rsidRDefault="0091776E" w:rsidP="0091776E">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От икономическа гледна точка, оценяването на качеството на здравните услуги може да бъде определено като преграда за възпрепятстване на възможното изразходване на средства, а също така и за ограничаване на възможните негативни резултати от увеличената стойност.</w:t>
      </w:r>
    </w:p>
    <w:p w:rsidR="0091776E" w:rsidRPr="0034658C" w:rsidRDefault="0091776E" w:rsidP="0091776E">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 xml:space="preserve">Доказателства отнасящи се до законността на медицинската практика са свързани с факта, че медицината преживява криза в законността: тази </w:t>
      </w:r>
      <w:r w:rsidRPr="0034658C">
        <w:rPr>
          <w:rFonts w:ascii="Times New Roman" w:hAnsi="Times New Roman"/>
          <w:sz w:val="28"/>
          <w:szCs w:val="28"/>
          <w:lang w:val="bg-BG"/>
        </w:rPr>
        <w:lastRenderedPageBreak/>
        <w:t>криза се изявява по три начина, които отговарят на три различни гледни точки:</w:t>
      </w:r>
    </w:p>
    <w:p w:rsidR="0091776E" w:rsidRPr="0034658C" w:rsidRDefault="0091776E" w:rsidP="009D0CE4">
      <w:pPr>
        <w:pStyle w:val="ListParagraph"/>
        <w:numPr>
          <w:ilvl w:val="0"/>
          <w:numId w:val="4"/>
        </w:numPr>
        <w:spacing w:line="360" w:lineRule="auto"/>
        <w:jc w:val="both"/>
        <w:rPr>
          <w:rFonts w:ascii="Times New Roman" w:hAnsi="Times New Roman"/>
          <w:sz w:val="28"/>
          <w:szCs w:val="28"/>
          <w:lang w:val="bg-BG"/>
        </w:rPr>
      </w:pPr>
      <w:r w:rsidRPr="0034658C">
        <w:rPr>
          <w:rFonts w:ascii="Times New Roman" w:hAnsi="Times New Roman"/>
          <w:sz w:val="28"/>
          <w:szCs w:val="28"/>
          <w:lang w:val="bg-BG"/>
        </w:rPr>
        <w:t>гледната точна на правителствата и на институциите, които осигуряват средствата;</w:t>
      </w:r>
    </w:p>
    <w:p w:rsidR="0091776E" w:rsidRPr="0034658C" w:rsidRDefault="0091776E" w:rsidP="009D0CE4">
      <w:pPr>
        <w:pStyle w:val="ListParagraph"/>
        <w:numPr>
          <w:ilvl w:val="0"/>
          <w:numId w:val="4"/>
        </w:numPr>
        <w:spacing w:line="360" w:lineRule="auto"/>
        <w:jc w:val="both"/>
        <w:rPr>
          <w:rFonts w:ascii="Times New Roman" w:hAnsi="Times New Roman"/>
          <w:sz w:val="28"/>
          <w:szCs w:val="28"/>
          <w:lang w:val="bg-BG"/>
        </w:rPr>
      </w:pPr>
      <w:r w:rsidRPr="0034658C">
        <w:rPr>
          <w:rFonts w:ascii="Times New Roman" w:hAnsi="Times New Roman"/>
          <w:sz w:val="28"/>
          <w:szCs w:val="28"/>
          <w:lang w:val="bg-BG"/>
        </w:rPr>
        <w:t>гледната точка на пациентите;</w:t>
      </w:r>
    </w:p>
    <w:p w:rsidR="0091776E" w:rsidRPr="0034658C" w:rsidRDefault="0091776E" w:rsidP="009D0CE4">
      <w:pPr>
        <w:pStyle w:val="ListParagraph"/>
        <w:numPr>
          <w:ilvl w:val="0"/>
          <w:numId w:val="4"/>
        </w:numPr>
        <w:spacing w:line="360" w:lineRule="auto"/>
        <w:jc w:val="both"/>
        <w:rPr>
          <w:rFonts w:ascii="Times New Roman" w:hAnsi="Times New Roman"/>
          <w:sz w:val="28"/>
          <w:szCs w:val="28"/>
          <w:lang w:val="bg-BG"/>
        </w:rPr>
      </w:pPr>
      <w:r w:rsidRPr="0034658C">
        <w:rPr>
          <w:rFonts w:ascii="Times New Roman" w:hAnsi="Times New Roman"/>
          <w:sz w:val="28"/>
          <w:szCs w:val="28"/>
          <w:lang w:val="bg-BG"/>
        </w:rPr>
        <w:t>гледната точка на лекарите.</w:t>
      </w:r>
    </w:p>
    <w:p w:rsidR="0091776E" w:rsidRPr="0034658C" w:rsidRDefault="0091776E" w:rsidP="0091776E">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 xml:space="preserve">Икономическият ефект влияе върху избора на технология и че заплащането на дейностите се влияе от съотношението между стойността и ползата. По отношение на пациентите се констатира, че те са все по-малко удовлетворени от медицината. Пациентите считат, че медицината става все по-скъпа и че те са малко информирани по отношение на превенцията, чувстват се обезкуражени да защитават правата си. Пациентите губят все повече доверие в лекарите. Това, което може да се каже по отношение на лекарите е, че те стават все повече на брой; констатират се редица неефективни медицински дейности и липса на уместни решения; установени са редица </w:t>
      </w:r>
      <w:proofErr w:type="spellStart"/>
      <w:r w:rsidRPr="0034658C">
        <w:rPr>
          <w:rFonts w:ascii="Times New Roman" w:hAnsi="Times New Roman"/>
          <w:sz w:val="28"/>
          <w:szCs w:val="28"/>
          <w:lang w:val="bg-BG"/>
        </w:rPr>
        <w:t>неравноправия</w:t>
      </w:r>
      <w:proofErr w:type="spellEnd"/>
      <w:r w:rsidRPr="0034658C">
        <w:rPr>
          <w:rFonts w:ascii="Times New Roman" w:hAnsi="Times New Roman"/>
          <w:sz w:val="28"/>
          <w:szCs w:val="28"/>
          <w:lang w:val="bg-BG"/>
        </w:rPr>
        <w:t xml:space="preserve"> по отношение на социалните групи в областта на здравеопазването.</w:t>
      </w:r>
    </w:p>
    <w:p w:rsidR="0091776E" w:rsidRPr="0034658C" w:rsidRDefault="0091776E" w:rsidP="0091776E">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Трябва да се подчертае, че оценяването на здравните услуги би довело до подобряване дейността на медицинските специалисти. След като проблемът за оценяване на качеството се поставя на дневен ред, това означава, че качеството трябва все повече да се подобрява.</w:t>
      </w:r>
    </w:p>
    <w:p w:rsidR="0034658C" w:rsidRPr="0034658C" w:rsidRDefault="0034658C" w:rsidP="0091776E">
      <w:pPr>
        <w:overflowPunct/>
        <w:autoSpaceDE/>
        <w:autoSpaceDN/>
        <w:adjustRightInd/>
        <w:spacing w:after="120" w:line="360" w:lineRule="auto"/>
        <w:rPr>
          <w:rFonts w:ascii="Times New Roman" w:hAnsi="Times New Roman"/>
          <w:b/>
          <w:sz w:val="28"/>
          <w:szCs w:val="28"/>
          <w:lang w:val="bg-BG" w:eastAsia="bg-BG"/>
        </w:rPr>
      </w:pPr>
    </w:p>
    <w:p w:rsidR="0091776E" w:rsidRPr="0034658C" w:rsidRDefault="0091776E" w:rsidP="0034658C">
      <w:pPr>
        <w:overflowPunct/>
        <w:autoSpaceDE/>
        <w:autoSpaceDN/>
        <w:adjustRightInd/>
        <w:spacing w:line="360" w:lineRule="auto"/>
        <w:ind w:firstLine="720"/>
        <w:jc w:val="both"/>
        <w:rPr>
          <w:rFonts w:ascii="Times New Roman" w:hAnsi="Times New Roman"/>
          <w:b/>
          <w:sz w:val="28"/>
          <w:szCs w:val="28"/>
          <w:lang w:val="bg-BG" w:eastAsia="bg-BG"/>
        </w:rPr>
      </w:pPr>
      <w:r w:rsidRPr="0034658C">
        <w:rPr>
          <w:rFonts w:ascii="Times New Roman" w:hAnsi="Times New Roman"/>
          <w:b/>
          <w:sz w:val="28"/>
          <w:szCs w:val="28"/>
          <w:lang w:val="bg-BG" w:eastAsia="bg-BG"/>
        </w:rPr>
        <w:t>Определения и концепции за качество в здравеопазването.</w:t>
      </w:r>
      <w:r w:rsidR="0034658C" w:rsidRPr="0034658C">
        <w:rPr>
          <w:rFonts w:ascii="Times New Roman" w:hAnsi="Times New Roman"/>
          <w:b/>
          <w:sz w:val="28"/>
          <w:szCs w:val="28"/>
          <w:lang w:val="bg-BG" w:eastAsia="bg-BG"/>
        </w:rPr>
        <w:t xml:space="preserve"> </w:t>
      </w:r>
      <w:r w:rsidRPr="0034658C">
        <w:rPr>
          <w:rFonts w:ascii="Times New Roman" w:hAnsi="Times New Roman"/>
          <w:bCs/>
          <w:sz w:val="28"/>
          <w:lang w:val="bg-BG" w:eastAsia="bg-BG"/>
        </w:rPr>
        <w:t xml:space="preserve">В целия свят се </w:t>
      </w:r>
      <w:proofErr w:type="spellStart"/>
      <w:r w:rsidRPr="0034658C">
        <w:rPr>
          <w:rFonts w:ascii="Times New Roman" w:hAnsi="Times New Roman"/>
          <w:bCs/>
          <w:sz w:val="28"/>
          <w:lang w:val="bg-BG" w:eastAsia="bg-BG"/>
        </w:rPr>
        <w:t>налюдава</w:t>
      </w:r>
      <w:proofErr w:type="spellEnd"/>
      <w:r w:rsidRPr="0034658C">
        <w:rPr>
          <w:rFonts w:ascii="Times New Roman" w:hAnsi="Times New Roman"/>
          <w:bCs/>
          <w:sz w:val="28"/>
          <w:lang w:val="bg-BG" w:eastAsia="bg-BG"/>
        </w:rPr>
        <w:t xml:space="preserve"> непрекъснато развитие на проблемите на качеството в областта на здравеопазването, като се включват почти всички страни на проблема – научно-изследователски и конкретно-приложни, засягащи </w:t>
      </w:r>
      <w:r w:rsidRPr="0034658C">
        <w:rPr>
          <w:rFonts w:ascii="Times New Roman" w:hAnsi="Times New Roman"/>
          <w:bCs/>
          <w:sz w:val="28"/>
          <w:lang w:val="bg-BG" w:eastAsia="bg-BG"/>
        </w:rPr>
        <w:lastRenderedPageBreak/>
        <w:t xml:space="preserve">въпросите както на </w:t>
      </w:r>
      <w:proofErr w:type="spellStart"/>
      <w:r w:rsidRPr="0034658C">
        <w:rPr>
          <w:rFonts w:ascii="Times New Roman" w:hAnsi="Times New Roman"/>
          <w:bCs/>
          <w:sz w:val="28"/>
          <w:lang w:val="bg-BG" w:eastAsia="bg-BG"/>
        </w:rPr>
        <w:t>макрониво</w:t>
      </w:r>
      <w:proofErr w:type="spellEnd"/>
      <w:r w:rsidRPr="0034658C">
        <w:rPr>
          <w:rFonts w:ascii="Times New Roman" w:hAnsi="Times New Roman"/>
          <w:bCs/>
          <w:sz w:val="28"/>
          <w:lang w:val="bg-BG" w:eastAsia="bg-BG"/>
        </w:rPr>
        <w:t>, така и на отделното локално ниво. Изискванията към качеството на медицинската дейност са приоритет в законодателството на европейските страни, където е определено правото на гражданите да имат достъп до качествена медицинска помощ и да бъдат защитени от възможността за провеждане на ненужно и некомпетентно лечение.</w:t>
      </w:r>
    </w:p>
    <w:p w:rsidR="0091776E" w:rsidRPr="0034658C" w:rsidRDefault="0091776E" w:rsidP="0034658C">
      <w:pPr>
        <w:overflowPunct/>
        <w:autoSpaceDE/>
        <w:autoSpaceDN/>
        <w:adjustRightInd/>
        <w:spacing w:line="360" w:lineRule="auto"/>
        <w:ind w:firstLine="720"/>
        <w:jc w:val="both"/>
        <w:rPr>
          <w:rFonts w:ascii="Times New Roman" w:hAnsi="Times New Roman"/>
          <w:bCs/>
          <w:sz w:val="28"/>
          <w:lang w:val="bg-BG" w:eastAsia="bg-BG"/>
        </w:rPr>
      </w:pPr>
      <w:r w:rsidRPr="0034658C">
        <w:rPr>
          <w:rFonts w:ascii="Times New Roman" w:hAnsi="Times New Roman"/>
          <w:bCs/>
          <w:sz w:val="28"/>
          <w:lang w:val="bg-BG" w:eastAsia="bg-BG"/>
        </w:rPr>
        <w:t xml:space="preserve">Качеството на медицинското обслужване е многоаспектно явление и като такова следва да се разглежда като сложна съставна категория. Последната включва по определен начин и подчиненост на качеството на </w:t>
      </w:r>
      <w:proofErr w:type="spellStart"/>
      <w:r w:rsidRPr="0034658C">
        <w:rPr>
          <w:rFonts w:ascii="Times New Roman" w:hAnsi="Times New Roman"/>
          <w:bCs/>
          <w:sz w:val="28"/>
          <w:lang w:val="bg-BG" w:eastAsia="bg-BG"/>
        </w:rPr>
        <w:t>конкретнтие</w:t>
      </w:r>
      <w:proofErr w:type="spellEnd"/>
      <w:r w:rsidRPr="0034658C">
        <w:rPr>
          <w:rFonts w:ascii="Times New Roman" w:hAnsi="Times New Roman"/>
          <w:bCs/>
          <w:sz w:val="28"/>
          <w:lang w:val="bg-BG" w:eastAsia="bg-BG"/>
        </w:rPr>
        <w:t xml:space="preserve"> технически, социално-психологически и икономически елементи на процеса и изхода на медицинското обслужване. Качеството на отделните елементи се обуславя от следните основни фактори: субект, социални отношения, обект, финансови разходи и материално техническа база.</w:t>
      </w:r>
    </w:p>
    <w:p w:rsidR="0091776E" w:rsidRPr="0034658C" w:rsidRDefault="0091776E" w:rsidP="0034658C">
      <w:pPr>
        <w:overflowPunct/>
        <w:autoSpaceDE/>
        <w:autoSpaceDN/>
        <w:adjustRightInd/>
        <w:spacing w:line="360" w:lineRule="auto"/>
        <w:jc w:val="both"/>
        <w:rPr>
          <w:rFonts w:ascii="Times New Roman" w:hAnsi="Times New Roman"/>
          <w:bCs/>
          <w:sz w:val="28"/>
          <w:lang w:val="bg-BG" w:eastAsia="bg-BG"/>
        </w:rPr>
      </w:pPr>
      <w:r w:rsidRPr="0034658C">
        <w:rPr>
          <w:rFonts w:ascii="Times New Roman" w:hAnsi="Times New Roman"/>
          <w:sz w:val="28"/>
          <w:lang w:val="bg-BG" w:eastAsia="bg-BG"/>
        </w:rPr>
        <w:tab/>
      </w:r>
      <w:r w:rsidRPr="0034658C">
        <w:rPr>
          <w:rFonts w:ascii="Times New Roman" w:hAnsi="Times New Roman"/>
          <w:bCs/>
          <w:sz w:val="28"/>
          <w:lang w:val="bg-BG" w:eastAsia="bg-BG"/>
        </w:rPr>
        <w:t>Оценяването на качеството е и</w:t>
      </w:r>
      <w:r w:rsidR="0034658C" w:rsidRPr="0034658C">
        <w:rPr>
          <w:rFonts w:ascii="Times New Roman" w:hAnsi="Times New Roman"/>
          <w:bCs/>
          <w:sz w:val="28"/>
          <w:lang w:val="bg-BG" w:eastAsia="bg-BG"/>
        </w:rPr>
        <w:t xml:space="preserve">зходен момент в управлението на </w:t>
      </w:r>
      <w:r w:rsidRPr="0034658C">
        <w:rPr>
          <w:rFonts w:ascii="Times New Roman" w:hAnsi="Times New Roman"/>
          <w:bCs/>
          <w:sz w:val="28"/>
          <w:lang w:val="bg-BG" w:eastAsia="bg-BG"/>
        </w:rPr>
        <w:t>качеството в здравното обслужване.</w:t>
      </w:r>
      <w:r w:rsidR="0034658C" w:rsidRPr="0034658C">
        <w:rPr>
          <w:rFonts w:ascii="Times New Roman" w:hAnsi="Times New Roman"/>
          <w:bCs/>
          <w:sz w:val="28"/>
          <w:lang w:val="bg-BG" w:eastAsia="bg-BG"/>
        </w:rPr>
        <w:t xml:space="preserve"> </w:t>
      </w:r>
      <w:r w:rsidRPr="0034658C">
        <w:rPr>
          <w:rFonts w:ascii="Times New Roman" w:hAnsi="Times New Roman"/>
          <w:bCs/>
          <w:sz w:val="28"/>
          <w:lang w:val="bg-BG" w:eastAsia="bg-BG"/>
        </w:rPr>
        <w:t xml:space="preserve">Според </w:t>
      </w:r>
      <w:r w:rsidR="0034658C" w:rsidRPr="0034658C">
        <w:rPr>
          <w:rFonts w:ascii="Times New Roman" w:hAnsi="Times New Roman"/>
          <w:bCs/>
          <w:sz w:val="28"/>
          <w:lang w:val="bg-BG" w:eastAsia="bg-BG"/>
        </w:rPr>
        <w:t>редица автори</w:t>
      </w:r>
      <w:r w:rsidRPr="0034658C">
        <w:rPr>
          <w:rFonts w:ascii="Times New Roman" w:hAnsi="Times New Roman"/>
          <w:bCs/>
          <w:sz w:val="28"/>
          <w:lang w:val="bg-BG" w:eastAsia="bg-BG"/>
        </w:rPr>
        <w:t xml:space="preserve"> проблемът за качеството на здравеопазването има не само чисто медицинско и етично-хуманно значение, но представлява интерес и от гледна точка на управлението и финансирането на здравеопазването и условията на здравно-осигурителна система .</w:t>
      </w:r>
    </w:p>
    <w:p w:rsidR="0091776E" w:rsidRPr="0034658C" w:rsidRDefault="0091776E" w:rsidP="0034658C">
      <w:pPr>
        <w:overflowPunct/>
        <w:autoSpaceDE/>
        <w:autoSpaceDN/>
        <w:adjustRightInd/>
        <w:spacing w:line="360" w:lineRule="auto"/>
        <w:ind w:firstLine="720"/>
        <w:jc w:val="both"/>
        <w:rPr>
          <w:rFonts w:ascii="Times New Roman" w:hAnsi="Times New Roman"/>
          <w:bCs/>
          <w:sz w:val="28"/>
          <w:lang w:val="bg-BG" w:eastAsia="bg-BG"/>
        </w:rPr>
      </w:pPr>
      <w:r w:rsidRPr="0034658C">
        <w:rPr>
          <w:rFonts w:ascii="Times New Roman" w:hAnsi="Times New Roman"/>
          <w:bCs/>
          <w:sz w:val="28"/>
          <w:lang w:val="bg-BG" w:eastAsia="bg-BG"/>
        </w:rPr>
        <w:t>През последните години се възприема опре</w:t>
      </w:r>
      <w:r w:rsidR="0034658C" w:rsidRPr="0034658C">
        <w:rPr>
          <w:rFonts w:ascii="Times New Roman" w:hAnsi="Times New Roman"/>
          <w:bCs/>
          <w:sz w:val="28"/>
          <w:lang w:val="bg-BG" w:eastAsia="bg-BG"/>
        </w:rPr>
        <w:t xml:space="preserve">делението на </w:t>
      </w:r>
      <w:proofErr w:type="spellStart"/>
      <w:r w:rsidR="0034658C" w:rsidRPr="0034658C">
        <w:rPr>
          <w:rFonts w:ascii="Times New Roman" w:hAnsi="Times New Roman"/>
          <w:bCs/>
          <w:sz w:val="28"/>
          <w:lang w:val="bg-BG" w:eastAsia="bg-BG"/>
        </w:rPr>
        <w:t>Аведис</w:t>
      </w:r>
      <w:proofErr w:type="spellEnd"/>
      <w:r w:rsidR="0034658C" w:rsidRPr="0034658C">
        <w:rPr>
          <w:rFonts w:ascii="Times New Roman" w:hAnsi="Times New Roman"/>
          <w:bCs/>
          <w:sz w:val="28"/>
          <w:lang w:val="bg-BG" w:eastAsia="bg-BG"/>
        </w:rPr>
        <w:t xml:space="preserve"> </w:t>
      </w:r>
      <w:proofErr w:type="spellStart"/>
      <w:r w:rsidR="0034658C" w:rsidRPr="0034658C">
        <w:rPr>
          <w:rFonts w:ascii="Times New Roman" w:hAnsi="Times New Roman"/>
          <w:bCs/>
          <w:sz w:val="28"/>
          <w:lang w:val="bg-BG" w:eastAsia="bg-BG"/>
        </w:rPr>
        <w:t>Донабедиан</w:t>
      </w:r>
      <w:proofErr w:type="spellEnd"/>
      <w:r w:rsidRPr="0034658C">
        <w:rPr>
          <w:rFonts w:ascii="Times New Roman" w:hAnsi="Times New Roman"/>
          <w:bCs/>
          <w:sz w:val="28"/>
          <w:lang w:val="bg-BG" w:eastAsia="bg-BG"/>
        </w:rPr>
        <w:t xml:space="preserve">, според което </w:t>
      </w:r>
      <w:r w:rsidR="0034658C" w:rsidRPr="0034658C">
        <w:rPr>
          <w:rFonts w:ascii="Times New Roman" w:hAnsi="Times New Roman"/>
          <w:bCs/>
          <w:sz w:val="28"/>
          <w:lang w:val="bg-BG" w:eastAsia="bg-BG"/>
        </w:rPr>
        <w:t>„</w:t>
      </w:r>
      <w:r w:rsidRPr="0034658C">
        <w:rPr>
          <w:rFonts w:ascii="Times New Roman" w:hAnsi="Times New Roman"/>
          <w:bCs/>
          <w:sz w:val="28"/>
          <w:lang w:val="bg-BG" w:eastAsia="bg-BG"/>
        </w:rPr>
        <w:t>качеството на медицинската помощ е степен на достигане на най-голяма полза за здравето на човека без увеличаване  на риска за здравето, при оптимален баланс между полза и риск</w:t>
      </w:r>
      <w:r w:rsidR="0034658C">
        <w:rPr>
          <w:rFonts w:ascii="Times New Roman" w:hAnsi="Times New Roman"/>
          <w:bCs/>
          <w:sz w:val="28"/>
          <w:lang w:val="bg-BG" w:eastAsia="bg-BG"/>
        </w:rPr>
        <w:t xml:space="preserve">“. </w:t>
      </w:r>
      <w:r w:rsidRPr="0034658C">
        <w:rPr>
          <w:rFonts w:ascii="Times New Roman" w:hAnsi="Times New Roman"/>
          <w:bCs/>
          <w:sz w:val="28"/>
          <w:lang w:val="bg-BG" w:eastAsia="bg-BG"/>
        </w:rPr>
        <w:t>През 1966</w:t>
      </w:r>
      <w:r w:rsidR="0034658C">
        <w:rPr>
          <w:rFonts w:ascii="Times New Roman" w:hAnsi="Times New Roman"/>
          <w:bCs/>
          <w:sz w:val="28"/>
          <w:lang w:val="bg-BG" w:eastAsia="bg-BG"/>
        </w:rPr>
        <w:t xml:space="preserve"> </w:t>
      </w:r>
      <w:r w:rsidRPr="0034658C">
        <w:rPr>
          <w:rFonts w:ascii="Times New Roman" w:hAnsi="Times New Roman"/>
          <w:bCs/>
          <w:sz w:val="28"/>
          <w:lang w:val="bg-BG" w:eastAsia="bg-BG"/>
        </w:rPr>
        <w:t xml:space="preserve">г. </w:t>
      </w:r>
      <w:proofErr w:type="spellStart"/>
      <w:r w:rsidRPr="0034658C">
        <w:rPr>
          <w:rFonts w:ascii="Times New Roman" w:hAnsi="Times New Roman"/>
          <w:bCs/>
          <w:sz w:val="28"/>
          <w:lang w:val="bg-BG" w:eastAsia="bg-BG"/>
        </w:rPr>
        <w:t>Донабедиан</w:t>
      </w:r>
      <w:proofErr w:type="spellEnd"/>
      <w:r w:rsidRPr="0034658C">
        <w:rPr>
          <w:rFonts w:ascii="Times New Roman" w:hAnsi="Times New Roman"/>
          <w:bCs/>
          <w:sz w:val="28"/>
          <w:lang w:val="bg-BG" w:eastAsia="bg-BG"/>
        </w:rPr>
        <w:t xml:space="preserve"> разработва теоретичните постановки на системата за оценка на здравните услуги, като по този начин полага основите на оценката на качеството на здравните услуги като обособена научна област и дисциплина. </w:t>
      </w:r>
      <w:r w:rsidRPr="0034658C">
        <w:rPr>
          <w:rFonts w:ascii="Times New Roman" w:hAnsi="Times New Roman"/>
          <w:bCs/>
          <w:sz w:val="28"/>
          <w:lang w:val="bg-BG" w:eastAsia="bg-BG"/>
        </w:rPr>
        <w:lastRenderedPageBreak/>
        <w:t xml:space="preserve">В различните схеми за оценка на качеството на здравните дейности и досега се използват предложените от </w:t>
      </w:r>
      <w:proofErr w:type="spellStart"/>
      <w:r w:rsidRPr="0034658C">
        <w:rPr>
          <w:rFonts w:ascii="Times New Roman" w:hAnsi="Times New Roman"/>
          <w:bCs/>
          <w:sz w:val="28"/>
          <w:lang w:val="bg-BG" w:eastAsia="bg-BG"/>
        </w:rPr>
        <w:t>Донабедиан</w:t>
      </w:r>
      <w:proofErr w:type="spellEnd"/>
      <w:r w:rsidRPr="0034658C">
        <w:rPr>
          <w:rFonts w:ascii="Times New Roman" w:hAnsi="Times New Roman"/>
          <w:bCs/>
          <w:sz w:val="28"/>
          <w:lang w:val="bg-BG" w:eastAsia="bg-BG"/>
        </w:rPr>
        <w:t xml:space="preserve"> три насоки за изследване на качеството:</w:t>
      </w:r>
    </w:p>
    <w:p w:rsidR="0091776E" w:rsidRPr="0034658C" w:rsidRDefault="0091776E" w:rsidP="009D0CE4">
      <w:pPr>
        <w:numPr>
          <w:ilvl w:val="0"/>
          <w:numId w:val="7"/>
        </w:numPr>
        <w:overflowPunct/>
        <w:autoSpaceDE/>
        <w:autoSpaceDN/>
        <w:adjustRightInd/>
        <w:spacing w:line="360" w:lineRule="auto"/>
        <w:jc w:val="both"/>
        <w:rPr>
          <w:rFonts w:ascii="Times New Roman" w:hAnsi="Times New Roman"/>
          <w:bCs/>
          <w:sz w:val="28"/>
          <w:lang w:val="bg-BG" w:eastAsia="bg-BG"/>
        </w:rPr>
      </w:pPr>
      <w:proofErr w:type="spellStart"/>
      <w:r w:rsidRPr="0034658C">
        <w:rPr>
          <w:rFonts w:ascii="Times New Roman" w:hAnsi="Times New Roman"/>
          <w:b/>
          <w:i/>
          <w:sz w:val="28"/>
          <w:lang w:val="bg-BG" w:eastAsia="bg-BG"/>
        </w:rPr>
        <w:t>Стуктурата</w:t>
      </w:r>
      <w:proofErr w:type="spellEnd"/>
      <w:r w:rsidRPr="0034658C">
        <w:rPr>
          <w:rFonts w:ascii="Times New Roman" w:hAnsi="Times New Roman"/>
          <w:b/>
          <w:i/>
          <w:sz w:val="28"/>
          <w:lang w:val="bg-BG" w:eastAsia="bg-BG"/>
        </w:rPr>
        <w:t>,</w:t>
      </w:r>
      <w:r w:rsidRPr="0034658C">
        <w:rPr>
          <w:rFonts w:ascii="Times New Roman" w:hAnsi="Times New Roman"/>
          <w:bCs/>
          <w:sz w:val="28"/>
          <w:lang w:val="bg-BG" w:eastAsia="bg-BG"/>
        </w:rPr>
        <w:t xml:space="preserve"> обхваща налични сгради, техника и оборудване; структура на персонала, работни екипи, административно управление, финансиране;</w:t>
      </w:r>
    </w:p>
    <w:p w:rsidR="0091776E" w:rsidRPr="0034658C" w:rsidRDefault="0091776E" w:rsidP="009D0CE4">
      <w:pPr>
        <w:numPr>
          <w:ilvl w:val="0"/>
          <w:numId w:val="7"/>
        </w:numPr>
        <w:overflowPunct/>
        <w:autoSpaceDE/>
        <w:autoSpaceDN/>
        <w:adjustRightInd/>
        <w:spacing w:line="360" w:lineRule="auto"/>
        <w:jc w:val="both"/>
        <w:rPr>
          <w:rFonts w:ascii="Times New Roman" w:hAnsi="Times New Roman"/>
          <w:bCs/>
          <w:sz w:val="28"/>
          <w:lang w:val="bg-BG" w:eastAsia="bg-BG"/>
        </w:rPr>
      </w:pPr>
      <w:r w:rsidRPr="0034658C">
        <w:rPr>
          <w:rFonts w:ascii="Times New Roman" w:hAnsi="Times New Roman"/>
          <w:b/>
          <w:i/>
          <w:sz w:val="28"/>
          <w:lang w:val="bg-BG" w:eastAsia="bg-BG"/>
        </w:rPr>
        <w:t>Процесите,</w:t>
      </w:r>
      <w:r w:rsidRPr="0034658C">
        <w:rPr>
          <w:rFonts w:ascii="Times New Roman" w:hAnsi="Times New Roman"/>
          <w:bCs/>
          <w:sz w:val="28"/>
          <w:lang w:val="bg-BG" w:eastAsia="bg-BG"/>
        </w:rPr>
        <w:t xml:space="preserve"> включващи достъпа до съответните процедури и различните дейности, свързани с непосредственото оказване на здравната помощ / диагностика, лечение, профилактика, рехабилитация и др. / или по израза на </w:t>
      </w:r>
      <w:proofErr w:type="spellStart"/>
      <w:r w:rsidRPr="0034658C">
        <w:rPr>
          <w:rFonts w:ascii="Times New Roman" w:hAnsi="Times New Roman"/>
          <w:bCs/>
          <w:sz w:val="28"/>
          <w:lang w:val="bg-BG" w:eastAsia="bg-BG"/>
        </w:rPr>
        <w:t>Донабедиан</w:t>
      </w:r>
      <w:proofErr w:type="spellEnd"/>
      <w:r w:rsidRPr="0034658C">
        <w:rPr>
          <w:rFonts w:ascii="Times New Roman" w:hAnsi="Times New Roman"/>
          <w:bCs/>
          <w:sz w:val="28"/>
          <w:lang w:val="bg-BG" w:eastAsia="bg-BG"/>
        </w:rPr>
        <w:t>, “грижите сами по себе си”.</w:t>
      </w:r>
    </w:p>
    <w:p w:rsidR="0091776E" w:rsidRPr="0034658C" w:rsidRDefault="0091776E" w:rsidP="009D0CE4">
      <w:pPr>
        <w:numPr>
          <w:ilvl w:val="0"/>
          <w:numId w:val="7"/>
        </w:numPr>
        <w:overflowPunct/>
        <w:autoSpaceDE/>
        <w:autoSpaceDN/>
        <w:adjustRightInd/>
        <w:spacing w:line="360" w:lineRule="auto"/>
        <w:jc w:val="both"/>
        <w:rPr>
          <w:rFonts w:ascii="Times New Roman" w:hAnsi="Times New Roman"/>
          <w:bCs/>
          <w:sz w:val="28"/>
          <w:lang w:val="bg-BG" w:eastAsia="bg-BG"/>
        </w:rPr>
      </w:pPr>
      <w:r w:rsidRPr="0034658C">
        <w:rPr>
          <w:rFonts w:ascii="Times New Roman" w:hAnsi="Times New Roman"/>
          <w:b/>
          <w:i/>
          <w:sz w:val="28"/>
          <w:lang w:val="bg-BG" w:eastAsia="bg-BG"/>
        </w:rPr>
        <w:t>Резултатът,</w:t>
      </w:r>
      <w:r w:rsidRPr="0034658C">
        <w:rPr>
          <w:rFonts w:ascii="Times New Roman" w:hAnsi="Times New Roman"/>
          <w:bCs/>
          <w:sz w:val="28"/>
          <w:lang w:val="bg-BG" w:eastAsia="bg-BG"/>
        </w:rPr>
        <w:t xml:space="preserve"> или “изходът” от процеса, отразяващ ефекта от дейността спрямо пациента, като удължаване на живота, намаляване на болката, удовлетвореност на пациента от грижите.</w:t>
      </w:r>
    </w:p>
    <w:p w:rsidR="0091776E" w:rsidRPr="0034658C" w:rsidRDefault="0091776E" w:rsidP="0034658C">
      <w:pPr>
        <w:overflowPunct/>
        <w:autoSpaceDE/>
        <w:autoSpaceDN/>
        <w:adjustRightInd/>
        <w:spacing w:line="360" w:lineRule="auto"/>
        <w:ind w:firstLine="720"/>
        <w:jc w:val="both"/>
        <w:rPr>
          <w:rFonts w:ascii="Times New Roman" w:hAnsi="Times New Roman"/>
          <w:bCs/>
          <w:sz w:val="28"/>
          <w:lang w:val="bg-BG" w:eastAsia="bg-BG"/>
        </w:rPr>
      </w:pPr>
      <w:r w:rsidRPr="0034658C">
        <w:rPr>
          <w:rFonts w:ascii="Times New Roman" w:hAnsi="Times New Roman"/>
          <w:bCs/>
          <w:sz w:val="28"/>
          <w:lang w:val="bg-BG" w:eastAsia="bg-BG"/>
        </w:rPr>
        <w:t xml:space="preserve">Според </w:t>
      </w:r>
      <w:r w:rsidRPr="0034658C">
        <w:rPr>
          <w:rFonts w:ascii="Times New Roman" w:hAnsi="Times New Roman"/>
          <w:b/>
          <w:bCs/>
          <w:sz w:val="28"/>
          <w:lang w:val="bg-BG" w:eastAsia="bg-BG"/>
        </w:rPr>
        <w:t>определението на СЗ</w:t>
      </w:r>
      <w:r w:rsidRPr="0034658C">
        <w:rPr>
          <w:rFonts w:ascii="Times New Roman" w:hAnsi="Times New Roman"/>
          <w:bCs/>
          <w:sz w:val="28"/>
          <w:lang w:val="bg-BG" w:eastAsia="bg-BG"/>
        </w:rPr>
        <w:t xml:space="preserve">О качеството на медицинската помощ е предоставяне на всеки пациент достатъчно видове диагностични и терапевтични дейности, които да осигурят най-добър резултат за здравето, адекватен на актуалното състояние на медицинската наука, при най-добра цена за същия резултат, при минимален </w:t>
      </w:r>
      <w:proofErr w:type="spellStart"/>
      <w:r w:rsidRPr="0034658C">
        <w:rPr>
          <w:rFonts w:ascii="Times New Roman" w:hAnsi="Times New Roman"/>
          <w:bCs/>
          <w:sz w:val="28"/>
          <w:lang w:val="bg-BG" w:eastAsia="bg-BG"/>
        </w:rPr>
        <w:t>ятрогенен</w:t>
      </w:r>
      <w:proofErr w:type="spellEnd"/>
      <w:r w:rsidRPr="0034658C">
        <w:rPr>
          <w:rFonts w:ascii="Times New Roman" w:hAnsi="Times New Roman"/>
          <w:bCs/>
          <w:sz w:val="28"/>
          <w:lang w:val="bg-BG" w:eastAsia="bg-BG"/>
        </w:rPr>
        <w:t xml:space="preserve"> риск и достигане най-голямо удовлетворение по отношение процедури, резултати и хуманно отношение.</w:t>
      </w:r>
    </w:p>
    <w:p w:rsidR="0091776E" w:rsidRPr="0034658C" w:rsidRDefault="0091776E" w:rsidP="0034658C">
      <w:pPr>
        <w:overflowPunct/>
        <w:autoSpaceDE/>
        <w:autoSpaceDN/>
        <w:adjustRightInd/>
        <w:spacing w:line="360" w:lineRule="auto"/>
        <w:ind w:firstLine="720"/>
        <w:jc w:val="both"/>
        <w:rPr>
          <w:rFonts w:ascii="Times New Roman" w:hAnsi="Times New Roman"/>
          <w:bCs/>
          <w:sz w:val="28"/>
          <w:lang w:val="bg-BG" w:eastAsia="bg-BG"/>
        </w:rPr>
      </w:pPr>
      <w:r w:rsidRPr="0034658C">
        <w:rPr>
          <w:rFonts w:ascii="Times New Roman" w:hAnsi="Times New Roman"/>
          <w:bCs/>
          <w:sz w:val="28"/>
          <w:lang w:val="bg-BG" w:eastAsia="bg-BG"/>
        </w:rPr>
        <w:t xml:space="preserve">СЗО предлага прилагането на следните </w:t>
      </w:r>
      <w:r w:rsidRPr="0034658C">
        <w:rPr>
          <w:rFonts w:ascii="Times New Roman" w:hAnsi="Times New Roman"/>
          <w:b/>
          <w:bCs/>
          <w:sz w:val="28"/>
          <w:lang w:val="bg-BG" w:eastAsia="bg-BG"/>
        </w:rPr>
        <w:t>принципи</w:t>
      </w:r>
      <w:r w:rsidRPr="0034658C">
        <w:rPr>
          <w:rFonts w:ascii="Times New Roman" w:hAnsi="Times New Roman"/>
          <w:bCs/>
          <w:sz w:val="28"/>
          <w:lang w:val="bg-BG" w:eastAsia="bg-BG"/>
        </w:rPr>
        <w:t xml:space="preserve"> при обсъждане на проблемите за качеството на здравната помощ:</w:t>
      </w:r>
    </w:p>
    <w:p w:rsidR="0091776E" w:rsidRPr="0034658C" w:rsidRDefault="0091776E" w:rsidP="009D0CE4">
      <w:pPr>
        <w:numPr>
          <w:ilvl w:val="0"/>
          <w:numId w:val="8"/>
        </w:numPr>
        <w:overflowPunct/>
        <w:autoSpaceDE/>
        <w:autoSpaceDN/>
        <w:adjustRightInd/>
        <w:spacing w:line="360" w:lineRule="auto"/>
        <w:jc w:val="both"/>
        <w:rPr>
          <w:rFonts w:ascii="Times New Roman" w:hAnsi="Times New Roman"/>
          <w:bCs/>
          <w:sz w:val="28"/>
          <w:lang w:val="bg-BG" w:eastAsia="bg-BG"/>
        </w:rPr>
      </w:pPr>
      <w:r w:rsidRPr="0034658C">
        <w:rPr>
          <w:rFonts w:ascii="Times New Roman" w:hAnsi="Times New Roman"/>
          <w:bCs/>
          <w:sz w:val="28"/>
          <w:lang w:val="bg-BG" w:eastAsia="bg-BG"/>
        </w:rPr>
        <w:t>прилаганите методи трябва да имат за резултат идентифициране на алтернативите за решаване на проблеми, свързани с подобряване на здравната помощ, въздействащо положително върху физическото, психическото и социално равновесие на пациента;</w:t>
      </w:r>
    </w:p>
    <w:p w:rsidR="0091776E" w:rsidRPr="0034658C" w:rsidRDefault="0091776E" w:rsidP="009D0CE4">
      <w:pPr>
        <w:numPr>
          <w:ilvl w:val="0"/>
          <w:numId w:val="8"/>
        </w:numPr>
        <w:overflowPunct/>
        <w:autoSpaceDE/>
        <w:autoSpaceDN/>
        <w:adjustRightInd/>
        <w:spacing w:line="360" w:lineRule="auto"/>
        <w:jc w:val="both"/>
        <w:rPr>
          <w:rFonts w:ascii="Times New Roman" w:hAnsi="Times New Roman"/>
          <w:bCs/>
          <w:sz w:val="28"/>
          <w:lang w:val="bg-BG" w:eastAsia="bg-BG"/>
        </w:rPr>
      </w:pPr>
      <w:r w:rsidRPr="0034658C">
        <w:rPr>
          <w:rFonts w:ascii="Times New Roman" w:hAnsi="Times New Roman"/>
          <w:bCs/>
          <w:sz w:val="28"/>
          <w:lang w:val="bg-BG" w:eastAsia="bg-BG"/>
        </w:rPr>
        <w:t xml:space="preserve">при осигуряване на качеството на здравна помощ, следва да се държи сметка за рисковете и ефективността, за да се получи максимална полза с </w:t>
      </w:r>
      <w:r w:rsidRPr="0034658C">
        <w:rPr>
          <w:rFonts w:ascii="Times New Roman" w:hAnsi="Times New Roman"/>
          <w:bCs/>
          <w:sz w:val="28"/>
          <w:lang w:val="bg-BG" w:eastAsia="bg-BG"/>
        </w:rPr>
        <w:lastRenderedPageBreak/>
        <w:t>минимални разходи при възможно най-малко странични увреждания  на здравето;</w:t>
      </w:r>
    </w:p>
    <w:p w:rsidR="0091776E" w:rsidRPr="0034658C" w:rsidRDefault="0091776E" w:rsidP="009D0CE4">
      <w:pPr>
        <w:numPr>
          <w:ilvl w:val="0"/>
          <w:numId w:val="8"/>
        </w:numPr>
        <w:overflowPunct/>
        <w:autoSpaceDE/>
        <w:autoSpaceDN/>
        <w:adjustRightInd/>
        <w:spacing w:line="360" w:lineRule="auto"/>
        <w:jc w:val="both"/>
        <w:rPr>
          <w:rFonts w:ascii="Times New Roman" w:hAnsi="Times New Roman"/>
          <w:bCs/>
          <w:sz w:val="28"/>
          <w:lang w:val="bg-BG" w:eastAsia="bg-BG"/>
        </w:rPr>
      </w:pPr>
      <w:r w:rsidRPr="0034658C">
        <w:rPr>
          <w:rFonts w:ascii="Times New Roman" w:hAnsi="Times New Roman"/>
          <w:bCs/>
          <w:sz w:val="28"/>
          <w:lang w:val="bg-BG" w:eastAsia="bg-BG"/>
        </w:rPr>
        <w:t>при разработването на програми за осигуряване на качеството следва да се държи сметка за емоционалните, социалните и технически аспекти на качеството;</w:t>
      </w:r>
    </w:p>
    <w:p w:rsidR="0091776E" w:rsidRPr="0034658C" w:rsidRDefault="0091776E" w:rsidP="009D0CE4">
      <w:pPr>
        <w:numPr>
          <w:ilvl w:val="0"/>
          <w:numId w:val="8"/>
        </w:numPr>
        <w:overflowPunct/>
        <w:autoSpaceDE/>
        <w:autoSpaceDN/>
        <w:adjustRightInd/>
        <w:spacing w:line="360" w:lineRule="auto"/>
        <w:jc w:val="both"/>
        <w:rPr>
          <w:rFonts w:ascii="Times New Roman" w:hAnsi="Times New Roman"/>
          <w:bCs/>
          <w:sz w:val="28"/>
          <w:lang w:val="bg-BG" w:eastAsia="bg-BG"/>
        </w:rPr>
      </w:pPr>
      <w:r w:rsidRPr="0034658C">
        <w:rPr>
          <w:rFonts w:ascii="Times New Roman" w:hAnsi="Times New Roman"/>
          <w:bCs/>
          <w:sz w:val="28"/>
          <w:lang w:val="bg-BG" w:eastAsia="bg-BG"/>
        </w:rPr>
        <w:t>с осигуряване на качеството следва да се ангажират всички здравни специалисти под непосредствената координация на административното ръководство, като то гарантира необходимите ресурси за дейностите по осигуряване на качеството;</w:t>
      </w:r>
    </w:p>
    <w:p w:rsidR="0091776E" w:rsidRPr="0034658C" w:rsidRDefault="0091776E" w:rsidP="009D0CE4">
      <w:pPr>
        <w:numPr>
          <w:ilvl w:val="0"/>
          <w:numId w:val="8"/>
        </w:numPr>
        <w:overflowPunct/>
        <w:autoSpaceDE/>
        <w:autoSpaceDN/>
        <w:adjustRightInd/>
        <w:spacing w:line="360" w:lineRule="auto"/>
        <w:jc w:val="both"/>
        <w:rPr>
          <w:rFonts w:ascii="Times New Roman" w:hAnsi="Times New Roman"/>
          <w:bCs/>
          <w:sz w:val="28"/>
          <w:lang w:val="bg-BG" w:eastAsia="bg-BG"/>
        </w:rPr>
      </w:pPr>
      <w:r w:rsidRPr="0034658C">
        <w:rPr>
          <w:rFonts w:ascii="Times New Roman" w:hAnsi="Times New Roman"/>
          <w:bCs/>
          <w:sz w:val="28"/>
          <w:lang w:val="bg-BG" w:eastAsia="bg-BG"/>
        </w:rPr>
        <w:t>осигуряване на качеството следва да се простира върху цялата организационна структура и да обхваща всички възможни отношения между персонала на качеството;</w:t>
      </w:r>
    </w:p>
    <w:p w:rsidR="0091776E" w:rsidRPr="0034658C" w:rsidRDefault="0091776E" w:rsidP="009D0CE4">
      <w:pPr>
        <w:numPr>
          <w:ilvl w:val="0"/>
          <w:numId w:val="8"/>
        </w:numPr>
        <w:overflowPunct/>
        <w:autoSpaceDE/>
        <w:autoSpaceDN/>
        <w:adjustRightInd/>
        <w:spacing w:line="360" w:lineRule="auto"/>
        <w:jc w:val="both"/>
        <w:rPr>
          <w:rFonts w:ascii="Times New Roman" w:hAnsi="Times New Roman"/>
          <w:bCs/>
          <w:sz w:val="28"/>
          <w:lang w:val="bg-BG" w:eastAsia="bg-BG"/>
        </w:rPr>
      </w:pPr>
      <w:r w:rsidRPr="0034658C">
        <w:rPr>
          <w:rFonts w:ascii="Times New Roman" w:hAnsi="Times New Roman"/>
          <w:bCs/>
          <w:sz w:val="28"/>
          <w:lang w:val="bg-BG" w:eastAsia="bg-BG"/>
        </w:rPr>
        <w:t>мониторинга на качеството и оценките за него следва да са продукт на широк интердисциплинарен екип от специалисти;</w:t>
      </w:r>
    </w:p>
    <w:p w:rsidR="0091776E" w:rsidRPr="0034658C" w:rsidRDefault="0091776E" w:rsidP="009D0CE4">
      <w:pPr>
        <w:numPr>
          <w:ilvl w:val="0"/>
          <w:numId w:val="8"/>
        </w:numPr>
        <w:overflowPunct/>
        <w:autoSpaceDE/>
        <w:autoSpaceDN/>
        <w:adjustRightInd/>
        <w:spacing w:line="360" w:lineRule="auto"/>
        <w:jc w:val="both"/>
        <w:rPr>
          <w:rFonts w:ascii="Times New Roman" w:hAnsi="Times New Roman"/>
          <w:bCs/>
          <w:sz w:val="28"/>
          <w:lang w:val="bg-BG" w:eastAsia="bg-BG"/>
        </w:rPr>
      </w:pPr>
      <w:r w:rsidRPr="0034658C">
        <w:rPr>
          <w:rFonts w:ascii="Times New Roman" w:hAnsi="Times New Roman"/>
          <w:bCs/>
          <w:sz w:val="28"/>
          <w:lang w:val="bg-BG" w:eastAsia="bg-BG"/>
        </w:rPr>
        <w:t>при избора на алтернативни действия за подобряване на качеството следва да се проявява избирателна гъвкавост, съобразно нивото на развитие на науката за отделните специалности.</w:t>
      </w:r>
    </w:p>
    <w:p w:rsidR="0091776E" w:rsidRPr="0034658C" w:rsidRDefault="0091776E" w:rsidP="0034658C">
      <w:pPr>
        <w:overflowPunct/>
        <w:autoSpaceDE/>
        <w:autoSpaceDN/>
        <w:adjustRightInd/>
        <w:spacing w:line="360" w:lineRule="auto"/>
        <w:ind w:firstLine="720"/>
        <w:jc w:val="both"/>
        <w:rPr>
          <w:rFonts w:ascii="Times New Roman" w:hAnsi="Times New Roman"/>
          <w:bCs/>
          <w:sz w:val="28"/>
          <w:lang w:val="bg-BG" w:eastAsia="bg-BG"/>
        </w:rPr>
      </w:pPr>
      <w:r w:rsidRPr="0034658C">
        <w:rPr>
          <w:rFonts w:ascii="Times New Roman" w:hAnsi="Times New Roman"/>
          <w:bCs/>
          <w:sz w:val="28"/>
          <w:lang w:val="bg-BG" w:eastAsia="bg-BG"/>
        </w:rPr>
        <w:t xml:space="preserve">М. Маринов предлага следното определение на качеството: качеството е съвкупност от признаци, условия и свойства на даден продукт или процедура, използвани в процеса на предоставяне на здравна помощ, задоволяващи изцяло или надхвърлящи очакванията на определена група лица или индивидуален пациент. </w:t>
      </w:r>
    </w:p>
    <w:p w:rsidR="0091776E" w:rsidRPr="0034658C" w:rsidRDefault="0091776E" w:rsidP="0034658C">
      <w:p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 xml:space="preserve"> </w:t>
      </w:r>
      <w:r w:rsidRPr="0034658C">
        <w:rPr>
          <w:rFonts w:ascii="Times New Roman" w:hAnsi="Times New Roman"/>
          <w:sz w:val="28"/>
          <w:lang w:val="bg-BG" w:eastAsia="bg-BG"/>
        </w:rPr>
        <w:tab/>
        <w:t xml:space="preserve">Всяка област на познание или действие има своя специфична качествена определеност. Особеностите и предизвикателствата, които трябва да се имат предвид при осигуряване на качеството в системата на здравна помощ се определят от съществуващите гледни точки, компетентността на </w:t>
      </w:r>
      <w:r w:rsidRPr="0034658C">
        <w:rPr>
          <w:rFonts w:ascii="Times New Roman" w:hAnsi="Times New Roman"/>
          <w:sz w:val="28"/>
          <w:lang w:val="bg-BG" w:eastAsia="bg-BG"/>
        </w:rPr>
        <w:lastRenderedPageBreak/>
        <w:t xml:space="preserve">участващите в съвместните процедури, развитието на медицинската наука и практика и усъвършенстването на медицинските технологии. </w:t>
      </w:r>
    </w:p>
    <w:p w:rsidR="0091776E" w:rsidRPr="0034658C" w:rsidRDefault="0091776E" w:rsidP="0034658C">
      <w:pPr>
        <w:tabs>
          <w:tab w:val="left" w:pos="720"/>
        </w:tabs>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ab/>
        <w:t>Концепцията на Максуел включва следните измерения на качеството:</w:t>
      </w:r>
    </w:p>
    <w:p w:rsidR="0091776E" w:rsidRPr="0034658C" w:rsidRDefault="0091776E" w:rsidP="009D0CE4">
      <w:pPr>
        <w:numPr>
          <w:ilvl w:val="0"/>
          <w:numId w:val="11"/>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Достъп до здравната помощ;</w:t>
      </w:r>
    </w:p>
    <w:p w:rsidR="0091776E" w:rsidRPr="0034658C" w:rsidRDefault="0091776E" w:rsidP="009D0CE4">
      <w:pPr>
        <w:numPr>
          <w:ilvl w:val="0"/>
          <w:numId w:val="11"/>
        </w:numPr>
        <w:overflowPunct/>
        <w:autoSpaceDE/>
        <w:autoSpaceDN/>
        <w:adjustRightInd/>
        <w:spacing w:line="360" w:lineRule="auto"/>
        <w:jc w:val="both"/>
        <w:rPr>
          <w:rFonts w:ascii="Times New Roman" w:hAnsi="Times New Roman"/>
          <w:sz w:val="28"/>
          <w:lang w:val="bg-BG" w:eastAsia="bg-BG"/>
        </w:rPr>
      </w:pPr>
      <w:proofErr w:type="spellStart"/>
      <w:r w:rsidRPr="0034658C">
        <w:rPr>
          <w:rFonts w:ascii="Times New Roman" w:hAnsi="Times New Roman"/>
          <w:sz w:val="28"/>
          <w:lang w:val="bg-BG" w:eastAsia="bg-BG"/>
        </w:rPr>
        <w:t>Релевантност</w:t>
      </w:r>
      <w:proofErr w:type="spellEnd"/>
      <w:r w:rsidRPr="0034658C">
        <w:rPr>
          <w:rFonts w:ascii="Times New Roman" w:hAnsi="Times New Roman"/>
          <w:sz w:val="28"/>
          <w:lang w:val="bg-BG" w:eastAsia="bg-BG"/>
        </w:rPr>
        <w:t xml:space="preserve"> – дали здравната помощ е достатъчна според нуждите. Този показател Максуел съветва да се прилага предимно при оценяване на качеството, в аспект на ползата за цялото общество.</w:t>
      </w:r>
    </w:p>
    <w:p w:rsidR="0091776E" w:rsidRPr="0034658C" w:rsidRDefault="0091776E" w:rsidP="009D0CE4">
      <w:pPr>
        <w:numPr>
          <w:ilvl w:val="0"/>
          <w:numId w:val="11"/>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Ефективност – когато се прилага и към индивидуалния пациент, може да отчете подобряване или влошаване на състоянието.</w:t>
      </w:r>
    </w:p>
    <w:p w:rsidR="0091776E" w:rsidRPr="0034658C" w:rsidRDefault="0091776E" w:rsidP="009D0CE4">
      <w:pPr>
        <w:numPr>
          <w:ilvl w:val="0"/>
          <w:numId w:val="11"/>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Равнопоставеност – това включва качеството на здравната помощ да е еднакво за бедни и богати, за различните етнически групи, за граждани и селяни, за млади и стари.</w:t>
      </w:r>
    </w:p>
    <w:p w:rsidR="0091776E" w:rsidRPr="0034658C" w:rsidRDefault="0091776E" w:rsidP="009D0CE4">
      <w:pPr>
        <w:numPr>
          <w:ilvl w:val="0"/>
          <w:numId w:val="11"/>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Социална възприемчивост – обществото следва да може да възприеме резултатите от оказваната му здравна помощ и съответна цена за нея.</w:t>
      </w:r>
    </w:p>
    <w:p w:rsidR="0091776E" w:rsidRPr="0034658C" w:rsidRDefault="0091776E" w:rsidP="009D0CE4">
      <w:pPr>
        <w:numPr>
          <w:ilvl w:val="0"/>
          <w:numId w:val="11"/>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Ефективност и икономичност – постигане на необходимия ефект, при минимална  ресурсна осигуреност.</w:t>
      </w:r>
    </w:p>
    <w:p w:rsidR="0091776E" w:rsidRPr="0034658C" w:rsidRDefault="0091776E" w:rsidP="0034658C">
      <w:pPr>
        <w:overflowPunct/>
        <w:autoSpaceDE/>
        <w:autoSpaceDN/>
        <w:adjustRightInd/>
        <w:spacing w:line="360" w:lineRule="auto"/>
        <w:ind w:firstLine="720"/>
        <w:jc w:val="both"/>
        <w:rPr>
          <w:rFonts w:ascii="Times New Roman" w:hAnsi="Times New Roman"/>
          <w:sz w:val="28"/>
          <w:lang w:val="bg-BG" w:eastAsia="bg-BG"/>
        </w:rPr>
      </w:pPr>
      <w:r w:rsidRPr="0034658C">
        <w:rPr>
          <w:rFonts w:ascii="Times New Roman" w:hAnsi="Times New Roman"/>
          <w:sz w:val="28"/>
          <w:lang w:val="bg-BG" w:eastAsia="bg-BG"/>
        </w:rPr>
        <w:t xml:space="preserve">СЗО е инициатор за създаването на общоевропейски индикатори за качеството на медицинската помощ, осигурявана в различни области. В миналото най-сериозните дейности по осигуряване на качеството бяха дефиниране и въвеждане на стандарти по пътя на оказване на помощта. Инициативите на СЗО имат за цел измерването на резултатите, свързани с процесите на здравна помощ. Необходимо е индикаторите за </w:t>
      </w:r>
      <w:proofErr w:type="spellStart"/>
      <w:r w:rsidRPr="0034658C">
        <w:rPr>
          <w:rFonts w:ascii="Times New Roman" w:hAnsi="Times New Roman"/>
          <w:sz w:val="28"/>
          <w:lang w:val="bg-BG" w:eastAsia="bg-BG"/>
        </w:rPr>
        <w:t>разултати</w:t>
      </w:r>
      <w:proofErr w:type="spellEnd"/>
      <w:r w:rsidRPr="0034658C">
        <w:rPr>
          <w:rFonts w:ascii="Times New Roman" w:hAnsi="Times New Roman"/>
          <w:sz w:val="28"/>
          <w:lang w:val="bg-BG" w:eastAsia="bg-BG"/>
        </w:rPr>
        <w:t xml:space="preserve"> на качеството на здравна помощ да са директно подпомогнати от здравните изпълнители, така, че да осигурят възможност за </w:t>
      </w:r>
      <w:proofErr w:type="spellStart"/>
      <w:r w:rsidRPr="0034658C">
        <w:rPr>
          <w:rFonts w:ascii="Times New Roman" w:hAnsi="Times New Roman"/>
          <w:sz w:val="28"/>
          <w:lang w:val="bg-BG" w:eastAsia="bg-BG"/>
        </w:rPr>
        <w:t>сомооценка</w:t>
      </w:r>
      <w:proofErr w:type="spellEnd"/>
      <w:r w:rsidRPr="0034658C">
        <w:rPr>
          <w:rFonts w:ascii="Times New Roman" w:hAnsi="Times New Roman"/>
          <w:sz w:val="28"/>
          <w:lang w:val="bg-BG" w:eastAsia="bg-BG"/>
        </w:rPr>
        <w:t xml:space="preserve">. Те са един </w:t>
      </w:r>
      <w:proofErr w:type="spellStart"/>
      <w:r w:rsidRPr="0034658C">
        <w:rPr>
          <w:rFonts w:ascii="Times New Roman" w:hAnsi="Times New Roman"/>
          <w:sz w:val="28"/>
          <w:lang w:val="bg-BG" w:eastAsia="bg-BG"/>
        </w:rPr>
        <w:t>продлъжително</w:t>
      </w:r>
      <w:proofErr w:type="spellEnd"/>
      <w:r w:rsidRPr="0034658C">
        <w:rPr>
          <w:rFonts w:ascii="Times New Roman" w:hAnsi="Times New Roman"/>
          <w:sz w:val="28"/>
          <w:lang w:val="bg-BG" w:eastAsia="bg-BG"/>
        </w:rPr>
        <w:t xml:space="preserve"> влияещ критерий, при който на основата на резултатите от дейността – професионалистите или институциите могат сами да оценяват работата си като добра или лоша, както и да извършват корекциите. Тази </w:t>
      </w:r>
      <w:r w:rsidRPr="0034658C">
        <w:rPr>
          <w:rFonts w:ascii="Times New Roman" w:hAnsi="Times New Roman"/>
          <w:sz w:val="28"/>
          <w:lang w:val="bg-BG" w:eastAsia="bg-BG"/>
        </w:rPr>
        <w:lastRenderedPageBreak/>
        <w:t>стратегия не е насочена към наказателни действия спрямо лошите изпълнители, а системен подход по проблема “ качество на здравната помощ”. Събирането на информация за добра дейност и разпространяването й до различни изпълнители в Европа, позволява разкриването и решаването на сходни проблеми. Така започва един динамичен процес, който направлява идентифицирането на най-добрите решения и най-конструктивната им употреба. СЗО има достатъчно опит в това</w:t>
      </w:r>
      <w:r w:rsidR="0034658C">
        <w:rPr>
          <w:rFonts w:ascii="Times New Roman" w:hAnsi="Times New Roman"/>
          <w:sz w:val="28"/>
          <w:lang w:val="bg-BG" w:eastAsia="bg-BG"/>
        </w:rPr>
        <w:t xml:space="preserve"> направление – като пример може</w:t>
      </w:r>
      <w:r w:rsidRPr="0034658C">
        <w:rPr>
          <w:rFonts w:ascii="Times New Roman" w:hAnsi="Times New Roman"/>
          <w:sz w:val="28"/>
          <w:lang w:val="bg-BG" w:eastAsia="bg-BG"/>
        </w:rPr>
        <w:t xml:space="preserve">м да посочим организацията на помощта при диабетиците за подобряване и избягване на усложнения, превенция на хирургическите </w:t>
      </w:r>
      <w:proofErr w:type="spellStart"/>
      <w:r w:rsidRPr="0034658C">
        <w:rPr>
          <w:rFonts w:ascii="Times New Roman" w:hAnsi="Times New Roman"/>
          <w:sz w:val="28"/>
          <w:lang w:val="bg-BG" w:eastAsia="bg-BG"/>
        </w:rPr>
        <w:t>раневи</w:t>
      </w:r>
      <w:proofErr w:type="spellEnd"/>
      <w:r w:rsidRPr="0034658C">
        <w:rPr>
          <w:rFonts w:ascii="Times New Roman" w:hAnsi="Times New Roman"/>
          <w:sz w:val="28"/>
          <w:lang w:val="bg-BG" w:eastAsia="bg-BG"/>
        </w:rPr>
        <w:t xml:space="preserve"> инфекции и др.</w:t>
      </w:r>
    </w:p>
    <w:p w:rsidR="0091776E" w:rsidRPr="0034658C" w:rsidRDefault="0091776E" w:rsidP="00E6136C">
      <w:pPr>
        <w:overflowPunct/>
        <w:autoSpaceDE/>
        <w:autoSpaceDN/>
        <w:adjustRightInd/>
        <w:spacing w:line="360" w:lineRule="auto"/>
        <w:ind w:firstLine="720"/>
        <w:jc w:val="both"/>
        <w:rPr>
          <w:rFonts w:ascii="Times New Roman" w:hAnsi="Times New Roman"/>
          <w:sz w:val="28"/>
          <w:lang w:val="bg-BG" w:eastAsia="bg-BG"/>
        </w:rPr>
      </w:pPr>
      <w:r w:rsidRPr="0034658C">
        <w:rPr>
          <w:rFonts w:ascii="Times New Roman" w:hAnsi="Times New Roman"/>
          <w:sz w:val="28"/>
          <w:lang w:val="bg-BG" w:eastAsia="bg-BG"/>
        </w:rPr>
        <w:t xml:space="preserve">В еволюцията на теорията и практиката на </w:t>
      </w:r>
      <w:proofErr w:type="spellStart"/>
      <w:r w:rsidRPr="0034658C">
        <w:rPr>
          <w:rFonts w:ascii="Times New Roman" w:hAnsi="Times New Roman"/>
          <w:sz w:val="28"/>
          <w:lang w:val="bg-BG" w:eastAsia="bg-BG"/>
        </w:rPr>
        <w:t>качествто</w:t>
      </w:r>
      <w:proofErr w:type="spellEnd"/>
      <w:r w:rsidRPr="0034658C">
        <w:rPr>
          <w:rFonts w:ascii="Times New Roman" w:hAnsi="Times New Roman"/>
          <w:sz w:val="28"/>
          <w:lang w:val="bg-BG" w:eastAsia="bg-BG"/>
        </w:rPr>
        <w:t xml:space="preserve"> навлиза и все повече се утвърждава разбирането за ролята на потребителя като фактор, както за оценката, така и за формирането на качеството. Потребителят все повече из</w:t>
      </w:r>
      <w:r w:rsidR="0034658C">
        <w:rPr>
          <w:rFonts w:ascii="Times New Roman" w:hAnsi="Times New Roman"/>
          <w:sz w:val="28"/>
          <w:lang w:val="bg-BG" w:eastAsia="bg-BG"/>
        </w:rPr>
        <w:t>пъква като “господар на пазара”</w:t>
      </w:r>
      <w:r w:rsidRPr="0034658C">
        <w:rPr>
          <w:rFonts w:ascii="Times New Roman" w:hAnsi="Times New Roman"/>
          <w:sz w:val="28"/>
          <w:lang w:val="bg-BG" w:eastAsia="bg-BG"/>
        </w:rPr>
        <w:t>, с чиито желания, потребности и търсене на даден продукт трябва да се съобразява производителят.</w:t>
      </w:r>
    </w:p>
    <w:p w:rsidR="0091776E" w:rsidRPr="0034658C" w:rsidRDefault="0091776E" w:rsidP="00E6136C">
      <w:pPr>
        <w:overflowPunct/>
        <w:autoSpaceDE/>
        <w:autoSpaceDN/>
        <w:adjustRightInd/>
        <w:spacing w:line="360" w:lineRule="auto"/>
        <w:ind w:firstLine="720"/>
        <w:jc w:val="both"/>
        <w:rPr>
          <w:rFonts w:ascii="Times New Roman" w:hAnsi="Times New Roman"/>
          <w:sz w:val="28"/>
          <w:lang w:val="bg-BG" w:eastAsia="bg-BG"/>
        </w:rPr>
      </w:pPr>
      <w:r w:rsidRPr="0034658C">
        <w:rPr>
          <w:rFonts w:ascii="Times New Roman" w:hAnsi="Times New Roman"/>
          <w:sz w:val="28"/>
          <w:lang w:val="bg-BG" w:eastAsia="bg-BG"/>
        </w:rPr>
        <w:t xml:space="preserve">Според </w:t>
      </w:r>
      <w:proofErr w:type="spellStart"/>
      <w:r w:rsidRPr="0034658C">
        <w:rPr>
          <w:rFonts w:ascii="Times New Roman" w:hAnsi="Times New Roman"/>
          <w:sz w:val="28"/>
          <w:lang w:val="bg-BG" w:eastAsia="bg-BG"/>
        </w:rPr>
        <w:t>Деминг</w:t>
      </w:r>
      <w:proofErr w:type="spellEnd"/>
      <w:r w:rsidRPr="0034658C">
        <w:rPr>
          <w:rFonts w:ascii="Times New Roman" w:hAnsi="Times New Roman"/>
          <w:sz w:val="28"/>
          <w:lang w:val="bg-BG" w:eastAsia="bg-BG"/>
        </w:rPr>
        <w:t>, качеството представлява не постигнато съвършенство, а това, на което разчита пазарът, т.е. п</w:t>
      </w:r>
      <w:r w:rsidR="00E6136C">
        <w:rPr>
          <w:rFonts w:ascii="Times New Roman" w:hAnsi="Times New Roman"/>
          <w:sz w:val="28"/>
          <w:lang w:val="bg-BG" w:eastAsia="bg-BG"/>
        </w:rPr>
        <w:t>отребителите. В този смисъл и Питър</w:t>
      </w:r>
      <w:r w:rsidRPr="0034658C">
        <w:rPr>
          <w:rFonts w:ascii="Times New Roman" w:hAnsi="Times New Roman"/>
          <w:sz w:val="28"/>
          <w:lang w:val="bg-BG" w:eastAsia="bg-BG"/>
        </w:rPr>
        <w:t xml:space="preserve"> </w:t>
      </w:r>
      <w:proofErr w:type="spellStart"/>
      <w:r w:rsidRPr="0034658C">
        <w:rPr>
          <w:rFonts w:ascii="Times New Roman" w:hAnsi="Times New Roman"/>
          <w:sz w:val="28"/>
          <w:lang w:val="bg-BG" w:eastAsia="bg-BG"/>
        </w:rPr>
        <w:t>Дракър</w:t>
      </w:r>
      <w:proofErr w:type="spellEnd"/>
      <w:r w:rsidRPr="0034658C">
        <w:rPr>
          <w:rFonts w:ascii="Times New Roman" w:hAnsi="Times New Roman"/>
          <w:sz w:val="28"/>
          <w:lang w:val="bg-BG" w:eastAsia="bg-BG"/>
        </w:rPr>
        <w:t xml:space="preserve"> изтъква, че “един удовлетворен клиент е показател за качество”.</w:t>
      </w:r>
    </w:p>
    <w:p w:rsidR="0091776E" w:rsidRPr="0034658C" w:rsidRDefault="0091776E" w:rsidP="00E6136C">
      <w:pPr>
        <w:overflowPunct/>
        <w:autoSpaceDE/>
        <w:autoSpaceDN/>
        <w:adjustRightInd/>
        <w:spacing w:line="360" w:lineRule="auto"/>
        <w:ind w:firstLine="720"/>
        <w:jc w:val="both"/>
        <w:rPr>
          <w:rFonts w:ascii="Times New Roman" w:hAnsi="Times New Roman"/>
          <w:sz w:val="28"/>
          <w:lang w:val="bg-BG" w:eastAsia="bg-BG"/>
        </w:rPr>
      </w:pPr>
      <w:r w:rsidRPr="0034658C">
        <w:rPr>
          <w:rFonts w:ascii="Times New Roman" w:hAnsi="Times New Roman"/>
          <w:sz w:val="28"/>
          <w:lang w:val="bg-BG" w:eastAsia="bg-BG"/>
        </w:rPr>
        <w:t xml:space="preserve">Оценката за оказаната медицинска помощ в значителна степен зависи от предварителните очаквания на потребителя. Когато предоставената медицинска помощ надхвърли </w:t>
      </w:r>
      <w:proofErr w:type="spellStart"/>
      <w:r w:rsidRPr="0034658C">
        <w:rPr>
          <w:rFonts w:ascii="Times New Roman" w:hAnsi="Times New Roman"/>
          <w:sz w:val="28"/>
          <w:lang w:val="bg-BG" w:eastAsia="bg-BG"/>
        </w:rPr>
        <w:t>предвалителните</w:t>
      </w:r>
      <w:proofErr w:type="spellEnd"/>
      <w:r w:rsidRPr="0034658C">
        <w:rPr>
          <w:rFonts w:ascii="Times New Roman" w:hAnsi="Times New Roman"/>
          <w:sz w:val="28"/>
          <w:lang w:val="bg-BG" w:eastAsia="bg-BG"/>
        </w:rPr>
        <w:t xml:space="preserve"> очаквания на пациентите, качеството се определя като “отлично”. Ако резултатите от медицинската помощ съвпаднат с очакванията на пациентите, тогава тя се оценява като “добра”. В случай че </w:t>
      </w:r>
      <w:proofErr w:type="spellStart"/>
      <w:r w:rsidRPr="0034658C">
        <w:rPr>
          <w:rFonts w:ascii="Times New Roman" w:hAnsi="Times New Roman"/>
          <w:sz w:val="28"/>
          <w:lang w:val="bg-BG" w:eastAsia="bg-BG"/>
        </w:rPr>
        <w:t>очаккванията</w:t>
      </w:r>
      <w:proofErr w:type="spellEnd"/>
      <w:r w:rsidRPr="0034658C">
        <w:rPr>
          <w:rFonts w:ascii="Times New Roman" w:hAnsi="Times New Roman"/>
          <w:sz w:val="28"/>
          <w:lang w:val="bg-BG" w:eastAsia="bg-BG"/>
        </w:rPr>
        <w:t xml:space="preserve"> са били по-големи от предоставената медицинска помощ, то нейното качество се преценява като “лошо”.</w:t>
      </w:r>
    </w:p>
    <w:p w:rsidR="0091776E" w:rsidRPr="0034658C" w:rsidRDefault="0091776E" w:rsidP="0034658C">
      <w:pPr>
        <w:overflowPunct/>
        <w:autoSpaceDE/>
        <w:autoSpaceDN/>
        <w:adjustRightInd/>
        <w:spacing w:line="360" w:lineRule="auto"/>
        <w:ind w:firstLine="720"/>
        <w:jc w:val="both"/>
        <w:rPr>
          <w:rFonts w:ascii="Times New Roman" w:hAnsi="Times New Roman"/>
          <w:sz w:val="28"/>
          <w:lang w:val="bg-BG" w:eastAsia="bg-BG"/>
        </w:rPr>
      </w:pPr>
      <w:r w:rsidRPr="0034658C">
        <w:rPr>
          <w:rFonts w:ascii="Times New Roman" w:hAnsi="Times New Roman"/>
          <w:sz w:val="28"/>
          <w:lang w:val="bg-BG" w:eastAsia="bg-BG"/>
        </w:rPr>
        <w:t xml:space="preserve">Оценката за качеството, извършвана от отделни специалисти базирана само на използването на един показател или изследването на един частичен </w:t>
      </w:r>
      <w:r w:rsidRPr="0034658C">
        <w:rPr>
          <w:rFonts w:ascii="Times New Roman" w:hAnsi="Times New Roman"/>
          <w:sz w:val="28"/>
          <w:lang w:val="bg-BG" w:eastAsia="bg-BG"/>
        </w:rPr>
        <w:lastRenderedPageBreak/>
        <w:t>проблем, е със съмнителна валидност и често пъти дори вреди. Все по-налагащото се развитие на програми за осигуряване на качеството на здравната помощ, но пак във връзка с резултатите. Според Д. Банта, могат да се използват два пътя за осигуряване на качеството – единият е развитие на информация за ефикасност и безопасност за здравната помощ чрез база данни и вторият е чрез мониторинг на резултатите от нея. Доскоро оценката на технологиите и оценката за качеството на здравната помощ бяха относително независими дейности. Едно конструктивно развитие на системи за осигуряване на качеството на здравна помощ налага включването на оценката на технологиите, като част от развитието на системата за осигуряване на качеството.</w:t>
      </w:r>
    </w:p>
    <w:p w:rsidR="0091776E" w:rsidRPr="0034658C" w:rsidRDefault="0091776E" w:rsidP="0034658C">
      <w:pPr>
        <w:overflowPunct/>
        <w:autoSpaceDE/>
        <w:autoSpaceDN/>
        <w:adjustRightInd/>
        <w:spacing w:line="360" w:lineRule="auto"/>
        <w:ind w:firstLine="720"/>
        <w:jc w:val="both"/>
        <w:rPr>
          <w:rFonts w:ascii="Times New Roman" w:hAnsi="Times New Roman"/>
          <w:sz w:val="28"/>
          <w:lang w:val="bg-BG" w:eastAsia="bg-BG"/>
        </w:rPr>
      </w:pPr>
      <w:r w:rsidRPr="0034658C">
        <w:rPr>
          <w:rFonts w:ascii="Times New Roman" w:hAnsi="Times New Roman"/>
          <w:sz w:val="28"/>
          <w:lang w:val="bg-BG" w:eastAsia="bg-BG"/>
        </w:rPr>
        <w:t>Банта предлага следната схема на система за осигуряване на качеството:</w:t>
      </w:r>
    </w:p>
    <w:p w:rsidR="0091776E" w:rsidRPr="0034658C" w:rsidRDefault="0091776E" w:rsidP="009D0CE4">
      <w:pPr>
        <w:numPr>
          <w:ilvl w:val="0"/>
          <w:numId w:val="12"/>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идентифициране на един проблем от практиката</w:t>
      </w:r>
    </w:p>
    <w:p w:rsidR="0091776E" w:rsidRPr="0034658C" w:rsidRDefault="0091776E" w:rsidP="009D0CE4">
      <w:pPr>
        <w:numPr>
          <w:ilvl w:val="0"/>
          <w:numId w:val="12"/>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разследване на възможните източници за проблема</w:t>
      </w:r>
    </w:p>
    <w:p w:rsidR="0091776E" w:rsidRPr="0034658C" w:rsidRDefault="0091776E" w:rsidP="009D0CE4">
      <w:pPr>
        <w:numPr>
          <w:ilvl w:val="0"/>
          <w:numId w:val="12"/>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“технологична оценка”, базирана на литературни и други източници</w:t>
      </w:r>
    </w:p>
    <w:p w:rsidR="0091776E" w:rsidRPr="0034658C" w:rsidRDefault="0091776E" w:rsidP="009D0CE4">
      <w:pPr>
        <w:numPr>
          <w:ilvl w:val="0"/>
          <w:numId w:val="12"/>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синтез на подходящи знания</w:t>
      </w:r>
    </w:p>
    <w:p w:rsidR="0091776E" w:rsidRPr="0034658C" w:rsidRDefault="0091776E" w:rsidP="009D0CE4">
      <w:pPr>
        <w:numPr>
          <w:ilvl w:val="0"/>
          <w:numId w:val="12"/>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развитие на нови указания за качеството</w:t>
      </w:r>
    </w:p>
    <w:p w:rsidR="0091776E" w:rsidRPr="0034658C" w:rsidRDefault="0091776E" w:rsidP="009D0CE4">
      <w:pPr>
        <w:numPr>
          <w:ilvl w:val="0"/>
          <w:numId w:val="12"/>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ревизия на новите указания за качество на експертна група</w:t>
      </w:r>
    </w:p>
    <w:p w:rsidR="0091776E" w:rsidRPr="0034658C" w:rsidRDefault="0091776E" w:rsidP="009D0CE4">
      <w:pPr>
        <w:numPr>
          <w:ilvl w:val="0"/>
          <w:numId w:val="12"/>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разпространение на новите указания</w:t>
      </w:r>
    </w:p>
    <w:p w:rsidR="0091776E" w:rsidRPr="0034658C" w:rsidRDefault="0091776E" w:rsidP="009D0CE4">
      <w:pPr>
        <w:numPr>
          <w:ilvl w:val="0"/>
          <w:numId w:val="12"/>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проверка с обратна връзка от ползвателите до оценителите</w:t>
      </w:r>
    </w:p>
    <w:p w:rsidR="0091776E" w:rsidRPr="0034658C" w:rsidRDefault="0091776E" w:rsidP="009D0CE4">
      <w:pPr>
        <w:numPr>
          <w:ilvl w:val="0"/>
          <w:numId w:val="12"/>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нова технологична оценка или изследвания, оценяващи качеството.</w:t>
      </w:r>
    </w:p>
    <w:p w:rsidR="0091776E" w:rsidRPr="0034658C" w:rsidRDefault="0091776E" w:rsidP="00E6136C">
      <w:pPr>
        <w:overflowPunct/>
        <w:autoSpaceDE/>
        <w:autoSpaceDN/>
        <w:adjustRightInd/>
        <w:spacing w:line="360" w:lineRule="auto"/>
        <w:ind w:firstLine="720"/>
        <w:jc w:val="both"/>
        <w:rPr>
          <w:rFonts w:ascii="Times New Roman" w:hAnsi="Times New Roman"/>
          <w:sz w:val="28"/>
          <w:lang w:val="bg-BG" w:eastAsia="bg-BG"/>
        </w:rPr>
      </w:pPr>
      <w:r w:rsidRPr="0034658C">
        <w:rPr>
          <w:rFonts w:ascii="Times New Roman" w:hAnsi="Times New Roman"/>
          <w:sz w:val="28"/>
          <w:lang w:val="bg-BG" w:eastAsia="bg-BG"/>
        </w:rPr>
        <w:t xml:space="preserve">Друг автор – </w:t>
      </w:r>
      <w:proofErr w:type="spellStart"/>
      <w:r w:rsidRPr="0034658C">
        <w:rPr>
          <w:rFonts w:ascii="Times New Roman" w:hAnsi="Times New Roman"/>
          <w:sz w:val="28"/>
          <w:lang w:val="bg-BG" w:eastAsia="bg-BG"/>
        </w:rPr>
        <w:t>Гри</w:t>
      </w:r>
      <w:r w:rsidR="00E6136C">
        <w:rPr>
          <w:rFonts w:ascii="Times New Roman" w:hAnsi="Times New Roman"/>
          <w:sz w:val="28"/>
          <w:lang w:val="bg-BG" w:eastAsia="bg-BG"/>
        </w:rPr>
        <w:t>й</w:t>
      </w:r>
      <w:r w:rsidRPr="0034658C">
        <w:rPr>
          <w:rFonts w:ascii="Times New Roman" w:hAnsi="Times New Roman"/>
          <w:sz w:val="28"/>
          <w:lang w:val="bg-BG" w:eastAsia="bg-BG"/>
        </w:rPr>
        <w:t>нфилд</w:t>
      </w:r>
      <w:proofErr w:type="spellEnd"/>
      <w:r w:rsidRPr="0034658C">
        <w:rPr>
          <w:rFonts w:ascii="Times New Roman" w:hAnsi="Times New Roman"/>
          <w:sz w:val="28"/>
          <w:lang w:val="bg-BG" w:eastAsia="bg-BG"/>
        </w:rPr>
        <w:t>, предоставя списък от проблеми, които следва да се имат предвид при оценяване на резултатите:</w:t>
      </w:r>
    </w:p>
    <w:p w:rsidR="0091776E" w:rsidRPr="0034658C" w:rsidRDefault="0091776E" w:rsidP="009D0CE4">
      <w:pPr>
        <w:numPr>
          <w:ilvl w:val="0"/>
          <w:numId w:val="13"/>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процеса трябва да се изпълнява резултатно</w:t>
      </w:r>
    </w:p>
    <w:p w:rsidR="0091776E" w:rsidRPr="0034658C" w:rsidRDefault="0091776E" w:rsidP="009D0CE4">
      <w:pPr>
        <w:numPr>
          <w:ilvl w:val="0"/>
          <w:numId w:val="13"/>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измерителите на резултатите трябва да бъдат точни</w:t>
      </w:r>
    </w:p>
    <w:p w:rsidR="0091776E" w:rsidRPr="0034658C" w:rsidRDefault="0091776E" w:rsidP="009D0CE4">
      <w:pPr>
        <w:numPr>
          <w:ilvl w:val="0"/>
          <w:numId w:val="13"/>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lastRenderedPageBreak/>
        <w:t>тежест на заболяването</w:t>
      </w:r>
    </w:p>
    <w:p w:rsidR="0091776E" w:rsidRPr="0034658C" w:rsidRDefault="0091776E" w:rsidP="009D0CE4">
      <w:pPr>
        <w:numPr>
          <w:ilvl w:val="0"/>
          <w:numId w:val="13"/>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придружаващи заболявания</w:t>
      </w:r>
    </w:p>
    <w:p w:rsidR="0091776E" w:rsidRPr="0034658C" w:rsidRDefault="0091776E" w:rsidP="009D0CE4">
      <w:pPr>
        <w:numPr>
          <w:ilvl w:val="0"/>
          <w:numId w:val="13"/>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оптимално време за наблюдението</w:t>
      </w:r>
    </w:p>
    <w:p w:rsidR="0091776E" w:rsidRPr="0034658C" w:rsidRDefault="0091776E" w:rsidP="009D0CE4">
      <w:pPr>
        <w:numPr>
          <w:ilvl w:val="0"/>
          <w:numId w:val="13"/>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фактори, влияещи на обслужването на пациента</w:t>
      </w:r>
    </w:p>
    <w:p w:rsidR="0091776E" w:rsidRPr="0034658C" w:rsidRDefault="0091776E" w:rsidP="009D0CE4">
      <w:pPr>
        <w:numPr>
          <w:ilvl w:val="0"/>
          <w:numId w:val="13"/>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оценка на разхода и ползата</w:t>
      </w:r>
    </w:p>
    <w:p w:rsidR="0091776E" w:rsidRPr="0034658C" w:rsidRDefault="0091776E" w:rsidP="009D0CE4">
      <w:pPr>
        <w:numPr>
          <w:ilvl w:val="0"/>
          <w:numId w:val="13"/>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наличие на стандарти</w:t>
      </w:r>
    </w:p>
    <w:p w:rsidR="0091776E" w:rsidRPr="0034658C" w:rsidRDefault="00E6136C" w:rsidP="009D0CE4">
      <w:pPr>
        <w:numPr>
          <w:ilvl w:val="0"/>
          <w:numId w:val="13"/>
        </w:numPr>
        <w:overflowPunct/>
        <w:autoSpaceDE/>
        <w:autoSpaceDN/>
        <w:adjustRightInd/>
        <w:spacing w:line="360" w:lineRule="auto"/>
        <w:jc w:val="both"/>
        <w:rPr>
          <w:rFonts w:ascii="Times New Roman" w:hAnsi="Times New Roman"/>
          <w:sz w:val="28"/>
          <w:lang w:val="bg-BG" w:eastAsia="bg-BG"/>
        </w:rPr>
      </w:pPr>
      <w:r>
        <w:rPr>
          <w:rFonts w:ascii="Times New Roman" w:hAnsi="Times New Roman"/>
          <w:sz w:val="28"/>
          <w:lang w:val="bg-BG" w:eastAsia="bg-BG"/>
        </w:rPr>
        <w:t>мощност на изследването (</w:t>
      </w:r>
      <w:r w:rsidR="0091776E" w:rsidRPr="0034658C">
        <w:rPr>
          <w:rFonts w:ascii="Times New Roman" w:hAnsi="Times New Roman"/>
          <w:sz w:val="28"/>
          <w:lang w:val="bg-BG" w:eastAsia="bg-BG"/>
        </w:rPr>
        <w:t>при оценяването, оценката да се извършва базирано на достатъчен брой изследвани пациенти</w:t>
      </w:r>
      <w:r>
        <w:rPr>
          <w:rFonts w:ascii="Times New Roman" w:hAnsi="Times New Roman"/>
          <w:sz w:val="28"/>
          <w:lang w:val="bg-BG" w:eastAsia="bg-BG"/>
        </w:rPr>
        <w:t>)</w:t>
      </w:r>
      <w:r w:rsidR="0091776E" w:rsidRPr="0034658C">
        <w:rPr>
          <w:rFonts w:ascii="Times New Roman" w:hAnsi="Times New Roman"/>
          <w:sz w:val="28"/>
          <w:lang w:val="bg-BG" w:eastAsia="bg-BG"/>
        </w:rPr>
        <w:t>.</w:t>
      </w:r>
    </w:p>
    <w:p w:rsidR="0091776E" w:rsidRPr="0034658C" w:rsidRDefault="0091776E" w:rsidP="0034658C">
      <w:pPr>
        <w:overflowPunct/>
        <w:autoSpaceDE/>
        <w:autoSpaceDN/>
        <w:adjustRightInd/>
        <w:spacing w:line="360" w:lineRule="auto"/>
        <w:ind w:firstLine="720"/>
        <w:jc w:val="both"/>
        <w:rPr>
          <w:rFonts w:ascii="Times New Roman" w:hAnsi="Times New Roman"/>
          <w:sz w:val="28"/>
          <w:lang w:val="bg-BG" w:eastAsia="bg-BG"/>
        </w:rPr>
      </w:pPr>
      <w:r w:rsidRPr="0034658C">
        <w:rPr>
          <w:rFonts w:ascii="Times New Roman" w:hAnsi="Times New Roman"/>
          <w:sz w:val="28"/>
          <w:lang w:val="bg-BG" w:eastAsia="bg-BG"/>
        </w:rPr>
        <w:t xml:space="preserve">Според  Т. </w:t>
      </w:r>
      <w:proofErr w:type="spellStart"/>
      <w:r w:rsidRPr="0034658C">
        <w:rPr>
          <w:rFonts w:ascii="Times New Roman" w:hAnsi="Times New Roman"/>
          <w:sz w:val="28"/>
          <w:lang w:val="bg-BG" w:eastAsia="bg-BG"/>
        </w:rPr>
        <w:t>Питърс</w:t>
      </w:r>
      <w:proofErr w:type="spellEnd"/>
      <w:r w:rsidRPr="0034658C">
        <w:rPr>
          <w:rFonts w:ascii="Times New Roman" w:hAnsi="Times New Roman"/>
          <w:sz w:val="28"/>
          <w:lang w:val="bg-BG" w:eastAsia="bg-BG"/>
        </w:rPr>
        <w:t xml:space="preserve">, факторите за качество, които могат да се прилагат при създаване на система за </w:t>
      </w:r>
      <w:proofErr w:type="spellStart"/>
      <w:r w:rsidRPr="0034658C">
        <w:rPr>
          <w:rFonts w:ascii="Times New Roman" w:hAnsi="Times New Roman"/>
          <w:sz w:val="28"/>
          <w:lang w:val="bg-BG" w:eastAsia="bg-BG"/>
        </w:rPr>
        <w:t>мониториране</w:t>
      </w:r>
      <w:proofErr w:type="spellEnd"/>
      <w:r w:rsidRPr="0034658C">
        <w:rPr>
          <w:rFonts w:ascii="Times New Roman" w:hAnsi="Times New Roman"/>
          <w:sz w:val="28"/>
          <w:lang w:val="bg-BG" w:eastAsia="bg-BG"/>
        </w:rPr>
        <w:t xml:space="preserve"> и управление на качеството на здравната помощ са следните:</w:t>
      </w:r>
    </w:p>
    <w:p w:rsidR="0091776E" w:rsidRPr="0034658C" w:rsidRDefault="0091776E" w:rsidP="009D0CE4">
      <w:pPr>
        <w:numPr>
          <w:ilvl w:val="0"/>
          <w:numId w:val="14"/>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ръководствата на лечебните заведения трябва да имат  идея за качеството и да работят така, че да преследват идеята си</w:t>
      </w:r>
    </w:p>
    <w:p w:rsidR="0091776E" w:rsidRPr="0034658C" w:rsidRDefault="0091776E" w:rsidP="009D0CE4">
      <w:pPr>
        <w:numPr>
          <w:ilvl w:val="0"/>
          <w:numId w:val="14"/>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да се изградят системи за проследяване на качеството</w:t>
      </w:r>
    </w:p>
    <w:p w:rsidR="0091776E" w:rsidRPr="0034658C" w:rsidRDefault="0091776E" w:rsidP="009D0CE4">
      <w:pPr>
        <w:numPr>
          <w:ilvl w:val="0"/>
          <w:numId w:val="14"/>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необходимо е да се намерят измерители на качеството</w:t>
      </w:r>
    </w:p>
    <w:p w:rsidR="0091776E" w:rsidRPr="0034658C" w:rsidRDefault="0091776E" w:rsidP="009D0CE4">
      <w:pPr>
        <w:numPr>
          <w:ilvl w:val="0"/>
          <w:numId w:val="14"/>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необходимо е да се мотивират хората и да се заплаща трудът им за революция в качеството</w:t>
      </w:r>
    </w:p>
    <w:p w:rsidR="0091776E" w:rsidRPr="0034658C" w:rsidRDefault="0091776E" w:rsidP="009D0CE4">
      <w:pPr>
        <w:numPr>
          <w:ilvl w:val="0"/>
          <w:numId w:val="14"/>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да се създаде система за повишаване квалификацията и преквалификацията в самата организация</w:t>
      </w:r>
    </w:p>
    <w:p w:rsidR="0091776E" w:rsidRPr="0034658C" w:rsidRDefault="0091776E" w:rsidP="009D0CE4">
      <w:pPr>
        <w:numPr>
          <w:ilvl w:val="0"/>
          <w:numId w:val="14"/>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да се създадат групи за подобряване на качеството</w:t>
      </w:r>
    </w:p>
    <w:p w:rsidR="0091776E" w:rsidRPr="0034658C" w:rsidRDefault="0091776E" w:rsidP="009D0CE4">
      <w:pPr>
        <w:numPr>
          <w:ilvl w:val="0"/>
          <w:numId w:val="14"/>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да се създадат функционални интердисциплинарни екипи</w:t>
      </w:r>
    </w:p>
    <w:p w:rsidR="0091776E" w:rsidRPr="0034658C" w:rsidRDefault="0091776E" w:rsidP="009D0CE4">
      <w:pPr>
        <w:numPr>
          <w:ilvl w:val="0"/>
          <w:numId w:val="14"/>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да се работи за внедряване на всяка добра идея</w:t>
      </w:r>
    </w:p>
    <w:p w:rsidR="0091776E" w:rsidRPr="0034658C" w:rsidRDefault="0091776E" w:rsidP="009D0CE4">
      <w:pPr>
        <w:numPr>
          <w:ilvl w:val="0"/>
          <w:numId w:val="14"/>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да се взема под внимание мнението на всеки</w:t>
      </w:r>
    </w:p>
    <w:p w:rsidR="0091776E" w:rsidRPr="0034658C" w:rsidRDefault="0091776E" w:rsidP="009D0CE4">
      <w:pPr>
        <w:numPr>
          <w:ilvl w:val="0"/>
          <w:numId w:val="14"/>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в подобряване на качеството следва да се ангажират всички.</w:t>
      </w:r>
    </w:p>
    <w:p w:rsidR="0091776E" w:rsidRPr="00FD4554" w:rsidRDefault="0091776E" w:rsidP="0034658C">
      <w:pPr>
        <w:overflowPunct/>
        <w:autoSpaceDE/>
        <w:autoSpaceDN/>
        <w:adjustRightInd/>
        <w:spacing w:line="360" w:lineRule="auto"/>
        <w:ind w:firstLine="720"/>
        <w:jc w:val="both"/>
        <w:rPr>
          <w:rFonts w:ascii="Times New Roman" w:hAnsi="Times New Roman"/>
          <w:sz w:val="28"/>
          <w:szCs w:val="28"/>
          <w:lang w:val="bg-BG" w:eastAsia="bg-BG"/>
        </w:rPr>
      </w:pPr>
      <w:r w:rsidRPr="0034658C">
        <w:rPr>
          <w:rFonts w:ascii="Times New Roman" w:hAnsi="Times New Roman"/>
          <w:sz w:val="28"/>
          <w:lang w:val="bg-BG" w:eastAsia="bg-BG"/>
        </w:rPr>
        <w:t xml:space="preserve">Много болници в западноевропейските, централните и източноевропейски държави вече са ангажирани с дейности по осигуряване </w:t>
      </w:r>
      <w:r w:rsidRPr="0034658C">
        <w:rPr>
          <w:rFonts w:ascii="Times New Roman" w:hAnsi="Times New Roman"/>
          <w:sz w:val="28"/>
          <w:lang w:val="bg-BG" w:eastAsia="bg-BG"/>
        </w:rPr>
        <w:lastRenderedPageBreak/>
        <w:t>на качеството на медицинската дейност. Част от тези дейности са обусловени от външни фактори, като например законодателство по осигуряване на качеството на повечето места са професионалистите и болничните мениджъри, опитвайки се да извършат оценка, контрол и да осигурят процесите по оказване на здравна помощ. Ефект</w:t>
      </w:r>
      <w:r w:rsidR="00E6136C">
        <w:rPr>
          <w:rFonts w:ascii="Times New Roman" w:hAnsi="Times New Roman"/>
          <w:sz w:val="28"/>
          <w:lang w:val="bg-BG" w:eastAsia="bg-BG"/>
        </w:rPr>
        <w:t>ът</w:t>
      </w:r>
      <w:r w:rsidRPr="0034658C">
        <w:rPr>
          <w:rFonts w:ascii="Times New Roman" w:hAnsi="Times New Roman"/>
          <w:sz w:val="28"/>
          <w:lang w:val="bg-BG" w:eastAsia="bg-BG"/>
        </w:rPr>
        <w:t xml:space="preserve"> от това са различни инициативи, </w:t>
      </w:r>
      <w:proofErr w:type="spellStart"/>
      <w:r w:rsidRPr="0034658C">
        <w:rPr>
          <w:rFonts w:ascii="Times New Roman" w:hAnsi="Times New Roman"/>
          <w:sz w:val="28"/>
          <w:lang w:val="bg-BG" w:eastAsia="bg-BG"/>
        </w:rPr>
        <w:t>наименовани</w:t>
      </w:r>
      <w:proofErr w:type="spellEnd"/>
      <w:r w:rsidRPr="0034658C">
        <w:rPr>
          <w:rFonts w:ascii="Times New Roman" w:hAnsi="Times New Roman"/>
          <w:sz w:val="28"/>
          <w:lang w:val="bg-BG" w:eastAsia="bg-BG"/>
        </w:rPr>
        <w:t xml:space="preserve"> често пъти различно и имащи не винаги един и същи смисъл. Те варират от медицински одит, клиничен одит, тотален </w:t>
      </w:r>
      <w:r w:rsidRPr="00FD4554">
        <w:rPr>
          <w:rFonts w:ascii="Times New Roman" w:hAnsi="Times New Roman"/>
          <w:sz w:val="28"/>
          <w:szCs w:val="28"/>
          <w:lang w:val="bg-BG" w:eastAsia="bg-BG"/>
        </w:rPr>
        <w:t>мениджмънт на качеството до непрекъснато подобряване на качеството.</w:t>
      </w:r>
    </w:p>
    <w:p w:rsidR="0091776E" w:rsidRPr="00FD4554" w:rsidRDefault="0091776E" w:rsidP="0034658C">
      <w:pPr>
        <w:overflowPunct/>
        <w:autoSpaceDE/>
        <w:autoSpaceDN/>
        <w:adjustRightInd/>
        <w:spacing w:line="360" w:lineRule="auto"/>
        <w:jc w:val="center"/>
        <w:rPr>
          <w:rFonts w:ascii="Times New Roman" w:hAnsi="Times New Roman"/>
          <w:b/>
          <w:bCs/>
          <w:sz w:val="28"/>
          <w:szCs w:val="28"/>
          <w:lang w:val="bg-BG" w:eastAsia="bg-BG"/>
        </w:rPr>
      </w:pPr>
    </w:p>
    <w:p w:rsidR="0091776E" w:rsidRPr="00FD4554" w:rsidRDefault="0091776E" w:rsidP="00FD4554">
      <w:pPr>
        <w:overflowPunct/>
        <w:autoSpaceDE/>
        <w:autoSpaceDN/>
        <w:adjustRightInd/>
        <w:spacing w:line="360" w:lineRule="auto"/>
        <w:ind w:firstLine="720"/>
        <w:jc w:val="both"/>
        <w:rPr>
          <w:rFonts w:ascii="Times New Roman" w:hAnsi="Times New Roman"/>
          <w:b/>
          <w:bCs/>
          <w:sz w:val="28"/>
          <w:szCs w:val="28"/>
          <w:lang w:val="bg-BG" w:eastAsia="bg-BG"/>
        </w:rPr>
      </w:pPr>
      <w:r w:rsidRPr="00FD4554">
        <w:rPr>
          <w:rFonts w:ascii="Times New Roman" w:hAnsi="Times New Roman"/>
          <w:b/>
          <w:bCs/>
          <w:sz w:val="28"/>
          <w:szCs w:val="28"/>
          <w:lang w:val="bg-BG" w:eastAsia="bg-BG"/>
        </w:rPr>
        <w:t>Техники за осигуряване на качеството</w:t>
      </w:r>
      <w:r w:rsidR="00FD4554">
        <w:rPr>
          <w:rFonts w:ascii="Times New Roman" w:hAnsi="Times New Roman"/>
          <w:b/>
          <w:bCs/>
          <w:sz w:val="28"/>
          <w:szCs w:val="28"/>
          <w:lang w:val="bg-BG" w:eastAsia="bg-BG"/>
        </w:rPr>
        <w:t xml:space="preserve">. </w:t>
      </w:r>
      <w:r w:rsidRPr="00FD4554">
        <w:rPr>
          <w:rFonts w:ascii="Times New Roman" w:hAnsi="Times New Roman"/>
          <w:sz w:val="28"/>
          <w:szCs w:val="28"/>
          <w:lang w:val="bg-BG" w:eastAsia="bg-BG"/>
        </w:rPr>
        <w:t>В хода на</w:t>
      </w:r>
      <w:r w:rsidRPr="0034658C">
        <w:rPr>
          <w:rFonts w:ascii="Times New Roman" w:hAnsi="Times New Roman"/>
          <w:sz w:val="28"/>
          <w:lang w:val="bg-BG" w:eastAsia="bg-BG"/>
        </w:rPr>
        <w:t xml:space="preserve"> изграждане на система за контрол и управление на качеството на здравната помощ е необходимо да се посочат различните видове техники, които ще се използват при оценяване на резултатите от предоставената здравна услуга и действията насочени към непрекъснатото подобряване на качеството й. Техниките са разделени на три основни групи:</w:t>
      </w:r>
    </w:p>
    <w:p w:rsidR="0091776E" w:rsidRPr="0034658C" w:rsidRDefault="0091776E" w:rsidP="009D0CE4">
      <w:pPr>
        <w:numPr>
          <w:ilvl w:val="0"/>
          <w:numId w:val="15"/>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външни техники</w:t>
      </w:r>
    </w:p>
    <w:p w:rsidR="0091776E" w:rsidRPr="0034658C" w:rsidRDefault="0091776E" w:rsidP="009D0CE4">
      <w:pPr>
        <w:numPr>
          <w:ilvl w:val="0"/>
          <w:numId w:val="15"/>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 xml:space="preserve">вътрешни техники </w:t>
      </w:r>
    </w:p>
    <w:p w:rsidR="0091776E" w:rsidRPr="0034658C" w:rsidRDefault="0091776E" w:rsidP="009D0CE4">
      <w:pPr>
        <w:numPr>
          <w:ilvl w:val="0"/>
          <w:numId w:val="15"/>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техники, ориентирани към пациента.</w:t>
      </w:r>
    </w:p>
    <w:p w:rsidR="0091776E" w:rsidRPr="0034658C" w:rsidRDefault="0091776E" w:rsidP="0034658C">
      <w:pPr>
        <w:overflowPunct/>
        <w:autoSpaceDE/>
        <w:autoSpaceDN/>
        <w:adjustRightInd/>
        <w:spacing w:line="360" w:lineRule="auto"/>
        <w:ind w:firstLine="720"/>
        <w:jc w:val="both"/>
        <w:rPr>
          <w:rFonts w:ascii="Times New Roman" w:hAnsi="Times New Roman"/>
          <w:sz w:val="28"/>
          <w:lang w:val="bg-BG" w:eastAsia="bg-BG"/>
        </w:rPr>
      </w:pPr>
      <w:r w:rsidRPr="00FD4554">
        <w:rPr>
          <w:rFonts w:ascii="Times New Roman" w:hAnsi="Times New Roman"/>
          <w:b/>
          <w:bCs/>
          <w:iCs/>
          <w:sz w:val="28"/>
          <w:lang w:val="bg-BG" w:eastAsia="bg-BG"/>
        </w:rPr>
        <w:t>Външните техники</w:t>
      </w:r>
      <w:r w:rsidRPr="0034658C">
        <w:rPr>
          <w:rFonts w:ascii="Times New Roman" w:hAnsi="Times New Roman"/>
          <w:sz w:val="28"/>
          <w:lang w:val="bg-BG" w:eastAsia="bg-BG"/>
        </w:rPr>
        <w:t xml:space="preserve"> се организират на основата на провежданата здравна политика и необходимостта от постигане на целите в здравеопазването. Една от възможните външни техники е </w:t>
      </w:r>
      <w:r w:rsidRPr="00FD4554">
        <w:rPr>
          <w:rFonts w:ascii="Times New Roman" w:hAnsi="Times New Roman"/>
          <w:iCs/>
          <w:sz w:val="28"/>
          <w:lang w:val="bg-BG" w:eastAsia="bg-BG"/>
        </w:rPr>
        <w:t>промяната в законодателството</w:t>
      </w:r>
      <w:r w:rsidRPr="0034658C">
        <w:rPr>
          <w:rFonts w:ascii="Times New Roman" w:hAnsi="Times New Roman"/>
          <w:sz w:val="28"/>
          <w:lang w:val="bg-BG" w:eastAsia="bg-BG"/>
        </w:rPr>
        <w:t xml:space="preserve">. Чрез изработването на нови закони и нормативни документи се създават възможности за промени, отговарящи на определени потребности на населението от здравна помощ. </w:t>
      </w:r>
    </w:p>
    <w:p w:rsidR="0091776E" w:rsidRPr="0034658C" w:rsidRDefault="0091776E" w:rsidP="0034658C">
      <w:pPr>
        <w:overflowPunct/>
        <w:autoSpaceDE/>
        <w:autoSpaceDN/>
        <w:adjustRightInd/>
        <w:spacing w:line="360" w:lineRule="auto"/>
        <w:ind w:firstLine="720"/>
        <w:jc w:val="both"/>
        <w:rPr>
          <w:rFonts w:ascii="Times New Roman" w:hAnsi="Times New Roman"/>
          <w:sz w:val="28"/>
          <w:lang w:val="bg-BG" w:eastAsia="bg-BG"/>
        </w:rPr>
      </w:pPr>
      <w:r w:rsidRPr="00FD4554">
        <w:rPr>
          <w:rFonts w:ascii="Times New Roman" w:hAnsi="Times New Roman"/>
          <w:b/>
          <w:iCs/>
          <w:sz w:val="28"/>
          <w:lang w:val="bg-BG" w:eastAsia="bg-BG"/>
        </w:rPr>
        <w:t>Акредитацията</w:t>
      </w:r>
      <w:r w:rsidRPr="0034658C">
        <w:rPr>
          <w:rFonts w:ascii="Times New Roman" w:hAnsi="Times New Roman"/>
          <w:sz w:val="28"/>
          <w:lang w:val="bg-BG" w:eastAsia="bg-BG"/>
        </w:rPr>
        <w:t xml:space="preserve"> е процес, при който всяко лечебно заведение представя възможностите си за качествено извършване на определени процедури, а специална независима външна комисия по акредитирането ги </w:t>
      </w:r>
      <w:r w:rsidRPr="0034658C">
        <w:rPr>
          <w:rFonts w:ascii="Times New Roman" w:hAnsi="Times New Roman"/>
          <w:sz w:val="28"/>
          <w:lang w:val="bg-BG" w:eastAsia="bg-BG"/>
        </w:rPr>
        <w:lastRenderedPageBreak/>
        <w:t>оценява според определени възприети критерии и определя кои отговарят на тях, след което лечебното заведение получава възможност за извършване на този тип процедура. Тази техника дава възможности за приоритетно подреждане на лечебните заведения в категории по различни признаци.</w:t>
      </w:r>
    </w:p>
    <w:p w:rsidR="0091776E" w:rsidRPr="0034658C" w:rsidRDefault="0091776E" w:rsidP="0034658C">
      <w:pPr>
        <w:overflowPunct/>
        <w:autoSpaceDE/>
        <w:autoSpaceDN/>
        <w:adjustRightInd/>
        <w:spacing w:line="360" w:lineRule="auto"/>
        <w:ind w:firstLine="720"/>
        <w:jc w:val="both"/>
        <w:rPr>
          <w:rFonts w:ascii="Times New Roman" w:hAnsi="Times New Roman"/>
          <w:sz w:val="28"/>
          <w:lang w:val="bg-BG" w:eastAsia="bg-BG"/>
        </w:rPr>
      </w:pPr>
      <w:r w:rsidRPr="00FD4554">
        <w:rPr>
          <w:rFonts w:ascii="Times New Roman" w:hAnsi="Times New Roman"/>
          <w:b/>
          <w:iCs/>
          <w:sz w:val="28"/>
          <w:lang w:val="bg-BG" w:eastAsia="bg-BG"/>
        </w:rPr>
        <w:t>Инспекцията</w:t>
      </w:r>
      <w:r w:rsidRPr="00FD4554">
        <w:rPr>
          <w:rFonts w:ascii="Times New Roman" w:hAnsi="Times New Roman"/>
          <w:b/>
          <w:sz w:val="28"/>
          <w:lang w:val="bg-BG" w:eastAsia="bg-BG"/>
        </w:rPr>
        <w:t xml:space="preserve"> </w:t>
      </w:r>
      <w:r w:rsidRPr="0034658C">
        <w:rPr>
          <w:rFonts w:ascii="Times New Roman" w:hAnsi="Times New Roman"/>
          <w:sz w:val="28"/>
          <w:lang w:val="bg-BG" w:eastAsia="bg-BG"/>
        </w:rPr>
        <w:t xml:space="preserve">е техника, при която качеството се гарантира чрез извършване на периодични проверки на различни нива. Те са механизъм, който все повече следва да се развива. Необходимо е да се следят не само някои видове дейности или дейностите на определени структури, защото заключенията явно ще бъдат недостатъчни или фалшиво позитивни, а следва да се наблюдава целия процес. Когато това е абсолютно невъзможно да се прави, поради обхватния обем, трябва да се определят приоритетно важните елементи за </w:t>
      </w:r>
      <w:proofErr w:type="spellStart"/>
      <w:r w:rsidRPr="0034658C">
        <w:rPr>
          <w:rFonts w:ascii="Times New Roman" w:hAnsi="Times New Roman"/>
          <w:sz w:val="28"/>
          <w:lang w:val="bg-BG" w:eastAsia="bg-BG"/>
        </w:rPr>
        <w:t>мониториране</w:t>
      </w:r>
      <w:proofErr w:type="spellEnd"/>
      <w:r w:rsidRPr="0034658C">
        <w:rPr>
          <w:rFonts w:ascii="Times New Roman" w:hAnsi="Times New Roman"/>
          <w:sz w:val="28"/>
          <w:lang w:val="bg-BG" w:eastAsia="bg-BG"/>
        </w:rPr>
        <w:t>. Инспекцията изисква да се прави с особено внимание, поради ролята й в широк организационен аспект, даващо възможност в хода на проверките да се извлече нова алтернатива за организационно решение.</w:t>
      </w:r>
    </w:p>
    <w:p w:rsidR="0091776E" w:rsidRPr="0034658C" w:rsidRDefault="0091776E" w:rsidP="0034658C">
      <w:pPr>
        <w:overflowPunct/>
        <w:autoSpaceDE/>
        <w:autoSpaceDN/>
        <w:adjustRightInd/>
        <w:spacing w:line="360" w:lineRule="auto"/>
        <w:ind w:firstLine="720"/>
        <w:jc w:val="both"/>
        <w:rPr>
          <w:rFonts w:ascii="Times New Roman" w:hAnsi="Times New Roman"/>
          <w:sz w:val="28"/>
          <w:lang w:val="bg-BG" w:eastAsia="bg-BG"/>
        </w:rPr>
      </w:pPr>
      <w:r w:rsidRPr="00FD4554">
        <w:rPr>
          <w:rFonts w:ascii="Times New Roman" w:hAnsi="Times New Roman"/>
          <w:b/>
          <w:iCs/>
          <w:sz w:val="28"/>
          <w:lang w:val="bg-BG" w:eastAsia="bg-BG"/>
        </w:rPr>
        <w:t>Професионални критерии</w:t>
      </w:r>
      <w:r w:rsidRPr="0034658C">
        <w:rPr>
          <w:rFonts w:ascii="Times New Roman" w:hAnsi="Times New Roman"/>
          <w:sz w:val="28"/>
          <w:lang w:val="bg-BG" w:eastAsia="bg-BG"/>
        </w:rPr>
        <w:t xml:space="preserve"> се разработват и въвеждат от специални организации и институции. Създаването на професионални критерии от установени експерти изисква последните да са с утвърден и изявен авторитет, за да може и стандартите да са авторитетни Не е задължително те да бъдат интегрирани във всички специалности, както и не трябва да бъдат обвързани с осигуряването на ресурси и да зависят от това. </w:t>
      </w:r>
    </w:p>
    <w:p w:rsidR="0091776E" w:rsidRPr="0034658C" w:rsidRDefault="0091776E" w:rsidP="0034658C">
      <w:pPr>
        <w:overflowPunct/>
        <w:autoSpaceDE/>
        <w:autoSpaceDN/>
        <w:adjustRightInd/>
        <w:spacing w:line="360" w:lineRule="auto"/>
        <w:ind w:firstLine="720"/>
        <w:jc w:val="both"/>
        <w:rPr>
          <w:rFonts w:ascii="Times New Roman" w:hAnsi="Times New Roman"/>
          <w:sz w:val="28"/>
          <w:lang w:val="bg-BG" w:eastAsia="bg-BG"/>
        </w:rPr>
      </w:pPr>
      <w:r w:rsidRPr="00FD4554">
        <w:rPr>
          <w:rFonts w:ascii="Times New Roman" w:hAnsi="Times New Roman"/>
          <w:b/>
          <w:bCs/>
          <w:iCs/>
          <w:sz w:val="28"/>
          <w:lang w:val="bg-BG" w:eastAsia="bg-BG"/>
        </w:rPr>
        <w:t>Вътрешните  техники</w:t>
      </w:r>
      <w:r w:rsidRPr="0034658C">
        <w:rPr>
          <w:rFonts w:ascii="Times New Roman" w:hAnsi="Times New Roman"/>
          <w:b/>
          <w:bCs/>
          <w:i/>
          <w:iCs/>
          <w:sz w:val="28"/>
          <w:lang w:val="bg-BG" w:eastAsia="bg-BG"/>
        </w:rPr>
        <w:t xml:space="preserve"> </w:t>
      </w:r>
      <w:r w:rsidRPr="0034658C">
        <w:rPr>
          <w:rFonts w:ascii="Times New Roman" w:hAnsi="Times New Roman"/>
          <w:sz w:val="28"/>
          <w:lang w:val="bg-BG" w:eastAsia="bg-BG"/>
        </w:rPr>
        <w:t xml:space="preserve"> включват :</w:t>
      </w:r>
    </w:p>
    <w:p w:rsidR="0091776E" w:rsidRPr="0034658C" w:rsidRDefault="0091776E" w:rsidP="009D0CE4">
      <w:pPr>
        <w:numPr>
          <w:ilvl w:val="0"/>
          <w:numId w:val="9"/>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изграждане на мрежа от стандарти, които да са подходящи за протичащите в организацията и взаимодействащи си процеси и процедури, за да може относително лесно да се определи разликата между стандарта и реално извършвания процес или процедура</w:t>
      </w:r>
    </w:p>
    <w:p w:rsidR="0091776E" w:rsidRPr="0034658C" w:rsidRDefault="0091776E" w:rsidP="009D0CE4">
      <w:pPr>
        <w:numPr>
          <w:ilvl w:val="0"/>
          <w:numId w:val="9"/>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lastRenderedPageBreak/>
        <w:t>протоколи от проверки, извършвани, докладвани и разпространявани от определена група експерти – протоколите са повече полезни, отколкото заплашващи персонала и в това отношение има доста какво да се направи за промяна на начина на мислене; за отхвърляне на наслоеното убеждение, че след всяка проверка следва кадрова промяна, административно наказание; протоколите установяват какво може и какво трябва да се направи в организацията.</w:t>
      </w:r>
    </w:p>
    <w:p w:rsidR="0091776E" w:rsidRPr="0034658C" w:rsidRDefault="0091776E" w:rsidP="009D0CE4">
      <w:pPr>
        <w:numPr>
          <w:ilvl w:val="0"/>
          <w:numId w:val="9"/>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 xml:space="preserve">специфични изследвания – медицинска ревизия. Това е техника, която по-обемна и обхваща предимно и по-цялостно процеса и то с акцент към изхода му. Целта на медицинската ревизия не е да се установяват злоумишлени нарушения, а да се подобрят и предотвратят някои погрешно изпълнявани процедури. </w:t>
      </w:r>
    </w:p>
    <w:p w:rsidR="0091776E" w:rsidRPr="0034658C" w:rsidRDefault="0091776E" w:rsidP="009D0CE4">
      <w:pPr>
        <w:numPr>
          <w:ilvl w:val="0"/>
          <w:numId w:val="9"/>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кръгове по качеството – те не са специфични за системата на здравеопазването.</w:t>
      </w:r>
    </w:p>
    <w:p w:rsidR="0091776E" w:rsidRPr="0034658C" w:rsidRDefault="0091776E" w:rsidP="009D0CE4">
      <w:pPr>
        <w:numPr>
          <w:ilvl w:val="0"/>
          <w:numId w:val="9"/>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тотално управление  на качеството – става дума за цялостен процес за създаване на организационна култура и нагласа за качество, практически за изграждане на желание и нова концепция за качеството. Тя изисква всеки член на организацията да действа точно, легално и лоялно. Поставянето на тотално управление на качеството като проблем, трябва да бъде крайна и върхова цел на организацията.</w:t>
      </w:r>
    </w:p>
    <w:p w:rsidR="0091776E" w:rsidRPr="0034658C" w:rsidRDefault="0091776E" w:rsidP="0034658C">
      <w:pPr>
        <w:overflowPunct/>
        <w:autoSpaceDE/>
        <w:autoSpaceDN/>
        <w:adjustRightInd/>
        <w:spacing w:line="360" w:lineRule="auto"/>
        <w:ind w:firstLine="720"/>
        <w:jc w:val="both"/>
        <w:rPr>
          <w:rFonts w:ascii="Times New Roman" w:hAnsi="Times New Roman"/>
          <w:sz w:val="28"/>
          <w:lang w:val="bg-BG" w:eastAsia="bg-BG"/>
        </w:rPr>
      </w:pPr>
      <w:r w:rsidRPr="00FD4554">
        <w:rPr>
          <w:rFonts w:ascii="Times New Roman" w:hAnsi="Times New Roman"/>
          <w:b/>
          <w:bCs/>
          <w:iCs/>
          <w:sz w:val="28"/>
          <w:lang w:val="bg-BG" w:eastAsia="bg-BG"/>
        </w:rPr>
        <w:t>Техниките ориентирани към пациента</w:t>
      </w:r>
      <w:r w:rsidRPr="0034658C">
        <w:rPr>
          <w:rFonts w:ascii="Times New Roman" w:hAnsi="Times New Roman"/>
          <w:sz w:val="28"/>
          <w:lang w:val="bg-BG" w:eastAsia="bg-BG"/>
        </w:rPr>
        <w:t xml:space="preserve">  се разделят на:</w:t>
      </w:r>
    </w:p>
    <w:p w:rsidR="0091776E" w:rsidRPr="0034658C" w:rsidRDefault="0091776E" w:rsidP="009D0CE4">
      <w:pPr>
        <w:numPr>
          <w:ilvl w:val="0"/>
          <w:numId w:val="5"/>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изследване на резултатите от оказваната здравна помощ и афиширането им сред определени групи лица изпълнители – това е истинска мярка за осигуряване на качеството; измерва се общото състояние на организацията и нейното функциониране.</w:t>
      </w:r>
    </w:p>
    <w:p w:rsidR="0091776E" w:rsidRPr="00FD4554" w:rsidRDefault="0091776E" w:rsidP="009D0CE4">
      <w:pPr>
        <w:numPr>
          <w:ilvl w:val="0"/>
          <w:numId w:val="5"/>
        </w:numPr>
        <w:overflowPunct/>
        <w:autoSpaceDE/>
        <w:autoSpaceDN/>
        <w:adjustRightInd/>
        <w:spacing w:line="360" w:lineRule="auto"/>
        <w:jc w:val="both"/>
        <w:rPr>
          <w:rFonts w:ascii="Times New Roman" w:hAnsi="Times New Roman"/>
          <w:sz w:val="28"/>
          <w:szCs w:val="28"/>
          <w:lang w:val="bg-BG" w:eastAsia="bg-BG"/>
        </w:rPr>
      </w:pPr>
      <w:r w:rsidRPr="0034658C">
        <w:rPr>
          <w:rFonts w:ascii="Times New Roman" w:hAnsi="Times New Roman"/>
          <w:sz w:val="28"/>
          <w:lang w:val="bg-BG" w:eastAsia="bg-BG"/>
        </w:rPr>
        <w:lastRenderedPageBreak/>
        <w:t xml:space="preserve">пациентски наблюдения и социологичната им обработка – тези проучвания имат място особено, когато се изследва задоволството от </w:t>
      </w:r>
      <w:r w:rsidRPr="00FD4554">
        <w:rPr>
          <w:rFonts w:ascii="Times New Roman" w:hAnsi="Times New Roman"/>
          <w:sz w:val="28"/>
          <w:szCs w:val="28"/>
          <w:lang w:val="bg-BG" w:eastAsia="bg-BG"/>
        </w:rPr>
        <w:t>хотелската част и елементите на болничната среда.</w:t>
      </w:r>
    </w:p>
    <w:p w:rsidR="0091776E" w:rsidRPr="00FD4554" w:rsidRDefault="0091776E" w:rsidP="0034658C">
      <w:pPr>
        <w:overflowPunct/>
        <w:autoSpaceDE/>
        <w:autoSpaceDN/>
        <w:adjustRightInd/>
        <w:spacing w:line="360" w:lineRule="auto"/>
        <w:ind w:left="720"/>
        <w:rPr>
          <w:rFonts w:ascii="Times New Roman" w:hAnsi="Times New Roman"/>
          <w:sz w:val="28"/>
          <w:szCs w:val="28"/>
          <w:lang w:val="bg-BG" w:eastAsia="bg-BG"/>
        </w:rPr>
      </w:pPr>
    </w:p>
    <w:p w:rsidR="0091776E" w:rsidRPr="00FD4554" w:rsidRDefault="0091776E" w:rsidP="00FD4554">
      <w:pPr>
        <w:overflowPunct/>
        <w:autoSpaceDE/>
        <w:autoSpaceDN/>
        <w:adjustRightInd/>
        <w:spacing w:line="360" w:lineRule="auto"/>
        <w:ind w:firstLine="720"/>
        <w:jc w:val="both"/>
        <w:rPr>
          <w:rFonts w:ascii="Times New Roman" w:hAnsi="Times New Roman"/>
          <w:b/>
          <w:bCs/>
          <w:sz w:val="28"/>
          <w:szCs w:val="28"/>
          <w:lang w:val="bg-BG" w:eastAsia="bg-BG"/>
        </w:rPr>
      </w:pPr>
      <w:r w:rsidRPr="00FD4554">
        <w:rPr>
          <w:rFonts w:ascii="Times New Roman" w:hAnsi="Times New Roman"/>
          <w:b/>
          <w:bCs/>
          <w:sz w:val="28"/>
          <w:szCs w:val="28"/>
          <w:lang w:val="bg-BG" w:eastAsia="bg-BG"/>
        </w:rPr>
        <w:t>Критерии и стандарти за качество на здравните услуги</w:t>
      </w:r>
      <w:r w:rsidR="00FD4554">
        <w:rPr>
          <w:rFonts w:ascii="Times New Roman" w:hAnsi="Times New Roman"/>
          <w:b/>
          <w:bCs/>
          <w:sz w:val="28"/>
          <w:szCs w:val="28"/>
          <w:lang w:val="bg-BG" w:eastAsia="bg-BG"/>
        </w:rPr>
        <w:t xml:space="preserve">. </w:t>
      </w:r>
      <w:r w:rsidRPr="00FD4554">
        <w:rPr>
          <w:rFonts w:ascii="Times New Roman" w:hAnsi="Times New Roman"/>
          <w:sz w:val="28"/>
          <w:szCs w:val="28"/>
          <w:lang w:val="bg-BG" w:eastAsia="bg-BG"/>
        </w:rPr>
        <w:t>Медицинските технологии се оценяват според тяхната научна валидност, съответствието им с местните здравни потребности, приемливост</w:t>
      </w:r>
      <w:r w:rsidRPr="0034658C">
        <w:rPr>
          <w:rFonts w:ascii="Times New Roman" w:hAnsi="Times New Roman"/>
          <w:sz w:val="28"/>
          <w:lang w:val="bg-BG" w:eastAsia="bg-BG"/>
        </w:rPr>
        <w:t xml:space="preserve"> за населението и за използващия ги здравен персонал. Използването на медицинските технологии като критерии за качеството в здравеопазването крие известна условност, тъй като те са елемент на входа на системата, следователно винаги трябва да се съобразяват останалите критерии за качеството, отнасящи се главно до изхода на системата.</w:t>
      </w:r>
    </w:p>
    <w:p w:rsidR="0091776E" w:rsidRPr="0034658C" w:rsidRDefault="0091776E" w:rsidP="0034658C">
      <w:pPr>
        <w:overflowPunct/>
        <w:autoSpaceDE/>
        <w:autoSpaceDN/>
        <w:adjustRightInd/>
        <w:spacing w:line="360" w:lineRule="auto"/>
        <w:ind w:firstLine="720"/>
        <w:jc w:val="both"/>
        <w:rPr>
          <w:rFonts w:ascii="Times New Roman" w:hAnsi="Times New Roman"/>
          <w:sz w:val="28"/>
          <w:lang w:val="bg-BG" w:eastAsia="bg-BG"/>
        </w:rPr>
      </w:pPr>
      <w:r w:rsidRPr="0034658C">
        <w:rPr>
          <w:rFonts w:ascii="Times New Roman" w:hAnsi="Times New Roman"/>
          <w:b/>
          <w:bCs/>
          <w:sz w:val="28"/>
          <w:lang w:val="bg-BG" w:eastAsia="bg-BG"/>
        </w:rPr>
        <w:t>Критериите</w:t>
      </w:r>
      <w:r w:rsidRPr="0034658C">
        <w:rPr>
          <w:rFonts w:ascii="Times New Roman" w:hAnsi="Times New Roman"/>
          <w:sz w:val="28"/>
          <w:lang w:val="bg-BG" w:eastAsia="bg-BG"/>
        </w:rPr>
        <w:t xml:space="preserve"> са обективно измерими показатели, които са елементи на оценяването. Те трябва да отговарят на следните изисквания: да са валидни, надеждни, осъществими, чувствителни и </w:t>
      </w:r>
      <w:proofErr w:type="spellStart"/>
      <w:r w:rsidRPr="0034658C">
        <w:rPr>
          <w:rFonts w:ascii="Times New Roman" w:hAnsi="Times New Roman"/>
          <w:sz w:val="28"/>
          <w:lang w:val="bg-BG" w:eastAsia="bg-BG"/>
        </w:rPr>
        <w:t>възпроизводими</w:t>
      </w:r>
      <w:proofErr w:type="spellEnd"/>
      <w:r w:rsidRPr="0034658C">
        <w:rPr>
          <w:rFonts w:ascii="Times New Roman" w:hAnsi="Times New Roman"/>
          <w:sz w:val="28"/>
          <w:lang w:val="bg-BG" w:eastAsia="bg-BG"/>
        </w:rPr>
        <w:t>.</w:t>
      </w:r>
    </w:p>
    <w:p w:rsidR="0091776E" w:rsidRPr="0034658C" w:rsidRDefault="0091776E" w:rsidP="0034658C">
      <w:pPr>
        <w:overflowPunct/>
        <w:autoSpaceDE/>
        <w:autoSpaceDN/>
        <w:adjustRightInd/>
        <w:spacing w:line="360" w:lineRule="auto"/>
        <w:ind w:firstLine="720"/>
        <w:jc w:val="both"/>
        <w:rPr>
          <w:rFonts w:ascii="Times New Roman" w:hAnsi="Times New Roman"/>
          <w:sz w:val="28"/>
          <w:lang w:val="bg-BG" w:eastAsia="bg-BG"/>
        </w:rPr>
      </w:pPr>
      <w:r w:rsidRPr="0034658C">
        <w:rPr>
          <w:rFonts w:ascii="Times New Roman" w:hAnsi="Times New Roman"/>
          <w:sz w:val="28"/>
          <w:lang w:val="bg-BG" w:eastAsia="bg-BG"/>
        </w:rPr>
        <w:t xml:space="preserve">За оценяване качеството на здравните грижи се използват не само критерии, а също така стандарти, норми, процедури и протоколи. </w:t>
      </w:r>
    </w:p>
    <w:p w:rsidR="0091776E" w:rsidRPr="0034658C" w:rsidRDefault="0091776E" w:rsidP="0034658C">
      <w:pPr>
        <w:overflowPunct/>
        <w:autoSpaceDE/>
        <w:autoSpaceDN/>
        <w:adjustRightInd/>
        <w:spacing w:line="360" w:lineRule="auto"/>
        <w:ind w:firstLine="720"/>
        <w:jc w:val="both"/>
        <w:rPr>
          <w:rFonts w:ascii="Times New Roman" w:hAnsi="Times New Roman"/>
          <w:sz w:val="28"/>
          <w:lang w:val="bg-BG" w:eastAsia="bg-BG"/>
        </w:rPr>
      </w:pPr>
      <w:r w:rsidRPr="0034658C">
        <w:rPr>
          <w:rFonts w:ascii="Times New Roman" w:hAnsi="Times New Roman"/>
          <w:b/>
          <w:bCs/>
          <w:sz w:val="28"/>
          <w:lang w:val="bg-BG" w:eastAsia="bg-BG"/>
        </w:rPr>
        <w:t>Стандартът</w:t>
      </w:r>
      <w:r w:rsidRPr="0034658C">
        <w:rPr>
          <w:rFonts w:ascii="Times New Roman" w:hAnsi="Times New Roman"/>
          <w:sz w:val="28"/>
          <w:lang w:val="bg-BG" w:eastAsia="bg-BG"/>
        </w:rPr>
        <w:t xml:space="preserve"> е създадено ниво за възприемане на изпълнението, чието общо измерване е възможно  от оторизирани органи и е насочено към измерване на количество и качество. </w:t>
      </w:r>
    </w:p>
    <w:p w:rsidR="0091776E" w:rsidRPr="0034658C" w:rsidRDefault="0091776E" w:rsidP="0034658C">
      <w:pPr>
        <w:overflowPunct/>
        <w:autoSpaceDE/>
        <w:autoSpaceDN/>
        <w:adjustRightInd/>
        <w:spacing w:line="360" w:lineRule="auto"/>
        <w:ind w:firstLine="720"/>
        <w:jc w:val="both"/>
        <w:rPr>
          <w:rFonts w:ascii="Times New Roman" w:hAnsi="Times New Roman"/>
          <w:sz w:val="28"/>
          <w:lang w:val="bg-BG" w:eastAsia="bg-BG"/>
        </w:rPr>
      </w:pPr>
      <w:r w:rsidRPr="0034658C">
        <w:rPr>
          <w:rFonts w:ascii="Times New Roman" w:hAnsi="Times New Roman"/>
          <w:b/>
          <w:bCs/>
          <w:sz w:val="28"/>
          <w:lang w:val="bg-BG" w:eastAsia="bg-BG"/>
        </w:rPr>
        <w:t xml:space="preserve">Нормата </w:t>
      </w:r>
      <w:r w:rsidRPr="0034658C">
        <w:rPr>
          <w:rFonts w:ascii="Times New Roman" w:hAnsi="Times New Roman"/>
          <w:sz w:val="28"/>
          <w:lang w:val="bg-BG" w:eastAsia="bg-BG"/>
        </w:rPr>
        <w:t xml:space="preserve">е желано и достижимо равнище на професионалната практика. </w:t>
      </w:r>
    </w:p>
    <w:p w:rsidR="0091776E" w:rsidRPr="0034658C" w:rsidRDefault="0091776E" w:rsidP="0034658C">
      <w:pPr>
        <w:overflowPunct/>
        <w:autoSpaceDE/>
        <w:autoSpaceDN/>
        <w:adjustRightInd/>
        <w:spacing w:line="360" w:lineRule="auto"/>
        <w:ind w:firstLine="720"/>
        <w:jc w:val="both"/>
        <w:rPr>
          <w:rFonts w:ascii="Times New Roman" w:hAnsi="Times New Roman"/>
          <w:sz w:val="28"/>
          <w:lang w:val="bg-BG" w:eastAsia="bg-BG"/>
        </w:rPr>
      </w:pPr>
      <w:r w:rsidRPr="0034658C">
        <w:rPr>
          <w:rFonts w:ascii="Times New Roman" w:hAnsi="Times New Roman"/>
          <w:b/>
          <w:bCs/>
          <w:sz w:val="28"/>
          <w:lang w:val="bg-BG" w:eastAsia="bg-BG"/>
        </w:rPr>
        <w:t xml:space="preserve">Процедурата </w:t>
      </w:r>
      <w:r w:rsidRPr="0034658C">
        <w:rPr>
          <w:rFonts w:ascii="Times New Roman" w:hAnsi="Times New Roman"/>
          <w:sz w:val="28"/>
          <w:lang w:val="bg-BG" w:eastAsia="bg-BG"/>
        </w:rPr>
        <w:t xml:space="preserve">е серия от действия, предназначена за извършването на дадена рутинна дейност в определена област. </w:t>
      </w:r>
    </w:p>
    <w:p w:rsidR="0091776E" w:rsidRPr="0034658C" w:rsidRDefault="0091776E" w:rsidP="0034658C">
      <w:pPr>
        <w:overflowPunct/>
        <w:autoSpaceDE/>
        <w:autoSpaceDN/>
        <w:adjustRightInd/>
        <w:spacing w:line="360" w:lineRule="auto"/>
        <w:ind w:firstLine="720"/>
        <w:jc w:val="both"/>
        <w:rPr>
          <w:rFonts w:ascii="Times New Roman" w:hAnsi="Times New Roman"/>
          <w:sz w:val="28"/>
          <w:lang w:val="bg-BG" w:eastAsia="bg-BG"/>
        </w:rPr>
      </w:pPr>
      <w:r w:rsidRPr="0034658C">
        <w:rPr>
          <w:rFonts w:ascii="Times New Roman" w:hAnsi="Times New Roman"/>
          <w:b/>
          <w:bCs/>
          <w:sz w:val="28"/>
          <w:lang w:val="bg-BG" w:eastAsia="bg-BG"/>
        </w:rPr>
        <w:t>Протоколите</w:t>
      </w:r>
      <w:r w:rsidRPr="0034658C">
        <w:rPr>
          <w:rFonts w:ascii="Times New Roman" w:hAnsi="Times New Roman"/>
          <w:sz w:val="28"/>
          <w:lang w:val="bg-BG" w:eastAsia="bg-BG"/>
        </w:rPr>
        <w:t xml:space="preserve"> са описания на процеси или действия в хода на процеса на осъществяване на здравните грижи. Базират се на стандартите и определят качеството на конкретните процедури в заведението.</w:t>
      </w:r>
    </w:p>
    <w:p w:rsidR="0091776E" w:rsidRPr="00FD4554" w:rsidRDefault="0091776E" w:rsidP="0034658C">
      <w:pPr>
        <w:overflowPunct/>
        <w:autoSpaceDE/>
        <w:autoSpaceDN/>
        <w:adjustRightInd/>
        <w:spacing w:line="360" w:lineRule="auto"/>
        <w:ind w:firstLine="630"/>
        <w:jc w:val="both"/>
        <w:rPr>
          <w:rFonts w:ascii="Times New Roman" w:hAnsi="Times New Roman"/>
          <w:sz w:val="28"/>
          <w:szCs w:val="28"/>
          <w:lang w:val="bg-BG" w:eastAsia="bg-BG"/>
        </w:rPr>
      </w:pPr>
      <w:r w:rsidRPr="0034658C">
        <w:rPr>
          <w:rFonts w:ascii="Times New Roman" w:hAnsi="Times New Roman"/>
          <w:sz w:val="28"/>
          <w:lang w:val="bg-BG" w:eastAsia="bg-BG"/>
        </w:rPr>
        <w:lastRenderedPageBreak/>
        <w:t xml:space="preserve">Качеството на здравното обслужване трябва да се оценява чрез следните критерии: безопасност, достъпност, адекватност, удовлетвореност на пациента, икономическа и социална ефективност, равенство на шансовете, приемлива цена, крайни резултати от здравното обслужване. Оценката на качеството по тези критерии може да бъде средство за засилване </w:t>
      </w:r>
      <w:r w:rsidRPr="00FD4554">
        <w:rPr>
          <w:rFonts w:ascii="Times New Roman" w:hAnsi="Times New Roman"/>
          <w:sz w:val="28"/>
          <w:szCs w:val="28"/>
          <w:lang w:val="bg-BG" w:eastAsia="bg-BG"/>
        </w:rPr>
        <w:t>отговорността в процеса на здравното обслужване.</w:t>
      </w:r>
    </w:p>
    <w:p w:rsidR="0091776E" w:rsidRPr="00FD4554" w:rsidRDefault="0091776E" w:rsidP="0034658C">
      <w:pPr>
        <w:overflowPunct/>
        <w:autoSpaceDE/>
        <w:autoSpaceDN/>
        <w:adjustRightInd/>
        <w:spacing w:line="360" w:lineRule="auto"/>
        <w:ind w:firstLine="720"/>
        <w:jc w:val="both"/>
        <w:rPr>
          <w:rFonts w:ascii="Times New Roman" w:hAnsi="Times New Roman"/>
          <w:sz w:val="28"/>
          <w:szCs w:val="28"/>
          <w:lang w:val="bg-BG" w:eastAsia="bg-BG"/>
        </w:rPr>
      </w:pPr>
    </w:p>
    <w:p w:rsidR="0091776E" w:rsidRPr="00FD4554" w:rsidRDefault="0091776E" w:rsidP="00FD4554">
      <w:pPr>
        <w:overflowPunct/>
        <w:autoSpaceDE/>
        <w:autoSpaceDN/>
        <w:adjustRightInd/>
        <w:spacing w:line="360" w:lineRule="auto"/>
        <w:ind w:firstLine="720"/>
        <w:jc w:val="both"/>
        <w:rPr>
          <w:rFonts w:ascii="Times New Roman" w:hAnsi="Times New Roman"/>
          <w:b/>
          <w:bCs/>
          <w:sz w:val="28"/>
          <w:szCs w:val="28"/>
          <w:lang w:val="bg-BG" w:eastAsia="bg-BG"/>
        </w:rPr>
      </w:pPr>
      <w:r w:rsidRPr="00FD4554">
        <w:rPr>
          <w:rFonts w:ascii="Times New Roman" w:hAnsi="Times New Roman"/>
          <w:b/>
          <w:bCs/>
          <w:sz w:val="28"/>
          <w:szCs w:val="28"/>
          <w:lang w:val="bg-BG" w:eastAsia="bg-BG"/>
        </w:rPr>
        <w:t>Постановки за качество в здравеопазването</w:t>
      </w:r>
      <w:r w:rsidR="00FD4554">
        <w:rPr>
          <w:rFonts w:ascii="Times New Roman" w:hAnsi="Times New Roman"/>
          <w:b/>
          <w:bCs/>
          <w:sz w:val="28"/>
          <w:szCs w:val="28"/>
          <w:lang w:val="bg-BG" w:eastAsia="bg-BG"/>
        </w:rPr>
        <w:t xml:space="preserve">. </w:t>
      </w:r>
      <w:r w:rsidRPr="00FD4554">
        <w:rPr>
          <w:rFonts w:ascii="Times New Roman" w:hAnsi="Times New Roman"/>
          <w:sz w:val="28"/>
          <w:szCs w:val="28"/>
          <w:lang w:val="bg-BG" w:eastAsia="bg-BG"/>
        </w:rPr>
        <w:t xml:space="preserve">В епохата на </w:t>
      </w:r>
      <w:proofErr w:type="spellStart"/>
      <w:r w:rsidRPr="00FD4554">
        <w:rPr>
          <w:rFonts w:ascii="Times New Roman" w:hAnsi="Times New Roman"/>
          <w:sz w:val="28"/>
          <w:szCs w:val="28"/>
          <w:lang w:val="bg-BG" w:eastAsia="bg-BG"/>
        </w:rPr>
        <w:t>хуманизиращото</w:t>
      </w:r>
      <w:proofErr w:type="spellEnd"/>
      <w:r w:rsidRPr="00FD4554">
        <w:rPr>
          <w:rFonts w:ascii="Times New Roman" w:hAnsi="Times New Roman"/>
          <w:sz w:val="28"/>
          <w:szCs w:val="28"/>
          <w:lang w:val="bg-BG" w:eastAsia="bg-BG"/>
        </w:rPr>
        <w:t xml:space="preserve"> се здравеопазване все по-важен измерител за оценка на качеството</w:t>
      </w:r>
      <w:r w:rsidRPr="0034658C">
        <w:rPr>
          <w:rFonts w:ascii="Times New Roman" w:hAnsi="Times New Roman"/>
          <w:sz w:val="28"/>
          <w:lang w:val="bg-BG" w:eastAsia="bg-BG"/>
        </w:rPr>
        <w:t xml:space="preserve"> става мнението на пациента. В условията на здравно-осигурителната система и пазарни отношения в здравеопазването дори трябва да приемем, че мнението на пациента ще има приоритетна роля при общата оценка на качеството на </w:t>
      </w:r>
      <w:proofErr w:type="spellStart"/>
      <w:r w:rsidRPr="0034658C">
        <w:rPr>
          <w:rFonts w:ascii="Times New Roman" w:hAnsi="Times New Roman"/>
          <w:sz w:val="28"/>
          <w:lang w:val="bg-BG" w:eastAsia="bg-BG"/>
        </w:rPr>
        <w:t>здравеопазната</w:t>
      </w:r>
      <w:proofErr w:type="spellEnd"/>
      <w:r w:rsidRPr="0034658C">
        <w:rPr>
          <w:rFonts w:ascii="Times New Roman" w:hAnsi="Times New Roman"/>
          <w:sz w:val="28"/>
          <w:lang w:val="bg-BG" w:eastAsia="bg-BG"/>
        </w:rPr>
        <w:t xml:space="preserve"> дейност.</w:t>
      </w:r>
    </w:p>
    <w:p w:rsidR="0091776E" w:rsidRPr="0034658C" w:rsidRDefault="0091776E" w:rsidP="00FD4554">
      <w:pPr>
        <w:overflowPunct/>
        <w:autoSpaceDE/>
        <w:autoSpaceDN/>
        <w:adjustRightInd/>
        <w:spacing w:line="360" w:lineRule="auto"/>
        <w:ind w:firstLine="720"/>
        <w:jc w:val="both"/>
        <w:rPr>
          <w:rFonts w:ascii="Times New Roman" w:hAnsi="Times New Roman"/>
          <w:b/>
          <w:bCs/>
          <w:sz w:val="28"/>
          <w:lang w:val="bg-BG" w:eastAsia="bg-BG"/>
        </w:rPr>
      </w:pPr>
      <w:r w:rsidRPr="0034658C">
        <w:rPr>
          <w:rFonts w:ascii="Times New Roman" w:hAnsi="Times New Roman"/>
          <w:sz w:val="28"/>
          <w:lang w:val="bg-BG" w:eastAsia="bg-BG"/>
        </w:rPr>
        <w:t xml:space="preserve">Всяка оценка преследва да установи степента на постигането на целите на системата. Оценката на качеството в здравеопазването трябва да покаже доколко се подобряват резултатите от здравното обслужване, отразени в здравния статус, функционалната дееспособност на населението, </w:t>
      </w:r>
      <w:proofErr w:type="spellStart"/>
      <w:r w:rsidRPr="0034658C">
        <w:rPr>
          <w:rFonts w:ascii="Times New Roman" w:hAnsi="Times New Roman"/>
          <w:sz w:val="28"/>
          <w:lang w:val="bg-BG" w:eastAsia="bg-BG"/>
        </w:rPr>
        <w:t>психосоциалното</w:t>
      </w:r>
      <w:proofErr w:type="spellEnd"/>
      <w:r w:rsidRPr="0034658C">
        <w:rPr>
          <w:rFonts w:ascii="Times New Roman" w:hAnsi="Times New Roman"/>
          <w:sz w:val="28"/>
          <w:lang w:val="bg-BG" w:eastAsia="bg-BG"/>
        </w:rPr>
        <w:t xml:space="preserve"> благополучие и удовлетвореността на пациентите.</w:t>
      </w:r>
    </w:p>
    <w:p w:rsidR="0091776E" w:rsidRPr="0034658C" w:rsidRDefault="0091776E" w:rsidP="00FD4554">
      <w:pPr>
        <w:overflowPunct/>
        <w:autoSpaceDE/>
        <w:autoSpaceDN/>
        <w:adjustRightInd/>
        <w:spacing w:line="360" w:lineRule="auto"/>
        <w:ind w:firstLine="720"/>
        <w:jc w:val="both"/>
        <w:rPr>
          <w:rFonts w:ascii="Times New Roman" w:hAnsi="Times New Roman"/>
          <w:sz w:val="28"/>
          <w:lang w:val="bg-BG" w:eastAsia="bg-BG"/>
        </w:rPr>
      </w:pPr>
      <w:r w:rsidRPr="0034658C">
        <w:rPr>
          <w:rFonts w:ascii="Times New Roman" w:hAnsi="Times New Roman"/>
          <w:sz w:val="28"/>
          <w:lang w:val="bg-BG" w:eastAsia="bg-BG"/>
        </w:rPr>
        <w:t xml:space="preserve">В </w:t>
      </w:r>
      <w:r w:rsidRPr="00FD4554">
        <w:rPr>
          <w:rFonts w:ascii="Times New Roman" w:hAnsi="Times New Roman"/>
          <w:b/>
          <w:bCs/>
          <w:iCs/>
          <w:sz w:val="28"/>
          <w:lang w:val="bg-BG" w:eastAsia="bg-BG"/>
        </w:rPr>
        <w:t>Националната здравна стратегия</w:t>
      </w:r>
      <w:r w:rsidRPr="0034658C">
        <w:rPr>
          <w:rFonts w:ascii="Times New Roman" w:hAnsi="Times New Roman"/>
          <w:sz w:val="28"/>
          <w:lang w:val="bg-BG" w:eastAsia="bg-BG"/>
        </w:rPr>
        <w:t xml:space="preserve"> година се подчертава, че високото качество на дейностите в здравеопазването е изключително важен здравен проблем</w:t>
      </w:r>
      <w:r w:rsidR="00FD4554">
        <w:rPr>
          <w:rFonts w:ascii="Times New Roman" w:hAnsi="Times New Roman"/>
          <w:sz w:val="28"/>
          <w:lang w:val="bg-BG" w:eastAsia="bg-BG"/>
        </w:rPr>
        <w:t xml:space="preserve"> и важна стратегическа задача. </w:t>
      </w:r>
      <w:r w:rsidRPr="0034658C">
        <w:rPr>
          <w:rFonts w:ascii="Times New Roman" w:hAnsi="Times New Roman"/>
          <w:sz w:val="28"/>
          <w:lang w:val="bg-BG" w:eastAsia="bg-BG"/>
        </w:rPr>
        <w:t xml:space="preserve">Преди реформата в здравеопазването хиляди лекари, стоматолози, специалисти по здравни грижи и други специалисти от здравеопазването, са показвали и показват безброй примери и резултати на висококачествена работа в диагностиката, лечението, рехабилитацията, промоцията и профилактиката. Всички тези случаи обаче се дължат на амбицията, способностите, овладяването на знания и умения, стремеж към професионално изявяване и утвърждаване. </w:t>
      </w:r>
      <w:r w:rsidRPr="0034658C">
        <w:rPr>
          <w:rFonts w:ascii="Times New Roman" w:hAnsi="Times New Roman"/>
          <w:sz w:val="28"/>
          <w:lang w:val="bg-BG" w:eastAsia="bg-BG"/>
        </w:rPr>
        <w:lastRenderedPageBreak/>
        <w:t xml:space="preserve">Начинът на финансиране на здравните заведения, както и липсата на конкуренция между тях доведоха до постепенна </w:t>
      </w:r>
      <w:proofErr w:type="spellStart"/>
      <w:r w:rsidRPr="0034658C">
        <w:rPr>
          <w:rFonts w:ascii="Times New Roman" w:hAnsi="Times New Roman"/>
          <w:sz w:val="28"/>
          <w:lang w:val="bg-BG" w:eastAsia="bg-BG"/>
        </w:rPr>
        <w:t>депрофесионализация</w:t>
      </w:r>
      <w:proofErr w:type="spellEnd"/>
      <w:r w:rsidRPr="0034658C">
        <w:rPr>
          <w:rFonts w:ascii="Times New Roman" w:hAnsi="Times New Roman"/>
          <w:sz w:val="28"/>
          <w:lang w:val="bg-BG" w:eastAsia="bg-BG"/>
        </w:rPr>
        <w:t>.</w:t>
      </w:r>
    </w:p>
    <w:p w:rsidR="0091776E" w:rsidRPr="0034658C" w:rsidRDefault="0091776E" w:rsidP="00FD4554">
      <w:pPr>
        <w:overflowPunct/>
        <w:autoSpaceDE/>
        <w:autoSpaceDN/>
        <w:adjustRightInd/>
        <w:spacing w:line="360" w:lineRule="auto"/>
        <w:ind w:firstLine="720"/>
        <w:jc w:val="both"/>
        <w:rPr>
          <w:rFonts w:ascii="Times New Roman" w:hAnsi="Times New Roman"/>
          <w:sz w:val="28"/>
          <w:lang w:val="bg-BG" w:eastAsia="bg-BG"/>
        </w:rPr>
      </w:pPr>
      <w:r w:rsidRPr="0034658C">
        <w:rPr>
          <w:rFonts w:ascii="Times New Roman" w:hAnsi="Times New Roman"/>
          <w:sz w:val="28"/>
          <w:lang w:val="bg-BG" w:eastAsia="bg-BG"/>
        </w:rPr>
        <w:t>Повишаването на качеството на здравнит</w:t>
      </w:r>
      <w:r w:rsidR="00FD4554">
        <w:rPr>
          <w:rFonts w:ascii="Times New Roman" w:hAnsi="Times New Roman"/>
          <w:sz w:val="28"/>
          <w:lang w:val="bg-BG" w:eastAsia="bg-BG"/>
        </w:rPr>
        <w:t>е дейности следва да се осигури</w:t>
      </w:r>
      <w:r w:rsidRPr="0034658C">
        <w:rPr>
          <w:rFonts w:ascii="Times New Roman" w:hAnsi="Times New Roman"/>
          <w:sz w:val="28"/>
          <w:lang w:val="bg-BG" w:eastAsia="bg-BG"/>
        </w:rPr>
        <w:t xml:space="preserve"> на базата на Национална система за осигуряване и непре</w:t>
      </w:r>
      <w:r w:rsidR="00FD4554">
        <w:rPr>
          <w:rFonts w:ascii="Times New Roman" w:hAnsi="Times New Roman"/>
          <w:sz w:val="28"/>
          <w:lang w:val="bg-BG" w:eastAsia="bg-BG"/>
        </w:rPr>
        <w:t xml:space="preserve">къснато развитие на качеството. </w:t>
      </w:r>
      <w:r w:rsidRPr="0034658C">
        <w:rPr>
          <w:rFonts w:ascii="Times New Roman" w:hAnsi="Times New Roman"/>
          <w:sz w:val="28"/>
          <w:lang w:val="bg-BG" w:eastAsia="bg-BG"/>
        </w:rPr>
        <w:t>Националната здравна стратегия поставя следните насоки за управление на качеството в здравеопазването:</w:t>
      </w:r>
    </w:p>
    <w:p w:rsidR="0091776E" w:rsidRPr="0034658C" w:rsidRDefault="0091776E" w:rsidP="009D0CE4">
      <w:pPr>
        <w:numPr>
          <w:ilvl w:val="0"/>
          <w:numId w:val="10"/>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Разработване на цялостна национална система за управление на качеството в здравеопазването, която да обхваща работата във всички здравни институции. Националната система за управление на качеството следва да се основава на концепцията за “тотално управление на качеството”, имаща за цел непрекъснато усъвършенстване при поставяне на акцента върху работата в екип, увеличаване удовлетвореността на потребителя и снижаване на разходите;</w:t>
      </w:r>
    </w:p>
    <w:p w:rsidR="0091776E" w:rsidRPr="0034658C" w:rsidRDefault="0091776E" w:rsidP="009D0CE4">
      <w:pPr>
        <w:numPr>
          <w:ilvl w:val="0"/>
          <w:numId w:val="10"/>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Според целите и приоритетите на Националната здравна стратегия, да се пристъпи към създаване на мрежа от национални стандарти за качество на дейностите в здравеопазването. Националните стандарти трябва да бъдат съобразени със стандартите в други европейски държави;</w:t>
      </w:r>
    </w:p>
    <w:p w:rsidR="0091776E" w:rsidRPr="0034658C" w:rsidRDefault="0091776E" w:rsidP="009D0CE4">
      <w:pPr>
        <w:numPr>
          <w:ilvl w:val="0"/>
          <w:numId w:val="10"/>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 xml:space="preserve">Да се пристъпи към въвеждане в лечебните заведения на съвременни техники за оценка и подобряване на качеството на дейността: протоколи за сравняване и оценка, вътрешна анкета, медицинска ревизия </w:t>
      </w:r>
      <w:r w:rsidR="00FD4554">
        <w:rPr>
          <w:rFonts w:ascii="Times New Roman" w:hAnsi="Times New Roman"/>
          <w:sz w:val="28"/>
          <w:lang w:val="bg-BG" w:eastAsia="bg-BG"/>
        </w:rPr>
        <w:t>(</w:t>
      </w:r>
      <w:r w:rsidRPr="0034658C">
        <w:rPr>
          <w:rFonts w:ascii="Times New Roman" w:hAnsi="Times New Roman"/>
          <w:sz w:val="28"/>
          <w:lang w:val="bg-BG" w:eastAsia="bg-BG"/>
        </w:rPr>
        <w:t>одит</w:t>
      </w:r>
      <w:r w:rsidR="00FD4554">
        <w:rPr>
          <w:rFonts w:ascii="Times New Roman" w:hAnsi="Times New Roman"/>
          <w:sz w:val="28"/>
          <w:lang w:val="bg-BG" w:eastAsia="bg-BG"/>
        </w:rPr>
        <w:t>)</w:t>
      </w:r>
      <w:r w:rsidRPr="0034658C">
        <w:rPr>
          <w:rFonts w:ascii="Times New Roman" w:hAnsi="Times New Roman"/>
          <w:sz w:val="28"/>
          <w:lang w:val="bg-BG" w:eastAsia="bg-BG"/>
        </w:rPr>
        <w:t xml:space="preserve"> и др. Особено място следва да бъде отделено на провеждането на акредитацията на лечебните заведения като изключително важна техника за осигуряване на качеството, предвиждаща непрекъснат процес на осигуряване и оценка на качеството. Важни моменти в този процес на осигуряване и оценка на качеството са оценката на структурата, процесите и резултатите от извършените дейности, на базата на утвърдените от МЗ критерии и показатели, на които следва да отговаря структурата и </w:t>
      </w:r>
      <w:r w:rsidRPr="0034658C">
        <w:rPr>
          <w:rFonts w:ascii="Times New Roman" w:hAnsi="Times New Roman"/>
          <w:sz w:val="28"/>
          <w:lang w:val="bg-BG" w:eastAsia="bg-BG"/>
        </w:rPr>
        <w:lastRenderedPageBreak/>
        <w:t>организацията на дейността в лечебното заведение, необходимото оборудване, квалификацията на персонала, както и възприетите стандарти за качество на медицинските услуги. По този начин акредитацията е едни напълно законен инструмент за осигуряване на обективна информация, която позволява да се определи мястото на лечебното заведение в съществуващото пространство между един минимум, който й позволява да съществува и един максимум, който я разграничава от останалите лечебни заведения;</w:t>
      </w:r>
    </w:p>
    <w:p w:rsidR="0091776E" w:rsidRPr="0034658C" w:rsidRDefault="0091776E" w:rsidP="009D0CE4">
      <w:pPr>
        <w:numPr>
          <w:ilvl w:val="0"/>
          <w:numId w:val="10"/>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 xml:space="preserve">Лечебните заведения трябва да имат програми за реално подобряване и развитие на качеството на дейностите в тях. За управление на процеса по подобряване на качеството лечебните заведения трябва да имат свои органи </w:t>
      </w:r>
      <w:r w:rsidR="00FD4554">
        <w:rPr>
          <w:rFonts w:ascii="Times New Roman" w:hAnsi="Times New Roman"/>
          <w:sz w:val="28"/>
          <w:lang w:val="bg-BG" w:eastAsia="bg-BG"/>
        </w:rPr>
        <w:t>(</w:t>
      </w:r>
      <w:r w:rsidRPr="0034658C">
        <w:rPr>
          <w:rFonts w:ascii="Times New Roman" w:hAnsi="Times New Roman"/>
          <w:sz w:val="28"/>
          <w:lang w:val="bg-BG" w:eastAsia="bg-BG"/>
        </w:rPr>
        <w:t>комисия, съвет</w:t>
      </w:r>
      <w:r w:rsidR="00FD4554">
        <w:rPr>
          <w:rFonts w:ascii="Times New Roman" w:hAnsi="Times New Roman"/>
          <w:sz w:val="28"/>
          <w:lang w:val="bg-BG" w:eastAsia="bg-BG"/>
        </w:rPr>
        <w:t>)</w:t>
      </w:r>
      <w:r w:rsidRPr="0034658C">
        <w:rPr>
          <w:rFonts w:ascii="Times New Roman" w:hAnsi="Times New Roman"/>
          <w:sz w:val="28"/>
          <w:lang w:val="bg-BG" w:eastAsia="bg-BG"/>
        </w:rPr>
        <w:t>, които да разработват и предлагат програмите в тази област и да извършват мониторинг на тяхното изпълнение. Всяко здравно заведение, независимо от неговия профил или собственост, може да използва свои стандарти за качество, които не трябва да бъдат с изисквания, по-високи от националните;</w:t>
      </w:r>
    </w:p>
    <w:p w:rsidR="0091776E" w:rsidRPr="0034658C" w:rsidRDefault="0091776E" w:rsidP="00FD4554">
      <w:pPr>
        <w:overflowPunct/>
        <w:autoSpaceDE/>
        <w:autoSpaceDN/>
        <w:adjustRightInd/>
        <w:spacing w:line="360" w:lineRule="auto"/>
        <w:ind w:firstLine="720"/>
        <w:jc w:val="both"/>
        <w:rPr>
          <w:rFonts w:ascii="Times New Roman" w:hAnsi="Times New Roman"/>
          <w:sz w:val="28"/>
          <w:lang w:val="bg-BG" w:eastAsia="bg-BG"/>
        </w:rPr>
      </w:pPr>
      <w:r w:rsidRPr="00FD4554">
        <w:rPr>
          <w:rFonts w:ascii="Times New Roman" w:hAnsi="Times New Roman"/>
          <w:b/>
          <w:bCs/>
          <w:iCs/>
          <w:sz w:val="28"/>
          <w:lang w:val="bg-BG" w:eastAsia="bg-BG"/>
        </w:rPr>
        <w:t>Акредитацията</w:t>
      </w:r>
      <w:r w:rsidRPr="00FD4554">
        <w:rPr>
          <w:rFonts w:ascii="Times New Roman" w:hAnsi="Times New Roman"/>
          <w:sz w:val="28"/>
          <w:lang w:val="bg-BG" w:eastAsia="bg-BG"/>
        </w:rPr>
        <w:t xml:space="preserve"> </w:t>
      </w:r>
      <w:r w:rsidRPr="0034658C">
        <w:rPr>
          <w:rFonts w:ascii="Times New Roman" w:hAnsi="Times New Roman"/>
          <w:sz w:val="28"/>
          <w:lang w:val="bg-BG" w:eastAsia="bg-BG"/>
        </w:rPr>
        <w:t>е процес, насочен към гарантиране на качеството на здравните услуги, стимулиране на стремежа за постигане на по-добри резултати и информиране на медицинските професионалисти и гражданите.</w:t>
      </w:r>
      <w:r w:rsidR="00FD4554">
        <w:rPr>
          <w:rFonts w:ascii="Times New Roman" w:hAnsi="Times New Roman"/>
          <w:sz w:val="28"/>
          <w:lang w:val="bg-BG" w:eastAsia="bg-BG"/>
        </w:rPr>
        <w:t xml:space="preserve"> </w:t>
      </w:r>
      <w:r w:rsidRPr="0034658C">
        <w:rPr>
          <w:rFonts w:ascii="Times New Roman" w:hAnsi="Times New Roman"/>
          <w:sz w:val="28"/>
          <w:lang w:val="bg-BG" w:eastAsia="bg-BG"/>
        </w:rPr>
        <w:t xml:space="preserve">Провеждането на </w:t>
      </w:r>
      <w:r w:rsidRPr="0034658C">
        <w:rPr>
          <w:rFonts w:ascii="Times New Roman" w:hAnsi="Times New Roman"/>
          <w:b/>
          <w:bCs/>
          <w:i/>
          <w:iCs/>
          <w:sz w:val="28"/>
          <w:lang w:val="bg-BG" w:eastAsia="bg-BG"/>
        </w:rPr>
        <w:t>акредитация</w:t>
      </w:r>
      <w:r w:rsidRPr="0034658C">
        <w:rPr>
          <w:rFonts w:ascii="Times New Roman" w:hAnsi="Times New Roman"/>
          <w:sz w:val="28"/>
          <w:lang w:val="bg-BG" w:eastAsia="bg-BG"/>
        </w:rPr>
        <w:t xml:space="preserve"> у нас е задължителна и се осъществява от специализиран орган по акредитация към Министерството на здравеопазването (Висш </w:t>
      </w:r>
      <w:proofErr w:type="spellStart"/>
      <w:r w:rsidRPr="0034658C">
        <w:rPr>
          <w:rFonts w:ascii="Times New Roman" w:hAnsi="Times New Roman"/>
          <w:sz w:val="28"/>
          <w:lang w:val="bg-BG" w:eastAsia="bg-BG"/>
        </w:rPr>
        <w:t>акредитационен</w:t>
      </w:r>
      <w:proofErr w:type="spellEnd"/>
      <w:r w:rsidRPr="0034658C">
        <w:rPr>
          <w:rFonts w:ascii="Times New Roman" w:hAnsi="Times New Roman"/>
          <w:sz w:val="28"/>
          <w:lang w:val="bg-BG" w:eastAsia="bg-BG"/>
        </w:rPr>
        <w:t xml:space="preserve"> съвет). Обсъжда се възможността в бъдеще да се създаде самостоятелна независима агенция по акредитация. </w:t>
      </w:r>
    </w:p>
    <w:p w:rsidR="0091776E" w:rsidRPr="0034658C" w:rsidRDefault="00FD4554" w:rsidP="00FD4554">
      <w:pPr>
        <w:overflowPunct/>
        <w:autoSpaceDE/>
        <w:autoSpaceDN/>
        <w:adjustRightInd/>
        <w:spacing w:line="360" w:lineRule="auto"/>
        <w:ind w:firstLine="720"/>
        <w:jc w:val="both"/>
        <w:rPr>
          <w:rFonts w:ascii="Times New Roman" w:hAnsi="Times New Roman"/>
          <w:sz w:val="28"/>
          <w:lang w:val="bg-BG" w:eastAsia="bg-BG"/>
        </w:rPr>
      </w:pPr>
      <w:r>
        <w:rPr>
          <w:rFonts w:ascii="Times New Roman" w:hAnsi="Times New Roman"/>
          <w:b/>
          <w:bCs/>
          <w:iCs/>
          <w:sz w:val="28"/>
          <w:lang w:val="bg-BG" w:eastAsia="bg-BG"/>
        </w:rPr>
        <w:t>Сертифицирането</w:t>
      </w:r>
      <w:r w:rsidR="0091776E" w:rsidRPr="0034658C">
        <w:rPr>
          <w:rFonts w:ascii="Times New Roman" w:hAnsi="Times New Roman"/>
          <w:b/>
          <w:bCs/>
          <w:i/>
          <w:iCs/>
          <w:sz w:val="28"/>
          <w:lang w:val="bg-BG" w:eastAsia="bg-BG"/>
        </w:rPr>
        <w:t xml:space="preserve"> </w:t>
      </w:r>
      <w:r w:rsidR="0091776E" w:rsidRPr="0034658C">
        <w:rPr>
          <w:rFonts w:ascii="Times New Roman" w:hAnsi="Times New Roman"/>
          <w:sz w:val="28"/>
          <w:lang w:val="bg-BG" w:eastAsia="bg-BG"/>
        </w:rPr>
        <w:t>на процесите се използва като по-високо ниво на системи за управление на качеството.</w:t>
      </w:r>
      <w:r w:rsidR="002565EB">
        <w:rPr>
          <w:rFonts w:ascii="Times New Roman" w:hAnsi="Times New Roman"/>
          <w:sz w:val="28"/>
          <w:lang w:val="bg-BG" w:eastAsia="bg-BG"/>
        </w:rPr>
        <w:t xml:space="preserve"> При сертифицирането една неанга</w:t>
      </w:r>
      <w:r w:rsidR="0091776E" w:rsidRPr="0034658C">
        <w:rPr>
          <w:rFonts w:ascii="Times New Roman" w:hAnsi="Times New Roman"/>
          <w:sz w:val="28"/>
          <w:lang w:val="bg-BG" w:eastAsia="bg-BG"/>
        </w:rPr>
        <w:t>жирана страна потвърждава, че дадена услуга се извършва в съответствие с определени стандарти и се издава сертификат.</w:t>
      </w:r>
    </w:p>
    <w:p w:rsidR="0091776E" w:rsidRDefault="0091776E" w:rsidP="00FD4554">
      <w:pPr>
        <w:overflowPunct/>
        <w:autoSpaceDE/>
        <w:autoSpaceDN/>
        <w:adjustRightInd/>
        <w:spacing w:line="360" w:lineRule="auto"/>
        <w:ind w:firstLine="720"/>
        <w:jc w:val="both"/>
        <w:rPr>
          <w:rFonts w:ascii="Times New Roman" w:hAnsi="Times New Roman"/>
          <w:sz w:val="28"/>
          <w:lang w:val="bg-BG" w:eastAsia="bg-BG"/>
        </w:rPr>
      </w:pPr>
      <w:r w:rsidRPr="0034658C">
        <w:rPr>
          <w:rFonts w:ascii="Times New Roman" w:hAnsi="Times New Roman"/>
          <w:sz w:val="28"/>
          <w:lang w:val="bg-BG" w:eastAsia="bg-BG"/>
        </w:rPr>
        <w:lastRenderedPageBreak/>
        <w:t xml:space="preserve">Най-разпространени са т.н. </w:t>
      </w:r>
      <w:proofErr w:type="spellStart"/>
      <w:r w:rsidRPr="0034658C">
        <w:rPr>
          <w:rFonts w:ascii="Times New Roman" w:hAnsi="Times New Roman"/>
          <w:sz w:val="28"/>
          <w:lang w:val="bg-BG" w:eastAsia="bg-BG"/>
        </w:rPr>
        <w:t>ISO</w:t>
      </w:r>
      <w:proofErr w:type="spellEnd"/>
      <w:r w:rsidRPr="0034658C">
        <w:rPr>
          <w:rFonts w:ascii="Times New Roman" w:hAnsi="Times New Roman"/>
          <w:sz w:val="28"/>
          <w:lang w:val="bg-BG" w:eastAsia="bg-BG"/>
        </w:rPr>
        <w:t xml:space="preserve"> стандарти, разработени и утвърдени от </w:t>
      </w:r>
      <w:proofErr w:type="spellStart"/>
      <w:r w:rsidRPr="0034658C">
        <w:rPr>
          <w:rFonts w:ascii="Times New Roman" w:hAnsi="Times New Roman"/>
          <w:sz w:val="28"/>
          <w:lang w:val="bg-BG" w:eastAsia="bg-BG"/>
        </w:rPr>
        <w:t>ISO</w:t>
      </w:r>
      <w:proofErr w:type="spellEnd"/>
      <w:r w:rsidRPr="0034658C">
        <w:rPr>
          <w:rFonts w:ascii="Times New Roman" w:hAnsi="Times New Roman"/>
          <w:sz w:val="28"/>
          <w:lang w:val="bg-BG" w:eastAsia="bg-BG"/>
        </w:rPr>
        <w:t xml:space="preserve"> – Международна организация по стандартизация.</w:t>
      </w:r>
      <w:r w:rsidR="00FD4554">
        <w:rPr>
          <w:rFonts w:ascii="Times New Roman" w:hAnsi="Times New Roman"/>
          <w:sz w:val="28"/>
          <w:lang w:val="bg-BG" w:eastAsia="bg-BG"/>
        </w:rPr>
        <w:t xml:space="preserve"> </w:t>
      </w:r>
      <w:r w:rsidRPr="0034658C">
        <w:rPr>
          <w:rFonts w:ascii="Times New Roman" w:hAnsi="Times New Roman"/>
          <w:sz w:val="28"/>
          <w:lang w:val="bg-BG" w:eastAsia="bg-BG"/>
        </w:rPr>
        <w:t>При сертифицирането се оценява и се влияе основно върху структурата и процеса, докато резултатът по-скоро се явява като следствие на добре функциониращи структури и процеси.</w:t>
      </w:r>
    </w:p>
    <w:p w:rsidR="007B3004" w:rsidRDefault="007B3004" w:rsidP="007B3004">
      <w:pPr>
        <w:overflowPunct/>
        <w:autoSpaceDE/>
        <w:autoSpaceDN/>
        <w:adjustRightInd/>
        <w:spacing w:line="360" w:lineRule="auto"/>
        <w:ind w:firstLine="720"/>
        <w:jc w:val="both"/>
        <w:rPr>
          <w:rFonts w:ascii="Times New Roman" w:hAnsi="Times New Roman"/>
          <w:sz w:val="28"/>
          <w:lang w:val="bg-BG" w:eastAsia="bg-BG"/>
        </w:rPr>
      </w:pPr>
      <w:proofErr w:type="spellStart"/>
      <w:r w:rsidRPr="007B3004">
        <w:rPr>
          <w:rFonts w:ascii="Times New Roman" w:hAnsi="Times New Roman"/>
          <w:sz w:val="28"/>
          <w:lang w:val="bg-BG" w:eastAsia="bg-BG"/>
        </w:rPr>
        <w:t>ISO</w:t>
      </w:r>
      <w:proofErr w:type="spellEnd"/>
      <w:r w:rsidRPr="007B3004">
        <w:rPr>
          <w:rFonts w:ascii="Times New Roman" w:hAnsi="Times New Roman"/>
          <w:sz w:val="28"/>
          <w:lang w:val="bg-BG" w:eastAsia="bg-BG"/>
        </w:rPr>
        <w:t xml:space="preserve"> 9000 </w:t>
      </w:r>
      <w:r w:rsidRPr="007B3004">
        <w:rPr>
          <w:rFonts w:ascii="Times New Roman" w:hAnsi="Times New Roman" w:hint="eastAsia"/>
          <w:sz w:val="28"/>
          <w:lang w:val="bg-BG" w:eastAsia="bg-BG"/>
        </w:rPr>
        <w:t>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серия</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международни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стандарти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описващи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изискванията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към</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системите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за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управление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качеството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различни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организации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предприятия</w:t>
      </w:r>
      <w:r>
        <w:rPr>
          <w:rFonts w:ascii="Times New Roman" w:hAnsi="Times New Roman"/>
          <w:sz w:val="28"/>
          <w:lang w:val="bg-BG" w:eastAsia="bg-BG"/>
        </w:rPr>
        <w:t xml:space="preserve">. </w:t>
      </w:r>
      <w:r w:rsidRPr="007B3004">
        <w:rPr>
          <w:rFonts w:ascii="Times New Roman" w:hAnsi="Times New Roman" w:hint="eastAsia"/>
          <w:sz w:val="28"/>
          <w:lang w:val="bg-BG" w:eastAsia="bg-BG"/>
        </w:rPr>
        <w:t>Серията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стандарти</w:t>
      </w:r>
      <w:r w:rsidRPr="007B3004">
        <w:rPr>
          <w:rFonts w:ascii="Times New Roman" w:hAnsi="Times New Roman"/>
          <w:sz w:val="28"/>
          <w:lang w:val="bg-BG" w:eastAsia="bg-BG"/>
        </w:rPr>
        <w:t xml:space="preserve"> </w:t>
      </w:r>
      <w:proofErr w:type="spellStart"/>
      <w:r w:rsidRPr="007B3004">
        <w:rPr>
          <w:rFonts w:ascii="Times New Roman" w:hAnsi="Times New Roman"/>
          <w:sz w:val="28"/>
          <w:lang w:val="bg-BG" w:eastAsia="bg-BG"/>
        </w:rPr>
        <w:t>ISO</w:t>
      </w:r>
      <w:proofErr w:type="spellEnd"/>
      <w:r w:rsidRPr="007B3004">
        <w:rPr>
          <w:rFonts w:ascii="Times New Roman" w:hAnsi="Times New Roman"/>
          <w:sz w:val="28"/>
          <w:lang w:val="bg-BG" w:eastAsia="bg-BG"/>
        </w:rPr>
        <w:t xml:space="preserve"> 9000 </w:t>
      </w:r>
      <w:r w:rsidRPr="007B3004">
        <w:rPr>
          <w:rFonts w:ascii="Times New Roman" w:hAnsi="Times New Roman" w:hint="eastAsia"/>
          <w:sz w:val="28"/>
          <w:lang w:val="bg-BG" w:eastAsia="bg-BG"/>
        </w:rPr>
        <w:t>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разработена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Технически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комитет</w:t>
      </w:r>
      <w:r w:rsidRPr="007B3004">
        <w:rPr>
          <w:rFonts w:ascii="Times New Roman" w:hAnsi="Times New Roman"/>
          <w:sz w:val="28"/>
          <w:lang w:val="bg-BG" w:eastAsia="bg-BG"/>
        </w:rPr>
        <w:t xml:space="preserve"> 176 (</w:t>
      </w:r>
      <w:proofErr w:type="spellStart"/>
      <w:r w:rsidRPr="007B3004">
        <w:rPr>
          <w:rFonts w:ascii="Times New Roman" w:hAnsi="Times New Roman" w:hint="eastAsia"/>
          <w:sz w:val="28"/>
          <w:lang w:val="bg-BG" w:eastAsia="bg-BG"/>
        </w:rPr>
        <w:t>ТК</w:t>
      </w:r>
      <w:proofErr w:type="spellEnd"/>
      <w:r w:rsidRPr="007B3004">
        <w:rPr>
          <w:rFonts w:ascii="Times New Roman" w:hAnsi="Times New Roman"/>
          <w:sz w:val="28"/>
          <w:lang w:val="bg-BG" w:eastAsia="bg-BG"/>
        </w:rPr>
        <w:t xml:space="preserve"> 176)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Международната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организация</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стандартизация</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основата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стандартите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лежат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идеите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постановките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теорията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за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всеобщ</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тотален</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мениджмънт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качеството</w:t>
      </w:r>
      <w:r w:rsidRPr="007B3004">
        <w:rPr>
          <w:rFonts w:ascii="Times New Roman" w:hAnsi="Times New Roman"/>
          <w:sz w:val="28"/>
          <w:lang w:val="bg-BG" w:eastAsia="bg-BG"/>
        </w:rPr>
        <w:t xml:space="preserve"> (</w:t>
      </w:r>
      <w:proofErr w:type="spellStart"/>
      <w:r w:rsidRPr="007B3004">
        <w:rPr>
          <w:rFonts w:ascii="Times New Roman" w:hAnsi="Times New Roman"/>
          <w:sz w:val="28"/>
          <w:lang w:val="bg-BG" w:eastAsia="bg-BG"/>
        </w:rPr>
        <w:t>TQM</w:t>
      </w:r>
      <w:proofErr w:type="spellEnd"/>
      <w:r w:rsidRPr="007B3004">
        <w:rPr>
          <w:rFonts w:ascii="Times New Roman" w:hAnsi="Times New Roman"/>
          <w:sz w:val="28"/>
          <w:lang w:val="bg-BG" w:eastAsia="bg-BG"/>
        </w:rPr>
        <w:t>).</w:t>
      </w:r>
      <w:r>
        <w:rPr>
          <w:rFonts w:ascii="Times New Roman" w:hAnsi="Times New Roman"/>
          <w:sz w:val="28"/>
          <w:lang w:val="bg-BG" w:eastAsia="bg-BG"/>
        </w:rPr>
        <w:t xml:space="preserve"> </w:t>
      </w:r>
      <w:r w:rsidRPr="007B3004">
        <w:rPr>
          <w:rFonts w:ascii="Times New Roman" w:hAnsi="Times New Roman" w:hint="eastAsia"/>
          <w:sz w:val="28"/>
          <w:lang w:val="bg-BG" w:eastAsia="bg-BG"/>
        </w:rPr>
        <w:t>Прието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смята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че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разработването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първата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версия</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стандартите</w:t>
      </w:r>
      <w:r w:rsidRPr="007B3004">
        <w:rPr>
          <w:rFonts w:ascii="Times New Roman" w:hAnsi="Times New Roman"/>
          <w:sz w:val="28"/>
          <w:lang w:val="bg-BG" w:eastAsia="bg-BG"/>
        </w:rPr>
        <w:t xml:space="preserve"> </w:t>
      </w:r>
      <w:proofErr w:type="spellStart"/>
      <w:r w:rsidRPr="007B3004">
        <w:rPr>
          <w:rFonts w:ascii="Times New Roman" w:hAnsi="Times New Roman"/>
          <w:sz w:val="28"/>
          <w:lang w:val="bg-BG" w:eastAsia="bg-BG"/>
        </w:rPr>
        <w:t>ISO</w:t>
      </w:r>
      <w:proofErr w:type="spellEnd"/>
      <w:r w:rsidRPr="007B3004">
        <w:rPr>
          <w:rFonts w:ascii="Times New Roman" w:hAnsi="Times New Roman"/>
          <w:sz w:val="28"/>
          <w:lang w:val="bg-BG" w:eastAsia="bg-BG"/>
        </w:rPr>
        <w:t xml:space="preserve"> 9000 </w:t>
      </w:r>
      <w:proofErr w:type="spellStart"/>
      <w:r w:rsidRPr="007B3004">
        <w:rPr>
          <w:rFonts w:ascii="Times New Roman" w:hAnsi="Times New Roman" w:hint="eastAsia"/>
          <w:sz w:val="28"/>
          <w:lang w:val="bg-BG" w:eastAsia="bg-BG"/>
        </w:rPr>
        <w:t>ТК</w:t>
      </w:r>
      <w:proofErr w:type="spellEnd"/>
      <w:r w:rsidRPr="007B3004">
        <w:rPr>
          <w:rFonts w:ascii="Times New Roman" w:hAnsi="Times New Roman"/>
          <w:sz w:val="28"/>
          <w:lang w:val="bg-BG" w:eastAsia="bg-BG"/>
        </w:rPr>
        <w:t xml:space="preserve"> 176 </w:t>
      </w:r>
      <w:r w:rsidRPr="007B3004">
        <w:rPr>
          <w:rFonts w:ascii="Times New Roman" w:hAnsi="Times New Roman" w:hint="eastAsia"/>
          <w:sz w:val="28"/>
          <w:lang w:val="bg-BG" w:eastAsia="bg-BG"/>
        </w:rPr>
        <w:t>се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ръководил</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британския</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стандарт</w:t>
      </w:r>
      <w:r w:rsidRPr="007B3004">
        <w:rPr>
          <w:rFonts w:ascii="Times New Roman" w:hAnsi="Times New Roman"/>
          <w:sz w:val="28"/>
          <w:lang w:val="bg-BG" w:eastAsia="bg-BG"/>
        </w:rPr>
        <w:t xml:space="preserve"> </w:t>
      </w:r>
      <w:proofErr w:type="spellStart"/>
      <w:r w:rsidRPr="007B3004">
        <w:rPr>
          <w:rFonts w:ascii="Times New Roman" w:hAnsi="Times New Roman"/>
          <w:sz w:val="28"/>
          <w:lang w:val="bg-BG" w:eastAsia="bg-BG"/>
        </w:rPr>
        <w:t>BS</w:t>
      </w:r>
      <w:proofErr w:type="spellEnd"/>
      <w:r w:rsidRPr="007B3004">
        <w:rPr>
          <w:rFonts w:ascii="Times New Roman" w:hAnsi="Times New Roman"/>
          <w:sz w:val="28"/>
          <w:lang w:val="bg-BG" w:eastAsia="bg-BG"/>
        </w:rPr>
        <w:t xml:space="preserve"> 5750, </w:t>
      </w:r>
      <w:r w:rsidRPr="007B3004">
        <w:rPr>
          <w:rFonts w:ascii="Times New Roman" w:hAnsi="Times New Roman" w:hint="eastAsia"/>
          <w:sz w:val="28"/>
          <w:lang w:val="bg-BG" w:eastAsia="bg-BG"/>
        </w:rPr>
        <w:t>разработен</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Британския</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институт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за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стандарти</w:t>
      </w:r>
      <w:r w:rsidRPr="007B3004">
        <w:rPr>
          <w:rFonts w:ascii="Times New Roman" w:hAnsi="Times New Roman"/>
          <w:sz w:val="28"/>
          <w:lang w:val="bg-BG" w:eastAsia="bg-BG"/>
        </w:rPr>
        <w:t xml:space="preserve"> (</w:t>
      </w:r>
      <w:proofErr w:type="spellStart"/>
      <w:r w:rsidRPr="007B3004">
        <w:rPr>
          <w:rFonts w:ascii="Times New Roman" w:hAnsi="Times New Roman"/>
          <w:sz w:val="28"/>
          <w:lang w:val="bg-BG" w:eastAsia="bg-BG"/>
        </w:rPr>
        <w:t>BSI</w:t>
      </w:r>
      <w:proofErr w:type="spellEnd"/>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свой</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ред</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смята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че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британският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стандарт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базира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отрасловите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стандарти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военно</w:t>
      </w:r>
      <w:r w:rsidRPr="007B3004">
        <w:rPr>
          <w:rFonts w:ascii="Times New Roman" w:hAnsi="Times New Roman"/>
          <w:sz w:val="28"/>
          <w:lang w:val="bg-BG" w:eastAsia="bg-BG"/>
        </w:rPr>
        <w:t>-</w:t>
      </w:r>
      <w:r w:rsidRPr="007B3004">
        <w:rPr>
          <w:rFonts w:ascii="Times New Roman" w:hAnsi="Times New Roman" w:hint="eastAsia"/>
          <w:sz w:val="28"/>
          <w:lang w:val="bg-BG" w:eastAsia="bg-BG"/>
        </w:rPr>
        <w:t>промишления</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комплекс</w:t>
      </w:r>
      <w:r w:rsidRPr="007B3004">
        <w:rPr>
          <w:rFonts w:ascii="Times New Roman" w:hAnsi="Times New Roman"/>
          <w:sz w:val="28"/>
          <w:lang w:val="bg-BG" w:eastAsia="bg-BG"/>
        </w:rPr>
        <w:t>.</w:t>
      </w:r>
    </w:p>
    <w:p w:rsidR="007B3004" w:rsidRDefault="007B3004" w:rsidP="007B3004">
      <w:pPr>
        <w:overflowPunct/>
        <w:autoSpaceDE/>
        <w:autoSpaceDN/>
        <w:adjustRightInd/>
        <w:spacing w:line="360" w:lineRule="auto"/>
        <w:ind w:firstLine="720"/>
        <w:jc w:val="both"/>
        <w:rPr>
          <w:rFonts w:ascii="Times New Roman" w:hAnsi="Times New Roman"/>
          <w:sz w:val="28"/>
          <w:lang w:val="bg-BG" w:eastAsia="bg-BG"/>
        </w:rPr>
      </w:pPr>
      <w:proofErr w:type="spellStart"/>
      <w:r w:rsidRPr="007B3004">
        <w:rPr>
          <w:rFonts w:ascii="Times New Roman" w:hAnsi="Times New Roman"/>
          <w:sz w:val="28"/>
          <w:lang w:val="bg-BG" w:eastAsia="bg-BG"/>
        </w:rPr>
        <w:t>ISO</w:t>
      </w:r>
      <w:proofErr w:type="spellEnd"/>
      <w:r w:rsidRPr="007B3004">
        <w:rPr>
          <w:rFonts w:ascii="Times New Roman" w:hAnsi="Times New Roman"/>
          <w:sz w:val="28"/>
          <w:lang w:val="bg-BG" w:eastAsia="bg-BG"/>
        </w:rPr>
        <w:t xml:space="preserve"> 9000 </w:t>
      </w:r>
      <w:r w:rsidRPr="007B3004">
        <w:rPr>
          <w:rFonts w:ascii="Times New Roman" w:hAnsi="Times New Roman" w:hint="eastAsia"/>
          <w:sz w:val="28"/>
          <w:lang w:val="bg-BG" w:eastAsia="bg-BG"/>
        </w:rPr>
        <w:t>не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стандарт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за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качество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самия</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продукт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непосредствено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гарантира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високо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качество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продукцията</w:t>
      </w:r>
      <w:r>
        <w:rPr>
          <w:rFonts w:ascii="Times New Roman" w:hAnsi="Times New Roman"/>
          <w:sz w:val="28"/>
          <w:lang w:val="bg-BG" w:eastAsia="bg-BG"/>
        </w:rPr>
        <w:t xml:space="preserve">. </w:t>
      </w:r>
      <w:r w:rsidRPr="007B3004">
        <w:rPr>
          <w:rFonts w:ascii="Times New Roman" w:hAnsi="Times New Roman" w:hint="eastAsia"/>
          <w:sz w:val="28"/>
          <w:lang w:val="bg-BG" w:eastAsia="bg-BG"/>
        </w:rPr>
        <w:t>Съответствието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изискванията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proofErr w:type="spellStart"/>
      <w:r w:rsidRPr="007B3004">
        <w:rPr>
          <w:rFonts w:ascii="Times New Roman" w:hAnsi="Times New Roman"/>
          <w:sz w:val="28"/>
          <w:lang w:val="bg-BG" w:eastAsia="bg-BG"/>
        </w:rPr>
        <w:t>ISO</w:t>
      </w:r>
      <w:proofErr w:type="spellEnd"/>
      <w:r w:rsidRPr="007B3004">
        <w:rPr>
          <w:rFonts w:ascii="Times New Roman" w:hAnsi="Times New Roman"/>
          <w:sz w:val="28"/>
          <w:lang w:val="bg-BG" w:eastAsia="bg-BG"/>
        </w:rPr>
        <w:t xml:space="preserve"> 9001 </w:t>
      </w:r>
      <w:r w:rsidRPr="007B3004">
        <w:rPr>
          <w:rFonts w:ascii="Times New Roman" w:hAnsi="Times New Roman" w:hint="eastAsia"/>
          <w:sz w:val="28"/>
          <w:lang w:val="bg-BG" w:eastAsia="bg-BG"/>
        </w:rPr>
        <w:t>свидетелства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за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определено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ниво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надеждност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доставчика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добро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състояние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неговата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фирма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гледна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точка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съвременните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компании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съответствието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изискванията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proofErr w:type="spellStart"/>
      <w:r w:rsidRPr="007B3004">
        <w:rPr>
          <w:rFonts w:ascii="Times New Roman" w:hAnsi="Times New Roman"/>
          <w:sz w:val="28"/>
          <w:lang w:val="bg-BG" w:eastAsia="bg-BG"/>
        </w:rPr>
        <w:t>ISO</w:t>
      </w:r>
      <w:proofErr w:type="spellEnd"/>
      <w:r w:rsidRPr="007B3004">
        <w:rPr>
          <w:rFonts w:ascii="Times New Roman" w:hAnsi="Times New Roman"/>
          <w:sz w:val="28"/>
          <w:lang w:val="bg-BG" w:eastAsia="bg-BG"/>
        </w:rPr>
        <w:t xml:space="preserve"> 9001 </w:t>
      </w:r>
      <w:r w:rsidRPr="007B3004">
        <w:rPr>
          <w:rFonts w:ascii="Times New Roman" w:hAnsi="Times New Roman" w:hint="eastAsia"/>
          <w:sz w:val="28"/>
          <w:lang w:val="bg-BG" w:eastAsia="bg-BG"/>
        </w:rPr>
        <w:t>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онова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минимално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ниво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което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дава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възможност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излезе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пазара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Самият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сертификат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за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съответствие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w:t>
      </w:r>
      <w:r w:rsidRPr="007B3004">
        <w:rPr>
          <w:rFonts w:ascii="Times New Roman" w:hAnsi="Times New Roman"/>
          <w:sz w:val="28"/>
          <w:lang w:val="bg-BG" w:eastAsia="bg-BG"/>
        </w:rPr>
        <w:t xml:space="preserve"> </w:t>
      </w:r>
      <w:proofErr w:type="spellStart"/>
      <w:r w:rsidRPr="007B3004">
        <w:rPr>
          <w:rFonts w:ascii="Times New Roman" w:hAnsi="Times New Roman"/>
          <w:sz w:val="28"/>
          <w:lang w:val="bg-BG" w:eastAsia="bg-BG"/>
        </w:rPr>
        <w:t>ISO</w:t>
      </w:r>
      <w:proofErr w:type="spellEnd"/>
      <w:r w:rsidRPr="007B3004">
        <w:rPr>
          <w:rFonts w:ascii="Times New Roman" w:hAnsi="Times New Roman"/>
          <w:sz w:val="28"/>
          <w:lang w:val="bg-BG" w:eastAsia="bg-BG"/>
        </w:rPr>
        <w:t xml:space="preserve"> 9001 </w:t>
      </w:r>
      <w:r w:rsidRPr="007B3004">
        <w:rPr>
          <w:rFonts w:ascii="Times New Roman" w:hAnsi="Times New Roman" w:hint="eastAsia"/>
          <w:sz w:val="28"/>
          <w:lang w:val="bg-BG" w:eastAsia="bg-BG"/>
        </w:rPr>
        <w:t>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външно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независимо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потвърждение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че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изискванията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стандарта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постигнати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мнението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някои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експерти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процесният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подход</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следва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използва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неголеми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мащаб</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операциите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компании</w:t>
      </w:r>
      <w:r w:rsidRPr="007B3004">
        <w:rPr>
          <w:rFonts w:ascii="Times New Roman" w:hAnsi="Times New Roman"/>
          <w:sz w:val="28"/>
          <w:lang w:val="bg-BG" w:eastAsia="bg-BG"/>
        </w:rPr>
        <w:t>: „</w:t>
      </w:r>
      <w:r w:rsidRPr="007B3004">
        <w:rPr>
          <w:rFonts w:ascii="Times New Roman" w:hAnsi="Times New Roman" w:hint="eastAsia"/>
          <w:sz w:val="28"/>
          <w:lang w:val="bg-BG" w:eastAsia="bg-BG"/>
        </w:rPr>
        <w:t>Работата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там</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че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процесният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подход</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настройка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към</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ефективност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към</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адаптивност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Адаптивността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функционално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управление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w:t>
      </w:r>
      <w:r w:rsidRPr="007B3004">
        <w:rPr>
          <w:rFonts w:ascii="Times New Roman" w:hAnsi="Times New Roman"/>
          <w:sz w:val="28"/>
          <w:lang w:val="bg-BG" w:eastAsia="bg-BG"/>
        </w:rPr>
        <w:t>-</w:t>
      </w:r>
      <w:r w:rsidRPr="007B3004">
        <w:rPr>
          <w:rFonts w:ascii="Times New Roman" w:hAnsi="Times New Roman" w:hint="eastAsia"/>
          <w:sz w:val="28"/>
          <w:lang w:val="bg-BG" w:eastAsia="bg-BG"/>
        </w:rPr>
        <w:t>добре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адаптира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към</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промените</w:t>
      </w:r>
      <w:r w:rsidRPr="007B3004">
        <w:rPr>
          <w:rFonts w:ascii="Times New Roman" w:hAnsi="Times New Roman"/>
          <w:sz w:val="28"/>
          <w:lang w:val="bg-BG" w:eastAsia="bg-BG"/>
        </w:rPr>
        <w:t>.“</w:t>
      </w:r>
    </w:p>
    <w:p w:rsidR="007B3004" w:rsidRDefault="007B3004" w:rsidP="007B3004">
      <w:pPr>
        <w:overflowPunct/>
        <w:autoSpaceDE/>
        <w:autoSpaceDN/>
        <w:adjustRightInd/>
        <w:spacing w:line="360" w:lineRule="auto"/>
        <w:ind w:firstLine="720"/>
        <w:jc w:val="both"/>
        <w:rPr>
          <w:rFonts w:ascii="Times New Roman" w:hAnsi="Times New Roman"/>
          <w:sz w:val="28"/>
          <w:lang w:val="bg-BG" w:eastAsia="bg-BG"/>
        </w:rPr>
      </w:pPr>
      <w:r w:rsidRPr="007B3004">
        <w:rPr>
          <w:rFonts w:ascii="Times New Roman" w:hAnsi="Times New Roman" w:hint="eastAsia"/>
          <w:sz w:val="28"/>
          <w:lang w:val="bg-BG" w:eastAsia="bg-BG"/>
        </w:rPr>
        <w:lastRenderedPageBreak/>
        <w:t>Целта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серията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стандарти</w:t>
      </w:r>
      <w:r w:rsidRPr="007B3004">
        <w:rPr>
          <w:rFonts w:ascii="Times New Roman" w:hAnsi="Times New Roman"/>
          <w:sz w:val="28"/>
          <w:lang w:val="bg-BG" w:eastAsia="bg-BG"/>
        </w:rPr>
        <w:t xml:space="preserve"> </w:t>
      </w:r>
      <w:proofErr w:type="spellStart"/>
      <w:r w:rsidRPr="007B3004">
        <w:rPr>
          <w:rFonts w:ascii="Times New Roman" w:hAnsi="Times New Roman"/>
          <w:sz w:val="28"/>
          <w:lang w:val="bg-BG" w:eastAsia="bg-BG"/>
        </w:rPr>
        <w:t>ISO</w:t>
      </w:r>
      <w:proofErr w:type="spellEnd"/>
      <w:r w:rsidRPr="007B3004">
        <w:rPr>
          <w:rFonts w:ascii="Times New Roman" w:hAnsi="Times New Roman"/>
          <w:sz w:val="28"/>
          <w:lang w:val="bg-BG" w:eastAsia="bg-BG"/>
        </w:rPr>
        <w:t xml:space="preserve"> 9000 </w:t>
      </w:r>
      <w:r w:rsidRPr="007B3004">
        <w:rPr>
          <w:rFonts w:ascii="Times New Roman" w:hAnsi="Times New Roman" w:hint="eastAsia"/>
          <w:sz w:val="28"/>
          <w:lang w:val="bg-BG" w:eastAsia="bg-BG"/>
        </w:rPr>
        <w:t>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стабилно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функциониране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документираната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система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за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мениджмънт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управление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качеството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продукцията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предприятието</w:t>
      </w:r>
      <w:r w:rsidRPr="007B3004">
        <w:rPr>
          <w:rFonts w:ascii="Times New Roman" w:hAnsi="Times New Roman"/>
          <w:sz w:val="28"/>
          <w:lang w:val="bg-BG" w:eastAsia="bg-BG"/>
        </w:rPr>
        <w:t>-</w:t>
      </w:r>
      <w:r w:rsidRPr="007B3004">
        <w:rPr>
          <w:rFonts w:ascii="Times New Roman" w:hAnsi="Times New Roman" w:hint="eastAsia"/>
          <w:sz w:val="28"/>
          <w:lang w:val="bg-BG" w:eastAsia="bg-BG"/>
        </w:rPr>
        <w:t>доставчик</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Изходната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насоченост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стандартите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серията</w:t>
      </w:r>
      <w:r w:rsidRPr="007B3004">
        <w:rPr>
          <w:rFonts w:ascii="Times New Roman" w:hAnsi="Times New Roman"/>
          <w:sz w:val="28"/>
          <w:lang w:val="bg-BG" w:eastAsia="bg-BG"/>
        </w:rPr>
        <w:t xml:space="preserve"> </w:t>
      </w:r>
      <w:proofErr w:type="spellStart"/>
      <w:r w:rsidRPr="007B3004">
        <w:rPr>
          <w:rFonts w:ascii="Times New Roman" w:hAnsi="Times New Roman"/>
          <w:sz w:val="28"/>
          <w:lang w:val="bg-BG" w:eastAsia="bg-BG"/>
        </w:rPr>
        <w:t>ISO</w:t>
      </w:r>
      <w:proofErr w:type="spellEnd"/>
      <w:r w:rsidRPr="007B3004">
        <w:rPr>
          <w:rFonts w:ascii="Times New Roman" w:hAnsi="Times New Roman"/>
          <w:sz w:val="28"/>
          <w:lang w:val="bg-BG" w:eastAsia="bg-BG"/>
        </w:rPr>
        <w:t xml:space="preserve"> 9000 </w:t>
      </w:r>
      <w:r w:rsidRPr="007B3004">
        <w:rPr>
          <w:rFonts w:ascii="Times New Roman" w:hAnsi="Times New Roman" w:hint="eastAsia"/>
          <w:sz w:val="28"/>
          <w:lang w:val="bg-BG" w:eastAsia="bg-BG"/>
        </w:rPr>
        <w:t>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била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именно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към</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отношенията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между</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компаниите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под</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формата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потребител</w:t>
      </w:r>
      <w:r w:rsidRPr="007B3004">
        <w:rPr>
          <w:rFonts w:ascii="Times New Roman" w:hAnsi="Times New Roman"/>
          <w:sz w:val="28"/>
          <w:lang w:val="bg-BG" w:eastAsia="bg-BG"/>
        </w:rPr>
        <w:t>/</w:t>
      </w:r>
      <w:r w:rsidRPr="007B3004">
        <w:rPr>
          <w:rFonts w:ascii="Times New Roman" w:hAnsi="Times New Roman" w:hint="eastAsia"/>
          <w:sz w:val="28"/>
          <w:lang w:val="bg-BG" w:eastAsia="bg-BG"/>
        </w:rPr>
        <w:t>доставчик“</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приемането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през</w:t>
      </w:r>
      <w:r w:rsidRPr="007B3004">
        <w:rPr>
          <w:rFonts w:ascii="Times New Roman" w:hAnsi="Times New Roman"/>
          <w:sz w:val="28"/>
          <w:lang w:val="bg-BG" w:eastAsia="bg-BG"/>
        </w:rPr>
        <w:t xml:space="preserve"> 2000 </w:t>
      </w:r>
      <w:r w:rsidRPr="007B3004">
        <w:rPr>
          <w:rFonts w:ascii="Times New Roman" w:hAnsi="Times New Roman" w:hint="eastAsia"/>
          <w:sz w:val="28"/>
          <w:lang w:val="bg-BG" w:eastAsia="bg-BG"/>
        </w:rPr>
        <w:t>г</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третата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версия</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стандартите</w:t>
      </w:r>
      <w:r w:rsidRPr="007B3004">
        <w:rPr>
          <w:rFonts w:ascii="Times New Roman" w:hAnsi="Times New Roman"/>
          <w:sz w:val="28"/>
          <w:lang w:val="bg-BG" w:eastAsia="bg-BG"/>
        </w:rPr>
        <w:t xml:space="preserve"> </w:t>
      </w:r>
      <w:proofErr w:type="spellStart"/>
      <w:r w:rsidRPr="007B3004">
        <w:rPr>
          <w:rFonts w:ascii="Times New Roman" w:hAnsi="Times New Roman"/>
          <w:sz w:val="28"/>
          <w:lang w:val="bg-BG" w:eastAsia="bg-BG"/>
        </w:rPr>
        <w:t>ISO</w:t>
      </w:r>
      <w:proofErr w:type="spellEnd"/>
      <w:r w:rsidRPr="007B3004">
        <w:rPr>
          <w:rFonts w:ascii="Times New Roman" w:hAnsi="Times New Roman"/>
          <w:sz w:val="28"/>
          <w:lang w:val="bg-BG" w:eastAsia="bg-BG"/>
        </w:rPr>
        <w:t xml:space="preserve"> 9000 </w:t>
      </w:r>
      <w:r w:rsidRPr="007B3004">
        <w:rPr>
          <w:rFonts w:ascii="Times New Roman" w:hAnsi="Times New Roman" w:hint="eastAsia"/>
          <w:sz w:val="28"/>
          <w:lang w:val="bg-BG" w:eastAsia="bg-BG"/>
        </w:rPr>
        <w:t>по</w:t>
      </w:r>
      <w:r w:rsidRPr="007B3004">
        <w:rPr>
          <w:rFonts w:ascii="Times New Roman" w:hAnsi="Times New Roman"/>
          <w:sz w:val="28"/>
          <w:lang w:val="bg-BG" w:eastAsia="bg-BG"/>
        </w:rPr>
        <w:t>-</w:t>
      </w:r>
      <w:r w:rsidRPr="007B3004">
        <w:rPr>
          <w:rFonts w:ascii="Times New Roman" w:hAnsi="Times New Roman" w:hint="eastAsia"/>
          <w:sz w:val="28"/>
          <w:lang w:val="bg-BG" w:eastAsia="bg-BG"/>
        </w:rPr>
        <w:t>голямо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внимание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започва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отделя</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способностите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организациите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удовлетворяват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изискванията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всички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заинтересовани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страни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собствениците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сътрудниците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служителите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обществото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потребителите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доставчиците</w:t>
      </w:r>
      <w:r w:rsidRPr="007B3004">
        <w:rPr>
          <w:rFonts w:ascii="Times New Roman" w:hAnsi="Times New Roman"/>
          <w:sz w:val="28"/>
          <w:lang w:val="bg-BG" w:eastAsia="bg-BG"/>
        </w:rPr>
        <w:t xml:space="preserve">. </w:t>
      </w:r>
      <w:proofErr w:type="spellStart"/>
      <w:r w:rsidRPr="007B3004">
        <w:rPr>
          <w:rFonts w:ascii="Times New Roman" w:hAnsi="Times New Roman"/>
          <w:sz w:val="28"/>
          <w:lang w:val="bg-BG" w:eastAsia="bg-BG"/>
        </w:rPr>
        <w:t>ISO</w:t>
      </w:r>
      <w:proofErr w:type="spellEnd"/>
      <w:r w:rsidRPr="007B3004">
        <w:rPr>
          <w:rFonts w:ascii="Times New Roman" w:hAnsi="Times New Roman"/>
          <w:sz w:val="28"/>
          <w:lang w:val="bg-BG" w:eastAsia="bg-BG"/>
        </w:rPr>
        <w:t xml:space="preserve"> 9004 </w:t>
      </w:r>
      <w:r w:rsidRPr="007B3004">
        <w:rPr>
          <w:rFonts w:ascii="Times New Roman" w:hAnsi="Times New Roman" w:hint="eastAsia"/>
          <w:sz w:val="28"/>
          <w:lang w:val="bg-BG" w:eastAsia="bg-BG"/>
        </w:rPr>
        <w:t>поставя</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акцент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върху</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постигането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устойчив</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успех</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Посочените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стандарти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помагат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предприятията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формализират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системата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за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мениджмънт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въвеждайки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такива</w:t>
      </w:r>
      <w:r w:rsidRPr="007B3004">
        <w:rPr>
          <w:rFonts w:ascii="Times New Roman" w:hAnsi="Times New Roman"/>
          <w:sz w:val="28"/>
          <w:lang w:val="bg-BG" w:eastAsia="bg-BG"/>
        </w:rPr>
        <w:t xml:space="preserve"> </w:t>
      </w:r>
      <w:proofErr w:type="spellStart"/>
      <w:r w:rsidRPr="007B3004">
        <w:rPr>
          <w:rFonts w:ascii="Times New Roman" w:hAnsi="Times New Roman" w:hint="eastAsia"/>
          <w:sz w:val="28"/>
          <w:lang w:val="bg-BG" w:eastAsia="bg-BG"/>
        </w:rPr>
        <w:t>системообразуващи</w:t>
      </w:r>
      <w:proofErr w:type="spellEnd"/>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понятия</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като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вътрешен</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одит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процесен</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подход</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коригиращи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превантивни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действия</w:t>
      </w:r>
      <w:r w:rsidRPr="007B3004">
        <w:rPr>
          <w:rFonts w:ascii="Times New Roman" w:hAnsi="Times New Roman"/>
          <w:sz w:val="28"/>
          <w:lang w:val="bg-BG" w:eastAsia="bg-BG"/>
        </w:rPr>
        <w:t>.</w:t>
      </w:r>
      <w:r>
        <w:rPr>
          <w:rFonts w:ascii="Times New Roman" w:hAnsi="Times New Roman"/>
          <w:sz w:val="28"/>
          <w:lang w:val="bg-BG" w:eastAsia="bg-BG"/>
        </w:rPr>
        <w:t xml:space="preserve"> </w:t>
      </w:r>
      <w:r w:rsidRPr="007B3004">
        <w:rPr>
          <w:rFonts w:ascii="Times New Roman" w:hAnsi="Times New Roman" w:hint="eastAsia"/>
          <w:sz w:val="28"/>
          <w:lang w:val="bg-BG" w:eastAsia="bg-BG"/>
        </w:rPr>
        <w:t>Стандартът</w:t>
      </w:r>
      <w:r w:rsidRPr="007B3004">
        <w:rPr>
          <w:rFonts w:ascii="Times New Roman" w:hAnsi="Times New Roman"/>
          <w:sz w:val="28"/>
          <w:lang w:val="bg-BG" w:eastAsia="bg-BG"/>
        </w:rPr>
        <w:t xml:space="preserve"> </w:t>
      </w:r>
      <w:proofErr w:type="spellStart"/>
      <w:r w:rsidRPr="007B3004">
        <w:rPr>
          <w:rFonts w:ascii="Times New Roman" w:hAnsi="Times New Roman"/>
          <w:sz w:val="28"/>
          <w:lang w:val="bg-BG" w:eastAsia="bg-BG"/>
        </w:rPr>
        <w:t>ISO</w:t>
      </w:r>
      <w:proofErr w:type="spellEnd"/>
      <w:r w:rsidRPr="007B3004">
        <w:rPr>
          <w:rFonts w:ascii="Times New Roman" w:hAnsi="Times New Roman"/>
          <w:sz w:val="28"/>
          <w:lang w:val="bg-BG" w:eastAsia="bg-BG"/>
        </w:rPr>
        <w:t xml:space="preserve"> 9000 </w:t>
      </w:r>
      <w:r w:rsidRPr="007B3004">
        <w:rPr>
          <w:rFonts w:ascii="Times New Roman" w:hAnsi="Times New Roman" w:hint="eastAsia"/>
          <w:sz w:val="28"/>
          <w:lang w:val="bg-BG" w:eastAsia="bg-BG"/>
        </w:rPr>
        <w:t>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фундаментален</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приетите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него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термини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определения</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използват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във</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всички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стандарти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proofErr w:type="spellStart"/>
      <w:r w:rsidRPr="007B3004">
        <w:rPr>
          <w:rFonts w:ascii="Times New Roman" w:hAnsi="Times New Roman"/>
          <w:sz w:val="28"/>
          <w:lang w:val="bg-BG" w:eastAsia="bg-BG"/>
        </w:rPr>
        <w:t>ISO</w:t>
      </w:r>
      <w:proofErr w:type="spellEnd"/>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серията</w:t>
      </w:r>
      <w:r w:rsidRPr="007B3004">
        <w:rPr>
          <w:rFonts w:ascii="Times New Roman" w:hAnsi="Times New Roman"/>
          <w:sz w:val="28"/>
          <w:lang w:val="bg-BG" w:eastAsia="bg-BG"/>
        </w:rPr>
        <w:t xml:space="preserve"> 9000. </w:t>
      </w:r>
      <w:r w:rsidRPr="007B3004">
        <w:rPr>
          <w:rFonts w:ascii="Times New Roman" w:hAnsi="Times New Roman" w:hint="eastAsia"/>
          <w:sz w:val="28"/>
          <w:lang w:val="bg-BG" w:eastAsia="bg-BG"/>
        </w:rPr>
        <w:t>Този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стандарт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поставя</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основата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за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разбиране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основните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елементи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системата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за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управление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качеството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продукцията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съгласно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стандартите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proofErr w:type="spellStart"/>
      <w:r w:rsidRPr="007B3004">
        <w:rPr>
          <w:rFonts w:ascii="Times New Roman" w:hAnsi="Times New Roman"/>
          <w:sz w:val="28"/>
          <w:lang w:val="bg-BG" w:eastAsia="bg-BG"/>
        </w:rPr>
        <w:t>ISO</w:t>
      </w:r>
      <w:proofErr w:type="spellEnd"/>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серията</w:t>
      </w:r>
      <w:r w:rsidRPr="007B3004">
        <w:rPr>
          <w:rFonts w:ascii="Times New Roman" w:hAnsi="Times New Roman"/>
          <w:sz w:val="28"/>
          <w:lang w:val="bg-BG" w:eastAsia="bg-BG"/>
        </w:rPr>
        <w:t xml:space="preserve"> 9000. </w:t>
      </w:r>
      <w:proofErr w:type="spellStart"/>
      <w:r w:rsidRPr="007B3004">
        <w:rPr>
          <w:rFonts w:ascii="Times New Roman" w:hAnsi="Times New Roman"/>
          <w:sz w:val="28"/>
          <w:lang w:val="bg-BG" w:eastAsia="bg-BG"/>
        </w:rPr>
        <w:t>ISO</w:t>
      </w:r>
      <w:proofErr w:type="spellEnd"/>
      <w:r w:rsidRPr="007B3004">
        <w:rPr>
          <w:rFonts w:ascii="Times New Roman" w:hAnsi="Times New Roman"/>
          <w:sz w:val="28"/>
          <w:lang w:val="bg-BG" w:eastAsia="bg-BG"/>
        </w:rPr>
        <w:t xml:space="preserve"> 9000 </w:t>
      </w:r>
      <w:r w:rsidRPr="007B3004">
        <w:rPr>
          <w:rFonts w:ascii="Times New Roman" w:hAnsi="Times New Roman" w:hint="eastAsia"/>
          <w:sz w:val="28"/>
          <w:lang w:val="bg-BG" w:eastAsia="bg-BG"/>
        </w:rPr>
        <w:t>определя</w:t>
      </w:r>
      <w:r w:rsidRPr="007B3004">
        <w:rPr>
          <w:rFonts w:ascii="Times New Roman" w:hAnsi="Times New Roman"/>
          <w:sz w:val="28"/>
          <w:lang w:val="bg-BG" w:eastAsia="bg-BG"/>
        </w:rPr>
        <w:t xml:space="preserve"> 8 </w:t>
      </w:r>
      <w:r w:rsidRPr="007B3004">
        <w:rPr>
          <w:rFonts w:ascii="Times New Roman" w:hAnsi="Times New Roman" w:hint="eastAsia"/>
          <w:sz w:val="28"/>
          <w:lang w:val="bg-BG" w:eastAsia="bg-BG"/>
        </w:rPr>
        <w:t>принципа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управление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качеството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също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използването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процесния</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подход</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цел</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постоянно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подобрение</w:t>
      </w:r>
      <w:r>
        <w:rPr>
          <w:rFonts w:ascii="Times New Roman" w:hAnsi="Times New Roman"/>
          <w:sz w:val="28"/>
          <w:lang w:val="bg-BG" w:eastAsia="bg-BG"/>
        </w:rPr>
        <w:t xml:space="preserve">. </w:t>
      </w:r>
      <w:r w:rsidRPr="007B3004">
        <w:rPr>
          <w:rFonts w:ascii="Times New Roman" w:hAnsi="Times New Roman" w:hint="eastAsia"/>
          <w:sz w:val="28"/>
          <w:lang w:val="bg-BG" w:eastAsia="bg-BG"/>
        </w:rPr>
        <w:t>Процесите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за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създаване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продукцията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влизат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във</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част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веригата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доставчик</w:t>
      </w:r>
      <w:r w:rsidRPr="007B3004">
        <w:rPr>
          <w:rFonts w:ascii="Times New Roman" w:hAnsi="Times New Roman"/>
          <w:sz w:val="28"/>
          <w:lang w:val="bg-BG" w:eastAsia="bg-BG"/>
        </w:rPr>
        <w:t xml:space="preserve"> – </w:t>
      </w:r>
      <w:r w:rsidRPr="007B3004">
        <w:rPr>
          <w:rFonts w:ascii="Times New Roman" w:hAnsi="Times New Roman" w:hint="eastAsia"/>
          <w:sz w:val="28"/>
          <w:lang w:val="bg-BG" w:eastAsia="bg-BG"/>
        </w:rPr>
        <w:t>организация</w:t>
      </w:r>
      <w:r w:rsidRPr="007B3004">
        <w:rPr>
          <w:rFonts w:ascii="Times New Roman" w:hAnsi="Times New Roman"/>
          <w:sz w:val="28"/>
          <w:lang w:val="bg-BG" w:eastAsia="bg-BG"/>
        </w:rPr>
        <w:t xml:space="preserve"> – </w:t>
      </w:r>
      <w:r w:rsidRPr="007B3004">
        <w:rPr>
          <w:rFonts w:ascii="Times New Roman" w:hAnsi="Times New Roman" w:hint="eastAsia"/>
          <w:sz w:val="28"/>
          <w:lang w:val="bg-BG" w:eastAsia="bg-BG"/>
        </w:rPr>
        <w:t>потребител“</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Само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тези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процеси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добавят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стойност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защото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създават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това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което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определено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договора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потребителя</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останалото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спомагателни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поддържащи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процеси</w:t>
      </w:r>
      <w:r w:rsidRPr="007B3004">
        <w:rPr>
          <w:rFonts w:ascii="Times New Roman" w:hAnsi="Times New Roman"/>
          <w:sz w:val="28"/>
          <w:lang w:val="bg-BG" w:eastAsia="bg-BG"/>
        </w:rPr>
        <w:t>.</w:t>
      </w:r>
    </w:p>
    <w:p w:rsidR="00FD4554" w:rsidRDefault="007B3004" w:rsidP="00FD4554">
      <w:pPr>
        <w:overflowPunct/>
        <w:autoSpaceDE/>
        <w:autoSpaceDN/>
        <w:adjustRightInd/>
        <w:spacing w:line="360" w:lineRule="auto"/>
        <w:ind w:firstLine="720"/>
        <w:jc w:val="both"/>
        <w:rPr>
          <w:rFonts w:ascii="Times New Roman" w:hAnsi="Times New Roman"/>
          <w:sz w:val="28"/>
          <w:lang w:val="bg-BG" w:eastAsia="bg-BG"/>
        </w:rPr>
      </w:pPr>
      <w:r>
        <w:rPr>
          <w:rFonts w:ascii="Times New Roman" w:hAnsi="Times New Roman"/>
          <w:sz w:val="28"/>
          <w:lang w:val="bg-BG" w:eastAsia="bg-BG"/>
        </w:rPr>
        <w:t>С</w:t>
      </w:r>
      <w:r w:rsidRPr="007B3004">
        <w:rPr>
          <w:rFonts w:ascii="Times New Roman" w:hAnsi="Times New Roman" w:hint="eastAsia"/>
          <w:sz w:val="28"/>
          <w:lang w:val="bg-BG" w:eastAsia="bg-BG"/>
        </w:rPr>
        <w:t>тандартите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серията</w:t>
      </w:r>
      <w:r w:rsidRPr="007B3004">
        <w:rPr>
          <w:rFonts w:ascii="Times New Roman" w:hAnsi="Times New Roman"/>
          <w:sz w:val="28"/>
          <w:lang w:val="bg-BG" w:eastAsia="bg-BG"/>
        </w:rPr>
        <w:t xml:space="preserve"> </w:t>
      </w:r>
      <w:proofErr w:type="spellStart"/>
      <w:r w:rsidRPr="007B3004">
        <w:rPr>
          <w:rFonts w:ascii="Times New Roman" w:hAnsi="Times New Roman"/>
          <w:sz w:val="28"/>
          <w:lang w:val="bg-BG" w:eastAsia="bg-BG"/>
        </w:rPr>
        <w:t>ISO</w:t>
      </w:r>
      <w:proofErr w:type="spellEnd"/>
      <w:r w:rsidRPr="007B3004">
        <w:rPr>
          <w:rFonts w:ascii="Times New Roman" w:hAnsi="Times New Roman"/>
          <w:sz w:val="28"/>
          <w:lang w:val="bg-BG" w:eastAsia="bg-BG"/>
        </w:rPr>
        <w:t xml:space="preserve"> 9000:2000</w:t>
      </w:r>
      <w:r>
        <w:rPr>
          <w:rFonts w:ascii="Times New Roman" w:hAnsi="Times New Roman"/>
          <w:sz w:val="28"/>
          <w:lang w:val="bg-BG" w:eastAsia="bg-BG"/>
        </w:rPr>
        <w:t xml:space="preserve"> се базират на следните принципи: </w:t>
      </w:r>
    </w:p>
    <w:p w:rsidR="007B3004" w:rsidRPr="007B3004" w:rsidRDefault="007B3004" w:rsidP="009D0CE4">
      <w:pPr>
        <w:pStyle w:val="ListParagraph"/>
        <w:numPr>
          <w:ilvl w:val="0"/>
          <w:numId w:val="16"/>
        </w:numPr>
        <w:overflowPunct/>
        <w:autoSpaceDE/>
        <w:autoSpaceDN/>
        <w:adjustRightInd/>
        <w:spacing w:line="360" w:lineRule="auto"/>
        <w:jc w:val="both"/>
        <w:rPr>
          <w:rFonts w:ascii="Times New Roman" w:hAnsi="Times New Roman"/>
          <w:sz w:val="28"/>
          <w:lang w:val="bg-BG" w:eastAsia="bg-BG"/>
        </w:rPr>
      </w:pPr>
      <w:r w:rsidRPr="003A2393">
        <w:rPr>
          <w:rFonts w:ascii="Times New Roman" w:hAnsi="Times New Roman" w:hint="eastAsia"/>
          <w:b/>
          <w:sz w:val="28"/>
          <w:lang w:val="bg-BG" w:eastAsia="bg-BG"/>
        </w:rPr>
        <w:t>Ориентация</w:t>
      </w:r>
      <w:r w:rsidRPr="003A2393">
        <w:rPr>
          <w:rFonts w:ascii="Times New Roman" w:hAnsi="Times New Roman"/>
          <w:b/>
          <w:sz w:val="28"/>
          <w:lang w:val="bg-BG" w:eastAsia="bg-BG"/>
        </w:rPr>
        <w:t xml:space="preserve"> </w:t>
      </w:r>
      <w:r w:rsidRPr="003A2393">
        <w:rPr>
          <w:rFonts w:ascii="Times New Roman" w:hAnsi="Times New Roman" w:hint="eastAsia"/>
          <w:b/>
          <w:sz w:val="28"/>
          <w:lang w:val="bg-BG" w:eastAsia="bg-BG"/>
        </w:rPr>
        <w:t>към</w:t>
      </w:r>
      <w:r w:rsidRPr="003A2393">
        <w:rPr>
          <w:rFonts w:ascii="Times New Roman" w:hAnsi="Times New Roman"/>
          <w:b/>
          <w:sz w:val="28"/>
          <w:lang w:val="bg-BG" w:eastAsia="bg-BG"/>
        </w:rPr>
        <w:t xml:space="preserve"> </w:t>
      </w:r>
      <w:r w:rsidRPr="003A2393">
        <w:rPr>
          <w:rFonts w:ascii="Times New Roman" w:hAnsi="Times New Roman" w:hint="eastAsia"/>
          <w:b/>
          <w:sz w:val="28"/>
          <w:lang w:val="bg-BG" w:eastAsia="bg-BG"/>
        </w:rPr>
        <w:t>клиента</w:t>
      </w:r>
      <w:r>
        <w:rPr>
          <w:rFonts w:ascii="Times New Roman" w:hAnsi="Times New Roman"/>
          <w:sz w:val="28"/>
          <w:lang w:val="bg-BG" w:eastAsia="bg-BG"/>
        </w:rPr>
        <w:t xml:space="preserve">. </w:t>
      </w:r>
      <w:r w:rsidRPr="007B3004">
        <w:rPr>
          <w:rFonts w:ascii="Times New Roman" w:hAnsi="Times New Roman" w:hint="eastAsia"/>
          <w:sz w:val="28"/>
          <w:lang w:val="bg-BG" w:eastAsia="bg-BG"/>
        </w:rPr>
        <w:t>Организациите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зависят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своите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клиенти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затова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трябва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разбират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техните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настоящи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бъдещи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нужди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lastRenderedPageBreak/>
        <w:t>изпълняват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техните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изисквания</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стремят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надминат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очакванията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им</w:t>
      </w:r>
      <w:r w:rsidRPr="007B3004">
        <w:rPr>
          <w:rFonts w:ascii="Times New Roman" w:hAnsi="Times New Roman"/>
          <w:sz w:val="28"/>
          <w:lang w:val="bg-BG" w:eastAsia="bg-BG"/>
        </w:rPr>
        <w:t>.</w:t>
      </w:r>
      <w:r>
        <w:rPr>
          <w:rFonts w:ascii="Times New Roman" w:hAnsi="Times New Roman"/>
          <w:sz w:val="28"/>
          <w:lang w:val="bg-BG" w:eastAsia="bg-BG"/>
        </w:rPr>
        <w:t xml:space="preserve"> </w:t>
      </w:r>
      <w:r w:rsidRPr="007B3004">
        <w:rPr>
          <w:rFonts w:ascii="Times New Roman" w:hAnsi="Times New Roman" w:hint="eastAsia"/>
          <w:sz w:val="28"/>
          <w:lang w:val="bg-BG" w:eastAsia="bg-BG"/>
        </w:rPr>
        <w:t>Основни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ползи</w:t>
      </w:r>
      <w:r w:rsidRPr="007B3004">
        <w:rPr>
          <w:rFonts w:ascii="Times New Roman" w:hAnsi="Times New Roman"/>
          <w:sz w:val="28"/>
          <w:lang w:val="bg-BG" w:eastAsia="bg-BG"/>
        </w:rPr>
        <w:t>:</w:t>
      </w:r>
    </w:p>
    <w:p w:rsidR="007B3004" w:rsidRPr="007B3004" w:rsidRDefault="007B3004" w:rsidP="009D0CE4">
      <w:pPr>
        <w:pStyle w:val="ListParagraph"/>
        <w:numPr>
          <w:ilvl w:val="0"/>
          <w:numId w:val="17"/>
        </w:numPr>
        <w:overflowPunct/>
        <w:autoSpaceDE/>
        <w:autoSpaceDN/>
        <w:adjustRightInd/>
        <w:spacing w:line="360" w:lineRule="auto"/>
        <w:jc w:val="both"/>
        <w:rPr>
          <w:rFonts w:ascii="Times New Roman" w:hAnsi="Times New Roman"/>
          <w:sz w:val="28"/>
          <w:lang w:val="bg-BG" w:eastAsia="bg-BG"/>
        </w:rPr>
      </w:pPr>
      <w:r w:rsidRPr="007B3004">
        <w:rPr>
          <w:rFonts w:ascii="Times New Roman" w:hAnsi="Times New Roman" w:hint="eastAsia"/>
          <w:sz w:val="28"/>
          <w:lang w:val="bg-BG" w:eastAsia="bg-BG"/>
        </w:rPr>
        <w:t>Нарастващ</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доход</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пазарен</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дял</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получен</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чрез</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гъвкави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бързи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отговори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възможностите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пазара</w:t>
      </w:r>
      <w:r w:rsidRPr="007B3004">
        <w:rPr>
          <w:rFonts w:ascii="Times New Roman" w:hAnsi="Times New Roman"/>
          <w:sz w:val="28"/>
          <w:lang w:val="bg-BG" w:eastAsia="bg-BG"/>
        </w:rPr>
        <w:t>.</w:t>
      </w:r>
    </w:p>
    <w:p w:rsidR="007B3004" w:rsidRPr="007B3004" w:rsidRDefault="007B3004" w:rsidP="009D0CE4">
      <w:pPr>
        <w:pStyle w:val="ListParagraph"/>
        <w:numPr>
          <w:ilvl w:val="0"/>
          <w:numId w:val="17"/>
        </w:numPr>
        <w:overflowPunct/>
        <w:autoSpaceDE/>
        <w:autoSpaceDN/>
        <w:adjustRightInd/>
        <w:spacing w:line="360" w:lineRule="auto"/>
        <w:jc w:val="both"/>
        <w:rPr>
          <w:rFonts w:ascii="Times New Roman" w:hAnsi="Times New Roman"/>
          <w:sz w:val="28"/>
          <w:lang w:val="bg-BG" w:eastAsia="bg-BG"/>
        </w:rPr>
      </w:pPr>
      <w:r w:rsidRPr="007B3004">
        <w:rPr>
          <w:rFonts w:ascii="Times New Roman" w:hAnsi="Times New Roman" w:hint="eastAsia"/>
          <w:sz w:val="28"/>
          <w:lang w:val="bg-BG" w:eastAsia="bg-BG"/>
        </w:rPr>
        <w:t>Системите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за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управление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качеството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могат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подпомагат</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организациите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повишаване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удовлетворяването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клиента</w:t>
      </w:r>
      <w:r w:rsidRPr="007B3004">
        <w:rPr>
          <w:rFonts w:ascii="Times New Roman" w:hAnsi="Times New Roman"/>
          <w:sz w:val="28"/>
          <w:lang w:val="bg-BG" w:eastAsia="bg-BG"/>
        </w:rPr>
        <w:t>.</w:t>
      </w:r>
    </w:p>
    <w:p w:rsidR="007B3004" w:rsidRPr="007B3004" w:rsidRDefault="007B3004" w:rsidP="009D0CE4">
      <w:pPr>
        <w:pStyle w:val="ListParagraph"/>
        <w:numPr>
          <w:ilvl w:val="0"/>
          <w:numId w:val="17"/>
        </w:numPr>
        <w:overflowPunct/>
        <w:autoSpaceDE/>
        <w:autoSpaceDN/>
        <w:adjustRightInd/>
        <w:spacing w:line="360" w:lineRule="auto"/>
        <w:jc w:val="both"/>
        <w:rPr>
          <w:rFonts w:ascii="Times New Roman" w:hAnsi="Times New Roman"/>
          <w:sz w:val="28"/>
          <w:lang w:val="bg-BG" w:eastAsia="bg-BG"/>
        </w:rPr>
      </w:pPr>
      <w:r w:rsidRPr="007B3004">
        <w:rPr>
          <w:rFonts w:ascii="Times New Roman" w:hAnsi="Times New Roman" w:hint="eastAsia"/>
          <w:sz w:val="28"/>
          <w:lang w:val="bg-BG" w:eastAsia="bg-BG"/>
        </w:rPr>
        <w:t>Увеличаване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лоялността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клиентите</w:t>
      </w:r>
      <w:r w:rsidRPr="007B3004">
        <w:rPr>
          <w:rFonts w:ascii="Times New Roman" w:hAnsi="Times New Roman"/>
          <w:sz w:val="28"/>
          <w:lang w:val="bg-BG" w:eastAsia="bg-BG"/>
        </w:rPr>
        <w:t>.</w:t>
      </w:r>
    </w:p>
    <w:p w:rsidR="007B3004" w:rsidRPr="007B3004" w:rsidRDefault="007B3004" w:rsidP="007B3004">
      <w:pPr>
        <w:overflowPunct/>
        <w:autoSpaceDE/>
        <w:autoSpaceDN/>
        <w:adjustRightInd/>
        <w:spacing w:line="360" w:lineRule="auto"/>
        <w:ind w:firstLine="720"/>
        <w:jc w:val="both"/>
        <w:rPr>
          <w:rFonts w:ascii="Times New Roman" w:hAnsi="Times New Roman"/>
          <w:sz w:val="28"/>
          <w:lang w:val="bg-BG" w:eastAsia="bg-BG"/>
        </w:rPr>
      </w:pPr>
      <w:r w:rsidRPr="007B3004">
        <w:rPr>
          <w:rFonts w:ascii="Times New Roman" w:hAnsi="Times New Roman" w:hint="eastAsia"/>
          <w:sz w:val="28"/>
          <w:lang w:val="bg-BG" w:eastAsia="bg-BG"/>
        </w:rPr>
        <w:t>Поставянето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клиента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във</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фокуса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внимание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категорично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води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към</w:t>
      </w:r>
      <w:r w:rsidRPr="007B3004">
        <w:rPr>
          <w:rFonts w:ascii="Times New Roman" w:hAnsi="Times New Roman"/>
          <w:sz w:val="28"/>
          <w:lang w:val="bg-BG" w:eastAsia="bg-BG"/>
        </w:rPr>
        <w:t>:</w:t>
      </w:r>
    </w:p>
    <w:p w:rsidR="007B3004" w:rsidRPr="007B3004" w:rsidRDefault="007B3004" w:rsidP="009D0CE4">
      <w:pPr>
        <w:pStyle w:val="ListParagraph"/>
        <w:numPr>
          <w:ilvl w:val="0"/>
          <w:numId w:val="17"/>
        </w:numPr>
        <w:overflowPunct/>
        <w:autoSpaceDE/>
        <w:autoSpaceDN/>
        <w:adjustRightInd/>
        <w:spacing w:line="360" w:lineRule="auto"/>
        <w:jc w:val="both"/>
        <w:rPr>
          <w:rFonts w:ascii="Times New Roman" w:hAnsi="Times New Roman"/>
          <w:sz w:val="28"/>
          <w:lang w:val="bg-BG" w:eastAsia="bg-BG"/>
        </w:rPr>
      </w:pPr>
      <w:r w:rsidRPr="007B3004">
        <w:rPr>
          <w:rFonts w:ascii="Times New Roman" w:hAnsi="Times New Roman" w:hint="eastAsia"/>
          <w:sz w:val="28"/>
          <w:lang w:val="bg-BG" w:eastAsia="bg-BG"/>
        </w:rPr>
        <w:t>Проучване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разбиране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нуждите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очакванията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клиентите</w:t>
      </w:r>
      <w:r w:rsidRPr="007B3004">
        <w:rPr>
          <w:rFonts w:ascii="Times New Roman" w:hAnsi="Times New Roman"/>
          <w:sz w:val="28"/>
          <w:lang w:val="bg-BG" w:eastAsia="bg-BG"/>
        </w:rPr>
        <w:t>.</w:t>
      </w:r>
    </w:p>
    <w:p w:rsidR="007B3004" w:rsidRPr="007B3004" w:rsidRDefault="007B3004" w:rsidP="009D0CE4">
      <w:pPr>
        <w:pStyle w:val="ListParagraph"/>
        <w:numPr>
          <w:ilvl w:val="0"/>
          <w:numId w:val="17"/>
        </w:numPr>
        <w:overflowPunct/>
        <w:autoSpaceDE/>
        <w:autoSpaceDN/>
        <w:adjustRightInd/>
        <w:spacing w:line="360" w:lineRule="auto"/>
        <w:jc w:val="both"/>
        <w:rPr>
          <w:rFonts w:ascii="Times New Roman" w:hAnsi="Times New Roman"/>
          <w:sz w:val="28"/>
          <w:lang w:val="bg-BG" w:eastAsia="bg-BG"/>
        </w:rPr>
      </w:pPr>
      <w:r w:rsidRPr="007B3004">
        <w:rPr>
          <w:rFonts w:ascii="Times New Roman" w:hAnsi="Times New Roman" w:hint="eastAsia"/>
          <w:sz w:val="28"/>
          <w:lang w:val="bg-BG" w:eastAsia="bg-BG"/>
        </w:rPr>
        <w:t>Гарантиране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че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целите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организацията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свързани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нуждите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очакванията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клиентите</w:t>
      </w:r>
      <w:r w:rsidRPr="007B3004">
        <w:rPr>
          <w:rFonts w:ascii="Times New Roman" w:hAnsi="Times New Roman"/>
          <w:sz w:val="28"/>
          <w:lang w:val="bg-BG" w:eastAsia="bg-BG"/>
        </w:rPr>
        <w:t>.</w:t>
      </w:r>
    </w:p>
    <w:p w:rsidR="007B3004" w:rsidRPr="007B3004" w:rsidRDefault="007B3004" w:rsidP="009D0CE4">
      <w:pPr>
        <w:pStyle w:val="ListParagraph"/>
        <w:numPr>
          <w:ilvl w:val="0"/>
          <w:numId w:val="17"/>
        </w:numPr>
        <w:overflowPunct/>
        <w:autoSpaceDE/>
        <w:autoSpaceDN/>
        <w:adjustRightInd/>
        <w:spacing w:line="360" w:lineRule="auto"/>
        <w:jc w:val="both"/>
        <w:rPr>
          <w:rFonts w:ascii="Times New Roman" w:hAnsi="Times New Roman"/>
          <w:sz w:val="28"/>
          <w:lang w:val="bg-BG" w:eastAsia="bg-BG"/>
        </w:rPr>
      </w:pPr>
      <w:r w:rsidRPr="007B3004">
        <w:rPr>
          <w:rFonts w:ascii="Times New Roman" w:hAnsi="Times New Roman" w:hint="eastAsia"/>
          <w:sz w:val="28"/>
          <w:lang w:val="bg-BG" w:eastAsia="bg-BG"/>
        </w:rPr>
        <w:t>Комуникация</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между</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нуждите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очакванията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клиентите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организацията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като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цяло</w:t>
      </w:r>
      <w:r w:rsidRPr="007B3004">
        <w:rPr>
          <w:rFonts w:ascii="Times New Roman" w:hAnsi="Times New Roman"/>
          <w:sz w:val="28"/>
          <w:lang w:val="bg-BG" w:eastAsia="bg-BG"/>
        </w:rPr>
        <w:t>.</w:t>
      </w:r>
    </w:p>
    <w:p w:rsidR="007B3004" w:rsidRPr="007B3004" w:rsidRDefault="007B3004" w:rsidP="009D0CE4">
      <w:pPr>
        <w:pStyle w:val="ListParagraph"/>
        <w:numPr>
          <w:ilvl w:val="0"/>
          <w:numId w:val="17"/>
        </w:numPr>
        <w:overflowPunct/>
        <w:autoSpaceDE/>
        <w:autoSpaceDN/>
        <w:adjustRightInd/>
        <w:spacing w:line="360" w:lineRule="auto"/>
        <w:jc w:val="both"/>
        <w:rPr>
          <w:rFonts w:ascii="Times New Roman" w:hAnsi="Times New Roman"/>
          <w:sz w:val="28"/>
          <w:lang w:val="bg-BG" w:eastAsia="bg-BG"/>
        </w:rPr>
      </w:pPr>
      <w:r w:rsidRPr="007B3004">
        <w:rPr>
          <w:rFonts w:ascii="Times New Roman" w:hAnsi="Times New Roman" w:hint="eastAsia"/>
          <w:sz w:val="28"/>
          <w:lang w:val="bg-BG" w:eastAsia="bg-BG"/>
        </w:rPr>
        <w:t>Измерване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удовлетворението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клиентите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действието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му</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върху</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резултатите</w:t>
      </w:r>
      <w:r w:rsidRPr="007B3004">
        <w:rPr>
          <w:rFonts w:ascii="Times New Roman" w:hAnsi="Times New Roman"/>
          <w:sz w:val="28"/>
          <w:lang w:val="bg-BG" w:eastAsia="bg-BG"/>
        </w:rPr>
        <w:t>.</w:t>
      </w:r>
    </w:p>
    <w:p w:rsidR="007B3004" w:rsidRPr="007B3004" w:rsidRDefault="007B3004" w:rsidP="009D0CE4">
      <w:pPr>
        <w:pStyle w:val="ListParagraph"/>
        <w:numPr>
          <w:ilvl w:val="0"/>
          <w:numId w:val="17"/>
        </w:numPr>
        <w:overflowPunct/>
        <w:autoSpaceDE/>
        <w:autoSpaceDN/>
        <w:adjustRightInd/>
        <w:spacing w:line="360" w:lineRule="auto"/>
        <w:jc w:val="both"/>
        <w:rPr>
          <w:rFonts w:ascii="Times New Roman" w:hAnsi="Times New Roman"/>
          <w:sz w:val="28"/>
          <w:lang w:val="bg-BG" w:eastAsia="bg-BG"/>
        </w:rPr>
      </w:pPr>
      <w:r w:rsidRPr="007B3004">
        <w:rPr>
          <w:rFonts w:ascii="Times New Roman" w:hAnsi="Times New Roman" w:hint="eastAsia"/>
          <w:sz w:val="28"/>
          <w:lang w:val="bg-BG" w:eastAsia="bg-BG"/>
        </w:rPr>
        <w:t>Систематично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управление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отношенията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клиентите</w:t>
      </w:r>
      <w:r w:rsidRPr="007B3004">
        <w:rPr>
          <w:rFonts w:ascii="Times New Roman" w:hAnsi="Times New Roman"/>
          <w:sz w:val="28"/>
          <w:lang w:val="bg-BG" w:eastAsia="bg-BG"/>
        </w:rPr>
        <w:t>.</w:t>
      </w:r>
    </w:p>
    <w:p w:rsidR="007B3004" w:rsidRPr="007B3004" w:rsidRDefault="007B3004" w:rsidP="009D0CE4">
      <w:pPr>
        <w:pStyle w:val="ListParagraph"/>
        <w:numPr>
          <w:ilvl w:val="0"/>
          <w:numId w:val="17"/>
        </w:numPr>
        <w:overflowPunct/>
        <w:autoSpaceDE/>
        <w:autoSpaceDN/>
        <w:adjustRightInd/>
        <w:spacing w:line="360" w:lineRule="auto"/>
        <w:jc w:val="both"/>
        <w:rPr>
          <w:rFonts w:ascii="Times New Roman" w:hAnsi="Times New Roman"/>
          <w:sz w:val="28"/>
          <w:lang w:val="bg-BG" w:eastAsia="bg-BG"/>
        </w:rPr>
      </w:pPr>
      <w:r w:rsidRPr="007B3004">
        <w:rPr>
          <w:rFonts w:ascii="Times New Roman" w:hAnsi="Times New Roman" w:hint="eastAsia"/>
          <w:sz w:val="28"/>
          <w:lang w:val="bg-BG" w:eastAsia="bg-BG"/>
        </w:rPr>
        <w:t>Осигуряване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баланс</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между</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задоволените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купувачи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други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заинтересовани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групи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такива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като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собственици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доставчици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финансисти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местни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общности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обществото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като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цяло</w:t>
      </w:r>
      <w:r w:rsidRPr="007B3004">
        <w:rPr>
          <w:rFonts w:ascii="Times New Roman" w:hAnsi="Times New Roman"/>
          <w:sz w:val="28"/>
          <w:lang w:val="bg-BG" w:eastAsia="bg-BG"/>
        </w:rPr>
        <w:t>).</w:t>
      </w:r>
    </w:p>
    <w:p w:rsidR="009D4B8A" w:rsidRPr="009D4B8A" w:rsidRDefault="007B3004" w:rsidP="009D0CE4">
      <w:pPr>
        <w:pStyle w:val="ListParagraph"/>
        <w:numPr>
          <w:ilvl w:val="0"/>
          <w:numId w:val="16"/>
        </w:numPr>
        <w:overflowPunct/>
        <w:autoSpaceDE/>
        <w:autoSpaceDN/>
        <w:adjustRightInd/>
        <w:spacing w:line="360" w:lineRule="auto"/>
        <w:jc w:val="both"/>
        <w:rPr>
          <w:rFonts w:ascii="Times New Roman" w:hAnsi="Times New Roman"/>
          <w:sz w:val="28"/>
          <w:lang w:val="bg-BG" w:eastAsia="bg-BG"/>
        </w:rPr>
      </w:pPr>
      <w:r w:rsidRPr="003A2393">
        <w:rPr>
          <w:rFonts w:ascii="Times New Roman" w:hAnsi="Times New Roman" w:hint="eastAsia"/>
          <w:b/>
          <w:sz w:val="28"/>
          <w:lang w:val="bg-BG" w:eastAsia="bg-BG"/>
        </w:rPr>
        <w:t>Ръководене</w:t>
      </w:r>
      <w:r w:rsidRPr="003A2393">
        <w:rPr>
          <w:rFonts w:ascii="Times New Roman" w:hAnsi="Times New Roman"/>
          <w:b/>
          <w:sz w:val="28"/>
          <w:lang w:val="bg-BG" w:eastAsia="bg-BG"/>
        </w:rPr>
        <w:t>/</w:t>
      </w:r>
      <w:r w:rsidRPr="003A2393">
        <w:rPr>
          <w:rFonts w:ascii="Times New Roman" w:hAnsi="Times New Roman" w:hint="eastAsia"/>
          <w:b/>
          <w:sz w:val="28"/>
          <w:lang w:val="bg-BG" w:eastAsia="bg-BG"/>
        </w:rPr>
        <w:t>Лидерство</w:t>
      </w:r>
      <w:r>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Ръководителите</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създават</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единство</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на</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целите</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и</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управлението</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на</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организацията</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Те</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трябва</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да</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създават</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и</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поддържат</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вътрешна</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среда</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в</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която</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хората</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могат</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да</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бъдат</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напълно</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включени</w:t>
      </w:r>
      <w:r w:rsidR="009D4B8A" w:rsidRPr="009D4B8A">
        <w:rPr>
          <w:rFonts w:ascii="Times New Roman" w:hAnsi="Times New Roman"/>
          <w:sz w:val="28"/>
          <w:lang w:val="bg-BG" w:eastAsia="bg-BG"/>
        </w:rPr>
        <w:t>/</w:t>
      </w:r>
      <w:r w:rsidR="009D4B8A" w:rsidRPr="009D4B8A">
        <w:rPr>
          <w:rFonts w:ascii="Times New Roman" w:hAnsi="Times New Roman" w:hint="eastAsia"/>
          <w:sz w:val="28"/>
          <w:lang w:val="bg-BG" w:eastAsia="bg-BG"/>
        </w:rPr>
        <w:t>въвлечени</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в</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постигането</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на</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целите</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на</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организацията</w:t>
      </w:r>
      <w:r w:rsidR="009D4B8A" w:rsidRPr="009D4B8A">
        <w:rPr>
          <w:rFonts w:ascii="Times New Roman" w:hAnsi="Times New Roman"/>
          <w:sz w:val="28"/>
          <w:lang w:val="bg-BG" w:eastAsia="bg-BG"/>
        </w:rPr>
        <w:t>.</w:t>
      </w:r>
      <w:r w:rsid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Основни</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ползи</w:t>
      </w:r>
      <w:r w:rsidR="009D4B8A" w:rsidRPr="009D4B8A">
        <w:rPr>
          <w:rFonts w:ascii="Times New Roman" w:hAnsi="Times New Roman"/>
          <w:sz w:val="28"/>
          <w:lang w:val="bg-BG" w:eastAsia="bg-BG"/>
        </w:rPr>
        <w:t>:</w:t>
      </w:r>
    </w:p>
    <w:p w:rsidR="009D4B8A" w:rsidRPr="009D4B8A" w:rsidRDefault="009D4B8A" w:rsidP="009D0CE4">
      <w:pPr>
        <w:pStyle w:val="ListParagraph"/>
        <w:numPr>
          <w:ilvl w:val="0"/>
          <w:numId w:val="18"/>
        </w:numPr>
        <w:overflowPunct/>
        <w:autoSpaceDE/>
        <w:autoSpaceDN/>
        <w:adjustRightInd/>
        <w:spacing w:line="360" w:lineRule="auto"/>
        <w:jc w:val="both"/>
        <w:rPr>
          <w:rFonts w:ascii="Times New Roman" w:hAnsi="Times New Roman"/>
          <w:sz w:val="28"/>
          <w:lang w:val="bg-BG" w:eastAsia="bg-BG"/>
        </w:rPr>
      </w:pPr>
      <w:r w:rsidRPr="009D4B8A">
        <w:rPr>
          <w:rFonts w:ascii="Times New Roman" w:hAnsi="Times New Roman" w:hint="eastAsia"/>
          <w:sz w:val="28"/>
          <w:lang w:val="bg-BG" w:eastAsia="bg-BG"/>
        </w:rPr>
        <w:t>Хората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ще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разберат</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ще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бъдат</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мотивирани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от</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мисията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целите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организацията</w:t>
      </w:r>
      <w:r w:rsidRPr="009D4B8A">
        <w:rPr>
          <w:rFonts w:ascii="Times New Roman" w:hAnsi="Times New Roman"/>
          <w:sz w:val="28"/>
          <w:lang w:val="bg-BG" w:eastAsia="bg-BG"/>
        </w:rPr>
        <w:t>.</w:t>
      </w:r>
    </w:p>
    <w:p w:rsidR="009D4B8A" w:rsidRPr="009D4B8A" w:rsidRDefault="009D4B8A" w:rsidP="009D0CE4">
      <w:pPr>
        <w:pStyle w:val="ListParagraph"/>
        <w:numPr>
          <w:ilvl w:val="0"/>
          <w:numId w:val="18"/>
        </w:numPr>
        <w:overflowPunct/>
        <w:autoSpaceDE/>
        <w:autoSpaceDN/>
        <w:adjustRightInd/>
        <w:spacing w:line="360" w:lineRule="auto"/>
        <w:jc w:val="both"/>
        <w:rPr>
          <w:rFonts w:ascii="Times New Roman" w:hAnsi="Times New Roman"/>
          <w:sz w:val="28"/>
          <w:lang w:val="bg-BG" w:eastAsia="bg-BG"/>
        </w:rPr>
      </w:pPr>
      <w:r w:rsidRPr="009D4B8A">
        <w:rPr>
          <w:rFonts w:ascii="Times New Roman" w:hAnsi="Times New Roman"/>
          <w:sz w:val="28"/>
          <w:lang w:val="bg-BG" w:eastAsia="bg-BG"/>
        </w:rPr>
        <w:lastRenderedPageBreak/>
        <w:t xml:space="preserve"> </w:t>
      </w:r>
      <w:r w:rsidRPr="009D4B8A">
        <w:rPr>
          <w:rFonts w:ascii="Times New Roman" w:hAnsi="Times New Roman" w:hint="eastAsia"/>
          <w:sz w:val="28"/>
          <w:lang w:val="bg-BG" w:eastAsia="bg-BG"/>
        </w:rPr>
        <w:t>Дейностите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са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оценени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подредени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вградени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по</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обединен</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начин</w:t>
      </w:r>
      <w:r w:rsidRPr="009D4B8A">
        <w:rPr>
          <w:rFonts w:ascii="Times New Roman" w:hAnsi="Times New Roman"/>
          <w:sz w:val="28"/>
          <w:lang w:val="bg-BG" w:eastAsia="bg-BG"/>
        </w:rPr>
        <w:t>.</w:t>
      </w:r>
    </w:p>
    <w:p w:rsidR="009D4B8A" w:rsidRDefault="009D4B8A" w:rsidP="009D0CE4">
      <w:pPr>
        <w:pStyle w:val="ListParagraph"/>
        <w:numPr>
          <w:ilvl w:val="0"/>
          <w:numId w:val="18"/>
        </w:numPr>
        <w:overflowPunct/>
        <w:autoSpaceDE/>
        <w:autoSpaceDN/>
        <w:adjustRightInd/>
        <w:spacing w:line="360" w:lineRule="auto"/>
        <w:jc w:val="both"/>
        <w:rPr>
          <w:rFonts w:ascii="Times New Roman" w:hAnsi="Times New Roman"/>
          <w:sz w:val="28"/>
          <w:lang w:val="bg-BG" w:eastAsia="bg-BG"/>
        </w:rPr>
      </w:pPr>
      <w:r w:rsidRPr="009D4B8A">
        <w:rPr>
          <w:rFonts w:ascii="Times New Roman" w:hAnsi="Times New Roman" w:hint="eastAsia"/>
          <w:sz w:val="28"/>
          <w:lang w:val="bg-BG" w:eastAsia="bg-BG"/>
        </w:rPr>
        <w:t>Липсата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комуникации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между</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отделните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звена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организацията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ще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бъде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сведена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до</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минимум</w:t>
      </w:r>
      <w:r w:rsidRPr="009D4B8A">
        <w:rPr>
          <w:rFonts w:ascii="Times New Roman" w:hAnsi="Times New Roman"/>
          <w:sz w:val="28"/>
          <w:lang w:val="bg-BG" w:eastAsia="bg-BG"/>
        </w:rPr>
        <w:t>.</w:t>
      </w:r>
    </w:p>
    <w:p w:rsidR="009D4B8A" w:rsidRPr="009D4B8A" w:rsidRDefault="009D4B8A" w:rsidP="009D4B8A">
      <w:pPr>
        <w:overflowPunct/>
        <w:autoSpaceDE/>
        <w:autoSpaceDN/>
        <w:adjustRightInd/>
        <w:spacing w:line="360" w:lineRule="auto"/>
        <w:ind w:firstLine="720"/>
        <w:jc w:val="both"/>
        <w:rPr>
          <w:rFonts w:ascii="Times New Roman" w:hAnsi="Times New Roman"/>
          <w:sz w:val="28"/>
          <w:lang w:val="bg-BG" w:eastAsia="bg-BG"/>
        </w:rPr>
      </w:pPr>
      <w:r w:rsidRPr="009D4B8A">
        <w:rPr>
          <w:rFonts w:ascii="Times New Roman" w:hAnsi="Times New Roman" w:hint="eastAsia"/>
          <w:sz w:val="28"/>
          <w:lang w:val="bg-BG" w:eastAsia="bg-BG"/>
        </w:rPr>
        <w:t>Поставянето</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принципа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ръководене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категорично</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води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към</w:t>
      </w:r>
      <w:r w:rsidRPr="009D4B8A">
        <w:rPr>
          <w:rFonts w:ascii="Times New Roman" w:hAnsi="Times New Roman"/>
          <w:sz w:val="28"/>
          <w:lang w:val="bg-BG" w:eastAsia="bg-BG"/>
        </w:rPr>
        <w:t>:</w:t>
      </w:r>
    </w:p>
    <w:p w:rsidR="009D4B8A" w:rsidRPr="009D4B8A" w:rsidRDefault="009D4B8A" w:rsidP="009D0CE4">
      <w:pPr>
        <w:pStyle w:val="ListParagraph"/>
        <w:numPr>
          <w:ilvl w:val="0"/>
          <w:numId w:val="19"/>
        </w:numPr>
        <w:overflowPunct/>
        <w:autoSpaceDE/>
        <w:autoSpaceDN/>
        <w:adjustRightInd/>
        <w:spacing w:line="360" w:lineRule="auto"/>
        <w:jc w:val="both"/>
        <w:rPr>
          <w:rFonts w:ascii="Times New Roman" w:hAnsi="Times New Roman"/>
          <w:sz w:val="28"/>
          <w:lang w:val="bg-BG" w:eastAsia="bg-BG"/>
        </w:rPr>
      </w:pPr>
      <w:r w:rsidRPr="009D4B8A">
        <w:rPr>
          <w:rFonts w:ascii="Times New Roman" w:hAnsi="Times New Roman" w:hint="eastAsia"/>
          <w:sz w:val="28"/>
          <w:lang w:val="bg-BG" w:eastAsia="bg-BG"/>
        </w:rPr>
        <w:t>Обсъждане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нуждите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всички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заинтересовани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групи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в</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това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число</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собственици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доставчици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финансисти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местни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общности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обществото</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като</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цяло</w:t>
      </w:r>
      <w:r w:rsidRPr="009D4B8A">
        <w:rPr>
          <w:rFonts w:ascii="Times New Roman" w:hAnsi="Times New Roman"/>
          <w:sz w:val="28"/>
          <w:lang w:val="bg-BG" w:eastAsia="bg-BG"/>
        </w:rPr>
        <w:t xml:space="preserve">. </w:t>
      </w:r>
    </w:p>
    <w:p w:rsidR="009D4B8A" w:rsidRPr="009D4B8A" w:rsidRDefault="009D4B8A" w:rsidP="009D0CE4">
      <w:pPr>
        <w:pStyle w:val="ListParagraph"/>
        <w:numPr>
          <w:ilvl w:val="0"/>
          <w:numId w:val="19"/>
        </w:numPr>
        <w:overflowPunct/>
        <w:autoSpaceDE/>
        <w:autoSpaceDN/>
        <w:adjustRightInd/>
        <w:spacing w:line="360" w:lineRule="auto"/>
        <w:jc w:val="both"/>
        <w:rPr>
          <w:rFonts w:ascii="Times New Roman" w:hAnsi="Times New Roman"/>
          <w:sz w:val="28"/>
          <w:lang w:val="bg-BG" w:eastAsia="bg-BG"/>
        </w:rPr>
      </w:pPr>
      <w:r w:rsidRPr="009D4B8A">
        <w:rPr>
          <w:rFonts w:ascii="Times New Roman" w:hAnsi="Times New Roman" w:hint="eastAsia"/>
          <w:sz w:val="28"/>
          <w:lang w:val="bg-BG" w:eastAsia="bg-BG"/>
        </w:rPr>
        <w:t>Изграждане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ясна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визия</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за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бъдещето</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фирмата</w:t>
      </w:r>
      <w:r w:rsidRPr="009D4B8A">
        <w:rPr>
          <w:rFonts w:ascii="Times New Roman" w:hAnsi="Times New Roman"/>
          <w:sz w:val="28"/>
          <w:lang w:val="bg-BG" w:eastAsia="bg-BG"/>
        </w:rPr>
        <w:t>.</w:t>
      </w:r>
    </w:p>
    <w:p w:rsidR="009D4B8A" w:rsidRPr="009D4B8A" w:rsidRDefault="009D4B8A" w:rsidP="009D0CE4">
      <w:pPr>
        <w:pStyle w:val="ListParagraph"/>
        <w:numPr>
          <w:ilvl w:val="0"/>
          <w:numId w:val="19"/>
        </w:numPr>
        <w:overflowPunct/>
        <w:autoSpaceDE/>
        <w:autoSpaceDN/>
        <w:adjustRightInd/>
        <w:spacing w:line="360" w:lineRule="auto"/>
        <w:jc w:val="both"/>
        <w:rPr>
          <w:rFonts w:ascii="Times New Roman" w:hAnsi="Times New Roman"/>
          <w:sz w:val="28"/>
          <w:lang w:val="bg-BG" w:eastAsia="bg-BG"/>
        </w:rPr>
      </w:pPr>
      <w:r w:rsidRPr="009D4B8A">
        <w:rPr>
          <w:rFonts w:ascii="Times New Roman" w:hAnsi="Times New Roman" w:hint="eastAsia"/>
          <w:sz w:val="28"/>
          <w:lang w:val="bg-BG" w:eastAsia="bg-BG"/>
        </w:rPr>
        <w:t>Поставяне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предизвикателни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цели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задачи</w:t>
      </w:r>
      <w:r w:rsidRPr="009D4B8A">
        <w:rPr>
          <w:rFonts w:ascii="Times New Roman" w:hAnsi="Times New Roman"/>
          <w:sz w:val="28"/>
          <w:lang w:val="bg-BG" w:eastAsia="bg-BG"/>
        </w:rPr>
        <w:t>.</w:t>
      </w:r>
    </w:p>
    <w:p w:rsidR="009D4B8A" w:rsidRPr="009D4B8A" w:rsidRDefault="009D4B8A" w:rsidP="009D0CE4">
      <w:pPr>
        <w:pStyle w:val="ListParagraph"/>
        <w:numPr>
          <w:ilvl w:val="0"/>
          <w:numId w:val="19"/>
        </w:numPr>
        <w:overflowPunct/>
        <w:autoSpaceDE/>
        <w:autoSpaceDN/>
        <w:adjustRightInd/>
        <w:spacing w:line="360" w:lineRule="auto"/>
        <w:jc w:val="both"/>
        <w:rPr>
          <w:rFonts w:ascii="Times New Roman" w:hAnsi="Times New Roman"/>
          <w:sz w:val="28"/>
          <w:lang w:val="bg-BG" w:eastAsia="bg-BG"/>
        </w:rPr>
      </w:pPr>
      <w:r w:rsidRPr="009D4B8A">
        <w:rPr>
          <w:rFonts w:ascii="Times New Roman" w:hAnsi="Times New Roman" w:hint="eastAsia"/>
          <w:sz w:val="28"/>
          <w:lang w:val="bg-BG" w:eastAsia="bg-BG"/>
        </w:rPr>
        <w:t>Създаване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поддържане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споделени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ценности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честност</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етични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модели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по</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всички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нива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организацията</w:t>
      </w:r>
      <w:r w:rsidRPr="009D4B8A">
        <w:rPr>
          <w:rFonts w:ascii="Times New Roman" w:hAnsi="Times New Roman"/>
          <w:sz w:val="28"/>
          <w:lang w:val="bg-BG" w:eastAsia="bg-BG"/>
        </w:rPr>
        <w:t>.</w:t>
      </w:r>
    </w:p>
    <w:p w:rsidR="009D4B8A" w:rsidRPr="009D4B8A" w:rsidRDefault="009D4B8A" w:rsidP="009D0CE4">
      <w:pPr>
        <w:pStyle w:val="ListParagraph"/>
        <w:numPr>
          <w:ilvl w:val="0"/>
          <w:numId w:val="19"/>
        </w:numPr>
        <w:overflowPunct/>
        <w:autoSpaceDE/>
        <w:autoSpaceDN/>
        <w:adjustRightInd/>
        <w:spacing w:line="360" w:lineRule="auto"/>
        <w:jc w:val="both"/>
        <w:rPr>
          <w:rFonts w:ascii="Times New Roman" w:hAnsi="Times New Roman"/>
          <w:sz w:val="28"/>
          <w:lang w:val="bg-BG" w:eastAsia="bg-BG"/>
        </w:rPr>
      </w:pPr>
      <w:r w:rsidRPr="009D4B8A">
        <w:rPr>
          <w:rFonts w:ascii="Times New Roman" w:hAnsi="Times New Roman" w:hint="eastAsia"/>
          <w:sz w:val="28"/>
          <w:lang w:val="bg-BG" w:eastAsia="bg-BG"/>
        </w:rPr>
        <w:t>Осигуряване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исканите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от</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сътрудниците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ресурси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обучение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свобода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да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действат</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отговорно</w:t>
      </w:r>
      <w:r w:rsidRPr="009D4B8A">
        <w:rPr>
          <w:rFonts w:ascii="Times New Roman" w:hAnsi="Times New Roman"/>
          <w:sz w:val="28"/>
          <w:lang w:val="bg-BG" w:eastAsia="bg-BG"/>
        </w:rPr>
        <w:t>.</w:t>
      </w:r>
    </w:p>
    <w:p w:rsidR="007B3004" w:rsidRDefault="009D4B8A" w:rsidP="009D0CE4">
      <w:pPr>
        <w:pStyle w:val="ListParagraph"/>
        <w:numPr>
          <w:ilvl w:val="0"/>
          <w:numId w:val="19"/>
        </w:numPr>
        <w:overflowPunct/>
        <w:autoSpaceDE/>
        <w:autoSpaceDN/>
        <w:adjustRightInd/>
        <w:spacing w:line="360" w:lineRule="auto"/>
        <w:jc w:val="both"/>
        <w:rPr>
          <w:rFonts w:ascii="Times New Roman" w:hAnsi="Times New Roman"/>
          <w:sz w:val="28"/>
          <w:lang w:val="bg-BG" w:eastAsia="bg-BG"/>
        </w:rPr>
      </w:pPr>
      <w:r w:rsidRPr="009D4B8A">
        <w:rPr>
          <w:rFonts w:ascii="Times New Roman" w:hAnsi="Times New Roman" w:hint="eastAsia"/>
          <w:sz w:val="28"/>
          <w:lang w:val="bg-BG" w:eastAsia="bg-BG"/>
        </w:rPr>
        <w:t>Мотивация</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насърчаване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признаване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приноса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хората</w:t>
      </w:r>
      <w:r w:rsidRPr="009D4B8A">
        <w:rPr>
          <w:rFonts w:ascii="Times New Roman" w:hAnsi="Times New Roman"/>
          <w:sz w:val="28"/>
          <w:lang w:val="bg-BG" w:eastAsia="bg-BG"/>
        </w:rPr>
        <w:t>.</w:t>
      </w:r>
    </w:p>
    <w:p w:rsidR="009D4B8A" w:rsidRPr="009D4B8A" w:rsidRDefault="007B3004" w:rsidP="009D0CE4">
      <w:pPr>
        <w:pStyle w:val="ListParagraph"/>
        <w:numPr>
          <w:ilvl w:val="0"/>
          <w:numId w:val="16"/>
        </w:numPr>
        <w:overflowPunct/>
        <w:autoSpaceDE/>
        <w:autoSpaceDN/>
        <w:adjustRightInd/>
        <w:spacing w:line="360" w:lineRule="auto"/>
        <w:jc w:val="both"/>
        <w:rPr>
          <w:rFonts w:ascii="Times New Roman" w:hAnsi="Times New Roman"/>
          <w:sz w:val="28"/>
          <w:lang w:val="bg-BG" w:eastAsia="bg-BG"/>
        </w:rPr>
      </w:pPr>
      <w:r w:rsidRPr="003A2393">
        <w:rPr>
          <w:rFonts w:ascii="Times New Roman" w:hAnsi="Times New Roman" w:hint="eastAsia"/>
          <w:b/>
          <w:sz w:val="28"/>
          <w:lang w:val="bg-BG" w:eastAsia="bg-BG"/>
        </w:rPr>
        <w:t>Въвличане</w:t>
      </w:r>
      <w:r w:rsidRPr="003A2393">
        <w:rPr>
          <w:rFonts w:ascii="Times New Roman" w:hAnsi="Times New Roman"/>
          <w:b/>
          <w:sz w:val="28"/>
          <w:lang w:val="bg-BG" w:eastAsia="bg-BG"/>
        </w:rPr>
        <w:t>/</w:t>
      </w:r>
      <w:r w:rsidRPr="003A2393">
        <w:rPr>
          <w:rFonts w:ascii="Times New Roman" w:hAnsi="Times New Roman" w:hint="eastAsia"/>
          <w:b/>
          <w:sz w:val="28"/>
          <w:lang w:val="bg-BG" w:eastAsia="bg-BG"/>
        </w:rPr>
        <w:t>Включване</w:t>
      </w:r>
      <w:r w:rsidRPr="003A2393">
        <w:rPr>
          <w:rFonts w:ascii="Times New Roman" w:hAnsi="Times New Roman"/>
          <w:b/>
          <w:sz w:val="28"/>
          <w:lang w:val="bg-BG" w:eastAsia="bg-BG"/>
        </w:rPr>
        <w:t xml:space="preserve"> </w:t>
      </w:r>
      <w:r w:rsidRPr="003A2393">
        <w:rPr>
          <w:rFonts w:ascii="Times New Roman" w:hAnsi="Times New Roman" w:hint="eastAsia"/>
          <w:b/>
          <w:sz w:val="28"/>
          <w:lang w:val="bg-BG" w:eastAsia="bg-BG"/>
        </w:rPr>
        <w:t>на</w:t>
      </w:r>
      <w:r w:rsidRPr="003A2393">
        <w:rPr>
          <w:rFonts w:ascii="Times New Roman" w:hAnsi="Times New Roman"/>
          <w:b/>
          <w:sz w:val="28"/>
          <w:lang w:val="bg-BG" w:eastAsia="bg-BG"/>
        </w:rPr>
        <w:t xml:space="preserve"> </w:t>
      </w:r>
      <w:r w:rsidRPr="003A2393">
        <w:rPr>
          <w:rFonts w:ascii="Times New Roman" w:hAnsi="Times New Roman" w:hint="eastAsia"/>
          <w:b/>
          <w:sz w:val="28"/>
          <w:lang w:val="bg-BG" w:eastAsia="bg-BG"/>
        </w:rPr>
        <w:t>хората</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Хората</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от</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всички</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нива</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представляват</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същността</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на</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организацията</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и</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тяхното</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пълно</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въвличане</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дава</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възможност</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техните</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способности</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да</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бъдат</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използвани</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в</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полза</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на</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организацията</w:t>
      </w:r>
      <w:r w:rsidR="009D4B8A" w:rsidRPr="009D4B8A">
        <w:rPr>
          <w:rFonts w:ascii="Times New Roman" w:hAnsi="Times New Roman"/>
          <w:sz w:val="28"/>
          <w:lang w:val="bg-BG" w:eastAsia="bg-BG"/>
        </w:rPr>
        <w:t>.</w:t>
      </w:r>
      <w:r w:rsid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Основни</w:t>
      </w:r>
      <w:r w:rsidR="009D4B8A" w:rsidRPr="009D4B8A">
        <w:rPr>
          <w:rFonts w:ascii="Times New Roman" w:hAnsi="Times New Roman"/>
          <w:sz w:val="28"/>
          <w:lang w:val="bg-BG" w:eastAsia="bg-BG"/>
        </w:rPr>
        <w:t xml:space="preserve"> </w:t>
      </w:r>
      <w:r w:rsidR="009D4B8A" w:rsidRPr="009D4B8A">
        <w:rPr>
          <w:rFonts w:ascii="Times New Roman" w:hAnsi="Times New Roman" w:hint="eastAsia"/>
          <w:sz w:val="28"/>
          <w:lang w:val="bg-BG" w:eastAsia="bg-BG"/>
        </w:rPr>
        <w:t>ползи</w:t>
      </w:r>
      <w:r w:rsidR="009D4B8A" w:rsidRPr="009D4B8A">
        <w:rPr>
          <w:rFonts w:ascii="Times New Roman" w:hAnsi="Times New Roman"/>
          <w:sz w:val="28"/>
          <w:lang w:val="bg-BG" w:eastAsia="bg-BG"/>
        </w:rPr>
        <w:t>:</w:t>
      </w:r>
    </w:p>
    <w:p w:rsidR="009D4B8A" w:rsidRPr="009D4B8A" w:rsidRDefault="009D4B8A" w:rsidP="009D0CE4">
      <w:pPr>
        <w:pStyle w:val="ListParagraph"/>
        <w:numPr>
          <w:ilvl w:val="0"/>
          <w:numId w:val="20"/>
        </w:numPr>
        <w:overflowPunct/>
        <w:autoSpaceDE/>
        <w:autoSpaceDN/>
        <w:adjustRightInd/>
        <w:spacing w:line="360" w:lineRule="auto"/>
        <w:jc w:val="both"/>
        <w:rPr>
          <w:rFonts w:ascii="Times New Roman" w:hAnsi="Times New Roman"/>
          <w:sz w:val="28"/>
          <w:lang w:val="bg-BG" w:eastAsia="bg-BG"/>
        </w:rPr>
      </w:pPr>
      <w:r w:rsidRPr="009D4B8A">
        <w:rPr>
          <w:rFonts w:ascii="Times New Roman" w:hAnsi="Times New Roman" w:hint="eastAsia"/>
          <w:sz w:val="28"/>
          <w:lang w:val="bg-BG" w:eastAsia="bg-BG"/>
        </w:rPr>
        <w:t>Мотивирани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обвързани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въвлечени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в</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организацията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хора</w:t>
      </w:r>
      <w:r w:rsidRPr="009D4B8A">
        <w:rPr>
          <w:rFonts w:ascii="Times New Roman" w:hAnsi="Times New Roman"/>
          <w:sz w:val="28"/>
          <w:lang w:val="bg-BG" w:eastAsia="bg-BG"/>
        </w:rPr>
        <w:t>.</w:t>
      </w:r>
    </w:p>
    <w:p w:rsidR="009D4B8A" w:rsidRPr="009D4B8A" w:rsidRDefault="009D4B8A" w:rsidP="009D0CE4">
      <w:pPr>
        <w:pStyle w:val="ListParagraph"/>
        <w:numPr>
          <w:ilvl w:val="0"/>
          <w:numId w:val="20"/>
        </w:numPr>
        <w:overflowPunct/>
        <w:autoSpaceDE/>
        <w:autoSpaceDN/>
        <w:adjustRightInd/>
        <w:spacing w:line="360" w:lineRule="auto"/>
        <w:jc w:val="both"/>
        <w:rPr>
          <w:rFonts w:ascii="Times New Roman" w:hAnsi="Times New Roman"/>
          <w:sz w:val="28"/>
          <w:lang w:val="bg-BG" w:eastAsia="bg-BG"/>
        </w:rPr>
      </w:pPr>
      <w:r w:rsidRPr="009D4B8A">
        <w:rPr>
          <w:rFonts w:ascii="Times New Roman" w:hAnsi="Times New Roman" w:hint="eastAsia"/>
          <w:sz w:val="28"/>
          <w:lang w:val="bg-BG" w:eastAsia="bg-BG"/>
        </w:rPr>
        <w:t>Иновации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креативност</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в</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постигането</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организационните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цели</w:t>
      </w:r>
      <w:r w:rsidRPr="009D4B8A">
        <w:rPr>
          <w:rFonts w:ascii="Times New Roman" w:hAnsi="Times New Roman"/>
          <w:sz w:val="28"/>
          <w:lang w:val="bg-BG" w:eastAsia="bg-BG"/>
        </w:rPr>
        <w:t>.</w:t>
      </w:r>
    </w:p>
    <w:p w:rsidR="009D4B8A" w:rsidRPr="009D4B8A" w:rsidRDefault="009D4B8A" w:rsidP="009D0CE4">
      <w:pPr>
        <w:pStyle w:val="ListParagraph"/>
        <w:numPr>
          <w:ilvl w:val="0"/>
          <w:numId w:val="20"/>
        </w:numPr>
        <w:overflowPunct/>
        <w:autoSpaceDE/>
        <w:autoSpaceDN/>
        <w:adjustRightInd/>
        <w:spacing w:line="360" w:lineRule="auto"/>
        <w:jc w:val="both"/>
        <w:rPr>
          <w:rFonts w:ascii="Times New Roman" w:hAnsi="Times New Roman"/>
          <w:sz w:val="28"/>
          <w:lang w:val="bg-BG" w:eastAsia="bg-BG"/>
        </w:rPr>
      </w:pPr>
      <w:r w:rsidRPr="009D4B8A">
        <w:rPr>
          <w:rFonts w:ascii="Times New Roman" w:hAnsi="Times New Roman" w:hint="eastAsia"/>
          <w:sz w:val="28"/>
          <w:lang w:val="bg-BG" w:eastAsia="bg-BG"/>
        </w:rPr>
        <w:t>Хора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отговорни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за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техните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собствени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действия</w:t>
      </w:r>
      <w:r w:rsidRPr="009D4B8A">
        <w:rPr>
          <w:rFonts w:ascii="Times New Roman" w:hAnsi="Times New Roman"/>
          <w:sz w:val="28"/>
          <w:lang w:val="bg-BG" w:eastAsia="bg-BG"/>
        </w:rPr>
        <w:t>.</w:t>
      </w:r>
    </w:p>
    <w:p w:rsidR="009D4B8A" w:rsidRPr="009D4B8A" w:rsidRDefault="009D4B8A" w:rsidP="009D0CE4">
      <w:pPr>
        <w:pStyle w:val="ListParagraph"/>
        <w:numPr>
          <w:ilvl w:val="0"/>
          <w:numId w:val="20"/>
        </w:numPr>
        <w:overflowPunct/>
        <w:autoSpaceDE/>
        <w:autoSpaceDN/>
        <w:adjustRightInd/>
        <w:spacing w:line="360" w:lineRule="auto"/>
        <w:jc w:val="both"/>
        <w:rPr>
          <w:rFonts w:ascii="Times New Roman" w:hAnsi="Times New Roman"/>
          <w:sz w:val="28"/>
          <w:lang w:val="bg-BG" w:eastAsia="bg-BG"/>
        </w:rPr>
      </w:pPr>
      <w:r w:rsidRPr="009D4B8A">
        <w:rPr>
          <w:rFonts w:ascii="Times New Roman" w:hAnsi="Times New Roman" w:hint="eastAsia"/>
          <w:sz w:val="28"/>
          <w:lang w:val="bg-BG" w:eastAsia="bg-BG"/>
        </w:rPr>
        <w:t>Силно</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желание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хората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за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участват</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съдействат</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в</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бъдещи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подобрения</w:t>
      </w:r>
      <w:r w:rsidRPr="009D4B8A">
        <w:rPr>
          <w:rFonts w:ascii="Times New Roman" w:hAnsi="Times New Roman"/>
          <w:sz w:val="28"/>
          <w:lang w:val="bg-BG" w:eastAsia="bg-BG"/>
        </w:rPr>
        <w:t>.</w:t>
      </w:r>
    </w:p>
    <w:p w:rsidR="009D4B8A" w:rsidRPr="007B3004" w:rsidRDefault="009D4B8A" w:rsidP="009D4B8A">
      <w:pPr>
        <w:overflowPunct/>
        <w:autoSpaceDE/>
        <w:autoSpaceDN/>
        <w:adjustRightInd/>
        <w:spacing w:line="360" w:lineRule="auto"/>
        <w:ind w:firstLine="720"/>
        <w:jc w:val="both"/>
        <w:rPr>
          <w:rFonts w:ascii="Times New Roman" w:hAnsi="Times New Roman"/>
          <w:sz w:val="28"/>
          <w:lang w:val="bg-BG" w:eastAsia="bg-BG"/>
        </w:rPr>
      </w:pPr>
      <w:r w:rsidRPr="007B3004">
        <w:rPr>
          <w:rFonts w:ascii="Times New Roman" w:hAnsi="Times New Roman" w:hint="eastAsia"/>
          <w:sz w:val="28"/>
          <w:lang w:val="bg-BG" w:eastAsia="bg-BG"/>
        </w:rPr>
        <w:t>Представянето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принципа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за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въвличане</w:t>
      </w:r>
      <w:r w:rsidRPr="007B3004">
        <w:rPr>
          <w:rFonts w:ascii="Times New Roman" w:hAnsi="Times New Roman"/>
          <w:sz w:val="28"/>
          <w:lang w:val="bg-BG" w:eastAsia="bg-BG"/>
        </w:rPr>
        <w:t>/</w:t>
      </w:r>
      <w:r w:rsidRPr="007B3004">
        <w:rPr>
          <w:rFonts w:ascii="Times New Roman" w:hAnsi="Times New Roman" w:hint="eastAsia"/>
          <w:sz w:val="28"/>
          <w:lang w:val="bg-BG" w:eastAsia="bg-BG"/>
        </w:rPr>
        <w:t>включване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хората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категорично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води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до</w:t>
      </w:r>
      <w:r w:rsidRPr="007B3004">
        <w:rPr>
          <w:rFonts w:ascii="Times New Roman" w:hAnsi="Times New Roman"/>
          <w:sz w:val="28"/>
          <w:lang w:val="bg-BG" w:eastAsia="bg-BG"/>
        </w:rPr>
        <w:t>:</w:t>
      </w:r>
    </w:p>
    <w:p w:rsidR="009D4B8A" w:rsidRPr="009D4B8A" w:rsidRDefault="009D4B8A" w:rsidP="009D0CE4">
      <w:pPr>
        <w:pStyle w:val="ListParagraph"/>
        <w:numPr>
          <w:ilvl w:val="0"/>
          <w:numId w:val="21"/>
        </w:numPr>
        <w:overflowPunct/>
        <w:autoSpaceDE/>
        <w:autoSpaceDN/>
        <w:adjustRightInd/>
        <w:spacing w:line="360" w:lineRule="auto"/>
        <w:jc w:val="both"/>
        <w:rPr>
          <w:rFonts w:ascii="Times New Roman" w:hAnsi="Times New Roman"/>
          <w:sz w:val="28"/>
          <w:lang w:val="bg-BG" w:eastAsia="bg-BG"/>
        </w:rPr>
      </w:pPr>
      <w:r w:rsidRPr="009D4B8A">
        <w:rPr>
          <w:rFonts w:ascii="Times New Roman" w:hAnsi="Times New Roman" w:hint="eastAsia"/>
          <w:sz w:val="28"/>
          <w:lang w:val="bg-BG" w:eastAsia="bg-BG"/>
        </w:rPr>
        <w:lastRenderedPageBreak/>
        <w:t>Разбирането</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от</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хората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важността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на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тяхното</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участие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роля</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в</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организацията</w:t>
      </w:r>
      <w:r w:rsidRPr="009D4B8A">
        <w:rPr>
          <w:rFonts w:ascii="Times New Roman" w:hAnsi="Times New Roman"/>
          <w:sz w:val="28"/>
          <w:lang w:val="bg-BG" w:eastAsia="bg-BG"/>
        </w:rPr>
        <w:t>.</w:t>
      </w:r>
    </w:p>
    <w:p w:rsidR="009D4B8A" w:rsidRPr="009D4B8A" w:rsidRDefault="009D4B8A" w:rsidP="009D0CE4">
      <w:pPr>
        <w:pStyle w:val="ListParagraph"/>
        <w:numPr>
          <w:ilvl w:val="0"/>
          <w:numId w:val="21"/>
        </w:numPr>
        <w:overflowPunct/>
        <w:autoSpaceDE/>
        <w:autoSpaceDN/>
        <w:adjustRightInd/>
        <w:spacing w:line="360" w:lineRule="auto"/>
        <w:jc w:val="both"/>
        <w:rPr>
          <w:rFonts w:ascii="Times New Roman" w:hAnsi="Times New Roman"/>
          <w:sz w:val="28"/>
          <w:lang w:val="bg-BG" w:eastAsia="bg-BG"/>
        </w:rPr>
      </w:pPr>
      <w:r w:rsidRPr="009D4B8A">
        <w:rPr>
          <w:rFonts w:ascii="Times New Roman" w:hAnsi="Times New Roman" w:hint="eastAsia"/>
          <w:sz w:val="28"/>
          <w:lang w:val="bg-BG" w:eastAsia="bg-BG"/>
        </w:rPr>
        <w:t>Хората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търсят</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откриват</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пречките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в</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тяхната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работа</w:t>
      </w:r>
      <w:r w:rsidRPr="009D4B8A">
        <w:rPr>
          <w:rFonts w:ascii="Times New Roman" w:hAnsi="Times New Roman"/>
          <w:sz w:val="28"/>
          <w:lang w:val="bg-BG" w:eastAsia="bg-BG"/>
        </w:rPr>
        <w:t>.</w:t>
      </w:r>
    </w:p>
    <w:p w:rsidR="009D4B8A" w:rsidRPr="009D4B8A" w:rsidRDefault="009D4B8A" w:rsidP="009D0CE4">
      <w:pPr>
        <w:pStyle w:val="ListParagraph"/>
        <w:numPr>
          <w:ilvl w:val="0"/>
          <w:numId w:val="21"/>
        </w:numPr>
        <w:overflowPunct/>
        <w:autoSpaceDE/>
        <w:autoSpaceDN/>
        <w:adjustRightInd/>
        <w:spacing w:line="360" w:lineRule="auto"/>
        <w:jc w:val="both"/>
        <w:rPr>
          <w:rFonts w:ascii="Times New Roman" w:hAnsi="Times New Roman"/>
          <w:sz w:val="28"/>
          <w:lang w:val="bg-BG" w:eastAsia="bg-BG"/>
        </w:rPr>
      </w:pPr>
      <w:r w:rsidRPr="009D4B8A">
        <w:rPr>
          <w:rFonts w:ascii="Times New Roman" w:hAnsi="Times New Roman" w:hint="eastAsia"/>
          <w:sz w:val="28"/>
          <w:lang w:val="bg-BG" w:eastAsia="bg-BG"/>
        </w:rPr>
        <w:t>Хората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приемат</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проблемите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лично</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поемат</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отговорността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за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решаването</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им</w:t>
      </w:r>
      <w:r w:rsidRPr="009D4B8A">
        <w:rPr>
          <w:rFonts w:ascii="Times New Roman" w:hAnsi="Times New Roman"/>
          <w:sz w:val="28"/>
          <w:lang w:val="bg-BG" w:eastAsia="bg-BG"/>
        </w:rPr>
        <w:t>.</w:t>
      </w:r>
    </w:p>
    <w:p w:rsidR="009D4B8A" w:rsidRPr="009D4B8A" w:rsidRDefault="009D4B8A" w:rsidP="009D0CE4">
      <w:pPr>
        <w:pStyle w:val="ListParagraph"/>
        <w:numPr>
          <w:ilvl w:val="0"/>
          <w:numId w:val="21"/>
        </w:numPr>
        <w:overflowPunct/>
        <w:autoSpaceDE/>
        <w:autoSpaceDN/>
        <w:adjustRightInd/>
        <w:spacing w:line="360" w:lineRule="auto"/>
        <w:jc w:val="both"/>
        <w:rPr>
          <w:rFonts w:ascii="Times New Roman" w:hAnsi="Times New Roman"/>
          <w:sz w:val="28"/>
          <w:lang w:val="bg-BG" w:eastAsia="bg-BG"/>
        </w:rPr>
      </w:pPr>
      <w:r w:rsidRPr="009D4B8A">
        <w:rPr>
          <w:rFonts w:ascii="Times New Roman" w:hAnsi="Times New Roman" w:hint="eastAsia"/>
          <w:sz w:val="28"/>
          <w:lang w:val="bg-BG" w:eastAsia="bg-BG"/>
        </w:rPr>
        <w:t>Хората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развиват</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постиженията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си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в</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съответствие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с</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личните</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си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цели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задачи</w:t>
      </w:r>
      <w:r w:rsidRPr="009D4B8A">
        <w:rPr>
          <w:rFonts w:ascii="Times New Roman" w:hAnsi="Times New Roman"/>
          <w:sz w:val="28"/>
          <w:lang w:val="bg-BG" w:eastAsia="bg-BG"/>
        </w:rPr>
        <w:t>.</w:t>
      </w:r>
    </w:p>
    <w:p w:rsidR="009D4B8A" w:rsidRPr="009D4B8A" w:rsidRDefault="009D4B8A" w:rsidP="009D0CE4">
      <w:pPr>
        <w:pStyle w:val="ListParagraph"/>
        <w:numPr>
          <w:ilvl w:val="0"/>
          <w:numId w:val="21"/>
        </w:numPr>
        <w:overflowPunct/>
        <w:autoSpaceDE/>
        <w:autoSpaceDN/>
        <w:adjustRightInd/>
        <w:spacing w:line="360" w:lineRule="auto"/>
        <w:jc w:val="both"/>
        <w:rPr>
          <w:rFonts w:ascii="Times New Roman" w:hAnsi="Times New Roman"/>
          <w:sz w:val="28"/>
          <w:lang w:val="bg-BG" w:eastAsia="bg-BG"/>
        </w:rPr>
      </w:pPr>
      <w:r w:rsidRPr="009D4B8A">
        <w:rPr>
          <w:rFonts w:ascii="Times New Roman" w:hAnsi="Times New Roman" w:hint="eastAsia"/>
          <w:sz w:val="28"/>
          <w:lang w:val="bg-BG" w:eastAsia="bg-BG"/>
        </w:rPr>
        <w:t>Хората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активно</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търсят</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възможности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да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повишат</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компетентността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образованието</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опита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си</w:t>
      </w:r>
      <w:r w:rsidRPr="009D4B8A">
        <w:rPr>
          <w:rFonts w:ascii="Times New Roman" w:hAnsi="Times New Roman"/>
          <w:sz w:val="28"/>
          <w:lang w:val="bg-BG" w:eastAsia="bg-BG"/>
        </w:rPr>
        <w:t>.</w:t>
      </w:r>
    </w:p>
    <w:p w:rsidR="009D4B8A" w:rsidRPr="009D4B8A" w:rsidRDefault="009D4B8A" w:rsidP="009D0CE4">
      <w:pPr>
        <w:pStyle w:val="ListParagraph"/>
        <w:numPr>
          <w:ilvl w:val="0"/>
          <w:numId w:val="21"/>
        </w:numPr>
        <w:overflowPunct/>
        <w:autoSpaceDE/>
        <w:autoSpaceDN/>
        <w:adjustRightInd/>
        <w:spacing w:line="360" w:lineRule="auto"/>
        <w:jc w:val="both"/>
        <w:rPr>
          <w:rFonts w:ascii="Times New Roman" w:hAnsi="Times New Roman"/>
          <w:sz w:val="28"/>
          <w:lang w:val="bg-BG" w:eastAsia="bg-BG"/>
        </w:rPr>
      </w:pPr>
      <w:r w:rsidRPr="009D4B8A">
        <w:rPr>
          <w:rFonts w:ascii="Times New Roman" w:hAnsi="Times New Roman" w:hint="eastAsia"/>
          <w:sz w:val="28"/>
          <w:lang w:val="bg-BG" w:eastAsia="bg-BG"/>
        </w:rPr>
        <w:t>Хората</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свободно</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споделят</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опит</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знания</w:t>
      </w:r>
      <w:r w:rsidRPr="009D4B8A">
        <w:rPr>
          <w:rFonts w:ascii="Times New Roman" w:hAnsi="Times New Roman"/>
          <w:sz w:val="28"/>
          <w:lang w:val="bg-BG" w:eastAsia="bg-BG"/>
        </w:rPr>
        <w:t xml:space="preserve">. </w:t>
      </w:r>
    </w:p>
    <w:p w:rsidR="009D4B8A" w:rsidRPr="000F0E28" w:rsidRDefault="009D4B8A" w:rsidP="009D0CE4">
      <w:pPr>
        <w:pStyle w:val="ListParagraph"/>
        <w:numPr>
          <w:ilvl w:val="0"/>
          <w:numId w:val="21"/>
        </w:numPr>
        <w:overflowPunct/>
        <w:autoSpaceDE/>
        <w:autoSpaceDN/>
        <w:adjustRightInd/>
        <w:spacing w:line="360" w:lineRule="auto"/>
        <w:jc w:val="both"/>
        <w:rPr>
          <w:rFonts w:ascii="Times New Roman" w:hAnsi="Times New Roman"/>
          <w:sz w:val="28"/>
          <w:lang w:val="bg-BG" w:eastAsia="bg-BG"/>
        </w:rPr>
      </w:pPr>
      <w:r w:rsidRPr="009D4B8A">
        <w:rPr>
          <w:rFonts w:ascii="Times New Roman" w:hAnsi="Times New Roman" w:hint="eastAsia"/>
          <w:sz w:val="28"/>
          <w:lang w:val="bg-BG" w:eastAsia="bg-BG"/>
        </w:rPr>
        <w:t>Свободно</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дискутират</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проблеми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и</w:t>
      </w:r>
      <w:r w:rsidRPr="009D4B8A">
        <w:rPr>
          <w:rFonts w:ascii="Times New Roman" w:hAnsi="Times New Roman"/>
          <w:sz w:val="28"/>
          <w:lang w:val="bg-BG" w:eastAsia="bg-BG"/>
        </w:rPr>
        <w:t xml:space="preserve"> </w:t>
      </w:r>
      <w:r w:rsidRPr="009D4B8A">
        <w:rPr>
          <w:rFonts w:ascii="Times New Roman" w:hAnsi="Times New Roman" w:hint="eastAsia"/>
          <w:sz w:val="28"/>
          <w:lang w:val="bg-BG" w:eastAsia="bg-BG"/>
        </w:rPr>
        <w:t>въпроси</w:t>
      </w:r>
      <w:r w:rsidRPr="009D4B8A">
        <w:rPr>
          <w:rFonts w:ascii="Times New Roman" w:hAnsi="Times New Roman"/>
          <w:sz w:val="28"/>
          <w:lang w:val="bg-BG" w:eastAsia="bg-BG"/>
        </w:rPr>
        <w:t>.</w:t>
      </w:r>
    </w:p>
    <w:p w:rsidR="000F0E28" w:rsidRPr="000F0E28" w:rsidRDefault="007B3004" w:rsidP="009D0CE4">
      <w:pPr>
        <w:pStyle w:val="ListParagraph"/>
        <w:numPr>
          <w:ilvl w:val="0"/>
          <w:numId w:val="16"/>
        </w:numPr>
        <w:overflowPunct/>
        <w:autoSpaceDE/>
        <w:autoSpaceDN/>
        <w:adjustRightInd/>
        <w:spacing w:line="360" w:lineRule="auto"/>
        <w:jc w:val="both"/>
        <w:rPr>
          <w:rFonts w:ascii="Times New Roman" w:hAnsi="Times New Roman"/>
          <w:sz w:val="28"/>
          <w:lang w:val="bg-BG" w:eastAsia="bg-BG"/>
        </w:rPr>
      </w:pPr>
      <w:r w:rsidRPr="003A2393">
        <w:rPr>
          <w:rFonts w:ascii="Times New Roman" w:hAnsi="Times New Roman" w:hint="eastAsia"/>
          <w:b/>
          <w:sz w:val="28"/>
          <w:lang w:val="bg-BG" w:eastAsia="bg-BG"/>
        </w:rPr>
        <w:t>Процесен</w:t>
      </w:r>
      <w:r w:rsidRPr="003A2393">
        <w:rPr>
          <w:rFonts w:ascii="Times New Roman" w:hAnsi="Times New Roman"/>
          <w:b/>
          <w:sz w:val="28"/>
          <w:lang w:val="bg-BG" w:eastAsia="bg-BG"/>
        </w:rPr>
        <w:t xml:space="preserve"> </w:t>
      </w:r>
      <w:r w:rsidRPr="003A2393">
        <w:rPr>
          <w:rFonts w:ascii="Times New Roman" w:hAnsi="Times New Roman" w:hint="eastAsia"/>
          <w:b/>
          <w:sz w:val="28"/>
          <w:lang w:val="bg-BG" w:eastAsia="bg-BG"/>
        </w:rPr>
        <w:t>подход</w:t>
      </w:r>
      <w:r w:rsidR="000F0E28" w:rsidRPr="000F0E28">
        <w:rPr>
          <w:rFonts w:ascii="Times New Roman" w:hAnsi="Times New Roman"/>
          <w:sz w:val="28"/>
          <w:lang w:val="bg-BG" w:eastAsia="bg-BG"/>
        </w:rPr>
        <w:t xml:space="preserve">. </w:t>
      </w:r>
      <w:r w:rsidR="000F0E28" w:rsidRPr="000F0E28">
        <w:rPr>
          <w:rFonts w:ascii="Times New Roman" w:hAnsi="Times New Roman" w:hint="eastAsia"/>
          <w:sz w:val="28"/>
          <w:lang w:val="bg-BG" w:eastAsia="bg-BG"/>
        </w:rPr>
        <w:t>Желаният</w:t>
      </w:r>
      <w:r w:rsidR="000F0E28" w:rsidRPr="000F0E28">
        <w:rPr>
          <w:rFonts w:ascii="Times New Roman" w:hAnsi="Times New Roman"/>
          <w:sz w:val="28"/>
          <w:lang w:val="bg-BG" w:eastAsia="bg-BG"/>
        </w:rPr>
        <w:t xml:space="preserve"> </w:t>
      </w:r>
      <w:r w:rsidR="000F0E28" w:rsidRPr="000F0E28">
        <w:rPr>
          <w:rFonts w:ascii="Times New Roman" w:hAnsi="Times New Roman" w:hint="eastAsia"/>
          <w:sz w:val="28"/>
          <w:lang w:val="bg-BG" w:eastAsia="bg-BG"/>
        </w:rPr>
        <w:t>резултат</w:t>
      </w:r>
      <w:r w:rsidR="000F0E28" w:rsidRPr="000F0E28">
        <w:rPr>
          <w:rFonts w:ascii="Times New Roman" w:hAnsi="Times New Roman"/>
          <w:sz w:val="28"/>
          <w:lang w:val="bg-BG" w:eastAsia="bg-BG"/>
        </w:rPr>
        <w:t xml:space="preserve"> </w:t>
      </w:r>
      <w:r w:rsidR="000F0E28" w:rsidRPr="000F0E28">
        <w:rPr>
          <w:rFonts w:ascii="Times New Roman" w:hAnsi="Times New Roman" w:hint="eastAsia"/>
          <w:sz w:val="28"/>
          <w:lang w:val="bg-BG" w:eastAsia="bg-BG"/>
        </w:rPr>
        <w:t>се</w:t>
      </w:r>
      <w:r w:rsidR="000F0E28" w:rsidRPr="000F0E28">
        <w:rPr>
          <w:rFonts w:ascii="Times New Roman" w:hAnsi="Times New Roman"/>
          <w:sz w:val="28"/>
          <w:lang w:val="bg-BG" w:eastAsia="bg-BG"/>
        </w:rPr>
        <w:t xml:space="preserve"> </w:t>
      </w:r>
      <w:r w:rsidR="000F0E28" w:rsidRPr="000F0E28">
        <w:rPr>
          <w:rFonts w:ascii="Times New Roman" w:hAnsi="Times New Roman" w:hint="eastAsia"/>
          <w:sz w:val="28"/>
          <w:lang w:val="bg-BG" w:eastAsia="bg-BG"/>
        </w:rPr>
        <w:t>постига</w:t>
      </w:r>
      <w:r w:rsidR="000F0E28" w:rsidRPr="000F0E28">
        <w:rPr>
          <w:rFonts w:ascii="Times New Roman" w:hAnsi="Times New Roman"/>
          <w:sz w:val="28"/>
          <w:lang w:val="bg-BG" w:eastAsia="bg-BG"/>
        </w:rPr>
        <w:t xml:space="preserve"> </w:t>
      </w:r>
      <w:r w:rsidR="000F0E28" w:rsidRPr="000F0E28">
        <w:rPr>
          <w:rFonts w:ascii="Times New Roman" w:hAnsi="Times New Roman" w:hint="eastAsia"/>
          <w:sz w:val="28"/>
          <w:lang w:val="bg-BG" w:eastAsia="bg-BG"/>
        </w:rPr>
        <w:t>по</w:t>
      </w:r>
      <w:r w:rsidR="000F0E28" w:rsidRPr="000F0E28">
        <w:rPr>
          <w:rFonts w:ascii="Times New Roman" w:hAnsi="Times New Roman"/>
          <w:sz w:val="28"/>
          <w:lang w:val="bg-BG" w:eastAsia="bg-BG"/>
        </w:rPr>
        <w:t>-</w:t>
      </w:r>
      <w:r w:rsidR="000F0E28" w:rsidRPr="000F0E28">
        <w:rPr>
          <w:rFonts w:ascii="Times New Roman" w:hAnsi="Times New Roman" w:hint="eastAsia"/>
          <w:sz w:val="28"/>
          <w:lang w:val="bg-BG" w:eastAsia="bg-BG"/>
        </w:rPr>
        <w:t>ефикасно</w:t>
      </w:r>
      <w:r w:rsidR="000F0E28" w:rsidRPr="000F0E28">
        <w:rPr>
          <w:rFonts w:ascii="Times New Roman" w:hAnsi="Times New Roman"/>
          <w:sz w:val="28"/>
          <w:lang w:val="bg-BG" w:eastAsia="bg-BG"/>
        </w:rPr>
        <w:t xml:space="preserve">, </w:t>
      </w:r>
      <w:r w:rsidR="000F0E28" w:rsidRPr="000F0E28">
        <w:rPr>
          <w:rFonts w:ascii="Times New Roman" w:hAnsi="Times New Roman" w:hint="eastAsia"/>
          <w:sz w:val="28"/>
          <w:lang w:val="bg-BG" w:eastAsia="bg-BG"/>
        </w:rPr>
        <w:t>когато</w:t>
      </w:r>
      <w:r w:rsidR="000F0E28" w:rsidRPr="000F0E28">
        <w:rPr>
          <w:rFonts w:ascii="Times New Roman" w:hAnsi="Times New Roman"/>
          <w:sz w:val="28"/>
          <w:lang w:val="bg-BG" w:eastAsia="bg-BG"/>
        </w:rPr>
        <w:t xml:space="preserve"> </w:t>
      </w:r>
      <w:r w:rsidR="000F0E28" w:rsidRPr="000F0E28">
        <w:rPr>
          <w:rFonts w:ascii="Times New Roman" w:hAnsi="Times New Roman" w:hint="eastAsia"/>
          <w:sz w:val="28"/>
          <w:lang w:val="bg-BG" w:eastAsia="bg-BG"/>
        </w:rPr>
        <w:t>дейностите</w:t>
      </w:r>
      <w:r w:rsidR="000F0E28" w:rsidRPr="000F0E28">
        <w:rPr>
          <w:rFonts w:ascii="Times New Roman" w:hAnsi="Times New Roman"/>
          <w:sz w:val="28"/>
          <w:lang w:val="bg-BG" w:eastAsia="bg-BG"/>
        </w:rPr>
        <w:t xml:space="preserve"> </w:t>
      </w:r>
      <w:r w:rsidR="000F0E28" w:rsidRPr="000F0E28">
        <w:rPr>
          <w:rFonts w:ascii="Times New Roman" w:hAnsi="Times New Roman" w:hint="eastAsia"/>
          <w:sz w:val="28"/>
          <w:lang w:val="bg-BG" w:eastAsia="bg-BG"/>
        </w:rPr>
        <w:t>и</w:t>
      </w:r>
      <w:r w:rsidR="000F0E28" w:rsidRPr="000F0E28">
        <w:rPr>
          <w:rFonts w:ascii="Times New Roman" w:hAnsi="Times New Roman"/>
          <w:sz w:val="28"/>
          <w:lang w:val="bg-BG" w:eastAsia="bg-BG"/>
        </w:rPr>
        <w:t xml:space="preserve"> </w:t>
      </w:r>
      <w:r w:rsidR="000F0E28" w:rsidRPr="000F0E28">
        <w:rPr>
          <w:rFonts w:ascii="Times New Roman" w:hAnsi="Times New Roman" w:hint="eastAsia"/>
          <w:sz w:val="28"/>
          <w:lang w:val="bg-BG" w:eastAsia="bg-BG"/>
        </w:rPr>
        <w:t>съответните</w:t>
      </w:r>
      <w:r w:rsidR="000F0E28" w:rsidRPr="000F0E28">
        <w:rPr>
          <w:rFonts w:ascii="Times New Roman" w:hAnsi="Times New Roman"/>
          <w:sz w:val="28"/>
          <w:lang w:val="bg-BG" w:eastAsia="bg-BG"/>
        </w:rPr>
        <w:t xml:space="preserve"> </w:t>
      </w:r>
      <w:r w:rsidR="000F0E28" w:rsidRPr="000F0E28">
        <w:rPr>
          <w:rFonts w:ascii="Times New Roman" w:hAnsi="Times New Roman" w:hint="eastAsia"/>
          <w:sz w:val="28"/>
          <w:lang w:val="bg-BG" w:eastAsia="bg-BG"/>
        </w:rPr>
        <w:t>им</w:t>
      </w:r>
      <w:r w:rsidR="000F0E28" w:rsidRPr="000F0E28">
        <w:rPr>
          <w:rFonts w:ascii="Times New Roman" w:hAnsi="Times New Roman"/>
          <w:sz w:val="28"/>
          <w:lang w:val="bg-BG" w:eastAsia="bg-BG"/>
        </w:rPr>
        <w:t xml:space="preserve"> </w:t>
      </w:r>
      <w:r w:rsidR="000F0E28" w:rsidRPr="000F0E28">
        <w:rPr>
          <w:rFonts w:ascii="Times New Roman" w:hAnsi="Times New Roman" w:hint="eastAsia"/>
          <w:sz w:val="28"/>
          <w:lang w:val="bg-BG" w:eastAsia="bg-BG"/>
        </w:rPr>
        <w:t>ресурси</w:t>
      </w:r>
      <w:r w:rsidR="000F0E28" w:rsidRPr="000F0E28">
        <w:rPr>
          <w:rFonts w:ascii="Times New Roman" w:hAnsi="Times New Roman"/>
          <w:sz w:val="28"/>
          <w:lang w:val="bg-BG" w:eastAsia="bg-BG"/>
        </w:rPr>
        <w:t xml:space="preserve"> </w:t>
      </w:r>
      <w:r w:rsidR="000F0E28" w:rsidRPr="000F0E28">
        <w:rPr>
          <w:rFonts w:ascii="Times New Roman" w:hAnsi="Times New Roman" w:hint="eastAsia"/>
          <w:sz w:val="28"/>
          <w:lang w:val="bg-BG" w:eastAsia="bg-BG"/>
        </w:rPr>
        <w:t>се</w:t>
      </w:r>
      <w:r w:rsidR="000F0E28" w:rsidRPr="000F0E28">
        <w:rPr>
          <w:rFonts w:ascii="Times New Roman" w:hAnsi="Times New Roman"/>
          <w:sz w:val="28"/>
          <w:lang w:val="bg-BG" w:eastAsia="bg-BG"/>
        </w:rPr>
        <w:t xml:space="preserve"> </w:t>
      </w:r>
      <w:r w:rsidR="000F0E28" w:rsidRPr="000F0E28">
        <w:rPr>
          <w:rFonts w:ascii="Times New Roman" w:hAnsi="Times New Roman" w:hint="eastAsia"/>
          <w:sz w:val="28"/>
          <w:lang w:val="bg-BG" w:eastAsia="bg-BG"/>
        </w:rPr>
        <w:t>управляват</w:t>
      </w:r>
      <w:r w:rsidR="000F0E28" w:rsidRPr="000F0E28">
        <w:rPr>
          <w:rFonts w:ascii="Times New Roman" w:hAnsi="Times New Roman"/>
          <w:sz w:val="28"/>
          <w:lang w:val="bg-BG" w:eastAsia="bg-BG"/>
        </w:rPr>
        <w:t xml:space="preserve"> </w:t>
      </w:r>
      <w:r w:rsidR="000F0E28" w:rsidRPr="000F0E28">
        <w:rPr>
          <w:rFonts w:ascii="Times New Roman" w:hAnsi="Times New Roman" w:hint="eastAsia"/>
          <w:sz w:val="28"/>
          <w:lang w:val="bg-BG" w:eastAsia="bg-BG"/>
        </w:rPr>
        <w:t>като</w:t>
      </w:r>
      <w:r w:rsidR="000F0E28" w:rsidRPr="000F0E28">
        <w:rPr>
          <w:rFonts w:ascii="Times New Roman" w:hAnsi="Times New Roman"/>
          <w:sz w:val="28"/>
          <w:lang w:val="bg-BG" w:eastAsia="bg-BG"/>
        </w:rPr>
        <w:t xml:space="preserve"> </w:t>
      </w:r>
      <w:r w:rsidR="000F0E28" w:rsidRPr="000F0E28">
        <w:rPr>
          <w:rFonts w:ascii="Times New Roman" w:hAnsi="Times New Roman" w:hint="eastAsia"/>
          <w:sz w:val="28"/>
          <w:lang w:val="bg-BG" w:eastAsia="bg-BG"/>
        </w:rPr>
        <w:t>процес</w:t>
      </w:r>
      <w:r w:rsidR="000F0E28" w:rsidRPr="000F0E28">
        <w:rPr>
          <w:rFonts w:ascii="Times New Roman" w:hAnsi="Times New Roman"/>
          <w:sz w:val="28"/>
          <w:lang w:val="bg-BG" w:eastAsia="bg-BG"/>
        </w:rPr>
        <w:t>.</w:t>
      </w:r>
      <w:r w:rsidR="000F0E28">
        <w:rPr>
          <w:rFonts w:ascii="Times New Roman" w:hAnsi="Times New Roman"/>
          <w:sz w:val="28"/>
          <w:lang w:val="bg-BG" w:eastAsia="bg-BG"/>
        </w:rPr>
        <w:t xml:space="preserve"> </w:t>
      </w:r>
      <w:r w:rsidR="000F0E28" w:rsidRPr="000F0E28">
        <w:rPr>
          <w:rFonts w:ascii="Times New Roman" w:hAnsi="Times New Roman" w:hint="eastAsia"/>
          <w:sz w:val="28"/>
          <w:lang w:val="bg-BG" w:eastAsia="bg-BG"/>
        </w:rPr>
        <w:t>Основни</w:t>
      </w:r>
      <w:r w:rsidR="000F0E28" w:rsidRPr="000F0E28">
        <w:rPr>
          <w:rFonts w:ascii="Times New Roman" w:hAnsi="Times New Roman"/>
          <w:sz w:val="28"/>
          <w:lang w:val="bg-BG" w:eastAsia="bg-BG"/>
        </w:rPr>
        <w:t xml:space="preserve"> </w:t>
      </w:r>
      <w:r w:rsidR="000F0E28" w:rsidRPr="000F0E28">
        <w:rPr>
          <w:rFonts w:ascii="Times New Roman" w:hAnsi="Times New Roman" w:hint="eastAsia"/>
          <w:sz w:val="28"/>
          <w:lang w:val="bg-BG" w:eastAsia="bg-BG"/>
        </w:rPr>
        <w:t>ползи</w:t>
      </w:r>
      <w:r w:rsidR="000F0E28" w:rsidRPr="000F0E28">
        <w:rPr>
          <w:rFonts w:ascii="Times New Roman" w:hAnsi="Times New Roman"/>
          <w:sz w:val="28"/>
          <w:lang w:val="bg-BG" w:eastAsia="bg-BG"/>
        </w:rPr>
        <w:t>:</w:t>
      </w:r>
    </w:p>
    <w:p w:rsidR="000F0E28" w:rsidRPr="000F0E28" w:rsidRDefault="000F0E28" w:rsidP="009D0CE4">
      <w:pPr>
        <w:pStyle w:val="ListParagraph"/>
        <w:numPr>
          <w:ilvl w:val="0"/>
          <w:numId w:val="22"/>
        </w:numPr>
        <w:overflowPunct/>
        <w:autoSpaceDE/>
        <w:autoSpaceDN/>
        <w:adjustRightInd/>
        <w:spacing w:line="360" w:lineRule="auto"/>
        <w:jc w:val="both"/>
        <w:rPr>
          <w:rFonts w:ascii="Times New Roman" w:hAnsi="Times New Roman"/>
          <w:sz w:val="28"/>
          <w:lang w:val="bg-BG" w:eastAsia="bg-BG"/>
        </w:rPr>
      </w:pPr>
      <w:r w:rsidRPr="000F0E28">
        <w:rPr>
          <w:rFonts w:ascii="Times New Roman" w:hAnsi="Times New Roman" w:hint="eastAsia"/>
          <w:sz w:val="28"/>
          <w:lang w:val="bg-BG" w:eastAsia="bg-BG"/>
        </w:rPr>
        <w:t>По</w:t>
      </w:r>
      <w:r w:rsidRPr="000F0E28">
        <w:rPr>
          <w:rFonts w:ascii="Times New Roman" w:hAnsi="Times New Roman"/>
          <w:sz w:val="28"/>
          <w:lang w:val="bg-BG" w:eastAsia="bg-BG"/>
        </w:rPr>
        <w:t>-</w:t>
      </w:r>
      <w:r w:rsidRPr="000F0E28">
        <w:rPr>
          <w:rFonts w:ascii="Times New Roman" w:hAnsi="Times New Roman" w:hint="eastAsia"/>
          <w:sz w:val="28"/>
          <w:lang w:val="bg-BG" w:eastAsia="bg-BG"/>
        </w:rPr>
        <w:t>ниски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цени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по</w:t>
      </w:r>
      <w:r w:rsidRPr="000F0E28">
        <w:rPr>
          <w:rFonts w:ascii="Times New Roman" w:hAnsi="Times New Roman"/>
          <w:sz w:val="28"/>
          <w:lang w:val="bg-BG" w:eastAsia="bg-BG"/>
        </w:rPr>
        <w:t>-</w:t>
      </w:r>
      <w:r w:rsidRPr="000F0E28">
        <w:rPr>
          <w:rFonts w:ascii="Times New Roman" w:hAnsi="Times New Roman" w:hint="eastAsia"/>
          <w:sz w:val="28"/>
          <w:lang w:val="bg-BG" w:eastAsia="bg-BG"/>
        </w:rPr>
        <w:t>кратък</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времеви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цикъл</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чрез</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ефективно</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използване</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на</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ресурсите</w:t>
      </w:r>
      <w:r w:rsidRPr="000F0E28">
        <w:rPr>
          <w:rFonts w:ascii="Times New Roman" w:hAnsi="Times New Roman"/>
          <w:sz w:val="28"/>
          <w:lang w:val="bg-BG" w:eastAsia="bg-BG"/>
        </w:rPr>
        <w:t>.</w:t>
      </w:r>
    </w:p>
    <w:p w:rsidR="000F0E28" w:rsidRPr="000F0E28" w:rsidRDefault="000F0E28" w:rsidP="009D0CE4">
      <w:pPr>
        <w:pStyle w:val="ListParagraph"/>
        <w:numPr>
          <w:ilvl w:val="0"/>
          <w:numId w:val="22"/>
        </w:numPr>
        <w:overflowPunct/>
        <w:autoSpaceDE/>
        <w:autoSpaceDN/>
        <w:adjustRightInd/>
        <w:spacing w:line="360" w:lineRule="auto"/>
        <w:jc w:val="both"/>
        <w:rPr>
          <w:rFonts w:ascii="Times New Roman" w:hAnsi="Times New Roman"/>
          <w:sz w:val="28"/>
          <w:lang w:val="bg-BG" w:eastAsia="bg-BG"/>
        </w:rPr>
      </w:pPr>
      <w:r w:rsidRPr="000F0E28">
        <w:rPr>
          <w:rFonts w:ascii="Times New Roman" w:hAnsi="Times New Roman" w:hint="eastAsia"/>
          <w:sz w:val="28"/>
          <w:lang w:val="bg-BG" w:eastAsia="bg-BG"/>
        </w:rPr>
        <w:t>Усъвършенствани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последователни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предвидими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резултати</w:t>
      </w:r>
      <w:r w:rsidRPr="000F0E28">
        <w:rPr>
          <w:rFonts w:ascii="Times New Roman" w:hAnsi="Times New Roman"/>
          <w:sz w:val="28"/>
          <w:lang w:val="bg-BG" w:eastAsia="bg-BG"/>
        </w:rPr>
        <w:t>.</w:t>
      </w:r>
    </w:p>
    <w:p w:rsidR="000F0E28" w:rsidRPr="000F0E28" w:rsidRDefault="000F0E28" w:rsidP="009D0CE4">
      <w:pPr>
        <w:pStyle w:val="ListParagraph"/>
        <w:numPr>
          <w:ilvl w:val="0"/>
          <w:numId w:val="22"/>
        </w:numPr>
        <w:overflowPunct/>
        <w:autoSpaceDE/>
        <w:autoSpaceDN/>
        <w:adjustRightInd/>
        <w:spacing w:line="360" w:lineRule="auto"/>
        <w:jc w:val="both"/>
        <w:rPr>
          <w:rFonts w:ascii="Times New Roman" w:hAnsi="Times New Roman"/>
          <w:sz w:val="28"/>
          <w:lang w:val="bg-BG" w:eastAsia="bg-BG"/>
        </w:rPr>
      </w:pPr>
      <w:r w:rsidRPr="000F0E28">
        <w:rPr>
          <w:rFonts w:ascii="Times New Roman" w:hAnsi="Times New Roman" w:hint="eastAsia"/>
          <w:sz w:val="28"/>
          <w:lang w:val="bg-BG" w:eastAsia="bg-BG"/>
        </w:rPr>
        <w:t>Фокусирани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приоритети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усъвършенствани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възможности</w:t>
      </w:r>
      <w:r w:rsidRPr="000F0E28">
        <w:rPr>
          <w:rFonts w:ascii="Times New Roman" w:hAnsi="Times New Roman"/>
          <w:sz w:val="28"/>
          <w:lang w:val="bg-BG" w:eastAsia="bg-BG"/>
        </w:rPr>
        <w:t>.</w:t>
      </w:r>
    </w:p>
    <w:p w:rsidR="000F0E28" w:rsidRPr="007B3004" w:rsidRDefault="000F0E28" w:rsidP="000F0E28">
      <w:pPr>
        <w:overflowPunct/>
        <w:autoSpaceDE/>
        <w:autoSpaceDN/>
        <w:adjustRightInd/>
        <w:spacing w:line="360" w:lineRule="auto"/>
        <w:ind w:firstLine="720"/>
        <w:jc w:val="both"/>
        <w:rPr>
          <w:rFonts w:ascii="Times New Roman" w:hAnsi="Times New Roman"/>
          <w:sz w:val="28"/>
          <w:lang w:val="bg-BG" w:eastAsia="bg-BG"/>
        </w:rPr>
      </w:pPr>
      <w:r w:rsidRPr="007B3004">
        <w:rPr>
          <w:rFonts w:ascii="Times New Roman" w:hAnsi="Times New Roman" w:hint="eastAsia"/>
          <w:sz w:val="28"/>
          <w:lang w:val="bg-BG" w:eastAsia="bg-BG"/>
        </w:rPr>
        <w:t>Прилагането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принципа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процесен</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подход</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категорично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води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до</w:t>
      </w:r>
      <w:r w:rsidRPr="007B3004">
        <w:rPr>
          <w:rFonts w:ascii="Times New Roman" w:hAnsi="Times New Roman"/>
          <w:sz w:val="28"/>
          <w:lang w:val="bg-BG" w:eastAsia="bg-BG"/>
        </w:rPr>
        <w:t>:</w:t>
      </w:r>
    </w:p>
    <w:p w:rsidR="000F0E28" w:rsidRPr="000F0E28" w:rsidRDefault="000F0E28" w:rsidP="009D0CE4">
      <w:pPr>
        <w:pStyle w:val="ListParagraph"/>
        <w:numPr>
          <w:ilvl w:val="0"/>
          <w:numId w:val="23"/>
        </w:numPr>
        <w:overflowPunct/>
        <w:autoSpaceDE/>
        <w:autoSpaceDN/>
        <w:adjustRightInd/>
        <w:spacing w:line="360" w:lineRule="auto"/>
        <w:jc w:val="both"/>
        <w:rPr>
          <w:rFonts w:ascii="Times New Roman" w:hAnsi="Times New Roman"/>
          <w:sz w:val="28"/>
          <w:lang w:val="bg-BG" w:eastAsia="bg-BG"/>
        </w:rPr>
      </w:pPr>
      <w:r w:rsidRPr="000F0E28">
        <w:rPr>
          <w:rFonts w:ascii="Times New Roman" w:hAnsi="Times New Roman" w:hint="eastAsia"/>
          <w:sz w:val="28"/>
          <w:lang w:val="bg-BG" w:eastAsia="bg-BG"/>
        </w:rPr>
        <w:t>Систематично</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формулиране</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на</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действията</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необходими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за</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получаване</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на</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желания</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резултат</w:t>
      </w:r>
      <w:r w:rsidRPr="000F0E28">
        <w:rPr>
          <w:rFonts w:ascii="Times New Roman" w:hAnsi="Times New Roman"/>
          <w:sz w:val="28"/>
          <w:lang w:val="bg-BG" w:eastAsia="bg-BG"/>
        </w:rPr>
        <w:t>.</w:t>
      </w:r>
    </w:p>
    <w:p w:rsidR="000F0E28" w:rsidRPr="000F0E28" w:rsidRDefault="000F0E28" w:rsidP="009D0CE4">
      <w:pPr>
        <w:pStyle w:val="ListParagraph"/>
        <w:numPr>
          <w:ilvl w:val="0"/>
          <w:numId w:val="23"/>
        </w:numPr>
        <w:overflowPunct/>
        <w:autoSpaceDE/>
        <w:autoSpaceDN/>
        <w:adjustRightInd/>
        <w:spacing w:line="360" w:lineRule="auto"/>
        <w:jc w:val="both"/>
        <w:rPr>
          <w:rFonts w:ascii="Times New Roman" w:hAnsi="Times New Roman"/>
          <w:sz w:val="28"/>
          <w:lang w:val="bg-BG" w:eastAsia="bg-BG"/>
        </w:rPr>
      </w:pPr>
      <w:r w:rsidRPr="000F0E28">
        <w:rPr>
          <w:rFonts w:ascii="Times New Roman" w:hAnsi="Times New Roman" w:hint="eastAsia"/>
          <w:sz w:val="28"/>
          <w:lang w:val="bg-BG" w:eastAsia="bg-BG"/>
        </w:rPr>
        <w:t>Установяване</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на</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ясни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отговорности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за</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управление</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на</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основните</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дейности</w:t>
      </w:r>
      <w:r w:rsidRPr="000F0E28">
        <w:rPr>
          <w:rFonts w:ascii="Times New Roman" w:hAnsi="Times New Roman"/>
          <w:sz w:val="28"/>
          <w:lang w:val="bg-BG" w:eastAsia="bg-BG"/>
        </w:rPr>
        <w:t>.</w:t>
      </w:r>
    </w:p>
    <w:p w:rsidR="000F0E28" w:rsidRPr="000F0E28" w:rsidRDefault="000F0E28" w:rsidP="009D0CE4">
      <w:pPr>
        <w:pStyle w:val="ListParagraph"/>
        <w:numPr>
          <w:ilvl w:val="0"/>
          <w:numId w:val="23"/>
        </w:numPr>
        <w:overflowPunct/>
        <w:autoSpaceDE/>
        <w:autoSpaceDN/>
        <w:adjustRightInd/>
        <w:spacing w:line="360" w:lineRule="auto"/>
        <w:jc w:val="both"/>
        <w:rPr>
          <w:rFonts w:ascii="Times New Roman" w:hAnsi="Times New Roman"/>
          <w:sz w:val="28"/>
          <w:lang w:val="bg-BG" w:eastAsia="bg-BG"/>
        </w:rPr>
      </w:pPr>
      <w:r w:rsidRPr="000F0E28">
        <w:rPr>
          <w:rFonts w:ascii="Times New Roman" w:hAnsi="Times New Roman" w:hint="eastAsia"/>
          <w:sz w:val="28"/>
          <w:lang w:val="bg-BG" w:eastAsia="bg-BG"/>
        </w:rPr>
        <w:t>Анализ</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оценка</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на</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способността</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на</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основните</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дейности</w:t>
      </w:r>
      <w:r w:rsidRPr="000F0E28">
        <w:rPr>
          <w:rFonts w:ascii="Times New Roman" w:hAnsi="Times New Roman"/>
          <w:sz w:val="28"/>
          <w:lang w:val="bg-BG" w:eastAsia="bg-BG"/>
        </w:rPr>
        <w:t>.</w:t>
      </w:r>
    </w:p>
    <w:p w:rsidR="000F0E28" w:rsidRPr="000F0E28" w:rsidRDefault="000F0E28" w:rsidP="009D0CE4">
      <w:pPr>
        <w:pStyle w:val="ListParagraph"/>
        <w:numPr>
          <w:ilvl w:val="0"/>
          <w:numId w:val="23"/>
        </w:numPr>
        <w:overflowPunct/>
        <w:autoSpaceDE/>
        <w:autoSpaceDN/>
        <w:adjustRightInd/>
        <w:spacing w:line="360" w:lineRule="auto"/>
        <w:jc w:val="both"/>
        <w:rPr>
          <w:rFonts w:ascii="Times New Roman" w:hAnsi="Times New Roman"/>
          <w:sz w:val="28"/>
          <w:lang w:val="bg-BG" w:eastAsia="bg-BG"/>
        </w:rPr>
      </w:pPr>
      <w:r w:rsidRPr="000F0E28">
        <w:rPr>
          <w:rFonts w:ascii="Times New Roman" w:hAnsi="Times New Roman" w:hint="eastAsia"/>
          <w:sz w:val="28"/>
          <w:lang w:val="bg-BG" w:eastAsia="bg-BG"/>
        </w:rPr>
        <w:t>Установяване</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на</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интерфейс</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между</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основните</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дейности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вътре</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между</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функциите</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на</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организацията</w:t>
      </w:r>
      <w:r w:rsidRPr="000F0E28">
        <w:rPr>
          <w:rFonts w:ascii="Times New Roman" w:hAnsi="Times New Roman"/>
          <w:sz w:val="28"/>
          <w:lang w:val="bg-BG" w:eastAsia="bg-BG"/>
        </w:rPr>
        <w:t>.</w:t>
      </w:r>
    </w:p>
    <w:p w:rsidR="000F0E28" w:rsidRPr="000F0E28" w:rsidRDefault="000F0E28" w:rsidP="009D0CE4">
      <w:pPr>
        <w:pStyle w:val="ListParagraph"/>
        <w:numPr>
          <w:ilvl w:val="0"/>
          <w:numId w:val="23"/>
        </w:numPr>
        <w:overflowPunct/>
        <w:autoSpaceDE/>
        <w:autoSpaceDN/>
        <w:adjustRightInd/>
        <w:spacing w:line="360" w:lineRule="auto"/>
        <w:jc w:val="both"/>
        <w:rPr>
          <w:rFonts w:ascii="Times New Roman" w:hAnsi="Times New Roman"/>
          <w:sz w:val="28"/>
          <w:lang w:val="bg-BG" w:eastAsia="bg-BG"/>
        </w:rPr>
      </w:pPr>
      <w:r w:rsidRPr="000F0E28">
        <w:rPr>
          <w:rFonts w:ascii="Times New Roman" w:hAnsi="Times New Roman" w:hint="eastAsia"/>
          <w:sz w:val="28"/>
          <w:lang w:val="bg-BG" w:eastAsia="bg-BG"/>
        </w:rPr>
        <w:lastRenderedPageBreak/>
        <w:t>Фокусиране</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върху</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факторите</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ресурси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методи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материали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които</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ще</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подобрят</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основните</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дейности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на</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организацията</w:t>
      </w:r>
      <w:r w:rsidRPr="000F0E28">
        <w:rPr>
          <w:rFonts w:ascii="Times New Roman" w:hAnsi="Times New Roman"/>
          <w:sz w:val="28"/>
          <w:lang w:val="bg-BG" w:eastAsia="bg-BG"/>
        </w:rPr>
        <w:t>.</w:t>
      </w:r>
    </w:p>
    <w:p w:rsidR="000F0E28" w:rsidRPr="000F0E28" w:rsidRDefault="000F0E28" w:rsidP="009D0CE4">
      <w:pPr>
        <w:pStyle w:val="ListParagraph"/>
        <w:numPr>
          <w:ilvl w:val="0"/>
          <w:numId w:val="23"/>
        </w:numPr>
        <w:overflowPunct/>
        <w:autoSpaceDE/>
        <w:autoSpaceDN/>
        <w:adjustRightInd/>
        <w:spacing w:line="360" w:lineRule="auto"/>
        <w:jc w:val="both"/>
        <w:rPr>
          <w:rFonts w:ascii="Times New Roman" w:hAnsi="Times New Roman"/>
          <w:sz w:val="28"/>
          <w:lang w:val="bg-BG" w:eastAsia="bg-BG"/>
        </w:rPr>
      </w:pPr>
      <w:r w:rsidRPr="000F0E28">
        <w:rPr>
          <w:rFonts w:ascii="Times New Roman" w:hAnsi="Times New Roman" w:hint="eastAsia"/>
          <w:sz w:val="28"/>
          <w:lang w:val="bg-BG" w:eastAsia="bg-BG"/>
        </w:rPr>
        <w:t>Развиване</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на</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рисковете</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резултатите</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въздействието</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на</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изпълнението</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върху</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купувачите</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доставчиците</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другите</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заинтересовани</w:t>
      </w:r>
      <w:r w:rsidRPr="000F0E28">
        <w:rPr>
          <w:rFonts w:ascii="Times New Roman" w:hAnsi="Times New Roman"/>
          <w:sz w:val="28"/>
          <w:lang w:val="bg-BG" w:eastAsia="bg-BG"/>
        </w:rPr>
        <w:t xml:space="preserve"> </w:t>
      </w:r>
      <w:r w:rsidRPr="000F0E28">
        <w:rPr>
          <w:rFonts w:ascii="Times New Roman" w:hAnsi="Times New Roman" w:hint="eastAsia"/>
          <w:sz w:val="28"/>
          <w:lang w:val="bg-BG" w:eastAsia="bg-BG"/>
        </w:rPr>
        <w:t>групи</w:t>
      </w:r>
      <w:r w:rsidRPr="000F0E28">
        <w:rPr>
          <w:rFonts w:ascii="Times New Roman" w:hAnsi="Times New Roman"/>
          <w:sz w:val="28"/>
          <w:lang w:val="bg-BG" w:eastAsia="bg-BG"/>
        </w:rPr>
        <w:t>.</w:t>
      </w:r>
    </w:p>
    <w:p w:rsidR="002A4AB3" w:rsidRPr="002A4AB3" w:rsidRDefault="007B3004" w:rsidP="009D0CE4">
      <w:pPr>
        <w:pStyle w:val="ListParagraph"/>
        <w:numPr>
          <w:ilvl w:val="0"/>
          <w:numId w:val="16"/>
        </w:numPr>
        <w:overflowPunct/>
        <w:autoSpaceDE/>
        <w:autoSpaceDN/>
        <w:adjustRightInd/>
        <w:spacing w:line="360" w:lineRule="auto"/>
        <w:jc w:val="both"/>
        <w:rPr>
          <w:rFonts w:ascii="Times New Roman" w:hAnsi="Times New Roman"/>
          <w:sz w:val="28"/>
          <w:lang w:val="bg-BG" w:eastAsia="bg-BG"/>
        </w:rPr>
      </w:pPr>
      <w:r w:rsidRPr="003A2393">
        <w:rPr>
          <w:rFonts w:ascii="Times New Roman" w:hAnsi="Times New Roman" w:hint="eastAsia"/>
          <w:b/>
          <w:sz w:val="28"/>
          <w:lang w:val="bg-BG" w:eastAsia="bg-BG"/>
        </w:rPr>
        <w:t>Системен</w:t>
      </w:r>
      <w:r w:rsidRPr="003A2393">
        <w:rPr>
          <w:rFonts w:ascii="Times New Roman" w:hAnsi="Times New Roman"/>
          <w:b/>
          <w:sz w:val="28"/>
          <w:lang w:val="bg-BG" w:eastAsia="bg-BG"/>
        </w:rPr>
        <w:t xml:space="preserve"> </w:t>
      </w:r>
      <w:r w:rsidRPr="003A2393">
        <w:rPr>
          <w:rFonts w:ascii="Times New Roman" w:hAnsi="Times New Roman" w:hint="eastAsia"/>
          <w:b/>
          <w:sz w:val="28"/>
          <w:lang w:val="bg-BG" w:eastAsia="bg-BG"/>
        </w:rPr>
        <w:t>подход</w:t>
      </w:r>
      <w:r w:rsidRPr="003A2393">
        <w:rPr>
          <w:rFonts w:ascii="Times New Roman" w:hAnsi="Times New Roman"/>
          <w:b/>
          <w:sz w:val="28"/>
          <w:lang w:val="bg-BG" w:eastAsia="bg-BG"/>
        </w:rPr>
        <w:t xml:space="preserve"> </w:t>
      </w:r>
      <w:r w:rsidRPr="003A2393">
        <w:rPr>
          <w:rFonts w:ascii="Times New Roman" w:hAnsi="Times New Roman" w:hint="eastAsia"/>
          <w:b/>
          <w:sz w:val="28"/>
          <w:lang w:val="bg-BG" w:eastAsia="bg-BG"/>
        </w:rPr>
        <w:t>към</w:t>
      </w:r>
      <w:r w:rsidRPr="003A2393">
        <w:rPr>
          <w:rFonts w:ascii="Times New Roman" w:hAnsi="Times New Roman"/>
          <w:b/>
          <w:sz w:val="28"/>
          <w:lang w:val="bg-BG" w:eastAsia="bg-BG"/>
        </w:rPr>
        <w:t xml:space="preserve"> </w:t>
      </w:r>
      <w:r w:rsidRPr="003A2393">
        <w:rPr>
          <w:rFonts w:ascii="Times New Roman" w:hAnsi="Times New Roman" w:hint="eastAsia"/>
          <w:b/>
          <w:sz w:val="28"/>
          <w:lang w:val="bg-BG" w:eastAsia="bg-BG"/>
        </w:rPr>
        <w:t>управлението</w:t>
      </w:r>
      <w:r w:rsidR="000F0E28" w:rsidRPr="002A4AB3">
        <w:rPr>
          <w:rFonts w:ascii="Times New Roman" w:hAnsi="Times New Roman"/>
          <w:sz w:val="28"/>
          <w:lang w:val="bg-BG" w:eastAsia="bg-BG"/>
        </w:rPr>
        <w:t>.</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Определяне</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разбиране</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и</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управление</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на</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взаимосвързаните</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процеси</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като</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система</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допринася</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за</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ефективността</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и</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ефикасността</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на</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организацията</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при</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постигането</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на</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целите</w:t>
      </w:r>
      <w:r w:rsidR="002A4AB3" w:rsidRPr="002A4AB3">
        <w:rPr>
          <w:rFonts w:ascii="Times New Roman" w:hAnsi="Times New Roman"/>
          <w:sz w:val="28"/>
          <w:lang w:val="bg-BG" w:eastAsia="bg-BG"/>
        </w:rPr>
        <w:t>.</w:t>
      </w:r>
      <w:r w:rsid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Основни</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ползи</w:t>
      </w:r>
      <w:r w:rsidR="002A4AB3" w:rsidRPr="002A4AB3">
        <w:rPr>
          <w:rFonts w:ascii="Times New Roman" w:hAnsi="Times New Roman"/>
          <w:sz w:val="28"/>
          <w:lang w:val="bg-BG" w:eastAsia="bg-BG"/>
        </w:rPr>
        <w:t>:</w:t>
      </w:r>
    </w:p>
    <w:p w:rsidR="002A4AB3" w:rsidRPr="002A4AB3" w:rsidRDefault="002A4AB3" w:rsidP="009D0CE4">
      <w:pPr>
        <w:pStyle w:val="ListParagraph"/>
        <w:numPr>
          <w:ilvl w:val="0"/>
          <w:numId w:val="24"/>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Въвеждане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подреждане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процесите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чрез</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които</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най</w:t>
      </w:r>
      <w:r w:rsidRPr="002A4AB3">
        <w:rPr>
          <w:rFonts w:ascii="Times New Roman" w:hAnsi="Times New Roman"/>
          <w:sz w:val="28"/>
          <w:lang w:val="bg-BG" w:eastAsia="bg-BG"/>
        </w:rPr>
        <w:t>-</w:t>
      </w:r>
      <w:r w:rsidRPr="002A4AB3">
        <w:rPr>
          <w:rFonts w:ascii="Times New Roman" w:hAnsi="Times New Roman" w:hint="eastAsia"/>
          <w:sz w:val="28"/>
          <w:lang w:val="bg-BG" w:eastAsia="bg-BG"/>
        </w:rPr>
        <w:t>добре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ще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постигне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желаният</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резултат</w:t>
      </w:r>
      <w:r w:rsidRPr="002A4AB3">
        <w:rPr>
          <w:rFonts w:ascii="Times New Roman" w:hAnsi="Times New Roman"/>
          <w:sz w:val="28"/>
          <w:lang w:val="bg-BG" w:eastAsia="bg-BG"/>
        </w:rPr>
        <w:t>.</w:t>
      </w:r>
    </w:p>
    <w:p w:rsidR="002A4AB3" w:rsidRPr="002A4AB3" w:rsidRDefault="002A4AB3" w:rsidP="009D0CE4">
      <w:pPr>
        <w:pStyle w:val="ListParagraph"/>
        <w:numPr>
          <w:ilvl w:val="0"/>
          <w:numId w:val="24"/>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Способност</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насочат</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действията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към</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ключовите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процеси</w:t>
      </w:r>
      <w:r w:rsidRPr="002A4AB3">
        <w:rPr>
          <w:rFonts w:ascii="Times New Roman" w:hAnsi="Times New Roman"/>
          <w:sz w:val="28"/>
          <w:lang w:val="bg-BG" w:eastAsia="bg-BG"/>
        </w:rPr>
        <w:t>.</w:t>
      </w:r>
    </w:p>
    <w:p w:rsidR="002A4AB3" w:rsidRPr="002A4AB3" w:rsidRDefault="002A4AB3" w:rsidP="009D0CE4">
      <w:pPr>
        <w:pStyle w:val="ListParagraph"/>
        <w:numPr>
          <w:ilvl w:val="0"/>
          <w:numId w:val="24"/>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Осигуряване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доверие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заинтересованите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групи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към</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работата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ефективността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ефикасността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организацията</w:t>
      </w:r>
      <w:r w:rsidRPr="002A4AB3">
        <w:rPr>
          <w:rFonts w:ascii="Times New Roman" w:hAnsi="Times New Roman"/>
          <w:sz w:val="28"/>
          <w:lang w:val="bg-BG" w:eastAsia="bg-BG"/>
        </w:rPr>
        <w:t>.</w:t>
      </w:r>
    </w:p>
    <w:p w:rsidR="002A4AB3" w:rsidRPr="007B3004" w:rsidRDefault="002A4AB3" w:rsidP="002A4AB3">
      <w:pPr>
        <w:overflowPunct/>
        <w:autoSpaceDE/>
        <w:autoSpaceDN/>
        <w:adjustRightInd/>
        <w:spacing w:line="360" w:lineRule="auto"/>
        <w:ind w:firstLine="720"/>
        <w:jc w:val="both"/>
        <w:rPr>
          <w:rFonts w:ascii="Times New Roman" w:hAnsi="Times New Roman"/>
          <w:sz w:val="28"/>
          <w:lang w:val="bg-BG" w:eastAsia="bg-BG"/>
        </w:rPr>
      </w:pPr>
      <w:r w:rsidRPr="007B3004">
        <w:rPr>
          <w:rFonts w:ascii="Times New Roman" w:hAnsi="Times New Roman" w:hint="eastAsia"/>
          <w:sz w:val="28"/>
          <w:lang w:val="bg-BG" w:eastAsia="bg-BG"/>
        </w:rPr>
        <w:t>Прилагането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принципа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системен</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подход</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управлението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категорично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води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до</w:t>
      </w:r>
      <w:r w:rsidRPr="007B3004">
        <w:rPr>
          <w:rFonts w:ascii="Times New Roman" w:hAnsi="Times New Roman"/>
          <w:sz w:val="28"/>
          <w:lang w:val="bg-BG" w:eastAsia="bg-BG"/>
        </w:rPr>
        <w:t>:</w:t>
      </w:r>
    </w:p>
    <w:p w:rsidR="002A4AB3" w:rsidRPr="002A4AB3" w:rsidRDefault="002A4AB3" w:rsidP="009D0CE4">
      <w:pPr>
        <w:pStyle w:val="ListParagraph"/>
        <w:numPr>
          <w:ilvl w:val="0"/>
          <w:numId w:val="25"/>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Структуриране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система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за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постигане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организационните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цели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най</w:t>
      </w:r>
      <w:r w:rsidRPr="002A4AB3">
        <w:rPr>
          <w:rFonts w:ascii="Times New Roman" w:hAnsi="Times New Roman"/>
          <w:sz w:val="28"/>
          <w:lang w:val="bg-BG" w:eastAsia="bg-BG"/>
        </w:rPr>
        <w:t>-</w:t>
      </w:r>
      <w:r w:rsidRPr="002A4AB3">
        <w:rPr>
          <w:rFonts w:ascii="Times New Roman" w:hAnsi="Times New Roman" w:hint="eastAsia"/>
          <w:sz w:val="28"/>
          <w:lang w:val="bg-BG" w:eastAsia="bg-BG"/>
        </w:rPr>
        <w:t>ефективния</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ефикасен</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начин</w:t>
      </w:r>
      <w:r w:rsidRPr="002A4AB3">
        <w:rPr>
          <w:rFonts w:ascii="Times New Roman" w:hAnsi="Times New Roman"/>
          <w:sz w:val="28"/>
          <w:lang w:val="bg-BG" w:eastAsia="bg-BG"/>
        </w:rPr>
        <w:t>.</w:t>
      </w:r>
    </w:p>
    <w:p w:rsidR="002A4AB3" w:rsidRPr="002A4AB3" w:rsidRDefault="002A4AB3" w:rsidP="009D0CE4">
      <w:pPr>
        <w:pStyle w:val="ListParagraph"/>
        <w:numPr>
          <w:ilvl w:val="0"/>
          <w:numId w:val="25"/>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Разбиране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вътрешната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зависимост</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между</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процеса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системата</w:t>
      </w:r>
      <w:r w:rsidRPr="002A4AB3">
        <w:rPr>
          <w:rFonts w:ascii="Times New Roman" w:hAnsi="Times New Roman"/>
          <w:sz w:val="28"/>
          <w:lang w:val="bg-BG" w:eastAsia="bg-BG"/>
        </w:rPr>
        <w:t>.</w:t>
      </w:r>
    </w:p>
    <w:p w:rsidR="002A4AB3" w:rsidRPr="002A4AB3" w:rsidRDefault="002A4AB3" w:rsidP="009D0CE4">
      <w:pPr>
        <w:pStyle w:val="ListParagraph"/>
        <w:numPr>
          <w:ilvl w:val="0"/>
          <w:numId w:val="25"/>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Структуриране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предложенията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за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интегриране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хармонизиране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процесите</w:t>
      </w:r>
      <w:r w:rsidRPr="002A4AB3">
        <w:rPr>
          <w:rFonts w:ascii="Times New Roman" w:hAnsi="Times New Roman"/>
          <w:sz w:val="28"/>
          <w:lang w:val="bg-BG" w:eastAsia="bg-BG"/>
        </w:rPr>
        <w:t>.</w:t>
      </w:r>
    </w:p>
    <w:p w:rsidR="002A4AB3" w:rsidRPr="002A4AB3" w:rsidRDefault="002A4AB3" w:rsidP="009D0CE4">
      <w:pPr>
        <w:pStyle w:val="ListParagraph"/>
        <w:numPr>
          <w:ilvl w:val="0"/>
          <w:numId w:val="25"/>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Осигуряване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w:t>
      </w:r>
      <w:r w:rsidRPr="002A4AB3">
        <w:rPr>
          <w:rFonts w:ascii="Times New Roman" w:hAnsi="Times New Roman"/>
          <w:sz w:val="28"/>
          <w:lang w:val="bg-BG" w:eastAsia="bg-BG"/>
        </w:rPr>
        <w:t>-</w:t>
      </w:r>
      <w:r w:rsidRPr="002A4AB3">
        <w:rPr>
          <w:rFonts w:ascii="Times New Roman" w:hAnsi="Times New Roman" w:hint="eastAsia"/>
          <w:sz w:val="28"/>
          <w:lang w:val="bg-BG" w:eastAsia="bg-BG"/>
        </w:rPr>
        <w:t>добро</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разбиране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за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ролята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отговорностите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необходими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за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постигане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общите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цели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този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начин</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намаляване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proofErr w:type="spellStart"/>
      <w:r w:rsidRPr="002A4AB3">
        <w:rPr>
          <w:rFonts w:ascii="Times New Roman" w:hAnsi="Times New Roman" w:hint="eastAsia"/>
          <w:sz w:val="28"/>
          <w:lang w:val="bg-BG" w:eastAsia="bg-BG"/>
        </w:rPr>
        <w:t>междуфункционалните</w:t>
      </w:r>
      <w:proofErr w:type="spellEnd"/>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бариери</w:t>
      </w:r>
      <w:r w:rsidRPr="002A4AB3">
        <w:rPr>
          <w:rFonts w:ascii="Times New Roman" w:hAnsi="Times New Roman"/>
          <w:sz w:val="28"/>
          <w:lang w:val="bg-BG" w:eastAsia="bg-BG"/>
        </w:rPr>
        <w:t>.</w:t>
      </w:r>
    </w:p>
    <w:p w:rsidR="002A4AB3" w:rsidRPr="002A4AB3" w:rsidRDefault="002A4AB3" w:rsidP="009D0CE4">
      <w:pPr>
        <w:pStyle w:val="ListParagraph"/>
        <w:numPr>
          <w:ilvl w:val="0"/>
          <w:numId w:val="25"/>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Разбиране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потенциалните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възможности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организацията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установяване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ресурсни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ограничения</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предшестващи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действието</w:t>
      </w:r>
      <w:r w:rsidRPr="002A4AB3">
        <w:rPr>
          <w:rFonts w:ascii="Times New Roman" w:hAnsi="Times New Roman"/>
          <w:sz w:val="28"/>
          <w:lang w:val="bg-BG" w:eastAsia="bg-BG"/>
        </w:rPr>
        <w:t>.</w:t>
      </w:r>
    </w:p>
    <w:p w:rsidR="002A4AB3" w:rsidRPr="002A4AB3" w:rsidRDefault="002A4AB3" w:rsidP="009D0CE4">
      <w:pPr>
        <w:pStyle w:val="ListParagraph"/>
        <w:numPr>
          <w:ilvl w:val="0"/>
          <w:numId w:val="25"/>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lastRenderedPageBreak/>
        <w:t>Дефиниране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начина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който</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трябва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оперират</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специфичните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дейности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в</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системата</w:t>
      </w:r>
      <w:r w:rsidRPr="002A4AB3">
        <w:rPr>
          <w:rFonts w:ascii="Times New Roman" w:hAnsi="Times New Roman"/>
          <w:sz w:val="28"/>
          <w:lang w:val="bg-BG" w:eastAsia="bg-BG"/>
        </w:rPr>
        <w:t>.</w:t>
      </w:r>
    </w:p>
    <w:p w:rsidR="000F0E28" w:rsidRPr="002A4AB3" w:rsidRDefault="002A4AB3" w:rsidP="009D0CE4">
      <w:pPr>
        <w:pStyle w:val="ListParagraph"/>
        <w:numPr>
          <w:ilvl w:val="0"/>
          <w:numId w:val="25"/>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Непрекъснато</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подобряване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системата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чрез</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измерване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оценяване</w:t>
      </w:r>
      <w:r w:rsidRPr="002A4AB3">
        <w:rPr>
          <w:rFonts w:ascii="Times New Roman" w:hAnsi="Times New Roman"/>
          <w:sz w:val="28"/>
          <w:lang w:val="bg-BG" w:eastAsia="bg-BG"/>
        </w:rPr>
        <w:t>.</w:t>
      </w:r>
    </w:p>
    <w:p w:rsidR="002A4AB3" w:rsidRPr="002A4AB3" w:rsidRDefault="007B3004" w:rsidP="009D0CE4">
      <w:pPr>
        <w:pStyle w:val="ListParagraph"/>
        <w:numPr>
          <w:ilvl w:val="0"/>
          <w:numId w:val="16"/>
        </w:numPr>
        <w:overflowPunct/>
        <w:autoSpaceDE/>
        <w:autoSpaceDN/>
        <w:adjustRightInd/>
        <w:spacing w:line="360" w:lineRule="auto"/>
        <w:jc w:val="both"/>
        <w:rPr>
          <w:rFonts w:ascii="Times New Roman" w:hAnsi="Times New Roman"/>
          <w:sz w:val="28"/>
          <w:lang w:val="bg-BG" w:eastAsia="bg-BG"/>
        </w:rPr>
      </w:pPr>
      <w:r w:rsidRPr="003A2393">
        <w:rPr>
          <w:rFonts w:ascii="Times New Roman" w:hAnsi="Times New Roman" w:hint="eastAsia"/>
          <w:b/>
          <w:sz w:val="28"/>
          <w:lang w:val="bg-BG" w:eastAsia="bg-BG"/>
        </w:rPr>
        <w:t>Непрекъснато</w:t>
      </w:r>
      <w:r w:rsidRPr="003A2393">
        <w:rPr>
          <w:rFonts w:ascii="Times New Roman" w:hAnsi="Times New Roman"/>
          <w:b/>
          <w:sz w:val="28"/>
          <w:lang w:val="bg-BG" w:eastAsia="bg-BG"/>
        </w:rPr>
        <w:t xml:space="preserve"> </w:t>
      </w:r>
      <w:r w:rsidRPr="003A2393">
        <w:rPr>
          <w:rFonts w:ascii="Times New Roman" w:hAnsi="Times New Roman" w:hint="eastAsia"/>
          <w:b/>
          <w:sz w:val="28"/>
          <w:lang w:val="bg-BG" w:eastAsia="bg-BG"/>
        </w:rPr>
        <w:t>подобряване</w:t>
      </w:r>
      <w:r w:rsid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Непрекъснато</w:t>
      </w:r>
      <w:r w:rsidR="002A4AB3">
        <w:rPr>
          <w:rFonts w:ascii="Times New Roman" w:hAnsi="Times New Roman"/>
          <w:sz w:val="28"/>
          <w:lang w:val="bg-BG" w:eastAsia="bg-BG"/>
        </w:rPr>
        <w:t>то</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подобряване</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на</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дейността</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на</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организацията</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като</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цяло</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трябва</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да</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бъде</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постоянна</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цел</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на</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организацията</w:t>
      </w:r>
      <w:r w:rsid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Основни</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ползи</w:t>
      </w:r>
      <w:r w:rsidR="002A4AB3" w:rsidRPr="002A4AB3">
        <w:rPr>
          <w:rFonts w:ascii="Times New Roman" w:hAnsi="Times New Roman"/>
          <w:sz w:val="28"/>
          <w:lang w:val="bg-BG" w:eastAsia="bg-BG"/>
        </w:rPr>
        <w:t>:</w:t>
      </w:r>
    </w:p>
    <w:p w:rsidR="002A4AB3" w:rsidRPr="002A4AB3" w:rsidRDefault="002A4AB3" w:rsidP="009D0CE4">
      <w:pPr>
        <w:pStyle w:val="ListParagraph"/>
        <w:numPr>
          <w:ilvl w:val="0"/>
          <w:numId w:val="26"/>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Проява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предимство</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посредством</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напреднали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организационни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способности</w:t>
      </w:r>
      <w:r w:rsidRPr="002A4AB3">
        <w:rPr>
          <w:rFonts w:ascii="Times New Roman" w:hAnsi="Times New Roman"/>
          <w:sz w:val="28"/>
          <w:lang w:val="bg-BG" w:eastAsia="bg-BG"/>
        </w:rPr>
        <w:t>.</w:t>
      </w:r>
    </w:p>
    <w:p w:rsidR="002A4AB3" w:rsidRPr="002A4AB3" w:rsidRDefault="002A4AB3" w:rsidP="009D0CE4">
      <w:pPr>
        <w:pStyle w:val="ListParagraph"/>
        <w:numPr>
          <w:ilvl w:val="0"/>
          <w:numId w:val="26"/>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Изравняване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напредъка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във</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всички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нива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организационните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стратегически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цели</w:t>
      </w:r>
      <w:r w:rsidRPr="002A4AB3">
        <w:rPr>
          <w:rFonts w:ascii="Times New Roman" w:hAnsi="Times New Roman"/>
          <w:sz w:val="28"/>
          <w:lang w:val="bg-BG" w:eastAsia="bg-BG"/>
        </w:rPr>
        <w:t>.</w:t>
      </w:r>
    </w:p>
    <w:p w:rsidR="002A4AB3" w:rsidRPr="002A4AB3" w:rsidRDefault="002A4AB3" w:rsidP="009D0CE4">
      <w:pPr>
        <w:pStyle w:val="ListParagraph"/>
        <w:numPr>
          <w:ilvl w:val="0"/>
          <w:numId w:val="26"/>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Гъвкавост</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бърза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реакция</w:t>
      </w:r>
      <w:r w:rsidRPr="002A4AB3">
        <w:rPr>
          <w:rFonts w:ascii="Times New Roman" w:hAnsi="Times New Roman"/>
          <w:sz w:val="28"/>
          <w:lang w:val="bg-BG" w:eastAsia="bg-BG"/>
        </w:rPr>
        <w:t>.</w:t>
      </w:r>
    </w:p>
    <w:p w:rsidR="002A4AB3" w:rsidRPr="002A4AB3" w:rsidRDefault="002A4AB3" w:rsidP="002A4AB3">
      <w:pPr>
        <w:overflowPunct/>
        <w:autoSpaceDE/>
        <w:autoSpaceDN/>
        <w:adjustRightInd/>
        <w:spacing w:line="360" w:lineRule="auto"/>
        <w:ind w:firstLine="720"/>
        <w:jc w:val="both"/>
        <w:rPr>
          <w:rFonts w:ascii="Times New Roman" w:hAnsi="Times New Roman"/>
          <w:sz w:val="28"/>
          <w:lang w:val="bg-BG" w:eastAsia="bg-BG"/>
        </w:rPr>
      </w:pPr>
      <w:r w:rsidRPr="002A4AB3">
        <w:rPr>
          <w:rFonts w:ascii="Times New Roman" w:hAnsi="Times New Roman" w:hint="eastAsia"/>
          <w:sz w:val="28"/>
          <w:lang w:val="bg-BG" w:eastAsia="bg-BG"/>
        </w:rPr>
        <w:t>Издигането</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принципа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за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непрекъснато</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подобряване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категорично</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води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до</w:t>
      </w:r>
      <w:r w:rsidRPr="002A4AB3">
        <w:rPr>
          <w:rFonts w:ascii="Times New Roman" w:hAnsi="Times New Roman"/>
          <w:sz w:val="28"/>
          <w:lang w:val="bg-BG" w:eastAsia="bg-BG"/>
        </w:rPr>
        <w:t>:</w:t>
      </w:r>
    </w:p>
    <w:p w:rsidR="002A4AB3" w:rsidRPr="002A4AB3" w:rsidRDefault="002A4AB3" w:rsidP="009D0CE4">
      <w:pPr>
        <w:pStyle w:val="ListParagraph"/>
        <w:numPr>
          <w:ilvl w:val="0"/>
          <w:numId w:val="27"/>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Постигане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последователна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широка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организационна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подготовка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за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непрекъснати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подобрения</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в</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работата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организацията</w:t>
      </w:r>
      <w:r w:rsidRPr="002A4AB3">
        <w:rPr>
          <w:rFonts w:ascii="Times New Roman" w:hAnsi="Times New Roman"/>
          <w:sz w:val="28"/>
          <w:lang w:val="bg-BG" w:eastAsia="bg-BG"/>
        </w:rPr>
        <w:t>.</w:t>
      </w:r>
    </w:p>
    <w:p w:rsidR="002A4AB3" w:rsidRPr="002A4AB3" w:rsidRDefault="002A4AB3" w:rsidP="009D0CE4">
      <w:pPr>
        <w:pStyle w:val="ListParagraph"/>
        <w:numPr>
          <w:ilvl w:val="0"/>
          <w:numId w:val="27"/>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Осигуряване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обучение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за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хората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в</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методите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средствата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за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непрекъснати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подобрения</w:t>
      </w:r>
      <w:r w:rsidRPr="002A4AB3">
        <w:rPr>
          <w:rFonts w:ascii="Times New Roman" w:hAnsi="Times New Roman"/>
          <w:sz w:val="28"/>
          <w:lang w:val="bg-BG" w:eastAsia="bg-BG"/>
        </w:rPr>
        <w:t>.</w:t>
      </w:r>
    </w:p>
    <w:p w:rsidR="002A4AB3" w:rsidRPr="002A4AB3" w:rsidRDefault="002A4AB3" w:rsidP="009D0CE4">
      <w:pPr>
        <w:pStyle w:val="ListParagraph"/>
        <w:numPr>
          <w:ilvl w:val="0"/>
          <w:numId w:val="27"/>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Поставяне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непрекъснатите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подобрения</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продуктите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процесите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системите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като</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цел</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за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всеки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член</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организацията</w:t>
      </w:r>
      <w:r w:rsidRPr="002A4AB3">
        <w:rPr>
          <w:rFonts w:ascii="Times New Roman" w:hAnsi="Times New Roman"/>
          <w:sz w:val="28"/>
          <w:lang w:val="bg-BG" w:eastAsia="bg-BG"/>
        </w:rPr>
        <w:t>.</w:t>
      </w:r>
    </w:p>
    <w:p w:rsidR="002A4AB3" w:rsidRPr="007B3004" w:rsidRDefault="002A4AB3" w:rsidP="009D0CE4">
      <w:pPr>
        <w:pStyle w:val="ListParagraph"/>
        <w:numPr>
          <w:ilvl w:val="0"/>
          <w:numId w:val="27"/>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Установяване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цели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мерки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които</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водят</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до</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непрекъснати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подобрения</w:t>
      </w:r>
      <w:r w:rsidRPr="002A4AB3">
        <w:rPr>
          <w:rFonts w:ascii="Times New Roman" w:hAnsi="Times New Roman"/>
          <w:sz w:val="28"/>
          <w:lang w:val="bg-BG" w:eastAsia="bg-BG"/>
        </w:rPr>
        <w:t>.</w:t>
      </w:r>
    </w:p>
    <w:p w:rsidR="002A4AB3" w:rsidRPr="002A4AB3" w:rsidRDefault="007B3004" w:rsidP="009D0CE4">
      <w:pPr>
        <w:pStyle w:val="ListParagraph"/>
        <w:numPr>
          <w:ilvl w:val="0"/>
          <w:numId w:val="16"/>
        </w:numPr>
        <w:overflowPunct/>
        <w:autoSpaceDE/>
        <w:autoSpaceDN/>
        <w:adjustRightInd/>
        <w:spacing w:line="360" w:lineRule="auto"/>
        <w:jc w:val="both"/>
        <w:rPr>
          <w:rFonts w:ascii="Times New Roman" w:hAnsi="Times New Roman"/>
          <w:sz w:val="28"/>
          <w:lang w:val="bg-BG" w:eastAsia="bg-BG"/>
        </w:rPr>
      </w:pPr>
      <w:r w:rsidRPr="003A2393">
        <w:rPr>
          <w:rFonts w:ascii="Times New Roman" w:hAnsi="Times New Roman" w:hint="eastAsia"/>
          <w:b/>
          <w:sz w:val="28"/>
          <w:lang w:val="bg-BG" w:eastAsia="bg-BG"/>
        </w:rPr>
        <w:t>Взимане</w:t>
      </w:r>
      <w:r w:rsidRPr="003A2393">
        <w:rPr>
          <w:rFonts w:ascii="Times New Roman" w:hAnsi="Times New Roman"/>
          <w:b/>
          <w:sz w:val="28"/>
          <w:lang w:val="bg-BG" w:eastAsia="bg-BG"/>
        </w:rPr>
        <w:t xml:space="preserve"> </w:t>
      </w:r>
      <w:r w:rsidRPr="003A2393">
        <w:rPr>
          <w:rFonts w:ascii="Times New Roman" w:hAnsi="Times New Roman" w:hint="eastAsia"/>
          <w:b/>
          <w:sz w:val="28"/>
          <w:lang w:val="bg-BG" w:eastAsia="bg-BG"/>
        </w:rPr>
        <w:t>на</w:t>
      </w:r>
      <w:r w:rsidRPr="003A2393">
        <w:rPr>
          <w:rFonts w:ascii="Times New Roman" w:hAnsi="Times New Roman"/>
          <w:b/>
          <w:sz w:val="28"/>
          <w:lang w:val="bg-BG" w:eastAsia="bg-BG"/>
        </w:rPr>
        <w:t xml:space="preserve"> </w:t>
      </w:r>
      <w:r w:rsidRPr="003A2393">
        <w:rPr>
          <w:rFonts w:ascii="Times New Roman" w:hAnsi="Times New Roman" w:hint="eastAsia"/>
          <w:b/>
          <w:sz w:val="28"/>
          <w:lang w:val="bg-BG" w:eastAsia="bg-BG"/>
        </w:rPr>
        <w:t>решение</w:t>
      </w:r>
      <w:r w:rsidRPr="003A2393">
        <w:rPr>
          <w:rFonts w:ascii="Times New Roman" w:hAnsi="Times New Roman"/>
          <w:b/>
          <w:sz w:val="28"/>
          <w:lang w:val="bg-BG" w:eastAsia="bg-BG"/>
        </w:rPr>
        <w:t xml:space="preserve">, </w:t>
      </w:r>
      <w:r w:rsidRPr="003A2393">
        <w:rPr>
          <w:rFonts w:ascii="Times New Roman" w:hAnsi="Times New Roman" w:hint="eastAsia"/>
          <w:b/>
          <w:sz w:val="28"/>
          <w:lang w:val="bg-BG" w:eastAsia="bg-BG"/>
        </w:rPr>
        <w:t>основано</w:t>
      </w:r>
      <w:r w:rsidRPr="003A2393">
        <w:rPr>
          <w:rFonts w:ascii="Times New Roman" w:hAnsi="Times New Roman"/>
          <w:b/>
          <w:sz w:val="28"/>
          <w:lang w:val="bg-BG" w:eastAsia="bg-BG"/>
        </w:rPr>
        <w:t xml:space="preserve"> </w:t>
      </w:r>
      <w:r w:rsidRPr="003A2393">
        <w:rPr>
          <w:rFonts w:ascii="Times New Roman" w:hAnsi="Times New Roman" w:hint="eastAsia"/>
          <w:b/>
          <w:sz w:val="28"/>
          <w:lang w:val="bg-BG" w:eastAsia="bg-BG"/>
        </w:rPr>
        <w:t>на</w:t>
      </w:r>
      <w:r w:rsidRPr="003A2393">
        <w:rPr>
          <w:rFonts w:ascii="Times New Roman" w:hAnsi="Times New Roman"/>
          <w:b/>
          <w:sz w:val="28"/>
          <w:lang w:val="bg-BG" w:eastAsia="bg-BG"/>
        </w:rPr>
        <w:t xml:space="preserve"> </w:t>
      </w:r>
      <w:r w:rsidRPr="003A2393">
        <w:rPr>
          <w:rFonts w:ascii="Times New Roman" w:hAnsi="Times New Roman" w:hint="eastAsia"/>
          <w:b/>
          <w:sz w:val="28"/>
          <w:lang w:val="bg-BG" w:eastAsia="bg-BG"/>
        </w:rPr>
        <w:t>факти</w:t>
      </w:r>
      <w:r w:rsid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Ефективните</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решения</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се</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основават</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на</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анализ</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на</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данни</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и</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информация</w:t>
      </w:r>
      <w:r w:rsidR="002A4AB3" w:rsidRPr="002A4AB3">
        <w:rPr>
          <w:rFonts w:ascii="Times New Roman" w:hAnsi="Times New Roman"/>
          <w:sz w:val="28"/>
          <w:lang w:val="bg-BG" w:eastAsia="bg-BG"/>
        </w:rPr>
        <w:t>.</w:t>
      </w:r>
      <w:r w:rsid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Основни</w:t>
      </w:r>
      <w:r w:rsidR="002A4AB3" w:rsidRPr="002A4AB3">
        <w:rPr>
          <w:rFonts w:ascii="Times New Roman" w:hAnsi="Times New Roman"/>
          <w:sz w:val="28"/>
          <w:lang w:val="bg-BG" w:eastAsia="bg-BG"/>
        </w:rPr>
        <w:t xml:space="preserve"> </w:t>
      </w:r>
      <w:r w:rsidR="002A4AB3" w:rsidRPr="002A4AB3">
        <w:rPr>
          <w:rFonts w:ascii="Times New Roman" w:hAnsi="Times New Roman" w:hint="eastAsia"/>
          <w:sz w:val="28"/>
          <w:lang w:val="bg-BG" w:eastAsia="bg-BG"/>
        </w:rPr>
        <w:t>ползи</w:t>
      </w:r>
      <w:r w:rsidR="002A4AB3" w:rsidRPr="002A4AB3">
        <w:rPr>
          <w:rFonts w:ascii="Times New Roman" w:hAnsi="Times New Roman"/>
          <w:sz w:val="28"/>
          <w:lang w:val="bg-BG" w:eastAsia="bg-BG"/>
        </w:rPr>
        <w:t>:</w:t>
      </w:r>
    </w:p>
    <w:p w:rsidR="002A4AB3" w:rsidRPr="002A4AB3" w:rsidRDefault="002A4AB3" w:rsidP="009D0CE4">
      <w:pPr>
        <w:pStyle w:val="ListParagraph"/>
        <w:numPr>
          <w:ilvl w:val="0"/>
          <w:numId w:val="28"/>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Информирани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решения</w:t>
      </w:r>
      <w:r w:rsidRPr="002A4AB3">
        <w:rPr>
          <w:rFonts w:ascii="Times New Roman" w:hAnsi="Times New Roman"/>
          <w:sz w:val="28"/>
          <w:lang w:val="bg-BG" w:eastAsia="bg-BG"/>
        </w:rPr>
        <w:t>.</w:t>
      </w:r>
    </w:p>
    <w:p w:rsidR="002A4AB3" w:rsidRPr="002A4AB3" w:rsidRDefault="002A4AB3" w:rsidP="009D0CE4">
      <w:pPr>
        <w:pStyle w:val="ListParagraph"/>
        <w:numPr>
          <w:ilvl w:val="0"/>
          <w:numId w:val="28"/>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lastRenderedPageBreak/>
        <w:t>Нарастваща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способност</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демонстрира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ефективността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минали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решения</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позовавайки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фактически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постижения</w:t>
      </w:r>
      <w:r w:rsidRPr="002A4AB3">
        <w:rPr>
          <w:rFonts w:ascii="Times New Roman" w:hAnsi="Times New Roman"/>
          <w:sz w:val="28"/>
          <w:lang w:val="bg-BG" w:eastAsia="bg-BG"/>
        </w:rPr>
        <w:t>.</w:t>
      </w:r>
    </w:p>
    <w:p w:rsidR="002A4AB3" w:rsidRPr="002A4AB3" w:rsidRDefault="002A4AB3" w:rsidP="009D0CE4">
      <w:pPr>
        <w:pStyle w:val="ListParagraph"/>
        <w:numPr>
          <w:ilvl w:val="0"/>
          <w:numId w:val="28"/>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Нарастваща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възможност</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за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преразглеждане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поставяне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под</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въпрос</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дори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промяна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мнения</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решения</w:t>
      </w:r>
      <w:r w:rsidRPr="002A4AB3">
        <w:rPr>
          <w:rFonts w:ascii="Times New Roman" w:hAnsi="Times New Roman"/>
          <w:sz w:val="28"/>
          <w:lang w:val="bg-BG" w:eastAsia="bg-BG"/>
        </w:rPr>
        <w:t>.</w:t>
      </w:r>
    </w:p>
    <w:p w:rsidR="002A4AB3" w:rsidRPr="002A4AB3" w:rsidRDefault="002A4AB3" w:rsidP="002A4AB3">
      <w:pPr>
        <w:overflowPunct/>
        <w:autoSpaceDE/>
        <w:autoSpaceDN/>
        <w:adjustRightInd/>
        <w:spacing w:line="360" w:lineRule="auto"/>
        <w:ind w:firstLine="720"/>
        <w:jc w:val="both"/>
        <w:rPr>
          <w:rFonts w:ascii="Times New Roman" w:hAnsi="Times New Roman"/>
          <w:sz w:val="28"/>
          <w:lang w:val="bg-BG" w:eastAsia="bg-BG"/>
        </w:rPr>
      </w:pPr>
      <w:r w:rsidRPr="002A4AB3">
        <w:rPr>
          <w:rFonts w:ascii="Times New Roman" w:hAnsi="Times New Roman" w:hint="eastAsia"/>
          <w:sz w:val="28"/>
          <w:lang w:val="bg-BG" w:eastAsia="bg-BG"/>
        </w:rPr>
        <w:t>Поставянето</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принципа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за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взимане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решения</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основани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факти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категорично</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води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до</w:t>
      </w:r>
      <w:r w:rsidRPr="002A4AB3">
        <w:rPr>
          <w:rFonts w:ascii="Times New Roman" w:hAnsi="Times New Roman"/>
          <w:sz w:val="28"/>
          <w:lang w:val="bg-BG" w:eastAsia="bg-BG"/>
        </w:rPr>
        <w:t>:</w:t>
      </w:r>
    </w:p>
    <w:p w:rsidR="002A4AB3" w:rsidRPr="002A4AB3" w:rsidRDefault="002A4AB3" w:rsidP="009D0CE4">
      <w:pPr>
        <w:pStyle w:val="ListParagraph"/>
        <w:numPr>
          <w:ilvl w:val="0"/>
          <w:numId w:val="29"/>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Осигуряване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достатъчно</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точни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надеждни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данни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информация</w:t>
      </w:r>
      <w:r w:rsidRPr="002A4AB3">
        <w:rPr>
          <w:rFonts w:ascii="Times New Roman" w:hAnsi="Times New Roman"/>
          <w:sz w:val="28"/>
          <w:lang w:val="bg-BG" w:eastAsia="bg-BG"/>
        </w:rPr>
        <w:t xml:space="preserve">. </w:t>
      </w:r>
    </w:p>
    <w:p w:rsidR="002A4AB3" w:rsidRPr="002A4AB3" w:rsidRDefault="002A4AB3" w:rsidP="009D0CE4">
      <w:pPr>
        <w:pStyle w:val="ListParagraph"/>
        <w:numPr>
          <w:ilvl w:val="0"/>
          <w:numId w:val="29"/>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Създаване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достъпност</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данните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за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тези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които</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нуждаят</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от</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тях</w:t>
      </w:r>
      <w:r w:rsidRPr="002A4AB3">
        <w:rPr>
          <w:rFonts w:ascii="Times New Roman" w:hAnsi="Times New Roman"/>
          <w:sz w:val="28"/>
          <w:lang w:val="bg-BG" w:eastAsia="bg-BG"/>
        </w:rPr>
        <w:t>.</w:t>
      </w:r>
    </w:p>
    <w:p w:rsidR="002A4AB3" w:rsidRPr="002A4AB3" w:rsidRDefault="002A4AB3" w:rsidP="009D0CE4">
      <w:pPr>
        <w:pStyle w:val="ListParagraph"/>
        <w:numPr>
          <w:ilvl w:val="0"/>
          <w:numId w:val="29"/>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Анализиране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данни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информация</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ползвайки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действени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методи</w:t>
      </w:r>
      <w:r w:rsidRPr="002A4AB3">
        <w:rPr>
          <w:rFonts w:ascii="Times New Roman" w:hAnsi="Times New Roman"/>
          <w:sz w:val="28"/>
          <w:lang w:val="bg-BG" w:eastAsia="bg-BG"/>
        </w:rPr>
        <w:t>.</w:t>
      </w:r>
    </w:p>
    <w:p w:rsidR="007B3004" w:rsidRPr="007B3004" w:rsidRDefault="002A4AB3" w:rsidP="009D0CE4">
      <w:pPr>
        <w:pStyle w:val="ListParagraph"/>
        <w:numPr>
          <w:ilvl w:val="0"/>
          <w:numId w:val="29"/>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Вземане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решения</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реагиране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базата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фактически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анализи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балансирани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опит</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интуиция</w:t>
      </w:r>
      <w:r w:rsidRPr="002A4AB3">
        <w:rPr>
          <w:rFonts w:ascii="Times New Roman" w:hAnsi="Times New Roman"/>
          <w:sz w:val="28"/>
          <w:lang w:val="bg-BG" w:eastAsia="bg-BG"/>
        </w:rPr>
        <w:t>.</w:t>
      </w:r>
    </w:p>
    <w:p w:rsidR="007B3004" w:rsidRPr="002A4AB3" w:rsidRDefault="007B3004" w:rsidP="009D0CE4">
      <w:pPr>
        <w:pStyle w:val="ListParagraph"/>
        <w:numPr>
          <w:ilvl w:val="0"/>
          <w:numId w:val="16"/>
        </w:numPr>
        <w:overflowPunct/>
        <w:autoSpaceDE/>
        <w:autoSpaceDN/>
        <w:adjustRightInd/>
        <w:spacing w:line="360" w:lineRule="auto"/>
        <w:jc w:val="both"/>
        <w:rPr>
          <w:rFonts w:ascii="Times New Roman" w:hAnsi="Times New Roman"/>
          <w:sz w:val="28"/>
          <w:lang w:val="bg-BG" w:eastAsia="bg-BG"/>
        </w:rPr>
      </w:pPr>
      <w:r w:rsidRPr="003A2393">
        <w:rPr>
          <w:rFonts w:ascii="Times New Roman" w:hAnsi="Times New Roman" w:hint="eastAsia"/>
          <w:b/>
          <w:sz w:val="28"/>
          <w:lang w:val="bg-BG" w:eastAsia="bg-BG"/>
        </w:rPr>
        <w:t>Взаимноизгодни</w:t>
      </w:r>
      <w:r w:rsidRPr="003A2393">
        <w:rPr>
          <w:rFonts w:ascii="Times New Roman" w:hAnsi="Times New Roman"/>
          <w:b/>
          <w:sz w:val="28"/>
          <w:lang w:val="bg-BG" w:eastAsia="bg-BG"/>
        </w:rPr>
        <w:t xml:space="preserve"> </w:t>
      </w:r>
      <w:r w:rsidRPr="003A2393">
        <w:rPr>
          <w:rFonts w:ascii="Times New Roman" w:hAnsi="Times New Roman" w:hint="eastAsia"/>
          <w:b/>
          <w:sz w:val="28"/>
          <w:lang w:val="bg-BG" w:eastAsia="bg-BG"/>
        </w:rPr>
        <w:t>отношения</w:t>
      </w:r>
      <w:r w:rsidRPr="003A2393">
        <w:rPr>
          <w:rFonts w:ascii="Times New Roman" w:hAnsi="Times New Roman"/>
          <w:b/>
          <w:sz w:val="28"/>
          <w:lang w:val="bg-BG" w:eastAsia="bg-BG"/>
        </w:rPr>
        <w:t xml:space="preserve"> </w:t>
      </w:r>
      <w:r w:rsidRPr="003A2393">
        <w:rPr>
          <w:rFonts w:ascii="Times New Roman" w:hAnsi="Times New Roman" w:hint="eastAsia"/>
          <w:b/>
          <w:sz w:val="28"/>
          <w:lang w:val="bg-BG" w:eastAsia="bg-BG"/>
        </w:rPr>
        <w:t>с</w:t>
      </w:r>
      <w:r w:rsidRPr="003A2393">
        <w:rPr>
          <w:rFonts w:ascii="Times New Roman" w:hAnsi="Times New Roman"/>
          <w:b/>
          <w:sz w:val="28"/>
          <w:lang w:val="bg-BG" w:eastAsia="bg-BG"/>
        </w:rPr>
        <w:t xml:space="preserve"> </w:t>
      </w:r>
      <w:r w:rsidRPr="003A2393">
        <w:rPr>
          <w:rFonts w:ascii="Times New Roman" w:hAnsi="Times New Roman" w:hint="eastAsia"/>
          <w:b/>
          <w:sz w:val="28"/>
          <w:lang w:val="bg-BG" w:eastAsia="bg-BG"/>
        </w:rPr>
        <w:t>доставчици</w:t>
      </w:r>
      <w:r w:rsidR="002A4AB3">
        <w:rPr>
          <w:rFonts w:ascii="Times New Roman" w:hAnsi="Times New Roman"/>
          <w:sz w:val="28"/>
          <w:lang w:val="bg-BG" w:eastAsia="bg-BG"/>
        </w:rPr>
        <w:t xml:space="preserve">. </w:t>
      </w:r>
      <w:r w:rsidRPr="002A4AB3">
        <w:rPr>
          <w:rFonts w:ascii="Times New Roman" w:hAnsi="Times New Roman" w:hint="eastAsia"/>
          <w:sz w:val="28"/>
          <w:lang w:val="bg-BG" w:eastAsia="bg-BG"/>
        </w:rPr>
        <w:t>Организацията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нейните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доставчици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взаимно</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зависими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взаимноизгодните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отношения</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повишават</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способността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двете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страни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създават</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ценности</w:t>
      </w:r>
      <w:r w:rsidRPr="002A4AB3">
        <w:rPr>
          <w:rFonts w:ascii="Times New Roman" w:hAnsi="Times New Roman"/>
          <w:sz w:val="28"/>
          <w:lang w:val="bg-BG" w:eastAsia="bg-BG"/>
        </w:rPr>
        <w:t>.</w:t>
      </w:r>
      <w:r w:rsidR="002A4AB3">
        <w:rPr>
          <w:rFonts w:ascii="Times New Roman" w:hAnsi="Times New Roman"/>
          <w:sz w:val="28"/>
          <w:lang w:val="bg-BG" w:eastAsia="bg-BG"/>
        </w:rPr>
        <w:t xml:space="preserve"> </w:t>
      </w:r>
      <w:r w:rsidRPr="002A4AB3">
        <w:rPr>
          <w:rFonts w:ascii="Times New Roman" w:hAnsi="Times New Roman" w:hint="eastAsia"/>
          <w:sz w:val="28"/>
          <w:lang w:val="bg-BG" w:eastAsia="bg-BG"/>
        </w:rPr>
        <w:t>Основни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ползи</w:t>
      </w:r>
      <w:r w:rsidRPr="002A4AB3">
        <w:rPr>
          <w:rFonts w:ascii="Times New Roman" w:hAnsi="Times New Roman"/>
          <w:sz w:val="28"/>
          <w:lang w:val="bg-BG" w:eastAsia="bg-BG"/>
        </w:rPr>
        <w:t>:</w:t>
      </w:r>
    </w:p>
    <w:p w:rsidR="007B3004" w:rsidRPr="002A4AB3" w:rsidRDefault="007B3004" w:rsidP="009D0CE4">
      <w:pPr>
        <w:pStyle w:val="ListParagraph"/>
        <w:numPr>
          <w:ilvl w:val="0"/>
          <w:numId w:val="30"/>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Нарастваща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способност</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за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създаване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ценности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за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двете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страни</w:t>
      </w:r>
      <w:r w:rsidRPr="002A4AB3">
        <w:rPr>
          <w:rFonts w:ascii="Times New Roman" w:hAnsi="Times New Roman"/>
          <w:sz w:val="28"/>
          <w:lang w:val="bg-BG" w:eastAsia="bg-BG"/>
        </w:rPr>
        <w:t>.</w:t>
      </w:r>
    </w:p>
    <w:p w:rsidR="007B3004" w:rsidRPr="002A4AB3" w:rsidRDefault="007B3004" w:rsidP="009D0CE4">
      <w:pPr>
        <w:pStyle w:val="ListParagraph"/>
        <w:numPr>
          <w:ilvl w:val="0"/>
          <w:numId w:val="30"/>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Гъвкавост</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бързина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в</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отговор</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промяната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пазара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потребителските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нужди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очаквания</w:t>
      </w:r>
      <w:r w:rsidRPr="002A4AB3">
        <w:rPr>
          <w:rFonts w:ascii="Times New Roman" w:hAnsi="Times New Roman"/>
          <w:sz w:val="28"/>
          <w:lang w:val="bg-BG" w:eastAsia="bg-BG"/>
        </w:rPr>
        <w:t>.</w:t>
      </w:r>
    </w:p>
    <w:p w:rsidR="007B3004" w:rsidRPr="002A4AB3" w:rsidRDefault="007B3004" w:rsidP="009D0CE4">
      <w:pPr>
        <w:pStyle w:val="ListParagraph"/>
        <w:numPr>
          <w:ilvl w:val="0"/>
          <w:numId w:val="30"/>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Оптимизиране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целите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ресурсите</w:t>
      </w:r>
      <w:r w:rsidRPr="002A4AB3">
        <w:rPr>
          <w:rFonts w:ascii="Times New Roman" w:hAnsi="Times New Roman"/>
          <w:sz w:val="28"/>
          <w:lang w:val="bg-BG" w:eastAsia="bg-BG"/>
        </w:rPr>
        <w:t>.</w:t>
      </w:r>
    </w:p>
    <w:p w:rsidR="007B3004" w:rsidRPr="007B3004" w:rsidRDefault="007B3004" w:rsidP="007B3004">
      <w:pPr>
        <w:overflowPunct/>
        <w:autoSpaceDE/>
        <w:autoSpaceDN/>
        <w:adjustRightInd/>
        <w:spacing w:line="360" w:lineRule="auto"/>
        <w:ind w:firstLine="720"/>
        <w:jc w:val="both"/>
        <w:rPr>
          <w:rFonts w:ascii="Times New Roman" w:hAnsi="Times New Roman"/>
          <w:sz w:val="28"/>
          <w:lang w:val="bg-BG" w:eastAsia="bg-BG"/>
        </w:rPr>
      </w:pP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Издигането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на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принципа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за</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взаимноизгодни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отношения</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с</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доставчиците</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категорично</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води</w:t>
      </w:r>
      <w:r w:rsidRPr="007B3004">
        <w:rPr>
          <w:rFonts w:ascii="Times New Roman" w:hAnsi="Times New Roman"/>
          <w:sz w:val="28"/>
          <w:lang w:val="bg-BG" w:eastAsia="bg-BG"/>
        </w:rPr>
        <w:t xml:space="preserve"> </w:t>
      </w:r>
      <w:r w:rsidRPr="007B3004">
        <w:rPr>
          <w:rFonts w:ascii="Times New Roman" w:hAnsi="Times New Roman" w:hint="eastAsia"/>
          <w:sz w:val="28"/>
          <w:lang w:val="bg-BG" w:eastAsia="bg-BG"/>
        </w:rPr>
        <w:t>до</w:t>
      </w:r>
      <w:r w:rsidRPr="007B3004">
        <w:rPr>
          <w:rFonts w:ascii="Times New Roman" w:hAnsi="Times New Roman"/>
          <w:sz w:val="28"/>
          <w:lang w:val="bg-BG" w:eastAsia="bg-BG"/>
        </w:rPr>
        <w:t>:</w:t>
      </w:r>
    </w:p>
    <w:p w:rsidR="007B3004" w:rsidRPr="002A4AB3" w:rsidRDefault="007B3004" w:rsidP="009D0CE4">
      <w:pPr>
        <w:pStyle w:val="ListParagraph"/>
        <w:numPr>
          <w:ilvl w:val="0"/>
          <w:numId w:val="31"/>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Установяване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отношения</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които</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балансират</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краткосрочните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печалби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дългосрочните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намерения</w:t>
      </w:r>
      <w:r w:rsidRPr="002A4AB3">
        <w:rPr>
          <w:rFonts w:ascii="Times New Roman" w:hAnsi="Times New Roman"/>
          <w:sz w:val="28"/>
          <w:lang w:val="bg-BG" w:eastAsia="bg-BG"/>
        </w:rPr>
        <w:t>.</w:t>
      </w:r>
    </w:p>
    <w:p w:rsidR="007B3004" w:rsidRPr="002A4AB3" w:rsidRDefault="007B3004" w:rsidP="009D0CE4">
      <w:pPr>
        <w:pStyle w:val="ListParagraph"/>
        <w:numPr>
          <w:ilvl w:val="0"/>
          <w:numId w:val="31"/>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Събиране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уменията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ресурсите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работейки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партньорите</w:t>
      </w:r>
      <w:r w:rsidRPr="002A4AB3">
        <w:rPr>
          <w:rFonts w:ascii="Times New Roman" w:hAnsi="Times New Roman"/>
          <w:sz w:val="28"/>
          <w:lang w:val="bg-BG" w:eastAsia="bg-BG"/>
        </w:rPr>
        <w:t>.</w:t>
      </w:r>
    </w:p>
    <w:p w:rsidR="007B3004" w:rsidRPr="002A4AB3" w:rsidRDefault="007B3004" w:rsidP="009D0CE4">
      <w:pPr>
        <w:pStyle w:val="ListParagraph"/>
        <w:numPr>
          <w:ilvl w:val="0"/>
          <w:numId w:val="31"/>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Идентифициране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избор</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основни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доставчици</w:t>
      </w:r>
      <w:r w:rsidRPr="002A4AB3">
        <w:rPr>
          <w:rFonts w:ascii="Times New Roman" w:hAnsi="Times New Roman"/>
          <w:sz w:val="28"/>
          <w:lang w:val="bg-BG" w:eastAsia="bg-BG"/>
        </w:rPr>
        <w:t>.</w:t>
      </w:r>
    </w:p>
    <w:p w:rsidR="007B3004" w:rsidRPr="002A4AB3" w:rsidRDefault="007B3004" w:rsidP="009D0CE4">
      <w:pPr>
        <w:pStyle w:val="ListParagraph"/>
        <w:numPr>
          <w:ilvl w:val="0"/>
          <w:numId w:val="31"/>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Ясна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отговорна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комуникация</w:t>
      </w:r>
      <w:r w:rsidRPr="002A4AB3">
        <w:rPr>
          <w:rFonts w:ascii="Times New Roman" w:hAnsi="Times New Roman"/>
          <w:sz w:val="28"/>
          <w:lang w:val="bg-BG" w:eastAsia="bg-BG"/>
        </w:rPr>
        <w:t>.</w:t>
      </w:r>
    </w:p>
    <w:p w:rsidR="007B3004" w:rsidRPr="002A4AB3" w:rsidRDefault="007B3004" w:rsidP="009D0CE4">
      <w:pPr>
        <w:pStyle w:val="ListParagraph"/>
        <w:numPr>
          <w:ilvl w:val="0"/>
          <w:numId w:val="31"/>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lastRenderedPageBreak/>
        <w:t>Споделяне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информация</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бъдещи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планове</w:t>
      </w:r>
      <w:r w:rsidRPr="002A4AB3">
        <w:rPr>
          <w:rFonts w:ascii="Times New Roman" w:hAnsi="Times New Roman"/>
          <w:sz w:val="28"/>
          <w:lang w:val="bg-BG" w:eastAsia="bg-BG"/>
        </w:rPr>
        <w:t>.</w:t>
      </w:r>
    </w:p>
    <w:p w:rsidR="007B3004" w:rsidRPr="002A4AB3" w:rsidRDefault="007B3004" w:rsidP="009D0CE4">
      <w:pPr>
        <w:pStyle w:val="ListParagraph"/>
        <w:numPr>
          <w:ilvl w:val="0"/>
          <w:numId w:val="31"/>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Създаване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съвместни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разработки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подобряване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дейностите</w:t>
      </w:r>
      <w:r w:rsidRPr="002A4AB3">
        <w:rPr>
          <w:rFonts w:ascii="Times New Roman" w:hAnsi="Times New Roman"/>
          <w:sz w:val="28"/>
          <w:lang w:val="bg-BG" w:eastAsia="bg-BG"/>
        </w:rPr>
        <w:t>.</w:t>
      </w:r>
    </w:p>
    <w:p w:rsidR="007B3004" w:rsidRPr="002A4AB3" w:rsidRDefault="007B3004" w:rsidP="009D0CE4">
      <w:pPr>
        <w:pStyle w:val="ListParagraph"/>
        <w:numPr>
          <w:ilvl w:val="0"/>
          <w:numId w:val="31"/>
        </w:numPr>
        <w:overflowPunct/>
        <w:autoSpaceDE/>
        <w:autoSpaceDN/>
        <w:adjustRightInd/>
        <w:spacing w:line="360" w:lineRule="auto"/>
        <w:jc w:val="both"/>
        <w:rPr>
          <w:rFonts w:ascii="Times New Roman" w:hAnsi="Times New Roman"/>
          <w:sz w:val="28"/>
          <w:lang w:val="bg-BG" w:eastAsia="bg-BG"/>
        </w:rPr>
      </w:pPr>
      <w:r w:rsidRPr="002A4AB3">
        <w:rPr>
          <w:rFonts w:ascii="Times New Roman" w:hAnsi="Times New Roman" w:hint="eastAsia"/>
          <w:sz w:val="28"/>
          <w:lang w:val="bg-BG" w:eastAsia="bg-BG"/>
        </w:rPr>
        <w:t>Вдъхновяващи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насърчаващи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признати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от</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доставчиците</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подобрения</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и</w:t>
      </w:r>
      <w:r w:rsidRPr="002A4AB3">
        <w:rPr>
          <w:rFonts w:ascii="Times New Roman" w:hAnsi="Times New Roman"/>
          <w:sz w:val="28"/>
          <w:lang w:val="bg-BG" w:eastAsia="bg-BG"/>
        </w:rPr>
        <w:t xml:space="preserve"> </w:t>
      </w:r>
      <w:r w:rsidRPr="002A4AB3">
        <w:rPr>
          <w:rFonts w:ascii="Times New Roman" w:hAnsi="Times New Roman" w:hint="eastAsia"/>
          <w:sz w:val="28"/>
          <w:lang w:val="bg-BG" w:eastAsia="bg-BG"/>
        </w:rPr>
        <w:t>постижения</w:t>
      </w:r>
      <w:r w:rsidRPr="002A4AB3">
        <w:rPr>
          <w:rFonts w:ascii="Times New Roman" w:hAnsi="Times New Roman"/>
          <w:sz w:val="28"/>
          <w:lang w:val="bg-BG" w:eastAsia="bg-BG"/>
        </w:rPr>
        <w:t>.</w:t>
      </w:r>
    </w:p>
    <w:p w:rsidR="0091776E" w:rsidRPr="0034658C" w:rsidRDefault="0091776E" w:rsidP="00FD4554">
      <w:pPr>
        <w:overflowPunct/>
        <w:autoSpaceDE/>
        <w:autoSpaceDN/>
        <w:adjustRightInd/>
        <w:spacing w:line="360" w:lineRule="auto"/>
        <w:ind w:firstLine="720"/>
        <w:jc w:val="both"/>
        <w:rPr>
          <w:rFonts w:ascii="Times New Roman" w:hAnsi="Times New Roman"/>
          <w:sz w:val="28"/>
          <w:lang w:val="bg-BG" w:eastAsia="bg-BG"/>
        </w:rPr>
      </w:pPr>
      <w:r w:rsidRPr="00FD4554">
        <w:rPr>
          <w:rFonts w:ascii="Times New Roman" w:hAnsi="Times New Roman"/>
          <w:b/>
          <w:bCs/>
          <w:iCs/>
          <w:sz w:val="28"/>
          <w:lang w:val="bg-BG" w:eastAsia="bg-BG"/>
        </w:rPr>
        <w:t>Националната здравноосигурителна каса</w:t>
      </w:r>
      <w:r w:rsidRPr="0034658C">
        <w:rPr>
          <w:rFonts w:ascii="Times New Roman" w:hAnsi="Times New Roman"/>
          <w:sz w:val="28"/>
          <w:lang w:val="bg-BG" w:eastAsia="bg-BG"/>
        </w:rPr>
        <w:t xml:space="preserve"> като институция защитава интересите на здравноосигурените лица в България, насочва усилията си към създаване на предпоставки за въвеждане на система за </w:t>
      </w:r>
      <w:proofErr w:type="spellStart"/>
      <w:r w:rsidRPr="0034658C">
        <w:rPr>
          <w:rFonts w:ascii="Times New Roman" w:hAnsi="Times New Roman"/>
          <w:sz w:val="28"/>
          <w:lang w:val="bg-BG" w:eastAsia="bg-BG"/>
        </w:rPr>
        <w:t>мониториране</w:t>
      </w:r>
      <w:proofErr w:type="spellEnd"/>
      <w:r w:rsidRPr="0034658C">
        <w:rPr>
          <w:rFonts w:ascii="Times New Roman" w:hAnsi="Times New Roman"/>
          <w:sz w:val="28"/>
          <w:lang w:val="bg-BG" w:eastAsia="bg-BG"/>
        </w:rPr>
        <w:t xml:space="preserve"> и подобряване на качеството.</w:t>
      </w:r>
      <w:r w:rsidR="00FD4554">
        <w:rPr>
          <w:rFonts w:ascii="Times New Roman" w:hAnsi="Times New Roman"/>
          <w:sz w:val="28"/>
          <w:lang w:val="bg-BG" w:eastAsia="bg-BG"/>
        </w:rPr>
        <w:t xml:space="preserve"> </w:t>
      </w:r>
      <w:r w:rsidRPr="0034658C">
        <w:rPr>
          <w:rFonts w:ascii="Times New Roman" w:hAnsi="Times New Roman"/>
          <w:sz w:val="28"/>
          <w:lang w:val="bg-BG" w:eastAsia="bg-BG"/>
        </w:rPr>
        <w:t>По смисъла на Н</w:t>
      </w:r>
      <w:r w:rsidR="00FD4554">
        <w:rPr>
          <w:rFonts w:ascii="Times New Roman" w:hAnsi="Times New Roman"/>
          <w:sz w:val="28"/>
          <w:lang w:val="bg-BG" w:eastAsia="bg-BG"/>
        </w:rPr>
        <w:t xml:space="preserve">ационалния </w:t>
      </w:r>
      <w:r w:rsidRPr="0034658C">
        <w:rPr>
          <w:rFonts w:ascii="Times New Roman" w:hAnsi="Times New Roman"/>
          <w:sz w:val="28"/>
          <w:lang w:val="bg-BG" w:eastAsia="bg-BG"/>
        </w:rPr>
        <w:t>Р</w:t>
      </w:r>
      <w:r w:rsidR="00FD4554">
        <w:rPr>
          <w:rFonts w:ascii="Times New Roman" w:hAnsi="Times New Roman"/>
          <w:sz w:val="28"/>
          <w:lang w:val="bg-BG" w:eastAsia="bg-BG"/>
        </w:rPr>
        <w:t xml:space="preserve">амков </w:t>
      </w:r>
      <w:r w:rsidRPr="0034658C">
        <w:rPr>
          <w:rFonts w:ascii="Times New Roman" w:hAnsi="Times New Roman"/>
          <w:sz w:val="28"/>
          <w:lang w:val="bg-BG" w:eastAsia="bg-BG"/>
        </w:rPr>
        <w:t>Д</w:t>
      </w:r>
      <w:r w:rsidR="00FD4554">
        <w:rPr>
          <w:rFonts w:ascii="Times New Roman" w:hAnsi="Times New Roman"/>
          <w:sz w:val="28"/>
          <w:lang w:val="bg-BG" w:eastAsia="bg-BG"/>
        </w:rPr>
        <w:t>оговор</w:t>
      </w:r>
      <w:r w:rsidRPr="0034658C">
        <w:rPr>
          <w:rFonts w:ascii="Times New Roman" w:hAnsi="Times New Roman"/>
          <w:sz w:val="28"/>
          <w:lang w:val="bg-BG" w:eastAsia="bg-BG"/>
        </w:rPr>
        <w:t>: “Качествена здравна услуга е тази</w:t>
      </w:r>
      <w:r w:rsidR="00FD4554">
        <w:rPr>
          <w:rFonts w:ascii="Times New Roman" w:hAnsi="Times New Roman"/>
          <w:sz w:val="28"/>
          <w:lang w:val="bg-BG" w:eastAsia="bg-BG"/>
        </w:rPr>
        <w:t>,</w:t>
      </w:r>
      <w:r w:rsidRPr="0034658C">
        <w:rPr>
          <w:rFonts w:ascii="Times New Roman" w:hAnsi="Times New Roman"/>
          <w:sz w:val="28"/>
          <w:lang w:val="bg-BG" w:eastAsia="bg-BG"/>
        </w:rPr>
        <w:t xml:space="preserve"> която предоставя на всеки пациент достатъчно видове диагностични и терапевтични дейности, осигуряващи най-добър резултат по отношение на здравето, съобразено с актуалното състояние на медицинската наука, при оптималната цена за същия резултат, при минимален </w:t>
      </w:r>
      <w:proofErr w:type="spellStart"/>
      <w:r w:rsidRPr="0034658C">
        <w:rPr>
          <w:rFonts w:ascii="Times New Roman" w:hAnsi="Times New Roman"/>
          <w:sz w:val="28"/>
          <w:lang w:val="bg-BG" w:eastAsia="bg-BG"/>
        </w:rPr>
        <w:t>ятрогенен</w:t>
      </w:r>
      <w:proofErr w:type="spellEnd"/>
      <w:r w:rsidRPr="0034658C">
        <w:rPr>
          <w:rFonts w:ascii="Times New Roman" w:hAnsi="Times New Roman"/>
          <w:sz w:val="28"/>
          <w:lang w:val="bg-BG" w:eastAsia="bg-BG"/>
        </w:rPr>
        <w:t xml:space="preserve"> риск и при достигане на възможно най-голямо удовлетворение по отношение на процедурите на резултатите и хуманност на здравните грижи</w:t>
      </w:r>
      <w:r w:rsidR="00FD4554">
        <w:rPr>
          <w:rFonts w:ascii="Times New Roman" w:hAnsi="Times New Roman"/>
          <w:sz w:val="28"/>
          <w:lang w:val="bg-BG" w:eastAsia="bg-BG"/>
        </w:rPr>
        <w:t>“</w:t>
      </w:r>
      <w:r w:rsidRPr="0034658C">
        <w:rPr>
          <w:rFonts w:ascii="Times New Roman" w:hAnsi="Times New Roman"/>
          <w:sz w:val="28"/>
          <w:lang w:val="bg-BG" w:eastAsia="bg-BG"/>
        </w:rPr>
        <w:t>.</w:t>
      </w:r>
    </w:p>
    <w:p w:rsidR="0091776E" w:rsidRPr="0034658C" w:rsidRDefault="0091776E" w:rsidP="00FD4554">
      <w:pPr>
        <w:overflowPunct/>
        <w:autoSpaceDE/>
        <w:autoSpaceDN/>
        <w:adjustRightInd/>
        <w:spacing w:line="360" w:lineRule="auto"/>
        <w:ind w:firstLine="720"/>
        <w:jc w:val="both"/>
        <w:rPr>
          <w:rFonts w:ascii="Times New Roman" w:hAnsi="Times New Roman"/>
          <w:sz w:val="28"/>
          <w:lang w:val="bg-BG" w:eastAsia="bg-BG"/>
        </w:rPr>
      </w:pPr>
      <w:r w:rsidRPr="0034658C">
        <w:rPr>
          <w:rFonts w:ascii="Times New Roman" w:hAnsi="Times New Roman"/>
          <w:sz w:val="28"/>
          <w:lang w:val="bg-BG" w:eastAsia="bg-BG"/>
        </w:rPr>
        <w:t>Съвременното интерпретиране на проблема за качеството в здравеопазването включва две ключови концепции, с които са съобразени инициативите на НЗОК в тази сфера.</w:t>
      </w:r>
      <w:r w:rsidR="00FD4554">
        <w:rPr>
          <w:rFonts w:ascii="Times New Roman" w:hAnsi="Times New Roman"/>
          <w:sz w:val="28"/>
          <w:lang w:val="bg-BG" w:eastAsia="bg-BG"/>
        </w:rPr>
        <w:t xml:space="preserve"> </w:t>
      </w:r>
      <w:r w:rsidRPr="0034658C">
        <w:rPr>
          <w:rFonts w:ascii="Times New Roman" w:hAnsi="Times New Roman"/>
          <w:sz w:val="28"/>
          <w:lang w:val="bg-BG" w:eastAsia="bg-BG"/>
        </w:rPr>
        <w:t>С въвеждането на здравното осигуряване необходимостта от измерването на качеството става все по-актуална. Оценяването на качеството предоставя следните възможности:</w:t>
      </w:r>
    </w:p>
    <w:p w:rsidR="0091776E" w:rsidRPr="0034658C" w:rsidRDefault="0091776E" w:rsidP="009D0CE4">
      <w:pPr>
        <w:numPr>
          <w:ilvl w:val="0"/>
          <w:numId w:val="6"/>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улесняват се потребителите и здравните осигурители при извършване на информиран избор по отношение на изпълнителите на медицинска помощ;</w:t>
      </w:r>
    </w:p>
    <w:p w:rsidR="0091776E" w:rsidRPr="0034658C" w:rsidRDefault="0091776E" w:rsidP="009D0CE4">
      <w:pPr>
        <w:numPr>
          <w:ilvl w:val="0"/>
          <w:numId w:val="6"/>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подпомагат се лекарите и пациентите при вземане на решения при лечението или при издаване на направления;</w:t>
      </w:r>
    </w:p>
    <w:p w:rsidR="0091776E" w:rsidRPr="0034658C" w:rsidRDefault="0091776E" w:rsidP="009D0CE4">
      <w:pPr>
        <w:numPr>
          <w:ilvl w:val="0"/>
          <w:numId w:val="6"/>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стимулират се изпълнителите към подобряване на предоставените от тях услуги;</w:t>
      </w:r>
    </w:p>
    <w:p w:rsidR="0091776E" w:rsidRPr="0034658C" w:rsidRDefault="0091776E" w:rsidP="009D0CE4">
      <w:pPr>
        <w:numPr>
          <w:ilvl w:val="0"/>
          <w:numId w:val="6"/>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lastRenderedPageBreak/>
        <w:t>определя се значението на нова здравна политика или на нова система;</w:t>
      </w:r>
    </w:p>
    <w:p w:rsidR="00FD4554" w:rsidRDefault="0091776E" w:rsidP="009D0CE4">
      <w:pPr>
        <w:numPr>
          <w:ilvl w:val="0"/>
          <w:numId w:val="6"/>
        </w:numPr>
        <w:overflowPunct/>
        <w:autoSpaceDE/>
        <w:autoSpaceDN/>
        <w:adjustRightInd/>
        <w:spacing w:line="360" w:lineRule="auto"/>
        <w:jc w:val="both"/>
        <w:rPr>
          <w:rFonts w:ascii="Times New Roman" w:hAnsi="Times New Roman"/>
          <w:sz w:val="28"/>
          <w:lang w:val="bg-BG" w:eastAsia="bg-BG"/>
        </w:rPr>
      </w:pPr>
      <w:r w:rsidRPr="0034658C">
        <w:rPr>
          <w:rFonts w:ascii="Times New Roman" w:hAnsi="Times New Roman"/>
          <w:sz w:val="28"/>
          <w:lang w:val="bg-BG" w:eastAsia="bg-BG"/>
        </w:rPr>
        <w:t>определя се клиничният аспект при вземане на финансови решения</w:t>
      </w:r>
      <w:r w:rsidR="00FD4554">
        <w:rPr>
          <w:rFonts w:ascii="Times New Roman" w:hAnsi="Times New Roman"/>
          <w:sz w:val="28"/>
          <w:lang w:val="bg-BG" w:eastAsia="bg-BG"/>
        </w:rPr>
        <w:t>.</w:t>
      </w:r>
    </w:p>
    <w:p w:rsidR="0091776E" w:rsidRPr="00D120CB" w:rsidRDefault="0091776E" w:rsidP="00FD4554">
      <w:pPr>
        <w:overflowPunct/>
        <w:autoSpaceDE/>
        <w:autoSpaceDN/>
        <w:adjustRightInd/>
        <w:spacing w:line="360" w:lineRule="auto"/>
        <w:ind w:firstLine="720"/>
        <w:jc w:val="both"/>
        <w:rPr>
          <w:rFonts w:ascii="Times New Roman" w:hAnsi="Times New Roman"/>
          <w:sz w:val="28"/>
          <w:szCs w:val="28"/>
          <w:lang w:val="bg-BG" w:eastAsia="bg-BG"/>
        </w:rPr>
      </w:pPr>
      <w:r w:rsidRPr="00FD4554">
        <w:rPr>
          <w:rFonts w:ascii="Times New Roman" w:hAnsi="Times New Roman"/>
          <w:sz w:val="28"/>
          <w:lang w:val="bg-BG" w:eastAsia="bg-BG"/>
        </w:rPr>
        <w:t xml:space="preserve">Тази оценка е възможна при наличие на ясни стандарти. НЗОК участва в процеса на разработване на националните здравни стандарти. Информация за съблюдаването им се получава от извършените медицински одити от </w:t>
      </w:r>
      <w:r w:rsidRPr="00D120CB">
        <w:rPr>
          <w:rFonts w:ascii="Times New Roman" w:hAnsi="Times New Roman"/>
          <w:sz w:val="28"/>
          <w:szCs w:val="28"/>
          <w:lang w:val="bg-BG" w:eastAsia="bg-BG"/>
        </w:rPr>
        <w:t>експерти на НЗОК.</w:t>
      </w:r>
    </w:p>
    <w:p w:rsidR="0091776E" w:rsidRPr="00D120CB" w:rsidRDefault="0091776E" w:rsidP="00D120CB">
      <w:pPr>
        <w:overflowPunct/>
        <w:autoSpaceDE/>
        <w:autoSpaceDN/>
        <w:adjustRightInd/>
        <w:spacing w:line="360" w:lineRule="auto"/>
        <w:ind w:firstLine="720"/>
        <w:jc w:val="both"/>
        <w:rPr>
          <w:rFonts w:ascii="Times New Roman" w:hAnsi="Times New Roman"/>
          <w:b/>
          <w:bCs/>
          <w:sz w:val="28"/>
          <w:szCs w:val="28"/>
          <w:lang w:val="bg-BG" w:eastAsia="bg-BG"/>
        </w:rPr>
      </w:pPr>
      <w:r w:rsidRPr="00D120CB">
        <w:rPr>
          <w:rFonts w:ascii="Times New Roman" w:hAnsi="Times New Roman"/>
          <w:b/>
          <w:bCs/>
          <w:sz w:val="28"/>
          <w:szCs w:val="28"/>
          <w:lang w:val="bg-BG" w:eastAsia="bg-BG"/>
        </w:rPr>
        <w:t>Основни принц</w:t>
      </w:r>
      <w:r w:rsidR="00D120CB">
        <w:rPr>
          <w:rFonts w:ascii="Times New Roman" w:hAnsi="Times New Roman"/>
          <w:b/>
          <w:bCs/>
          <w:sz w:val="28"/>
          <w:szCs w:val="28"/>
          <w:lang w:val="bg-BG" w:eastAsia="bg-BG"/>
        </w:rPr>
        <w:t xml:space="preserve">ипи на управление на качеството в здравеопазването. </w:t>
      </w:r>
      <w:r w:rsidRPr="00D120CB">
        <w:rPr>
          <w:rFonts w:ascii="Times New Roman" w:hAnsi="Times New Roman"/>
          <w:sz w:val="28"/>
          <w:szCs w:val="28"/>
          <w:lang w:val="bg-BG" w:eastAsia="bg-BG"/>
        </w:rPr>
        <w:t>Теорията за управление на качеството, определяща необходимостта от насочване към управление на процесите</w:t>
      </w:r>
      <w:r w:rsidRPr="0034658C">
        <w:rPr>
          <w:rFonts w:ascii="Times New Roman" w:hAnsi="Times New Roman"/>
          <w:sz w:val="28"/>
          <w:szCs w:val="28"/>
          <w:lang w:val="bg-BG" w:eastAsia="bg-BG"/>
        </w:rPr>
        <w:t xml:space="preserve">, изисква да се определят компонентите и процесите, като вниманието се фокусира върху естеството на качеството и причините за неговото снижаване, както и върху методите за планиране, усъвършенстване и контролиране </w:t>
      </w:r>
      <w:r w:rsidRPr="0034658C">
        <w:rPr>
          <w:rFonts w:ascii="Times New Roman" w:hAnsi="Times New Roman"/>
          <w:bCs/>
          <w:iCs/>
          <w:sz w:val="28"/>
          <w:szCs w:val="28"/>
          <w:lang w:val="bg-BG" w:eastAsia="bg-BG"/>
        </w:rPr>
        <w:t>на</w:t>
      </w:r>
      <w:r w:rsidRPr="0034658C">
        <w:rPr>
          <w:rFonts w:ascii="Times New Roman" w:hAnsi="Times New Roman"/>
          <w:b/>
          <w:bCs/>
          <w:i/>
          <w:iCs/>
          <w:sz w:val="28"/>
          <w:szCs w:val="28"/>
          <w:lang w:val="bg-BG" w:eastAsia="bg-BG"/>
        </w:rPr>
        <w:t xml:space="preserve"> </w:t>
      </w:r>
      <w:r w:rsidRPr="0034658C">
        <w:rPr>
          <w:rFonts w:ascii="Times New Roman" w:hAnsi="Times New Roman"/>
          <w:sz w:val="28"/>
          <w:szCs w:val="28"/>
          <w:lang w:val="bg-BG" w:eastAsia="bg-BG"/>
        </w:rPr>
        <w:t>качеството. След определянето на тези основни концепции теорията се разпространява навсякъде, в това число и в областта на услугите. Тя се характеризира със следните принципни постановки:</w:t>
      </w:r>
    </w:p>
    <w:p w:rsidR="0091776E" w:rsidRPr="00D120CB" w:rsidRDefault="0091776E" w:rsidP="00D120CB">
      <w:pPr>
        <w:overflowPunct/>
        <w:spacing w:line="360" w:lineRule="auto"/>
        <w:ind w:firstLine="720"/>
        <w:jc w:val="both"/>
        <w:rPr>
          <w:rFonts w:ascii="Times New Roman" w:hAnsi="Times New Roman"/>
          <w:b/>
          <w:bCs/>
          <w:sz w:val="28"/>
          <w:szCs w:val="28"/>
          <w:lang w:val="bg-BG" w:eastAsia="bg-BG"/>
        </w:rPr>
      </w:pPr>
      <w:r w:rsidRPr="0034658C">
        <w:rPr>
          <w:rFonts w:ascii="Times New Roman" w:hAnsi="Times New Roman"/>
          <w:b/>
          <w:bCs/>
          <w:sz w:val="28"/>
          <w:szCs w:val="28"/>
          <w:lang w:val="bg-BG" w:eastAsia="bg-BG"/>
        </w:rPr>
        <w:t>Продуктивната работа се реализира чрез процесите.</w:t>
      </w:r>
      <w:r w:rsidR="00D120CB">
        <w:rPr>
          <w:rFonts w:ascii="Times New Roman" w:hAnsi="Times New Roman"/>
          <w:b/>
          <w:bCs/>
          <w:sz w:val="28"/>
          <w:szCs w:val="28"/>
          <w:lang w:val="bg-BG" w:eastAsia="bg-BG"/>
        </w:rPr>
        <w:t xml:space="preserve"> </w:t>
      </w:r>
      <w:r w:rsidRPr="0034658C">
        <w:rPr>
          <w:rFonts w:ascii="Times New Roman" w:hAnsi="Times New Roman"/>
          <w:sz w:val="28"/>
          <w:szCs w:val="28"/>
          <w:lang w:val="bg-BG" w:eastAsia="bg-BG"/>
        </w:rPr>
        <w:t xml:space="preserve">Теорията за управление на качеството разглежда всеки човек </w:t>
      </w:r>
      <w:r w:rsidRPr="0034658C">
        <w:rPr>
          <w:rFonts w:ascii="Times New Roman" w:hAnsi="Times New Roman"/>
          <w:bCs/>
          <w:sz w:val="28"/>
          <w:szCs w:val="28"/>
          <w:lang w:val="bg-BG" w:eastAsia="bg-BG"/>
        </w:rPr>
        <w:t>в</w:t>
      </w:r>
      <w:r w:rsidRPr="0034658C">
        <w:rPr>
          <w:rFonts w:ascii="Times New Roman" w:hAnsi="Times New Roman"/>
          <w:b/>
          <w:bCs/>
          <w:sz w:val="28"/>
          <w:szCs w:val="28"/>
          <w:lang w:val="bg-BG" w:eastAsia="bg-BG"/>
        </w:rPr>
        <w:t xml:space="preserve"> </w:t>
      </w:r>
      <w:r w:rsidRPr="0034658C">
        <w:rPr>
          <w:rFonts w:ascii="Times New Roman" w:hAnsi="Times New Roman"/>
          <w:sz w:val="28"/>
          <w:szCs w:val="28"/>
          <w:lang w:val="bg-BG" w:eastAsia="bg-BG"/>
        </w:rPr>
        <w:t xml:space="preserve">една организация като част от един или повече процеси. Работата на всеки участник е да получи работа от друг участник, да добави стойност към тази работа и да я предаде на следващия участник във веригата на процеса. Това често се нарича "тройната роля" на работещия като "клиент”, "участник в процеса " и "доставчик". </w:t>
      </w:r>
    </w:p>
    <w:p w:rsidR="0091776E" w:rsidRPr="0034658C" w:rsidRDefault="0091776E" w:rsidP="0034658C">
      <w:pPr>
        <w:overflowPunct/>
        <w:spacing w:line="360" w:lineRule="auto"/>
        <w:ind w:firstLine="709"/>
        <w:jc w:val="both"/>
        <w:rPr>
          <w:rFonts w:ascii="Times New Roman" w:hAnsi="Times New Roman"/>
          <w:sz w:val="28"/>
          <w:szCs w:val="28"/>
          <w:lang w:val="bg-BG" w:eastAsia="bg-BG"/>
        </w:rPr>
      </w:pPr>
      <w:r w:rsidRPr="0034658C">
        <w:rPr>
          <w:rFonts w:ascii="Times New Roman" w:hAnsi="Times New Roman"/>
          <w:sz w:val="28"/>
          <w:szCs w:val="28"/>
          <w:lang w:val="bg-BG" w:eastAsia="bg-BG"/>
        </w:rPr>
        <w:t xml:space="preserve">В областта на здравеопазването, което представлява една комплексна производствена система, повечето от дейностите могат да бъдат разделени на процеси, например процесът на потока от пациенти, който показва движението им в хоризонтален и вертикален ред (от място на място), </w:t>
      </w:r>
      <w:r w:rsidRPr="0034658C">
        <w:rPr>
          <w:rFonts w:ascii="Times New Roman" w:hAnsi="Times New Roman"/>
          <w:sz w:val="28"/>
          <w:szCs w:val="28"/>
          <w:lang w:val="bg-BG" w:eastAsia="bg-BG"/>
        </w:rPr>
        <w:lastRenderedPageBreak/>
        <w:t>процесите на информационните потоци, процесите на материалното снабдяване и др.</w:t>
      </w:r>
    </w:p>
    <w:p w:rsidR="0091776E" w:rsidRPr="00D120CB" w:rsidRDefault="0091776E" w:rsidP="00D120CB">
      <w:pPr>
        <w:overflowPunct/>
        <w:spacing w:line="360" w:lineRule="auto"/>
        <w:ind w:firstLine="709"/>
        <w:jc w:val="both"/>
        <w:rPr>
          <w:rFonts w:ascii="Times New Roman" w:hAnsi="Times New Roman"/>
          <w:b/>
          <w:bCs/>
          <w:sz w:val="28"/>
          <w:szCs w:val="28"/>
          <w:lang w:val="bg-BG" w:eastAsia="bg-BG"/>
        </w:rPr>
      </w:pPr>
      <w:r w:rsidRPr="0034658C">
        <w:rPr>
          <w:rFonts w:ascii="Times New Roman" w:hAnsi="Times New Roman"/>
          <w:b/>
          <w:bCs/>
          <w:sz w:val="28"/>
          <w:szCs w:val="28"/>
          <w:lang w:val="bg-BG" w:eastAsia="bg-BG"/>
        </w:rPr>
        <w:t>В центъра на всички дейности е пост</w:t>
      </w:r>
      <w:r w:rsidR="00D120CB">
        <w:rPr>
          <w:rFonts w:ascii="Times New Roman" w:hAnsi="Times New Roman"/>
          <w:b/>
          <w:bCs/>
          <w:sz w:val="28"/>
          <w:szCs w:val="28"/>
          <w:lang w:val="bg-BG" w:eastAsia="bg-BG"/>
        </w:rPr>
        <w:t xml:space="preserve">авен клиентът. </w:t>
      </w:r>
      <w:r w:rsidRPr="0034658C">
        <w:rPr>
          <w:rFonts w:ascii="Times New Roman" w:hAnsi="Times New Roman"/>
          <w:sz w:val="28"/>
          <w:szCs w:val="28"/>
          <w:lang w:val="bg-BG" w:eastAsia="bg-BG"/>
        </w:rPr>
        <w:t>Да се управлява качеството означава да се опитваме да усъвършенстваме капацитета и възможностите на процесите, за да се удовлетворят нуждите на тези, които са обслужвани от процесите и това на практика са " клиентите ". По-невидими остават тези клиенти, които не могат да бъдат определени като преки клиенти. Управлението на качеството определя "моя" клиент като всеки, който зависи от мен.</w:t>
      </w:r>
    </w:p>
    <w:p w:rsidR="0091776E" w:rsidRPr="00D120CB" w:rsidRDefault="0091776E" w:rsidP="0034658C">
      <w:pPr>
        <w:overflowPunct/>
        <w:spacing w:line="360" w:lineRule="auto"/>
        <w:ind w:firstLine="709"/>
        <w:jc w:val="both"/>
        <w:rPr>
          <w:rFonts w:ascii="Times New Roman" w:hAnsi="Times New Roman"/>
          <w:sz w:val="28"/>
          <w:szCs w:val="28"/>
          <w:lang w:val="bg-BG" w:eastAsia="bg-BG"/>
        </w:rPr>
      </w:pPr>
      <w:r w:rsidRPr="0034658C">
        <w:rPr>
          <w:rFonts w:ascii="Times New Roman" w:hAnsi="Times New Roman"/>
          <w:sz w:val="28"/>
          <w:szCs w:val="28"/>
          <w:lang w:val="bg-BG" w:eastAsia="bg-BG"/>
        </w:rPr>
        <w:t xml:space="preserve">Многобройните клиенти на болницата са пациентите, но към тях се включват семействата и приятелите на пациента, лекарите, работещи в болницата, другият персонал, финансиращите органи, институциите, които поемат пациента след изписването му и обществото като цяло, което вижда болницата като един от компонентите на общата система на здравеопазване. Следва да се отбележи, че в повечето случаи многобройните клиенти на болницата могат да се намират в конфликт. Например финансиращите здравеопазването органи искат цените да бъдат контролирани, лекарите от своя страна искат да имат достъп до най-модерното оборудване. </w:t>
      </w:r>
      <w:r w:rsidRPr="00D120CB">
        <w:rPr>
          <w:rFonts w:ascii="Times New Roman" w:hAnsi="Times New Roman"/>
          <w:b/>
          <w:bCs/>
          <w:iCs/>
          <w:sz w:val="28"/>
          <w:szCs w:val="28"/>
          <w:lang w:val="bg-BG" w:eastAsia="bg-BG"/>
        </w:rPr>
        <w:t>Това, разбира се, прави трудно планирането на качеството, обаче не променя основните изисквания, че по-добрата организация може да установи и да удовлетвори нуждите на разнообразните си клиентите в по-далечен план.</w:t>
      </w:r>
    </w:p>
    <w:p w:rsidR="0091776E" w:rsidRPr="00D120CB" w:rsidRDefault="0091776E" w:rsidP="00D120CB">
      <w:pPr>
        <w:overflowPunct/>
        <w:spacing w:line="360" w:lineRule="auto"/>
        <w:ind w:firstLine="709"/>
        <w:jc w:val="both"/>
        <w:rPr>
          <w:rFonts w:ascii="Times New Roman" w:hAnsi="Times New Roman"/>
          <w:b/>
          <w:bCs/>
          <w:sz w:val="28"/>
          <w:szCs w:val="28"/>
          <w:lang w:val="bg-BG" w:eastAsia="bg-BG"/>
        </w:rPr>
      </w:pPr>
      <w:r w:rsidRPr="0034658C">
        <w:rPr>
          <w:rFonts w:ascii="Times New Roman" w:hAnsi="Times New Roman"/>
          <w:b/>
          <w:bCs/>
          <w:sz w:val="28"/>
          <w:szCs w:val="28"/>
          <w:lang w:val="bg-BG" w:eastAsia="bg-BG"/>
        </w:rPr>
        <w:t xml:space="preserve">Главният източник на дефекти </w:t>
      </w:r>
      <w:r w:rsidRPr="00D120CB">
        <w:rPr>
          <w:rFonts w:ascii="Times New Roman" w:hAnsi="Times New Roman" w:cs="Trebuchet MS"/>
          <w:b/>
          <w:bCs/>
          <w:iCs/>
          <w:sz w:val="28"/>
          <w:szCs w:val="28"/>
          <w:lang w:val="bg-BG" w:eastAsia="bg-BG"/>
        </w:rPr>
        <w:t>в качеството</w:t>
      </w:r>
      <w:r w:rsidRPr="0034658C">
        <w:rPr>
          <w:rFonts w:ascii="Times New Roman" w:hAnsi="Times New Roman" w:cs="Trebuchet MS"/>
          <w:b/>
          <w:bCs/>
          <w:i/>
          <w:iCs/>
          <w:sz w:val="28"/>
          <w:szCs w:val="28"/>
          <w:lang w:val="bg-BG" w:eastAsia="bg-BG"/>
        </w:rPr>
        <w:t xml:space="preserve"> </w:t>
      </w:r>
      <w:r w:rsidRPr="0034658C">
        <w:rPr>
          <w:rFonts w:ascii="Times New Roman" w:hAnsi="Times New Roman"/>
          <w:b/>
          <w:bCs/>
          <w:sz w:val="28"/>
          <w:szCs w:val="28"/>
          <w:lang w:val="bg-BG" w:eastAsia="bg-BG"/>
        </w:rPr>
        <w:t>е</w:t>
      </w:r>
      <w:r w:rsidR="00D120CB">
        <w:rPr>
          <w:rFonts w:ascii="Times New Roman" w:hAnsi="Times New Roman"/>
          <w:b/>
          <w:bCs/>
          <w:sz w:val="28"/>
          <w:szCs w:val="28"/>
          <w:lang w:val="bg-BG" w:eastAsia="bg-BG"/>
        </w:rPr>
        <w:t xml:space="preserve"> проблем на процеса. </w:t>
      </w:r>
      <w:r w:rsidRPr="0034658C">
        <w:rPr>
          <w:rFonts w:ascii="Times New Roman" w:hAnsi="Times New Roman"/>
          <w:sz w:val="28"/>
          <w:szCs w:val="28"/>
          <w:lang w:val="bg-BG" w:eastAsia="bg-BG"/>
        </w:rPr>
        <w:t>Това е ключовата позиция в теорията за управлението на качеството. Редица автори (</w:t>
      </w:r>
      <w:proofErr w:type="spellStart"/>
      <w:r w:rsidRPr="0034658C">
        <w:rPr>
          <w:rFonts w:ascii="Times New Roman" w:hAnsi="Times New Roman"/>
          <w:sz w:val="28"/>
          <w:szCs w:val="28"/>
          <w:lang w:val="bg-BG" w:eastAsia="bg-BG"/>
        </w:rPr>
        <w:t>Е.Деминг</w:t>
      </w:r>
      <w:proofErr w:type="spellEnd"/>
      <w:r w:rsidRPr="0034658C">
        <w:rPr>
          <w:rFonts w:ascii="Times New Roman" w:hAnsi="Times New Roman"/>
          <w:sz w:val="28"/>
          <w:szCs w:val="28"/>
          <w:lang w:val="bg-BG" w:eastAsia="bg-BG"/>
        </w:rPr>
        <w:t xml:space="preserve">, У. </w:t>
      </w:r>
      <w:proofErr w:type="spellStart"/>
      <w:r w:rsidRPr="0034658C">
        <w:rPr>
          <w:rFonts w:ascii="Times New Roman" w:hAnsi="Times New Roman"/>
          <w:sz w:val="28"/>
          <w:szCs w:val="28"/>
          <w:lang w:val="bg-BG" w:eastAsia="bg-BG"/>
        </w:rPr>
        <w:t>Шухард</w:t>
      </w:r>
      <w:proofErr w:type="spellEnd"/>
      <w:r w:rsidRPr="0034658C">
        <w:rPr>
          <w:rFonts w:ascii="Times New Roman" w:hAnsi="Times New Roman"/>
          <w:sz w:val="28"/>
          <w:szCs w:val="28"/>
          <w:lang w:val="bg-BG" w:eastAsia="bg-BG"/>
        </w:rPr>
        <w:t xml:space="preserve">) отбелязват, че се наблюдава доста интересно явление в момента, когато организациите, започвайки да анализират своите процеси, се стряскат от факта, че това са изключително сложни процеси. </w:t>
      </w:r>
      <w:r w:rsidRPr="0034658C">
        <w:rPr>
          <w:rFonts w:ascii="Times New Roman" w:hAnsi="Times New Roman"/>
          <w:sz w:val="28"/>
          <w:szCs w:val="28"/>
          <w:lang w:val="bg-BG" w:eastAsia="bg-BG"/>
        </w:rPr>
        <w:lastRenderedPageBreak/>
        <w:t>Много от процесите, даже тези, които имат централно значение за успехите на организацията, не са добре уредени. Учудващото в повечето случаи е не, че процесите дават дефекти, а че те въобще работят при съществуващата постановка.</w:t>
      </w:r>
    </w:p>
    <w:p w:rsidR="0091776E" w:rsidRPr="0034658C" w:rsidRDefault="0091776E" w:rsidP="0034658C">
      <w:pPr>
        <w:overflowPunct/>
        <w:spacing w:line="360" w:lineRule="auto"/>
        <w:ind w:firstLine="709"/>
        <w:jc w:val="both"/>
        <w:rPr>
          <w:rFonts w:ascii="Times New Roman" w:hAnsi="Times New Roman"/>
          <w:sz w:val="28"/>
          <w:szCs w:val="28"/>
          <w:lang w:val="bg-BG" w:eastAsia="bg-BG"/>
        </w:rPr>
      </w:pPr>
      <w:r w:rsidRPr="0034658C">
        <w:rPr>
          <w:rFonts w:ascii="Times New Roman" w:hAnsi="Times New Roman"/>
          <w:sz w:val="28"/>
          <w:szCs w:val="28"/>
          <w:lang w:val="bg-BG" w:eastAsia="bg-BG"/>
        </w:rPr>
        <w:t xml:space="preserve">Модерната теория за качеството описва събитията, които водят до влошаване на качеството така: увеличаване на цената, която клиентите плащат, </w:t>
      </w:r>
      <w:proofErr w:type="spellStart"/>
      <w:r w:rsidRPr="0034658C">
        <w:rPr>
          <w:rFonts w:ascii="Times New Roman" w:hAnsi="Times New Roman"/>
          <w:sz w:val="28"/>
          <w:szCs w:val="28"/>
          <w:lang w:val="bg-BG" w:eastAsia="bg-BG"/>
        </w:rPr>
        <w:t>неудовлетворяването</w:t>
      </w:r>
      <w:proofErr w:type="spellEnd"/>
      <w:r w:rsidRPr="0034658C">
        <w:rPr>
          <w:rFonts w:ascii="Times New Roman" w:hAnsi="Times New Roman"/>
          <w:sz w:val="28"/>
          <w:szCs w:val="28"/>
          <w:lang w:val="bg-BG" w:eastAsia="bg-BG"/>
        </w:rPr>
        <w:t xml:space="preserve"> на нуждите на клиента. Това се отнася за функционирането на процеса, а не до това как хората си вършат работата. Старото разбиране беше, че качеството не е на висота, когато хората извършват "правилни" неща по "неправилен" начин. Новото разбиране е, че дефектите в продукцията нарастват, когато хората правят "неправилни" неща по "правилен" начин. Не винаги добрата дисциплина и инициативите са в състояние да подобрят качеството. Когато хората вършат своята работа както им е казано, както им е определено, напътствията да се прави това по-добре е управленска некомпетентност. Героичните усилия на отделни личности, които се опитват да компенсират недостатъците на процеса не са в състояние да подобрят нещата. Постигането на успех в дадения случай може да стане чрез установяването на истинския враг- грешките в самото протичане на процеса. Усилията следва да бъдат насочени не към хората, които участват в протичащия процес, а към самите процеси.</w:t>
      </w:r>
    </w:p>
    <w:p w:rsidR="0091776E" w:rsidRPr="0034658C" w:rsidRDefault="0091776E" w:rsidP="0034658C">
      <w:pPr>
        <w:overflowPunct/>
        <w:spacing w:line="360" w:lineRule="auto"/>
        <w:ind w:firstLine="709"/>
        <w:jc w:val="both"/>
        <w:rPr>
          <w:rFonts w:ascii="Times New Roman" w:hAnsi="Times New Roman"/>
          <w:sz w:val="28"/>
          <w:szCs w:val="28"/>
          <w:lang w:val="bg-BG" w:eastAsia="bg-BG"/>
        </w:rPr>
      </w:pPr>
      <w:r w:rsidRPr="0034658C">
        <w:rPr>
          <w:rFonts w:ascii="Times New Roman" w:hAnsi="Times New Roman"/>
          <w:sz w:val="28"/>
          <w:szCs w:val="28"/>
          <w:lang w:val="bg-BG" w:eastAsia="bg-BG"/>
        </w:rPr>
        <w:t>Втората част на тази теория е, че отговорността за усъвършенстване на качеството е на управляващите. Това се отнася и за конкретното лечебно заведение. Работещите в една болница много рядко могат да контролират или да изменят обстоятелствата в тяхната собствена работа, тъй като обикновено те нямат автономията да извършват това. Управляващите са тези, които следва да усъвършенстват процесите.</w:t>
      </w:r>
    </w:p>
    <w:p w:rsidR="0091776E" w:rsidRPr="00D120CB" w:rsidRDefault="0091776E" w:rsidP="00D120CB">
      <w:pPr>
        <w:overflowPunct/>
        <w:spacing w:line="360" w:lineRule="auto"/>
        <w:ind w:firstLine="709"/>
        <w:jc w:val="both"/>
        <w:rPr>
          <w:rFonts w:ascii="Times New Roman" w:hAnsi="Times New Roman"/>
          <w:b/>
          <w:bCs/>
          <w:sz w:val="28"/>
          <w:szCs w:val="28"/>
          <w:lang w:val="bg-BG" w:eastAsia="bg-BG"/>
        </w:rPr>
      </w:pPr>
      <w:r w:rsidRPr="0034658C">
        <w:rPr>
          <w:rFonts w:ascii="Times New Roman" w:hAnsi="Times New Roman"/>
          <w:b/>
          <w:bCs/>
          <w:sz w:val="28"/>
          <w:szCs w:val="28"/>
          <w:lang w:val="bg-BG" w:eastAsia="bg-BG"/>
        </w:rPr>
        <w:lastRenderedPageBreak/>
        <w:t>Лошото качество струва скъпо</w:t>
      </w:r>
      <w:r w:rsidR="00D120CB">
        <w:rPr>
          <w:rFonts w:ascii="Times New Roman" w:hAnsi="Times New Roman"/>
          <w:b/>
          <w:bCs/>
          <w:sz w:val="28"/>
          <w:szCs w:val="28"/>
          <w:lang w:val="bg-BG" w:eastAsia="bg-BG"/>
        </w:rPr>
        <w:t xml:space="preserve">. </w:t>
      </w:r>
      <w:r w:rsidRPr="0034658C">
        <w:rPr>
          <w:rFonts w:ascii="Times New Roman" w:hAnsi="Times New Roman"/>
          <w:sz w:val="28"/>
          <w:szCs w:val="28"/>
          <w:lang w:val="bg-BG" w:eastAsia="bg-BG"/>
        </w:rPr>
        <w:t>Преследването на целта, това, което се произвежда да е без дефекти, в повечето случаи снижава цената, при това драматично. Преследването на целта да се удовлетвори клиентът, в повечето случаи води да завладяване на съответна пазарна ниша, увеличаване на удовлетвореността на клиентите, но струва повече. Модерната теория на качеството включва двете цели: превенция на дефектите или брака в продукцията и развиване на най-ефективните методи за удовлетворяване на нуждите на клиентите</w:t>
      </w:r>
      <w:r w:rsidR="00D120CB">
        <w:rPr>
          <w:rFonts w:ascii="Times New Roman" w:hAnsi="Times New Roman"/>
          <w:sz w:val="28"/>
          <w:szCs w:val="28"/>
          <w:lang w:val="bg-BG" w:eastAsia="bg-BG"/>
        </w:rPr>
        <w:t xml:space="preserve">. </w:t>
      </w:r>
      <w:r w:rsidRPr="0034658C">
        <w:rPr>
          <w:rFonts w:ascii="Times New Roman" w:hAnsi="Times New Roman"/>
          <w:sz w:val="28"/>
          <w:szCs w:val="28"/>
          <w:lang w:val="bg-BG" w:eastAsia="bg-BG"/>
        </w:rPr>
        <w:t>Лошото качество оказва влияние и върху увеличаване на вътрешната цена, тъй като организацията трябва да преработи това, което е произвела с дефект. Дефектните продукти се бракуват, произвеждат се нови, за да заменят бракуваните. Нещо повече, наличието на дефекти ерозира доверието, лоялността и мотивацията на работещите.</w:t>
      </w:r>
      <w:r w:rsidR="00D120CB">
        <w:rPr>
          <w:rFonts w:ascii="Times New Roman" w:hAnsi="Times New Roman"/>
          <w:b/>
          <w:bCs/>
          <w:sz w:val="28"/>
          <w:szCs w:val="28"/>
          <w:lang w:val="bg-BG" w:eastAsia="bg-BG"/>
        </w:rPr>
        <w:t xml:space="preserve"> </w:t>
      </w:r>
      <w:r w:rsidRPr="0034658C">
        <w:rPr>
          <w:rFonts w:ascii="Times New Roman" w:hAnsi="Times New Roman"/>
          <w:sz w:val="28"/>
          <w:szCs w:val="28"/>
          <w:lang w:val="bg-BG" w:eastAsia="bg-BG"/>
        </w:rPr>
        <w:t xml:space="preserve">Дефектната продукция </w:t>
      </w:r>
      <w:proofErr w:type="spellStart"/>
      <w:r w:rsidRPr="0034658C">
        <w:rPr>
          <w:rFonts w:ascii="Times New Roman" w:hAnsi="Times New Roman"/>
          <w:sz w:val="28"/>
          <w:szCs w:val="28"/>
          <w:lang w:val="bg-BG" w:eastAsia="bg-BG"/>
        </w:rPr>
        <w:t>резултатира</w:t>
      </w:r>
      <w:proofErr w:type="spellEnd"/>
      <w:r w:rsidRPr="0034658C">
        <w:rPr>
          <w:rFonts w:ascii="Times New Roman" w:hAnsi="Times New Roman"/>
          <w:sz w:val="28"/>
          <w:szCs w:val="28"/>
          <w:lang w:val="bg-BG" w:eastAsia="bg-BG"/>
        </w:rPr>
        <w:t xml:space="preserve"> и върху външната цена, когато контролът не е на висота и тази продукция стигне до клиентите. Те ще бъдат неудовлетворени и ще съобщят за това на своите приятели. Това води до загуба на част от пазара. Клиентите могат да поискат да им се замени дефектния продукт, а това увеличава цената.</w:t>
      </w:r>
      <w:r w:rsidR="00D120CB">
        <w:rPr>
          <w:rFonts w:ascii="Times New Roman" w:hAnsi="Times New Roman"/>
          <w:b/>
          <w:bCs/>
          <w:sz w:val="28"/>
          <w:szCs w:val="28"/>
          <w:lang w:val="bg-BG" w:eastAsia="bg-BG"/>
        </w:rPr>
        <w:t xml:space="preserve"> </w:t>
      </w:r>
      <w:r w:rsidRPr="0034658C">
        <w:rPr>
          <w:rFonts w:ascii="Times New Roman" w:hAnsi="Times New Roman"/>
          <w:sz w:val="28"/>
          <w:szCs w:val="28"/>
          <w:lang w:val="bg-BG" w:eastAsia="bg-BG"/>
        </w:rPr>
        <w:t>Целта на всички действия е да се осигури превенция - да няма дефекти. Естествено е, че крайният продукт следва да се оценява, защото той е този, който стига до клиента.</w:t>
      </w:r>
      <w:r w:rsidR="00D120CB">
        <w:rPr>
          <w:rFonts w:ascii="Times New Roman" w:hAnsi="Times New Roman"/>
          <w:b/>
          <w:bCs/>
          <w:sz w:val="28"/>
          <w:szCs w:val="28"/>
          <w:lang w:val="bg-BG" w:eastAsia="bg-BG"/>
        </w:rPr>
        <w:t xml:space="preserve"> </w:t>
      </w:r>
      <w:r w:rsidRPr="0034658C">
        <w:rPr>
          <w:rFonts w:ascii="Times New Roman" w:hAnsi="Times New Roman"/>
          <w:sz w:val="28"/>
          <w:szCs w:val="28"/>
          <w:lang w:val="bg-BG" w:eastAsia="bg-BG"/>
        </w:rPr>
        <w:t>В болницата нещата се усложняват още повече, защото както се отбеляза бракувана продукция в здравеопазването не бива да се допуска</w:t>
      </w:r>
      <w:r w:rsidR="00D120CB">
        <w:rPr>
          <w:rFonts w:ascii="Times New Roman" w:hAnsi="Times New Roman"/>
          <w:sz w:val="28"/>
          <w:szCs w:val="28"/>
          <w:lang w:val="bg-BG" w:eastAsia="bg-BG"/>
        </w:rPr>
        <w:t>.</w:t>
      </w:r>
    </w:p>
    <w:p w:rsidR="0091776E" w:rsidRPr="00D120CB" w:rsidRDefault="0091776E" w:rsidP="00D120CB">
      <w:pPr>
        <w:overflowPunct/>
        <w:spacing w:line="360" w:lineRule="auto"/>
        <w:ind w:firstLine="709"/>
        <w:jc w:val="both"/>
        <w:rPr>
          <w:rFonts w:ascii="Times New Roman" w:hAnsi="Times New Roman"/>
          <w:b/>
          <w:bCs/>
          <w:sz w:val="28"/>
          <w:szCs w:val="28"/>
          <w:lang w:val="bg-BG" w:eastAsia="bg-BG"/>
        </w:rPr>
      </w:pPr>
      <w:r w:rsidRPr="0034658C">
        <w:rPr>
          <w:rFonts w:ascii="Times New Roman" w:hAnsi="Times New Roman"/>
          <w:b/>
          <w:bCs/>
          <w:sz w:val="28"/>
          <w:szCs w:val="28"/>
          <w:lang w:val="bg-BG" w:eastAsia="bg-BG"/>
        </w:rPr>
        <w:t xml:space="preserve">Разбирането на </w:t>
      </w:r>
      <w:proofErr w:type="spellStart"/>
      <w:r w:rsidRPr="0034658C">
        <w:rPr>
          <w:rFonts w:ascii="Times New Roman" w:hAnsi="Times New Roman"/>
          <w:b/>
          <w:bCs/>
          <w:sz w:val="28"/>
          <w:szCs w:val="28"/>
          <w:lang w:val="bg-BG" w:eastAsia="bg-BG"/>
        </w:rPr>
        <w:t>вариабилността</w:t>
      </w:r>
      <w:proofErr w:type="spellEnd"/>
      <w:r w:rsidRPr="0034658C">
        <w:rPr>
          <w:rFonts w:ascii="Times New Roman" w:hAnsi="Times New Roman"/>
          <w:b/>
          <w:bCs/>
          <w:sz w:val="28"/>
          <w:szCs w:val="28"/>
          <w:lang w:val="bg-BG" w:eastAsia="bg-BG"/>
        </w:rPr>
        <w:t xml:space="preserve"> на процесите е ключът за усъвършенстване на каче</w:t>
      </w:r>
      <w:r w:rsidR="00D120CB">
        <w:rPr>
          <w:rFonts w:ascii="Times New Roman" w:hAnsi="Times New Roman"/>
          <w:b/>
          <w:bCs/>
          <w:sz w:val="28"/>
          <w:szCs w:val="28"/>
          <w:lang w:val="bg-BG" w:eastAsia="bg-BG"/>
        </w:rPr>
        <w:t xml:space="preserve">ството. </w:t>
      </w:r>
      <w:r w:rsidRPr="0034658C">
        <w:rPr>
          <w:rFonts w:ascii="Times New Roman" w:hAnsi="Times New Roman"/>
          <w:sz w:val="28"/>
          <w:szCs w:val="28"/>
          <w:lang w:val="bg-BG" w:eastAsia="bg-BG"/>
        </w:rPr>
        <w:t xml:space="preserve">Във всеки процес и при всяка оценка се наблюдава </w:t>
      </w:r>
      <w:proofErr w:type="spellStart"/>
      <w:r w:rsidRPr="0034658C">
        <w:rPr>
          <w:rFonts w:ascii="Times New Roman" w:hAnsi="Times New Roman"/>
          <w:sz w:val="28"/>
          <w:szCs w:val="28"/>
          <w:lang w:val="bg-BG" w:eastAsia="bg-BG"/>
        </w:rPr>
        <w:t>вариабилност</w:t>
      </w:r>
      <w:proofErr w:type="spellEnd"/>
      <w:r w:rsidRPr="0034658C">
        <w:rPr>
          <w:rFonts w:ascii="Times New Roman" w:hAnsi="Times New Roman"/>
          <w:sz w:val="28"/>
          <w:szCs w:val="28"/>
          <w:lang w:val="bg-BG" w:eastAsia="bg-BG"/>
        </w:rPr>
        <w:t xml:space="preserve">. Това много добре се илюстрира в областта на медицината. Когато клиничните изследователи правят клинични изпитвания на нови начини на лечение или на нови лекарствени средства, те правят всичко възможно да контролират </w:t>
      </w:r>
      <w:proofErr w:type="spellStart"/>
      <w:r w:rsidRPr="0034658C">
        <w:rPr>
          <w:rFonts w:ascii="Times New Roman" w:hAnsi="Times New Roman"/>
          <w:sz w:val="28"/>
          <w:szCs w:val="28"/>
          <w:lang w:val="bg-BG" w:eastAsia="bg-BG"/>
        </w:rPr>
        <w:t>вариабилността</w:t>
      </w:r>
      <w:proofErr w:type="spellEnd"/>
      <w:r w:rsidRPr="0034658C">
        <w:rPr>
          <w:rFonts w:ascii="Times New Roman" w:hAnsi="Times New Roman"/>
          <w:sz w:val="28"/>
          <w:szCs w:val="28"/>
          <w:lang w:val="bg-BG" w:eastAsia="bg-BG"/>
        </w:rPr>
        <w:t xml:space="preserve"> на резултатите сред </w:t>
      </w:r>
      <w:r w:rsidRPr="0034658C">
        <w:rPr>
          <w:rFonts w:ascii="Times New Roman" w:hAnsi="Times New Roman"/>
          <w:sz w:val="28"/>
          <w:szCs w:val="28"/>
          <w:lang w:val="bg-BG" w:eastAsia="bg-BG"/>
        </w:rPr>
        <w:lastRenderedPageBreak/>
        <w:t>отделните лица или подбраните подгрупи.</w:t>
      </w:r>
      <w:r w:rsidR="00D120CB">
        <w:rPr>
          <w:rFonts w:ascii="Times New Roman" w:hAnsi="Times New Roman"/>
          <w:b/>
          <w:bCs/>
          <w:sz w:val="28"/>
          <w:szCs w:val="28"/>
          <w:lang w:val="bg-BG" w:eastAsia="bg-BG"/>
        </w:rPr>
        <w:t xml:space="preserve"> </w:t>
      </w:r>
      <w:r w:rsidRPr="0034658C">
        <w:rPr>
          <w:rFonts w:ascii="Times New Roman" w:hAnsi="Times New Roman"/>
          <w:sz w:val="28"/>
          <w:szCs w:val="28"/>
          <w:lang w:val="bg-BG" w:eastAsia="bg-BG"/>
        </w:rPr>
        <w:t xml:space="preserve">Понастоящем организациите разбират важността на установяването на вариациите при процесите, както и на източниците на тези вариации. Контролът на източниците на </w:t>
      </w:r>
      <w:proofErr w:type="spellStart"/>
      <w:r w:rsidRPr="0034658C">
        <w:rPr>
          <w:rFonts w:ascii="Times New Roman" w:hAnsi="Times New Roman"/>
          <w:sz w:val="28"/>
          <w:szCs w:val="28"/>
          <w:lang w:val="bg-BG" w:eastAsia="bg-BG"/>
        </w:rPr>
        <w:t>варииаците</w:t>
      </w:r>
      <w:proofErr w:type="spellEnd"/>
      <w:r w:rsidRPr="0034658C">
        <w:rPr>
          <w:rFonts w:ascii="Times New Roman" w:hAnsi="Times New Roman"/>
          <w:sz w:val="28"/>
          <w:szCs w:val="28"/>
          <w:lang w:val="bg-BG" w:eastAsia="bg-BG"/>
        </w:rPr>
        <w:t xml:space="preserve"> в протичането на даден процес е от съществено значение за повишаване на качеството. Например, ако причината за неритмичното снабдяване на дадена болница с дезинфекционни средства е липсата на установени правила за този процес, то следва да се направи всичко възможно тази причина да бъде отстранена. Разработването на правила, внедряването им в практиката и контролът за спазването им би довело до ликвидиране на тези вариации. Това ще повиши качеството на дезинфекционния режим и на дейностите по предотвратяване на </w:t>
      </w:r>
      <w:proofErr w:type="spellStart"/>
      <w:r w:rsidRPr="0034658C">
        <w:rPr>
          <w:rFonts w:ascii="Times New Roman" w:hAnsi="Times New Roman"/>
          <w:sz w:val="28"/>
          <w:szCs w:val="28"/>
          <w:lang w:val="bg-BG" w:eastAsia="bg-BG"/>
        </w:rPr>
        <w:t>вътреболничните</w:t>
      </w:r>
      <w:proofErr w:type="spellEnd"/>
      <w:r w:rsidRPr="0034658C">
        <w:rPr>
          <w:rFonts w:ascii="Times New Roman" w:hAnsi="Times New Roman"/>
          <w:sz w:val="28"/>
          <w:szCs w:val="28"/>
          <w:lang w:val="bg-BG" w:eastAsia="bg-BG"/>
        </w:rPr>
        <w:t xml:space="preserve"> инфекции.</w:t>
      </w:r>
    </w:p>
    <w:p w:rsidR="0091776E" w:rsidRPr="00D120CB" w:rsidRDefault="0091776E" w:rsidP="00D120CB">
      <w:pPr>
        <w:overflowPunct/>
        <w:spacing w:line="360" w:lineRule="auto"/>
        <w:ind w:firstLine="720"/>
        <w:jc w:val="both"/>
        <w:rPr>
          <w:rFonts w:ascii="Times New Roman" w:hAnsi="Times New Roman"/>
          <w:b/>
          <w:bCs/>
          <w:sz w:val="28"/>
          <w:szCs w:val="28"/>
          <w:lang w:val="bg-BG" w:eastAsia="bg-BG"/>
        </w:rPr>
      </w:pPr>
      <w:r w:rsidRPr="0034658C">
        <w:rPr>
          <w:rFonts w:ascii="Times New Roman" w:hAnsi="Times New Roman"/>
          <w:b/>
          <w:bCs/>
          <w:sz w:val="28"/>
          <w:szCs w:val="28"/>
          <w:lang w:val="bg-BG" w:eastAsia="bg-BG"/>
        </w:rPr>
        <w:t>Контролът на качеството следва да се фокусира вър</w:t>
      </w:r>
      <w:r w:rsidR="00D120CB">
        <w:rPr>
          <w:rFonts w:ascii="Times New Roman" w:hAnsi="Times New Roman"/>
          <w:b/>
          <w:bCs/>
          <w:sz w:val="28"/>
          <w:szCs w:val="28"/>
          <w:lang w:val="bg-BG" w:eastAsia="bg-BG"/>
        </w:rPr>
        <w:t xml:space="preserve">ху най-важните жизнени процеси. </w:t>
      </w:r>
      <w:r w:rsidRPr="0034658C">
        <w:rPr>
          <w:rFonts w:ascii="Times New Roman" w:hAnsi="Times New Roman"/>
          <w:sz w:val="28"/>
          <w:szCs w:val="28"/>
          <w:lang w:val="bg-BG" w:eastAsia="bg-BG"/>
        </w:rPr>
        <w:t xml:space="preserve">При управлението на качеството във всяка организация и особено в болницата, първо трябва да се определят най-важните компоненти на процесите и вниманието да се </w:t>
      </w:r>
      <w:proofErr w:type="spellStart"/>
      <w:r w:rsidRPr="0034658C">
        <w:rPr>
          <w:rFonts w:ascii="Times New Roman" w:hAnsi="Times New Roman"/>
          <w:sz w:val="28"/>
          <w:szCs w:val="28"/>
          <w:lang w:val="bg-BG" w:eastAsia="bg-BG"/>
        </w:rPr>
        <w:t>носочи</w:t>
      </w:r>
      <w:proofErr w:type="spellEnd"/>
      <w:r w:rsidRPr="0034658C">
        <w:rPr>
          <w:rFonts w:ascii="Times New Roman" w:hAnsi="Times New Roman"/>
          <w:sz w:val="28"/>
          <w:szCs w:val="28"/>
          <w:lang w:val="bg-BG" w:eastAsia="bg-BG"/>
        </w:rPr>
        <w:t xml:space="preserve"> към това, те да бъдат контролирани. Този, който се опитва да контролира всичко, често се намира оплетен в измервания и на практика не може да вземе решение и да направи нещо полезно. </w:t>
      </w:r>
      <w:r w:rsidRPr="00D120CB">
        <w:rPr>
          <w:rFonts w:ascii="Times New Roman" w:hAnsi="Times New Roman"/>
          <w:sz w:val="28"/>
          <w:szCs w:val="28"/>
          <w:lang w:val="bg-BG" w:eastAsia="bg-BG"/>
        </w:rPr>
        <w:t xml:space="preserve">Осигуряването на качеството при всеки ключов параметър на процеса изисква ясна дефиниция </w:t>
      </w:r>
      <w:r w:rsidRPr="00D120CB">
        <w:rPr>
          <w:rFonts w:ascii="Times New Roman" w:hAnsi="Times New Roman"/>
          <w:b/>
          <w:bCs/>
          <w:iCs/>
          <w:sz w:val="28"/>
          <w:szCs w:val="28"/>
          <w:lang w:val="bg-BG" w:eastAsia="bg-BG"/>
        </w:rPr>
        <w:t xml:space="preserve">какво се очаква </w:t>
      </w:r>
      <w:r w:rsidRPr="00D120CB">
        <w:rPr>
          <w:rFonts w:ascii="Times New Roman" w:hAnsi="Times New Roman"/>
          <w:sz w:val="28"/>
          <w:szCs w:val="28"/>
          <w:lang w:val="bg-BG" w:eastAsia="bg-BG"/>
        </w:rPr>
        <w:t xml:space="preserve">на това ниво, </w:t>
      </w:r>
      <w:r w:rsidRPr="00D120CB">
        <w:rPr>
          <w:rFonts w:ascii="Times New Roman" w:hAnsi="Times New Roman"/>
          <w:b/>
          <w:bCs/>
          <w:iCs/>
          <w:sz w:val="28"/>
          <w:szCs w:val="28"/>
          <w:lang w:val="bg-BG" w:eastAsia="bg-BG"/>
        </w:rPr>
        <w:t xml:space="preserve">начинът да се определи </w:t>
      </w:r>
      <w:r w:rsidRPr="00D120CB">
        <w:rPr>
          <w:rFonts w:ascii="Times New Roman" w:hAnsi="Times New Roman"/>
          <w:sz w:val="28"/>
          <w:szCs w:val="28"/>
          <w:lang w:val="bg-BG" w:eastAsia="bg-BG"/>
        </w:rPr>
        <w:t xml:space="preserve">това, което се очаква, </w:t>
      </w:r>
      <w:r w:rsidRPr="00D120CB">
        <w:rPr>
          <w:rFonts w:ascii="Times New Roman" w:hAnsi="Times New Roman"/>
          <w:b/>
          <w:bCs/>
          <w:iCs/>
          <w:sz w:val="28"/>
          <w:szCs w:val="28"/>
          <w:lang w:val="bg-BG" w:eastAsia="bg-BG"/>
        </w:rPr>
        <w:t xml:space="preserve">начинът да се интерпретира </w:t>
      </w:r>
      <w:r w:rsidRPr="00D120CB">
        <w:rPr>
          <w:rFonts w:ascii="Times New Roman" w:hAnsi="Times New Roman"/>
          <w:sz w:val="28"/>
          <w:szCs w:val="28"/>
          <w:lang w:val="bg-BG" w:eastAsia="bg-BG"/>
        </w:rPr>
        <w:t>и пътищата за предприемане на действия за подновяване на контрола, ако това е необходимо.</w:t>
      </w:r>
    </w:p>
    <w:p w:rsidR="0091776E" w:rsidRPr="00D120CB" w:rsidRDefault="0091776E" w:rsidP="00D120CB">
      <w:pPr>
        <w:overflowPunct/>
        <w:spacing w:line="360" w:lineRule="auto"/>
        <w:ind w:firstLine="720"/>
        <w:jc w:val="both"/>
        <w:rPr>
          <w:rFonts w:ascii="Times New Roman" w:hAnsi="Times New Roman"/>
          <w:b/>
          <w:bCs/>
          <w:sz w:val="28"/>
          <w:szCs w:val="28"/>
          <w:lang w:val="bg-BG" w:eastAsia="bg-BG"/>
        </w:rPr>
      </w:pPr>
      <w:r w:rsidRPr="0034658C">
        <w:rPr>
          <w:rFonts w:ascii="Times New Roman" w:hAnsi="Times New Roman"/>
          <w:b/>
          <w:bCs/>
          <w:sz w:val="28"/>
          <w:szCs w:val="28"/>
          <w:lang w:val="bg-BG" w:eastAsia="bg-BG"/>
        </w:rPr>
        <w:t>Модерните пътища за осигуряване на качеството се базират на научното и статистическото мислене.</w:t>
      </w:r>
      <w:r w:rsidR="00D120CB">
        <w:rPr>
          <w:rFonts w:ascii="Times New Roman" w:hAnsi="Times New Roman"/>
          <w:b/>
          <w:bCs/>
          <w:sz w:val="28"/>
          <w:szCs w:val="28"/>
          <w:lang w:val="bg-BG" w:eastAsia="bg-BG"/>
        </w:rPr>
        <w:t xml:space="preserve"> </w:t>
      </w:r>
      <w:r w:rsidRPr="0034658C">
        <w:rPr>
          <w:rFonts w:ascii="Times New Roman" w:hAnsi="Times New Roman"/>
          <w:sz w:val="28"/>
          <w:szCs w:val="28"/>
          <w:lang w:val="bg-BG" w:eastAsia="bg-BG"/>
        </w:rPr>
        <w:t xml:space="preserve">Теорията за управление на качеството е разработена от инженери, статистици, психолози и други представители на различни клонове на науката, които са започнали този процес, поставяйки си научния въпрос: Защо качеството не е на нужната </w:t>
      </w:r>
      <w:r w:rsidRPr="0034658C">
        <w:rPr>
          <w:rFonts w:ascii="Times New Roman" w:hAnsi="Times New Roman"/>
          <w:sz w:val="28"/>
          <w:szCs w:val="28"/>
          <w:lang w:val="bg-BG" w:eastAsia="bg-BG"/>
        </w:rPr>
        <w:lastRenderedPageBreak/>
        <w:t xml:space="preserve">висота? В областта на медицината се обръщат към лекаря с наличието на някакви симптоми на заболяването. Лекарят полага усилия чрез съответните диагностични методи да намери причината за тези симптоми. Заедно лекарят и пациентът постигат съгласие за това какви изследвания да бъдат направени, какво лечение ще се </w:t>
      </w:r>
      <w:proofErr w:type="spellStart"/>
      <w:r w:rsidRPr="0034658C">
        <w:rPr>
          <w:rFonts w:ascii="Times New Roman" w:hAnsi="Times New Roman"/>
          <w:sz w:val="28"/>
          <w:szCs w:val="28"/>
          <w:lang w:val="bg-BG" w:eastAsia="bg-BG"/>
        </w:rPr>
        <w:t>проведе,след</w:t>
      </w:r>
      <w:proofErr w:type="spellEnd"/>
      <w:r w:rsidRPr="0034658C">
        <w:rPr>
          <w:rFonts w:ascii="Times New Roman" w:hAnsi="Times New Roman"/>
          <w:sz w:val="28"/>
          <w:szCs w:val="28"/>
          <w:lang w:val="bg-BG" w:eastAsia="bg-BG"/>
        </w:rPr>
        <w:t xml:space="preserve"> това оценяват резултатите от лечението и определят следващите стъпки на поведение.</w:t>
      </w:r>
    </w:p>
    <w:p w:rsidR="0091776E" w:rsidRPr="0034658C" w:rsidRDefault="0091776E" w:rsidP="00D120CB">
      <w:pPr>
        <w:overflowPunct/>
        <w:spacing w:line="360" w:lineRule="auto"/>
        <w:ind w:firstLine="720"/>
        <w:jc w:val="both"/>
        <w:rPr>
          <w:rFonts w:ascii="Times New Roman" w:hAnsi="Times New Roman"/>
          <w:sz w:val="28"/>
          <w:szCs w:val="28"/>
          <w:lang w:val="bg-BG" w:eastAsia="bg-BG"/>
        </w:rPr>
      </w:pPr>
      <w:r w:rsidRPr="0034658C">
        <w:rPr>
          <w:rFonts w:ascii="Times New Roman" w:hAnsi="Times New Roman"/>
          <w:sz w:val="28"/>
          <w:szCs w:val="28"/>
          <w:lang w:val="bg-BG" w:eastAsia="bg-BG"/>
        </w:rPr>
        <w:t xml:space="preserve">При тоталното управление на качеството се прилагат същите методи. Симптомът, който трябва да бъде диагностициран е наличието на някакъв дефект в качеството - например изискванията на клиентите не са удовлетворени. Най-вероятно това е някакъв проблем, който възниква при протичането на процеса на оказване на </w:t>
      </w:r>
      <w:proofErr w:type="spellStart"/>
      <w:r w:rsidRPr="0034658C">
        <w:rPr>
          <w:rFonts w:ascii="Times New Roman" w:hAnsi="Times New Roman"/>
          <w:sz w:val="28"/>
          <w:szCs w:val="28"/>
          <w:lang w:val="bg-BG" w:eastAsia="bg-BG"/>
        </w:rPr>
        <w:t>сътоветната</w:t>
      </w:r>
      <w:proofErr w:type="spellEnd"/>
      <w:r w:rsidRPr="0034658C">
        <w:rPr>
          <w:rFonts w:ascii="Times New Roman" w:hAnsi="Times New Roman"/>
          <w:sz w:val="28"/>
          <w:szCs w:val="28"/>
          <w:lang w:val="bg-BG" w:eastAsia="bg-BG"/>
        </w:rPr>
        <w:t xml:space="preserve"> услуга. Причините могат да бъдат най-различни: може би материалите, с които се работи не са достатъчно качествени, или процедурите не са правилни, или оборудването е повредено, или хората не са подходящо обучени. "Терапевтът" на процеса, точно както и лекарят, следва да проведе съответните диагностични тестове, да формулира специфична хипотеза за причините, да тества тази хипотеза, да обрисува и проведе необходимите мерки и след това да тества резултатите - да определи ефекта от тези мерки. Според науката за управление на качеството по силите на всеки един е да използва научните методи, за да усъвършенства процесите като част от своята ежедневната работа. Изисква се обаче всеки един от работещите да владее тези методи. Това предполага постоянно обучение на всички за провеждането на този контрол. Естествено прилагането на научни методи изисква наличието на съответната база данни. Това, от своя страна, поставя и редица въпроси: Какви данни трябва да имаме, за да определим нуждите на пациента? Какво точно иска този, който зависи от нас? Какво трябва да знаем при определяне на ресурсите, за да удовлетворим нуждите на пациента? От какво точно се нуждаем за дадения </w:t>
      </w:r>
      <w:r w:rsidRPr="0034658C">
        <w:rPr>
          <w:rFonts w:ascii="Times New Roman" w:hAnsi="Times New Roman"/>
          <w:sz w:val="28"/>
          <w:szCs w:val="28"/>
          <w:lang w:val="bg-BG" w:eastAsia="bg-BG"/>
        </w:rPr>
        <w:lastRenderedPageBreak/>
        <w:t>процес? Какво трябва да бъде доставено? Правилно ли е определен процесът на доставката? Стабилен ли е този процес? Извършват ли се предвидените дейности? Как на практика действа процесът? Какъв е неговият изход- постигнали ли сме поставените задачи и пр.</w:t>
      </w:r>
    </w:p>
    <w:p w:rsidR="0091776E" w:rsidRPr="00D120CB" w:rsidRDefault="0091776E" w:rsidP="00D120CB">
      <w:pPr>
        <w:overflowPunct/>
        <w:spacing w:line="360" w:lineRule="auto"/>
        <w:ind w:firstLine="720"/>
        <w:jc w:val="both"/>
        <w:rPr>
          <w:rFonts w:ascii="Times New Roman" w:hAnsi="Times New Roman"/>
          <w:b/>
          <w:bCs/>
          <w:sz w:val="28"/>
          <w:szCs w:val="28"/>
          <w:lang w:val="bg-BG" w:eastAsia="bg-BG"/>
        </w:rPr>
      </w:pPr>
      <w:r w:rsidRPr="0034658C">
        <w:rPr>
          <w:rFonts w:ascii="Times New Roman" w:hAnsi="Times New Roman"/>
          <w:b/>
          <w:bCs/>
          <w:sz w:val="28"/>
          <w:szCs w:val="28"/>
          <w:lang w:val="bg-BG" w:eastAsia="bg-BG"/>
        </w:rPr>
        <w:t>Въвличането на всички участници в процеса на управление на качеството е от изключителна важност.</w:t>
      </w:r>
      <w:r w:rsidR="00D120CB">
        <w:rPr>
          <w:rFonts w:ascii="Times New Roman" w:hAnsi="Times New Roman"/>
          <w:b/>
          <w:bCs/>
          <w:sz w:val="28"/>
          <w:szCs w:val="28"/>
          <w:lang w:val="bg-BG" w:eastAsia="bg-BG"/>
        </w:rPr>
        <w:t xml:space="preserve"> </w:t>
      </w:r>
      <w:r w:rsidRPr="0034658C">
        <w:rPr>
          <w:rFonts w:ascii="Times New Roman" w:hAnsi="Times New Roman"/>
          <w:sz w:val="28"/>
          <w:szCs w:val="28"/>
          <w:lang w:val="bg-BG" w:eastAsia="bg-BG"/>
        </w:rPr>
        <w:t>Този принцип изисква идеите и мерките по подобряване на качеството да бъдат подкрепяни от всички участващи. За тази цел всички трябва да бъдат стимулирани да дават идеи за подобряване на качеството. За да могат да дават идеи, участващите в процесите трябва да бъдат обучени на методи, които да им позволяват да идентифицират проблемите. Те трябва да откриват причините, довели до проблемите, да определят действията за решаване на проблемите и да оценяват резултатите, за да се осъществи контролът на ново ниво.</w:t>
      </w:r>
    </w:p>
    <w:p w:rsidR="00A3028E" w:rsidRPr="0034658C" w:rsidRDefault="00A3028E" w:rsidP="00A3028E">
      <w:pPr>
        <w:overflowPunct/>
        <w:autoSpaceDE/>
        <w:autoSpaceDN/>
        <w:adjustRightInd/>
        <w:spacing w:before="120" w:after="100" w:afterAutospacing="1"/>
        <w:jc w:val="both"/>
        <w:rPr>
          <w:rFonts w:ascii="Times New Roman" w:hAnsi="Times New Roman"/>
          <w:szCs w:val="24"/>
          <w:lang w:val="bg-BG"/>
        </w:rPr>
      </w:pPr>
      <w:r w:rsidRPr="0034658C">
        <w:rPr>
          <w:rFonts w:ascii="Arial" w:hAnsi="Arial" w:cs="Arial"/>
          <w:szCs w:val="24"/>
          <w:lang w:val="bg-BG"/>
        </w:rPr>
        <w:t> </w:t>
      </w:r>
    </w:p>
    <w:p w:rsidR="008D0B0D" w:rsidRPr="00D120CB" w:rsidRDefault="008D0B0D" w:rsidP="00D120CB">
      <w:pPr>
        <w:spacing w:line="360" w:lineRule="auto"/>
        <w:ind w:firstLine="720"/>
        <w:jc w:val="both"/>
        <w:rPr>
          <w:rFonts w:ascii="Times New Roman" w:hAnsi="Times New Roman"/>
          <w:b/>
          <w:sz w:val="28"/>
          <w:szCs w:val="28"/>
          <w:lang w:val="bg-BG"/>
        </w:rPr>
      </w:pPr>
      <w:r w:rsidRPr="00D120CB">
        <w:rPr>
          <w:rFonts w:ascii="Times New Roman" w:hAnsi="Times New Roman"/>
          <w:b/>
          <w:sz w:val="28"/>
          <w:szCs w:val="28"/>
          <w:lang w:val="bg-BG"/>
        </w:rPr>
        <w:t xml:space="preserve">Качество на медицинската помощ в съвременните </w:t>
      </w:r>
      <w:proofErr w:type="spellStart"/>
      <w:r w:rsidRPr="00D120CB">
        <w:rPr>
          <w:rFonts w:ascii="Times New Roman" w:hAnsi="Times New Roman"/>
          <w:b/>
          <w:sz w:val="28"/>
          <w:szCs w:val="28"/>
          <w:lang w:val="bg-BG"/>
        </w:rPr>
        <w:t>здравеопазни</w:t>
      </w:r>
      <w:proofErr w:type="spellEnd"/>
      <w:r w:rsidRPr="00D120CB">
        <w:rPr>
          <w:rFonts w:ascii="Times New Roman" w:hAnsi="Times New Roman"/>
          <w:b/>
          <w:sz w:val="28"/>
          <w:szCs w:val="28"/>
          <w:lang w:val="bg-BG"/>
        </w:rPr>
        <w:t xml:space="preserve"> системи</w:t>
      </w:r>
      <w:r w:rsidR="00D120CB">
        <w:rPr>
          <w:rFonts w:ascii="Times New Roman" w:hAnsi="Times New Roman"/>
          <w:b/>
          <w:sz w:val="28"/>
          <w:szCs w:val="28"/>
          <w:lang w:val="bg-BG"/>
        </w:rPr>
        <w:t xml:space="preserve">. </w:t>
      </w:r>
      <w:r w:rsidRPr="0034658C">
        <w:rPr>
          <w:rFonts w:ascii="Times New Roman" w:hAnsi="Times New Roman"/>
          <w:sz w:val="28"/>
          <w:szCs w:val="28"/>
          <w:lang w:val="bg-BG"/>
        </w:rPr>
        <w:t xml:space="preserve">Здравните системи в </w:t>
      </w:r>
      <w:proofErr w:type="spellStart"/>
      <w:r w:rsidRPr="0034658C">
        <w:rPr>
          <w:rFonts w:ascii="Times New Roman" w:hAnsi="Times New Roman"/>
          <w:sz w:val="28"/>
          <w:szCs w:val="28"/>
          <w:lang w:val="bg-BG"/>
        </w:rPr>
        <w:t>Eвропа</w:t>
      </w:r>
      <w:proofErr w:type="spellEnd"/>
      <w:r w:rsidRPr="0034658C">
        <w:rPr>
          <w:rFonts w:ascii="Times New Roman" w:hAnsi="Times New Roman"/>
          <w:sz w:val="28"/>
          <w:szCs w:val="28"/>
          <w:lang w:val="bg-BG"/>
        </w:rPr>
        <w:t xml:space="preserve"> преминаха през значителни организационни промени в последното десетилетие. В страните от Източна Европа, включително и в България, бяха проведени значителни здравни реформи, компетентността се смени, въведени бяха нови финансови системи и изпълнението на здравни услуги бе напълно преструктурирано.</w:t>
      </w:r>
      <w:r w:rsidR="00D120CB">
        <w:rPr>
          <w:rFonts w:ascii="Times New Roman" w:hAnsi="Times New Roman"/>
          <w:b/>
          <w:sz w:val="28"/>
          <w:szCs w:val="28"/>
          <w:lang w:val="bg-BG"/>
        </w:rPr>
        <w:t xml:space="preserve"> </w:t>
      </w:r>
      <w:r w:rsidRPr="0034658C">
        <w:rPr>
          <w:rFonts w:ascii="Times New Roman" w:hAnsi="Times New Roman"/>
          <w:sz w:val="28"/>
          <w:szCs w:val="28"/>
          <w:lang w:val="bg-BG"/>
        </w:rPr>
        <w:t xml:space="preserve">Следвайки международните тенденции, в европейските страни и в България държавата е отговорна за законодателството, планирането и контрола над здравните услуги, за регулацията на медикаментите и новите медицински технологии, лицензирането на лекарите и създаването на медицински стандарти, за осигуряване на качество на предоставяната медицинска помощ. Здравното осигуряване/застраховане е въведено във всички страни, което е в основата </w:t>
      </w:r>
      <w:r w:rsidRPr="0034658C">
        <w:rPr>
          <w:rFonts w:ascii="Times New Roman" w:hAnsi="Times New Roman"/>
          <w:sz w:val="28"/>
          <w:szCs w:val="28"/>
          <w:lang w:val="bg-BG"/>
        </w:rPr>
        <w:lastRenderedPageBreak/>
        <w:t>на финансирането на системата. Акцентът пада върху първичното здравеопазване и представянето на общопрактикуващите лекари като “пазители на входа” на системата.</w:t>
      </w:r>
    </w:p>
    <w:p w:rsidR="008D0B0D" w:rsidRPr="0034658C" w:rsidRDefault="008D0B0D" w:rsidP="00D120CB">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 xml:space="preserve">Най-очевидните проблеми в нашата страна остават </w:t>
      </w:r>
      <w:proofErr w:type="spellStart"/>
      <w:r w:rsidRPr="0034658C">
        <w:rPr>
          <w:rFonts w:ascii="Times New Roman" w:hAnsi="Times New Roman"/>
          <w:sz w:val="28"/>
          <w:szCs w:val="28"/>
          <w:lang w:val="bg-BG"/>
        </w:rPr>
        <w:t>свръхпредлагането</w:t>
      </w:r>
      <w:proofErr w:type="spellEnd"/>
      <w:r w:rsidRPr="0034658C">
        <w:rPr>
          <w:rFonts w:ascii="Times New Roman" w:hAnsi="Times New Roman"/>
          <w:sz w:val="28"/>
          <w:szCs w:val="28"/>
          <w:lang w:val="bg-BG"/>
        </w:rPr>
        <w:t xml:space="preserve"> на услуги, големият болничен капацитет, влошаването на качеството, професионалната квалификация на лекарите, твърде малкото структури за дългосрочна и сестринска помощ и продължаващата борба с разходите в здравеопазването. Развитието на политика на качеството и въвеждането на мерки за осигуряване на качество едва напоследък стават тема в политиката на здравеопазването. Всяка </w:t>
      </w:r>
      <w:proofErr w:type="spellStart"/>
      <w:r w:rsidRPr="0034658C">
        <w:rPr>
          <w:rFonts w:ascii="Times New Roman" w:hAnsi="Times New Roman"/>
          <w:sz w:val="28"/>
          <w:szCs w:val="28"/>
          <w:lang w:val="bg-BG"/>
        </w:rPr>
        <w:t>здравеопазна</w:t>
      </w:r>
      <w:proofErr w:type="spellEnd"/>
      <w:r w:rsidRPr="0034658C">
        <w:rPr>
          <w:rFonts w:ascii="Times New Roman" w:hAnsi="Times New Roman"/>
          <w:sz w:val="28"/>
          <w:szCs w:val="28"/>
          <w:lang w:val="bg-BG"/>
        </w:rPr>
        <w:t xml:space="preserve"> система се състои от неделимото единство и взаимодействието на здравни ресурси, управление, качество на предлаганата здравна помощ и здравни резултати за населението.</w:t>
      </w:r>
    </w:p>
    <w:p w:rsidR="008D0B0D" w:rsidRPr="0034658C" w:rsidRDefault="008D0B0D" w:rsidP="00D120CB">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Основните причини за въвеждането на мерки за осигуряване на качество обикновено са неприемливите различия в предоставянето, практиката и резултатите на медицинските услуги, неефективните или неефикасни здравни технологии и/или изпълнение, неудовлетвореността на клиентите, неравенството в достъпа до здравни услуги, медицинските грешки, високите обществени разходи за лошокачествени услуги. През ноември 2005 г. Световният алианс за безопасност на пациента към СЗО разработва „Насоки за Система за отчитане на медицинските грешки и нежеланите ефекти“. През 2006 г. Съветът на Европа приема „Насоки за подобряване на безопасността и превенция на нежеланите ефекти в здравеопазването“. Целта и на двата документа е да подпомогнат страните членки в процеса на подобряване или създаване на техните национални системи за отчитане на медицинските грешки.</w:t>
      </w:r>
      <w:r w:rsidR="00D120CB">
        <w:rPr>
          <w:rFonts w:ascii="Times New Roman" w:hAnsi="Times New Roman"/>
          <w:sz w:val="28"/>
          <w:szCs w:val="28"/>
          <w:lang w:val="bg-BG"/>
        </w:rPr>
        <w:t xml:space="preserve"> </w:t>
      </w:r>
      <w:r w:rsidRPr="0034658C">
        <w:rPr>
          <w:rFonts w:ascii="Times New Roman" w:hAnsi="Times New Roman"/>
          <w:sz w:val="28"/>
          <w:szCs w:val="28"/>
          <w:lang w:val="bg-BG"/>
        </w:rPr>
        <w:t xml:space="preserve">Във всички страни значението на националните политики по качество на здравеопазването е добре осъзнато, има различни закони и регулации, често съществуват определени </w:t>
      </w:r>
      <w:r w:rsidRPr="0034658C">
        <w:rPr>
          <w:rFonts w:ascii="Times New Roman" w:hAnsi="Times New Roman"/>
          <w:sz w:val="28"/>
          <w:szCs w:val="28"/>
          <w:lang w:val="bg-BG"/>
        </w:rPr>
        <w:lastRenderedPageBreak/>
        <w:t>отговорности на национално ниво като мерки за целите на качеството, експертни комитети или дори национални координатори по качеството в определени сфери на медицината. Все пак тези функции невинаги са дадени със законодателни правомощия и ресурси на достатъчно координирани дейности по качеството, което, изглежда, е общ проблем.</w:t>
      </w:r>
    </w:p>
    <w:p w:rsidR="008D0B0D" w:rsidRPr="0034658C" w:rsidRDefault="008D0B0D" w:rsidP="00E256A3">
      <w:pPr>
        <w:spacing w:line="360" w:lineRule="auto"/>
        <w:ind w:firstLine="720"/>
        <w:jc w:val="both"/>
        <w:rPr>
          <w:rFonts w:ascii="Times New Roman" w:hAnsi="Times New Roman"/>
          <w:sz w:val="28"/>
          <w:szCs w:val="28"/>
          <w:lang w:val="bg-BG"/>
        </w:rPr>
      </w:pPr>
      <w:r w:rsidRPr="00D120CB">
        <w:rPr>
          <w:rFonts w:ascii="Times New Roman" w:hAnsi="Times New Roman"/>
          <w:b/>
          <w:sz w:val="28"/>
          <w:szCs w:val="28"/>
          <w:lang w:val="bg-BG"/>
        </w:rPr>
        <w:t>Основните използвани подходи</w:t>
      </w:r>
      <w:r w:rsidRPr="0034658C">
        <w:rPr>
          <w:rFonts w:ascii="Times New Roman" w:hAnsi="Times New Roman"/>
          <w:sz w:val="28"/>
          <w:szCs w:val="28"/>
          <w:lang w:val="bg-BG"/>
        </w:rPr>
        <w:t xml:space="preserve"> са </w:t>
      </w:r>
      <w:r w:rsidRPr="00D120CB">
        <w:rPr>
          <w:rFonts w:ascii="Times New Roman" w:hAnsi="Times New Roman"/>
          <w:b/>
          <w:sz w:val="28"/>
          <w:szCs w:val="28"/>
          <w:lang w:val="bg-BG"/>
        </w:rPr>
        <w:t>регистрацията</w:t>
      </w:r>
      <w:r w:rsidRPr="0034658C">
        <w:rPr>
          <w:rFonts w:ascii="Times New Roman" w:hAnsi="Times New Roman"/>
          <w:sz w:val="28"/>
          <w:szCs w:val="28"/>
          <w:lang w:val="bg-BG"/>
        </w:rPr>
        <w:t xml:space="preserve"> и </w:t>
      </w:r>
      <w:r w:rsidRPr="00D120CB">
        <w:rPr>
          <w:rFonts w:ascii="Times New Roman" w:hAnsi="Times New Roman"/>
          <w:b/>
          <w:sz w:val="28"/>
          <w:szCs w:val="28"/>
          <w:lang w:val="bg-BG"/>
        </w:rPr>
        <w:t>лицензирането</w:t>
      </w:r>
      <w:r w:rsidRPr="0034658C">
        <w:rPr>
          <w:rFonts w:ascii="Times New Roman" w:hAnsi="Times New Roman"/>
          <w:sz w:val="28"/>
          <w:szCs w:val="28"/>
          <w:lang w:val="bg-BG"/>
        </w:rPr>
        <w:t xml:space="preserve"> на лекарите и здравните институции, </w:t>
      </w:r>
      <w:r w:rsidRPr="00D120CB">
        <w:rPr>
          <w:rFonts w:ascii="Times New Roman" w:hAnsi="Times New Roman"/>
          <w:b/>
          <w:sz w:val="28"/>
          <w:szCs w:val="28"/>
          <w:lang w:val="bg-BG"/>
        </w:rPr>
        <w:t>сертифицирането</w:t>
      </w:r>
      <w:r w:rsidRPr="0034658C">
        <w:rPr>
          <w:rFonts w:ascii="Times New Roman" w:hAnsi="Times New Roman"/>
          <w:sz w:val="28"/>
          <w:szCs w:val="28"/>
          <w:lang w:val="bg-BG"/>
        </w:rPr>
        <w:t xml:space="preserve">, </w:t>
      </w:r>
      <w:r w:rsidRPr="00D120CB">
        <w:rPr>
          <w:rFonts w:ascii="Times New Roman" w:hAnsi="Times New Roman"/>
          <w:b/>
          <w:sz w:val="28"/>
          <w:szCs w:val="28"/>
          <w:lang w:val="bg-BG"/>
        </w:rPr>
        <w:t>продължаващото обучение и квалификация, акредитацията, регистрацията на медикаменти, медицинско оборудване и кръвни продукти</w:t>
      </w:r>
      <w:r w:rsidRPr="0034658C">
        <w:rPr>
          <w:rFonts w:ascii="Times New Roman" w:hAnsi="Times New Roman"/>
          <w:sz w:val="28"/>
          <w:szCs w:val="28"/>
          <w:lang w:val="bg-BG"/>
        </w:rPr>
        <w:t xml:space="preserve">, последвано от разработване на </w:t>
      </w:r>
      <w:r w:rsidRPr="00D120CB">
        <w:rPr>
          <w:rFonts w:ascii="Times New Roman" w:hAnsi="Times New Roman"/>
          <w:b/>
          <w:sz w:val="28"/>
          <w:szCs w:val="28"/>
          <w:lang w:val="bg-BG"/>
        </w:rPr>
        <w:t>стандарти/инструкции</w:t>
      </w:r>
      <w:r w:rsidRPr="0034658C">
        <w:rPr>
          <w:rFonts w:ascii="Times New Roman" w:hAnsi="Times New Roman"/>
          <w:sz w:val="28"/>
          <w:szCs w:val="28"/>
          <w:lang w:val="bg-BG"/>
        </w:rPr>
        <w:t xml:space="preserve"> за практиката и </w:t>
      </w:r>
      <w:r w:rsidRPr="00D120CB">
        <w:rPr>
          <w:rFonts w:ascii="Times New Roman" w:hAnsi="Times New Roman"/>
          <w:b/>
          <w:sz w:val="28"/>
          <w:szCs w:val="28"/>
          <w:lang w:val="bg-BG"/>
        </w:rPr>
        <w:t>одитни/контролни ревизии</w:t>
      </w:r>
      <w:r w:rsidRPr="0034658C">
        <w:rPr>
          <w:rFonts w:ascii="Times New Roman" w:hAnsi="Times New Roman"/>
          <w:sz w:val="28"/>
          <w:szCs w:val="28"/>
          <w:lang w:val="bg-BG"/>
        </w:rPr>
        <w:t>. В някои страни се провеждат редовни проучвания на удовлетвореността на пациентите. Латвия вече е формулирала политика на качество, включваща систематичен подход с качество на структурата, процесите и резултатите по отношение на изпълнението на всички здравни услуги. Полша и Унгария са включили механизми за стартиране на „Технология за оценка на здравето“.</w:t>
      </w:r>
      <w:r w:rsidR="00E256A3">
        <w:rPr>
          <w:rFonts w:ascii="Times New Roman" w:hAnsi="Times New Roman"/>
          <w:sz w:val="28"/>
          <w:szCs w:val="28"/>
          <w:lang w:val="bg-BG"/>
        </w:rPr>
        <w:t xml:space="preserve"> </w:t>
      </w:r>
      <w:r w:rsidRPr="0034658C">
        <w:rPr>
          <w:rFonts w:ascii="Times New Roman" w:hAnsi="Times New Roman"/>
          <w:sz w:val="28"/>
          <w:szCs w:val="28"/>
          <w:lang w:val="bg-BG"/>
        </w:rPr>
        <w:t>Професионалните организации във всички европейски страни показват голям интерес в създаване на правила за диагностика и лечение за подобряване на всекидневната практика и базиране на действията на научно (доказателствено базирано) вземане на решения.</w:t>
      </w:r>
    </w:p>
    <w:p w:rsidR="008D0B0D" w:rsidRPr="0034658C" w:rsidRDefault="008D0B0D" w:rsidP="00E256A3">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 xml:space="preserve">Осигуряването на качество е от особено значение в дисциплини, които трябва да се докажат в здравната система, като семейната медицина, здравните грижи на сестрите и ролята им в </w:t>
      </w:r>
      <w:proofErr w:type="spellStart"/>
      <w:r w:rsidRPr="0034658C">
        <w:rPr>
          <w:rFonts w:ascii="Times New Roman" w:hAnsi="Times New Roman"/>
          <w:sz w:val="28"/>
          <w:szCs w:val="28"/>
          <w:lang w:val="bg-BG"/>
        </w:rPr>
        <w:t>долекуването</w:t>
      </w:r>
      <w:proofErr w:type="spellEnd"/>
      <w:r w:rsidRPr="0034658C">
        <w:rPr>
          <w:rFonts w:ascii="Times New Roman" w:hAnsi="Times New Roman"/>
          <w:sz w:val="28"/>
          <w:szCs w:val="28"/>
          <w:lang w:val="bg-BG"/>
        </w:rPr>
        <w:t xml:space="preserve"> и продължителното наблюдение на пациентите. С предоставяне на добро качество на услугите те могат да легитимират ролята си в здравната система.</w:t>
      </w:r>
    </w:p>
    <w:p w:rsidR="008D0B0D" w:rsidRPr="0034658C" w:rsidRDefault="008D0B0D" w:rsidP="00E256A3">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Продължителното медицинско образование (</w:t>
      </w:r>
      <w:proofErr w:type="spellStart"/>
      <w:r w:rsidRPr="0034658C">
        <w:rPr>
          <w:rFonts w:ascii="Times New Roman" w:hAnsi="Times New Roman"/>
          <w:sz w:val="28"/>
          <w:szCs w:val="28"/>
          <w:lang w:val="bg-BG"/>
        </w:rPr>
        <w:t>ПМО</w:t>
      </w:r>
      <w:proofErr w:type="spellEnd"/>
      <w:r w:rsidRPr="0034658C">
        <w:rPr>
          <w:rFonts w:ascii="Times New Roman" w:hAnsi="Times New Roman"/>
          <w:sz w:val="28"/>
          <w:szCs w:val="28"/>
          <w:lang w:val="bg-BG"/>
        </w:rPr>
        <w:t xml:space="preserve">) има съществен приоритет за повишаване на квалификацията на лекарите и медицинските специалисти. Продължаващото професионално развитие (ППР) има за </w:t>
      </w:r>
      <w:r w:rsidRPr="0034658C">
        <w:rPr>
          <w:rFonts w:ascii="Times New Roman" w:hAnsi="Times New Roman"/>
          <w:sz w:val="28"/>
          <w:szCs w:val="28"/>
          <w:lang w:val="bg-BG"/>
        </w:rPr>
        <w:lastRenderedPageBreak/>
        <w:t xml:space="preserve">резултат повишаване задоволството от работата и е важна страна на професионализма в медицината. ППР е процес, продължаващ извън формалното медицинско и следдипломно обучение, </w:t>
      </w:r>
      <w:proofErr w:type="spellStart"/>
      <w:r w:rsidRPr="0034658C">
        <w:rPr>
          <w:rFonts w:ascii="Times New Roman" w:hAnsi="Times New Roman"/>
          <w:sz w:val="28"/>
          <w:szCs w:val="28"/>
          <w:lang w:val="bg-BG"/>
        </w:rPr>
        <w:t>коeто</w:t>
      </w:r>
      <w:proofErr w:type="spellEnd"/>
      <w:r w:rsidRPr="0034658C">
        <w:rPr>
          <w:rFonts w:ascii="Times New Roman" w:hAnsi="Times New Roman"/>
          <w:sz w:val="28"/>
          <w:szCs w:val="28"/>
          <w:lang w:val="bg-BG"/>
        </w:rPr>
        <w:t xml:space="preserve"> позволява на отделните лекари да поддържат и подобряват своите стандарти на медицинска дейност чрез усъвършенстване на знания, умения, отношения и функционални елементи.</w:t>
      </w:r>
      <w:r w:rsidR="00E256A3">
        <w:rPr>
          <w:rFonts w:ascii="Times New Roman" w:hAnsi="Times New Roman"/>
          <w:sz w:val="28"/>
          <w:szCs w:val="28"/>
          <w:lang w:val="bg-BG"/>
        </w:rPr>
        <w:t xml:space="preserve"> </w:t>
      </w:r>
      <w:r w:rsidRPr="0034658C">
        <w:rPr>
          <w:rFonts w:ascii="Times New Roman" w:hAnsi="Times New Roman"/>
          <w:sz w:val="28"/>
          <w:szCs w:val="28"/>
          <w:lang w:val="bg-BG"/>
        </w:rPr>
        <w:t>Продължаващото професионално развитие има няколко ключови цели:</w:t>
      </w:r>
    </w:p>
    <w:p w:rsidR="008D0B0D" w:rsidRPr="00E256A3" w:rsidRDefault="008D0B0D" w:rsidP="009D0CE4">
      <w:pPr>
        <w:pStyle w:val="ListParagraph"/>
        <w:numPr>
          <w:ilvl w:val="0"/>
          <w:numId w:val="32"/>
        </w:numPr>
        <w:spacing w:line="360" w:lineRule="auto"/>
        <w:jc w:val="both"/>
        <w:rPr>
          <w:rFonts w:ascii="Times New Roman" w:hAnsi="Times New Roman"/>
          <w:sz w:val="28"/>
          <w:szCs w:val="28"/>
          <w:lang w:val="bg-BG"/>
        </w:rPr>
      </w:pPr>
      <w:r w:rsidRPr="00E256A3">
        <w:rPr>
          <w:rFonts w:ascii="Times New Roman" w:hAnsi="Times New Roman"/>
          <w:sz w:val="28"/>
          <w:szCs w:val="28"/>
          <w:lang w:val="bg-BG"/>
        </w:rPr>
        <w:t>Да гарантира стандартите на професионалната практика;</w:t>
      </w:r>
    </w:p>
    <w:p w:rsidR="008D0B0D" w:rsidRPr="00E256A3" w:rsidRDefault="008D0B0D" w:rsidP="009D0CE4">
      <w:pPr>
        <w:pStyle w:val="ListParagraph"/>
        <w:numPr>
          <w:ilvl w:val="0"/>
          <w:numId w:val="32"/>
        </w:numPr>
        <w:spacing w:line="360" w:lineRule="auto"/>
        <w:jc w:val="both"/>
        <w:rPr>
          <w:rFonts w:ascii="Times New Roman" w:hAnsi="Times New Roman"/>
          <w:sz w:val="28"/>
          <w:szCs w:val="28"/>
          <w:lang w:val="bg-BG"/>
        </w:rPr>
      </w:pPr>
      <w:r w:rsidRPr="00E256A3">
        <w:rPr>
          <w:rFonts w:ascii="Times New Roman" w:hAnsi="Times New Roman"/>
          <w:sz w:val="28"/>
          <w:szCs w:val="28"/>
          <w:lang w:val="bg-BG"/>
        </w:rPr>
        <w:t>Да докаже на обществото и работодателите, че всеки лекар е в крак със съвременната практика и знания, като по този начин гарантира безопасността на пациента;</w:t>
      </w:r>
    </w:p>
    <w:p w:rsidR="008D0B0D" w:rsidRPr="00E256A3" w:rsidRDefault="008D0B0D" w:rsidP="009D0CE4">
      <w:pPr>
        <w:pStyle w:val="ListParagraph"/>
        <w:numPr>
          <w:ilvl w:val="0"/>
          <w:numId w:val="32"/>
        </w:numPr>
        <w:spacing w:line="360" w:lineRule="auto"/>
        <w:jc w:val="both"/>
        <w:rPr>
          <w:rFonts w:ascii="Times New Roman" w:hAnsi="Times New Roman"/>
          <w:sz w:val="28"/>
          <w:szCs w:val="28"/>
          <w:lang w:val="bg-BG"/>
        </w:rPr>
      </w:pPr>
      <w:r w:rsidRPr="00E256A3">
        <w:rPr>
          <w:rFonts w:ascii="Times New Roman" w:hAnsi="Times New Roman"/>
          <w:sz w:val="28"/>
          <w:szCs w:val="28"/>
          <w:lang w:val="bg-BG"/>
        </w:rPr>
        <w:t>Отговорност пред регулаторните власти и съсловието.</w:t>
      </w:r>
    </w:p>
    <w:p w:rsidR="008D0B0D" w:rsidRPr="0034658C" w:rsidRDefault="008D0B0D" w:rsidP="00E256A3">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Здравноосигурителните компании/институции играят основна роля за подобряване на външния контрол по качеството на услугите, които купуват. Чрез договарянето те могат да влияят на качеството на извършваните услуги от договорните партньори (лекари, здравни институции) в много по-голяма степен, отколкото понастоящем.</w:t>
      </w:r>
    </w:p>
    <w:p w:rsidR="008D0B0D" w:rsidRPr="0034658C" w:rsidRDefault="008D0B0D" w:rsidP="00E256A3">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 xml:space="preserve">На </w:t>
      </w:r>
      <w:r w:rsidRPr="00E256A3">
        <w:rPr>
          <w:rFonts w:ascii="Times New Roman" w:hAnsi="Times New Roman"/>
          <w:b/>
          <w:sz w:val="28"/>
          <w:szCs w:val="28"/>
          <w:lang w:val="bg-BG"/>
        </w:rPr>
        <w:t>болнично ниво</w:t>
      </w:r>
      <w:r w:rsidRPr="0034658C">
        <w:rPr>
          <w:rFonts w:ascii="Times New Roman" w:hAnsi="Times New Roman"/>
          <w:sz w:val="28"/>
          <w:szCs w:val="28"/>
          <w:lang w:val="bg-BG"/>
        </w:rPr>
        <w:t xml:space="preserve"> има няколко дейности по качеството в европейските страни. Те са предимно </w:t>
      </w:r>
      <w:r w:rsidRPr="00DB48A5">
        <w:rPr>
          <w:rFonts w:ascii="Times New Roman" w:hAnsi="Times New Roman"/>
          <w:b/>
          <w:sz w:val="28"/>
          <w:szCs w:val="28"/>
          <w:lang w:val="bg-BG"/>
        </w:rPr>
        <w:t>медицински одит, работа в кръга на качеството, акредитацията, медицинските стандарти, участие в награждаване за качество и провеждане на изследвания за удовлетвореността на пациентите</w:t>
      </w:r>
      <w:r w:rsidRPr="0034658C">
        <w:rPr>
          <w:rFonts w:ascii="Times New Roman" w:hAnsi="Times New Roman"/>
          <w:sz w:val="28"/>
          <w:szCs w:val="28"/>
          <w:lang w:val="bg-BG"/>
        </w:rPr>
        <w:t>. Разработени са различни модели  за финансиране на качеството (например в Унгария около 0,1 процента от целия бюджет са отделени за създаване и работа на система на качество).</w:t>
      </w:r>
    </w:p>
    <w:p w:rsidR="008D0B0D" w:rsidRPr="0034658C" w:rsidRDefault="008D0B0D" w:rsidP="00DB48A5">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 xml:space="preserve">Основните препятствия и бариери за широко приложение на осигуряването на качество в българската здравна система на национално ниво са: липсваща национална политика по качеството, стратегия и </w:t>
      </w:r>
      <w:r w:rsidRPr="0034658C">
        <w:rPr>
          <w:rFonts w:ascii="Times New Roman" w:hAnsi="Times New Roman"/>
          <w:sz w:val="28"/>
          <w:szCs w:val="28"/>
          <w:lang w:val="bg-BG"/>
        </w:rPr>
        <w:lastRenderedPageBreak/>
        <w:t>финансиране, както и липса на координация на различните дейности. Това е така, защото съответните институции липсват като цяло на национално ниво (центрове по качество, комитети или национални координатори) и/или заради липсата на единни критерии за оценка на качеството или клиничните индикатори. На институционално ниво се отбелязват предимно: съпротивата на лекарите, липсата на адекватна информационна система и допълнителната (предимно административна) натовареност. Няма обучени специалисти по качество, от друга страна преминаването през специализация за мениджмънт по качеството не е задължително да гарантира адекватна позиция в здравната система.</w:t>
      </w:r>
    </w:p>
    <w:p w:rsidR="008D0B0D" w:rsidRPr="0034658C" w:rsidRDefault="008D0B0D" w:rsidP="00DB48A5">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Особено важно е да се приеме, че въпросите по качеството на здравеопазването имат все по-голям приоритет в политическите планове на ЕС. Директивите на ЕС трябва да накарат правителствата да развият национални стратегии по качеството и да създадат законовата рамка за организационна промяна – например въвеждане на системи по качество и мениджъри по качество в организациите. Подкрепа на изследвания, общи проекти, обмяна на опит и индикатори за качество за международно сравнение също могат да бъдат от голяма полза за посрещане на предизвикателствата на бъдещето.</w:t>
      </w:r>
      <w:r w:rsidR="00DB48A5">
        <w:rPr>
          <w:rFonts w:ascii="Times New Roman" w:hAnsi="Times New Roman"/>
          <w:sz w:val="28"/>
          <w:szCs w:val="28"/>
          <w:lang w:val="bg-BG"/>
        </w:rPr>
        <w:t xml:space="preserve"> </w:t>
      </w:r>
      <w:r w:rsidRPr="0034658C">
        <w:rPr>
          <w:rFonts w:ascii="Times New Roman" w:hAnsi="Times New Roman"/>
          <w:sz w:val="28"/>
          <w:szCs w:val="28"/>
          <w:lang w:val="bg-BG"/>
        </w:rPr>
        <w:t>Възможности за международното коопериране в областта на осигуряването на качество е добре да се създадат в следните сфери :</w:t>
      </w:r>
    </w:p>
    <w:p w:rsidR="008D0B0D" w:rsidRPr="0034658C" w:rsidRDefault="008D0B0D" w:rsidP="008D0B0D">
      <w:pPr>
        <w:spacing w:line="360" w:lineRule="auto"/>
        <w:jc w:val="both"/>
        <w:rPr>
          <w:rFonts w:ascii="Times New Roman" w:hAnsi="Times New Roman"/>
          <w:sz w:val="28"/>
          <w:szCs w:val="28"/>
          <w:lang w:val="bg-BG"/>
        </w:rPr>
      </w:pPr>
    </w:p>
    <w:p w:rsidR="008D0B0D" w:rsidRPr="00DB48A5" w:rsidRDefault="008D0B0D" w:rsidP="009D0CE4">
      <w:pPr>
        <w:pStyle w:val="ListParagraph"/>
        <w:numPr>
          <w:ilvl w:val="0"/>
          <w:numId w:val="33"/>
        </w:numPr>
        <w:spacing w:line="360" w:lineRule="auto"/>
        <w:jc w:val="both"/>
        <w:rPr>
          <w:rFonts w:ascii="Times New Roman" w:hAnsi="Times New Roman"/>
          <w:sz w:val="28"/>
          <w:szCs w:val="28"/>
          <w:lang w:val="bg-BG"/>
        </w:rPr>
      </w:pPr>
      <w:r w:rsidRPr="00DB48A5">
        <w:rPr>
          <w:rFonts w:ascii="Times New Roman" w:hAnsi="Times New Roman"/>
          <w:sz w:val="28"/>
          <w:szCs w:val="28"/>
          <w:lang w:val="bg-BG"/>
        </w:rPr>
        <w:t>Качество в болниците и оценката чрез стандарти и акредитация;</w:t>
      </w:r>
    </w:p>
    <w:p w:rsidR="008D0B0D" w:rsidRPr="00DB48A5" w:rsidRDefault="008D0B0D" w:rsidP="009D0CE4">
      <w:pPr>
        <w:pStyle w:val="ListParagraph"/>
        <w:numPr>
          <w:ilvl w:val="0"/>
          <w:numId w:val="33"/>
        </w:numPr>
        <w:spacing w:line="360" w:lineRule="auto"/>
        <w:jc w:val="both"/>
        <w:rPr>
          <w:rFonts w:ascii="Times New Roman" w:hAnsi="Times New Roman"/>
          <w:sz w:val="28"/>
          <w:szCs w:val="28"/>
          <w:lang w:val="bg-BG"/>
        </w:rPr>
      </w:pPr>
      <w:r w:rsidRPr="00DB48A5">
        <w:rPr>
          <w:rFonts w:ascii="Times New Roman" w:hAnsi="Times New Roman"/>
          <w:sz w:val="28"/>
          <w:szCs w:val="28"/>
          <w:lang w:val="bg-BG"/>
        </w:rPr>
        <w:t>Установяване на доказателствено базирани правила;</w:t>
      </w:r>
    </w:p>
    <w:p w:rsidR="008D0B0D" w:rsidRPr="00DB48A5" w:rsidRDefault="008D0B0D" w:rsidP="009D0CE4">
      <w:pPr>
        <w:pStyle w:val="ListParagraph"/>
        <w:numPr>
          <w:ilvl w:val="0"/>
          <w:numId w:val="33"/>
        </w:numPr>
        <w:spacing w:line="360" w:lineRule="auto"/>
        <w:jc w:val="both"/>
        <w:rPr>
          <w:rFonts w:ascii="Times New Roman" w:hAnsi="Times New Roman"/>
          <w:sz w:val="28"/>
          <w:szCs w:val="28"/>
          <w:lang w:val="bg-BG"/>
        </w:rPr>
      </w:pPr>
      <w:r w:rsidRPr="00DB48A5">
        <w:rPr>
          <w:rFonts w:ascii="Times New Roman" w:hAnsi="Times New Roman"/>
          <w:sz w:val="28"/>
          <w:szCs w:val="28"/>
          <w:lang w:val="bg-BG"/>
        </w:rPr>
        <w:t>Установяване на централна медицинска база данни за системни грешки, сигурност и безопасност на пациента;</w:t>
      </w:r>
    </w:p>
    <w:p w:rsidR="008D0B0D" w:rsidRPr="00DB48A5" w:rsidRDefault="008D0B0D" w:rsidP="009D0CE4">
      <w:pPr>
        <w:pStyle w:val="ListParagraph"/>
        <w:numPr>
          <w:ilvl w:val="0"/>
          <w:numId w:val="33"/>
        </w:numPr>
        <w:spacing w:line="360" w:lineRule="auto"/>
        <w:jc w:val="both"/>
        <w:rPr>
          <w:rFonts w:ascii="Times New Roman" w:hAnsi="Times New Roman"/>
          <w:sz w:val="28"/>
          <w:szCs w:val="28"/>
          <w:lang w:val="bg-BG"/>
        </w:rPr>
      </w:pPr>
      <w:r w:rsidRPr="00DB48A5">
        <w:rPr>
          <w:rFonts w:ascii="Times New Roman" w:hAnsi="Times New Roman"/>
          <w:sz w:val="28"/>
          <w:szCs w:val="28"/>
          <w:lang w:val="bg-BG"/>
        </w:rPr>
        <w:t>Развитие на телемедицината;</w:t>
      </w:r>
    </w:p>
    <w:p w:rsidR="008D0B0D" w:rsidRPr="00DB48A5" w:rsidRDefault="008D0B0D" w:rsidP="009D0CE4">
      <w:pPr>
        <w:pStyle w:val="ListParagraph"/>
        <w:numPr>
          <w:ilvl w:val="0"/>
          <w:numId w:val="33"/>
        </w:numPr>
        <w:spacing w:line="360" w:lineRule="auto"/>
        <w:jc w:val="both"/>
        <w:rPr>
          <w:rFonts w:ascii="Times New Roman" w:hAnsi="Times New Roman"/>
          <w:sz w:val="28"/>
          <w:szCs w:val="28"/>
          <w:lang w:val="bg-BG"/>
        </w:rPr>
      </w:pPr>
      <w:r w:rsidRPr="00DB48A5">
        <w:rPr>
          <w:rFonts w:ascii="Times New Roman" w:hAnsi="Times New Roman"/>
          <w:sz w:val="28"/>
          <w:szCs w:val="28"/>
          <w:lang w:val="bg-BG"/>
        </w:rPr>
        <w:lastRenderedPageBreak/>
        <w:t>Управление на възникващите предизвикателства в електронното здравеопазване;</w:t>
      </w:r>
    </w:p>
    <w:p w:rsidR="008D0B0D" w:rsidRPr="00DB48A5" w:rsidRDefault="008D0B0D" w:rsidP="009D0CE4">
      <w:pPr>
        <w:pStyle w:val="ListParagraph"/>
        <w:numPr>
          <w:ilvl w:val="0"/>
          <w:numId w:val="33"/>
        </w:numPr>
        <w:spacing w:line="360" w:lineRule="auto"/>
        <w:jc w:val="both"/>
        <w:rPr>
          <w:rFonts w:ascii="Times New Roman" w:hAnsi="Times New Roman"/>
          <w:sz w:val="28"/>
          <w:szCs w:val="28"/>
          <w:lang w:val="bg-BG"/>
        </w:rPr>
      </w:pPr>
      <w:r w:rsidRPr="00DB48A5">
        <w:rPr>
          <w:rFonts w:ascii="Times New Roman" w:hAnsi="Times New Roman"/>
          <w:sz w:val="28"/>
          <w:szCs w:val="28"/>
          <w:lang w:val="bg-BG"/>
        </w:rPr>
        <w:t>Участие в съвместни с ЕС проекти в сферата на осигуряването на качество;</w:t>
      </w:r>
    </w:p>
    <w:p w:rsidR="008D0B0D" w:rsidRPr="00DB48A5" w:rsidRDefault="008D0B0D" w:rsidP="009D0CE4">
      <w:pPr>
        <w:pStyle w:val="ListParagraph"/>
        <w:numPr>
          <w:ilvl w:val="0"/>
          <w:numId w:val="33"/>
        </w:numPr>
        <w:spacing w:line="360" w:lineRule="auto"/>
        <w:jc w:val="both"/>
        <w:rPr>
          <w:rFonts w:ascii="Times New Roman" w:hAnsi="Times New Roman"/>
          <w:sz w:val="28"/>
          <w:szCs w:val="28"/>
          <w:lang w:val="bg-BG"/>
        </w:rPr>
      </w:pPr>
      <w:r w:rsidRPr="00DB48A5">
        <w:rPr>
          <w:rFonts w:ascii="Times New Roman" w:hAnsi="Times New Roman"/>
          <w:sz w:val="28"/>
          <w:szCs w:val="28"/>
          <w:lang w:val="bg-BG"/>
        </w:rPr>
        <w:t>Участие в групи, семинари, конференции;</w:t>
      </w:r>
    </w:p>
    <w:p w:rsidR="008D0B0D" w:rsidRPr="00DB48A5" w:rsidRDefault="008D0B0D" w:rsidP="009D0CE4">
      <w:pPr>
        <w:pStyle w:val="ListParagraph"/>
        <w:numPr>
          <w:ilvl w:val="0"/>
          <w:numId w:val="33"/>
        </w:numPr>
        <w:spacing w:line="360" w:lineRule="auto"/>
        <w:jc w:val="both"/>
        <w:rPr>
          <w:rFonts w:ascii="Times New Roman" w:hAnsi="Times New Roman"/>
          <w:sz w:val="28"/>
          <w:szCs w:val="28"/>
          <w:lang w:val="bg-BG"/>
        </w:rPr>
      </w:pPr>
      <w:r w:rsidRPr="00DB48A5">
        <w:rPr>
          <w:rFonts w:ascii="Times New Roman" w:hAnsi="Times New Roman"/>
          <w:sz w:val="28"/>
          <w:szCs w:val="28"/>
          <w:lang w:val="bg-BG"/>
        </w:rPr>
        <w:t>Обучение и образование за качество, коопериране с ЕС-институции, провеждащи подобни дейности;</w:t>
      </w:r>
    </w:p>
    <w:p w:rsidR="008D0B0D" w:rsidRPr="00DB48A5" w:rsidRDefault="008D0B0D" w:rsidP="009D0CE4">
      <w:pPr>
        <w:pStyle w:val="ListParagraph"/>
        <w:numPr>
          <w:ilvl w:val="0"/>
          <w:numId w:val="33"/>
        </w:numPr>
        <w:spacing w:line="360" w:lineRule="auto"/>
        <w:jc w:val="both"/>
        <w:rPr>
          <w:rFonts w:ascii="Times New Roman" w:hAnsi="Times New Roman"/>
          <w:sz w:val="28"/>
          <w:szCs w:val="28"/>
          <w:lang w:val="bg-BG"/>
        </w:rPr>
      </w:pPr>
      <w:r w:rsidRPr="00DB48A5">
        <w:rPr>
          <w:rFonts w:ascii="Times New Roman" w:hAnsi="Times New Roman"/>
          <w:sz w:val="28"/>
          <w:szCs w:val="28"/>
          <w:lang w:val="bg-BG"/>
        </w:rPr>
        <w:t>Създаване на национални системи за отчитане на медицинските грешки.</w:t>
      </w:r>
    </w:p>
    <w:p w:rsidR="008D0B0D" w:rsidRPr="0034658C" w:rsidRDefault="00DB48A5" w:rsidP="00DB48A5">
      <w:pPr>
        <w:spacing w:line="360" w:lineRule="auto"/>
        <w:ind w:firstLine="720"/>
        <w:jc w:val="both"/>
        <w:rPr>
          <w:rFonts w:ascii="Times New Roman" w:hAnsi="Times New Roman"/>
          <w:sz w:val="28"/>
          <w:szCs w:val="28"/>
          <w:lang w:val="bg-BG"/>
        </w:rPr>
      </w:pPr>
      <w:r w:rsidRPr="00DB48A5">
        <w:rPr>
          <w:rFonts w:ascii="Times New Roman" w:hAnsi="Times New Roman"/>
          <w:b/>
          <w:sz w:val="28"/>
          <w:szCs w:val="28"/>
          <w:lang w:val="bg-BG"/>
        </w:rPr>
        <w:t>Законова уредба</w:t>
      </w:r>
      <w:r>
        <w:rPr>
          <w:rFonts w:ascii="Times New Roman" w:hAnsi="Times New Roman"/>
          <w:sz w:val="28"/>
          <w:szCs w:val="28"/>
          <w:lang w:val="bg-BG"/>
        </w:rPr>
        <w:t xml:space="preserve">. </w:t>
      </w:r>
      <w:r w:rsidR="008D0B0D" w:rsidRPr="0034658C">
        <w:rPr>
          <w:rFonts w:ascii="Times New Roman" w:hAnsi="Times New Roman"/>
          <w:sz w:val="28"/>
          <w:szCs w:val="28"/>
          <w:lang w:val="bg-BG"/>
        </w:rPr>
        <w:t>В България със Закона за здравето, Закона за лечебните заведения, Закона за здравното осигуряване, Закона за лекарствените продукти в хуманната медицина, Закона за трансплантация на органи, тъкани и клетки и други  се регламентират различни стратегии за подобряване на качеството, което показва значението и мястото на този проблем в националната здравна политика. Най-широко използваните подходи се отнасят до регистриране и акредитация на лечебните заведения, регистрация на лекарства и кръвни продукти, разработване и въвеждане на медицински стандарти за различните медицински специалности, непрекъснато медицинско образование за повишаване на квалификацията на медицинските специалисти. Националната здравноосигурителна каса като институция, която отговаря за финансирането на медицинската помощ, предоставяна от лечебните заведения чрез процеса на договаряне, също играе важна роля за подобряване на качеството на здравните услуги, за които заплаща. Освен това на ниво лечебно заведение са налице редица дейности в областта на качеството: разработване и прилагане на алгоритми за лечение, функциониране на органи за контрол на качеството, провеждане на проучвания за изследване на удовлетвореността на пациентите.</w:t>
      </w:r>
    </w:p>
    <w:p w:rsidR="00DB48A5" w:rsidRDefault="008D0B0D" w:rsidP="00DB48A5">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lastRenderedPageBreak/>
        <w:t xml:space="preserve">Все още обаче, въпреки извършеното до момента, качеството не е сред високоприоритетните области: не са разработени политика, стратегия и финансови инструменти за неговото гарантиране на национално ниво. България е една от малкото страни в Европа, в която не съществува институция, която да работи предимно в тази област, да осигури съответната законодателна рамка, да </w:t>
      </w:r>
      <w:proofErr w:type="spellStart"/>
      <w:r w:rsidRPr="0034658C">
        <w:rPr>
          <w:rFonts w:ascii="Times New Roman" w:hAnsi="Times New Roman"/>
          <w:sz w:val="28"/>
          <w:szCs w:val="28"/>
          <w:lang w:val="bg-BG"/>
        </w:rPr>
        <w:t>мониторира</w:t>
      </w:r>
      <w:proofErr w:type="spellEnd"/>
      <w:r w:rsidRPr="0034658C">
        <w:rPr>
          <w:rFonts w:ascii="Times New Roman" w:hAnsi="Times New Roman"/>
          <w:sz w:val="28"/>
          <w:szCs w:val="28"/>
          <w:lang w:val="bg-BG"/>
        </w:rPr>
        <w:t xml:space="preserve"> и контролира предоставянето на медицинските услуги. Изпълнителната агенция за медицински одит, създадена от началото на 2010 г., е основно с контролни функции</w:t>
      </w:r>
    </w:p>
    <w:p w:rsidR="008D0B0D" w:rsidRPr="0034658C" w:rsidRDefault="008D0B0D" w:rsidP="00DB48A5">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Очертават се и редица други проблеми от институционално, професионално, законодателно и личностно естество.</w:t>
      </w:r>
    </w:p>
    <w:p w:rsidR="008D0B0D" w:rsidRPr="0034658C" w:rsidRDefault="008D0B0D" w:rsidP="008D0B0D">
      <w:pPr>
        <w:spacing w:line="360" w:lineRule="auto"/>
        <w:jc w:val="both"/>
        <w:rPr>
          <w:rFonts w:ascii="Times New Roman" w:hAnsi="Times New Roman"/>
          <w:sz w:val="28"/>
          <w:szCs w:val="28"/>
          <w:lang w:val="bg-BG"/>
        </w:rPr>
      </w:pPr>
      <w:r w:rsidRPr="0034658C">
        <w:rPr>
          <w:rFonts w:ascii="Times New Roman" w:hAnsi="Times New Roman"/>
          <w:sz w:val="28"/>
          <w:szCs w:val="28"/>
          <w:lang w:val="bg-BG"/>
        </w:rPr>
        <w:t>1. Институционални проблеми</w:t>
      </w:r>
      <w:r w:rsidR="00DB48A5">
        <w:rPr>
          <w:rFonts w:ascii="Times New Roman" w:hAnsi="Times New Roman"/>
          <w:sz w:val="28"/>
          <w:szCs w:val="28"/>
          <w:lang w:val="bg-BG"/>
        </w:rPr>
        <w:t xml:space="preserve">: </w:t>
      </w:r>
      <w:r w:rsidRPr="0034658C">
        <w:rPr>
          <w:rFonts w:ascii="Times New Roman" w:hAnsi="Times New Roman"/>
          <w:sz w:val="28"/>
          <w:szCs w:val="28"/>
          <w:lang w:val="bg-BG"/>
        </w:rPr>
        <w:t>липса на единна политика в осигуряване и контрол на качеството</w:t>
      </w:r>
      <w:r w:rsidR="00DB48A5">
        <w:rPr>
          <w:rFonts w:ascii="Times New Roman" w:hAnsi="Times New Roman"/>
          <w:sz w:val="28"/>
          <w:szCs w:val="28"/>
          <w:lang w:val="bg-BG"/>
        </w:rPr>
        <w:t>;</w:t>
      </w:r>
      <w:r w:rsidRPr="0034658C">
        <w:rPr>
          <w:rFonts w:ascii="Times New Roman" w:hAnsi="Times New Roman"/>
          <w:sz w:val="28"/>
          <w:szCs w:val="28"/>
          <w:lang w:val="bg-BG"/>
        </w:rPr>
        <w:t xml:space="preserve"> дублиращи се контролни функции и чести законодателни и структурни промени, касаещи звената за контрол в различни институции (НЗОК, МЗ</w:t>
      </w:r>
      <w:r w:rsidR="00DB48A5">
        <w:rPr>
          <w:rFonts w:ascii="Times New Roman" w:hAnsi="Times New Roman"/>
          <w:sz w:val="28"/>
          <w:szCs w:val="28"/>
          <w:lang w:val="bg-BG"/>
        </w:rPr>
        <w:t xml:space="preserve">); </w:t>
      </w:r>
      <w:r w:rsidRPr="0034658C">
        <w:rPr>
          <w:rFonts w:ascii="Times New Roman" w:hAnsi="Times New Roman"/>
          <w:sz w:val="28"/>
          <w:szCs w:val="28"/>
          <w:lang w:val="bg-BG"/>
        </w:rPr>
        <w:t xml:space="preserve">висока натовареност на сега съществуващите експерти, осъществяващи контролни функции в РЗОК, </w:t>
      </w:r>
      <w:proofErr w:type="spellStart"/>
      <w:r w:rsidRPr="0034658C">
        <w:rPr>
          <w:rFonts w:ascii="Times New Roman" w:hAnsi="Times New Roman"/>
          <w:sz w:val="28"/>
          <w:szCs w:val="28"/>
          <w:lang w:val="bg-BG"/>
        </w:rPr>
        <w:t>РЗИ</w:t>
      </w:r>
      <w:proofErr w:type="spellEnd"/>
      <w:r w:rsidRPr="0034658C">
        <w:rPr>
          <w:rFonts w:ascii="Times New Roman" w:hAnsi="Times New Roman"/>
          <w:sz w:val="28"/>
          <w:szCs w:val="28"/>
          <w:lang w:val="bg-BG"/>
        </w:rPr>
        <w:t xml:space="preserve"> – те са малко на брой (особено лекари); тенденция към увеличаване броя на договорите и договорните партньори на НЗОК, извършване на предварителен и последващ контрол, свързан с обемна документация и недостатъчна професионална подготовка на експертите</w:t>
      </w:r>
      <w:r w:rsidR="00DB48A5">
        <w:rPr>
          <w:rFonts w:ascii="Times New Roman" w:hAnsi="Times New Roman"/>
          <w:sz w:val="28"/>
          <w:szCs w:val="28"/>
          <w:lang w:val="bg-BG"/>
        </w:rPr>
        <w:t xml:space="preserve">; </w:t>
      </w:r>
      <w:r w:rsidRPr="0034658C">
        <w:rPr>
          <w:rFonts w:ascii="Times New Roman" w:hAnsi="Times New Roman"/>
          <w:sz w:val="28"/>
          <w:szCs w:val="28"/>
          <w:lang w:val="bg-BG"/>
        </w:rPr>
        <w:t>недостатъчно прецизно прилагане на разработените методики и материали, отнасящи се до контрола</w:t>
      </w:r>
      <w:r w:rsidR="00DB48A5">
        <w:rPr>
          <w:rFonts w:ascii="Times New Roman" w:hAnsi="Times New Roman"/>
          <w:sz w:val="28"/>
          <w:szCs w:val="28"/>
          <w:lang w:val="bg-BG"/>
        </w:rPr>
        <w:t>;</w:t>
      </w:r>
      <w:r w:rsidRPr="0034658C">
        <w:rPr>
          <w:rFonts w:ascii="Times New Roman" w:hAnsi="Times New Roman"/>
          <w:sz w:val="28"/>
          <w:szCs w:val="28"/>
          <w:lang w:val="bg-BG"/>
        </w:rPr>
        <w:t xml:space="preserve"> неадекватно използване на наличния инструментариум</w:t>
      </w:r>
      <w:r w:rsidR="00DB48A5">
        <w:rPr>
          <w:rFonts w:ascii="Times New Roman" w:hAnsi="Times New Roman"/>
          <w:sz w:val="28"/>
          <w:szCs w:val="28"/>
          <w:lang w:val="bg-BG"/>
        </w:rPr>
        <w:t>;</w:t>
      </w:r>
      <w:r w:rsidRPr="0034658C">
        <w:rPr>
          <w:rFonts w:ascii="Times New Roman" w:hAnsi="Times New Roman"/>
          <w:sz w:val="28"/>
          <w:szCs w:val="28"/>
          <w:lang w:val="bg-BG"/>
        </w:rPr>
        <w:t xml:space="preserve"> недостатъчно ниво на развитие на информационните системи и липса на софтуерни продукти в </w:t>
      </w:r>
      <w:proofErr w:type="spellStart"/>
      <w:r w:rsidRPr="0034658C">
        <w:rPr>
          <w:rFonts w:ascii="Times New Roman" w:hAnsi="Times New Roman"/>
          <w:sz w:val="28"/>
          <w:szCs w:val="28"/>
          <w:lang w:val="bg-BG"/>
        </w:rPr>
        <w:t>РЗИ</w:t>
      </w:r>
      <w:proofErr w:type="spellEnd"/>
      <w:r w:rsidRPr="0034658C">
        <w:rPr>
          <w:rFonts w:ascii="Times New Roman" w:hAnsi="Times New Roman"/>
          <w:sz w:val="28"/>
          <w:szCs w:val="28"/>
          <w:lang w:val="bg-BG"/>
        </w:rPr>
        <w:t xml:space="preserve">, РЗОК, </w:t>
      </w:r>
      <w:proofErr w:type="spellStart"/>
      <w:r w:rsidRPr="0034658C">
        <w:rPr>
          <w:rFonts w:ascii="Times New Roman" w:hAnsi="Times New Roman"/>
          <w:sz w:val="28"/>
          <w:szCs w:val="28"/>
          <w:lang w:val="bg-BG"/>
        </w:rPr>
        <w:t>ИАМО</w:t>
      </w:r>
      <w:proofErr w:type="spellEnd"/>
      <w:r w:rsidRPr="0034658C">
        <w:rPr>
          <w:rFonts w:ascii="Times New Roman" w:hAnsi="Times New Roman"/>
          <w:sz w:val="28"/>
          <w:szCs w:val="28"/>
          <w:lang w:val="bg-BG"/>
        </w:rPr>
        <w:t xml:space="preserve"> за получаване на ежемесечна информация, необходима за осъществяването на контрола, както и липса на здравно информационни стандарти, за да се извършва административен и медицински одит с последващ анализ; липса на информация на национално ниво и възможност за координация между отделните институции.</w:t>
      </w:r>
    </w:p>
    <w:p w:rsidR="008D0B0D" w:rsidRPr="0034658C" w:rsidRDefault="008D0B0D" w:rsidP="008D0B0D">
      <w:pPr>
        <w:spacing w:line="360" w:lineRule="auto"/>
        <w:jc w:val="both"/>
        <w:rPr>
          <w:rFonts w:ascii="Times New Roman" w:hAnsi="Times New Roman"/>
          <w:sz w:val="28"/>
          <w:szCs w:val="28"/>
          <w:lang w:val="bg-BG"/>
        </w:rPr>
      </w:pPr>
      <w:r w:rsidRPr="0034658C">
        <w:rPr>
          <w:rFonts w:ascii="Times New Roman" w:hAnsi="Times New Roman"/>
          <w:sz w:val="28"/>
          <w:szCs w:val="28"/>
          <w:lang w:val="bg-BG"/>
        </w:rPr>
        <w:lastRenderedPageBreak/>
        <w:t>2. Професионални проблеми:</w:t>
      </w:r>
      <w:r w:rsidR="00DB48A5">
        <w:rPr>
          <w:rFonts w:ascii="Times New Roman" w:hAnsi="Times New Roman"/>
          <w:sz w:val="28"/>
          <w:szCs w:val="28"/>
          <w:lang w:val="bg-BG"/>
        </w:rPr>
        <w:t xml:space="preserve"> </w:t>
      </w:r>
      <w:r w:rsidRPr="0034658C">
        <w:rPr>
          <w:rFonts w:ascii="Times New Roman" w:hAnsi="Times New Roman"/>
          <w:sz w:val="28"/>
          <w:szCs w:val="28"/>
          <w:lang w:val="bg-BG"/>
        </w:rPr>
        <w:t>недостатъчен брой кадри, обучени и убедени в целта на одита</w:t>
      </w:r>
      <w:r w:rsidR="00DB48A5">
        <w:rPr>
          <w:rFonts w:ascii="Times New Roman" w:hAnsi="Times New Roman"/>
          <w:sz w:val="28"/>
          <w:szCs w:val="28"/>
          <w:lang w:val="bg-BG"/>
        </w:rPr>
        <w:t xml:space="preserve">; </w:t>
      </w:r>
      <w:r w:rsidRPr="0034658C">
        <w:rPr>
          <w:rFonts w:ascii="Times New Roman" w:hAnsi="Times New Roman"/>
          <w:sz w:val="28"/>
          <w:szCs w:val="28"/>
          <w:lang w:val="bg-BG"/>
        </w:rPr>
        <w:t>липса на достатъчен брой експерти по специалности с готовност да се занимават с проблемите за качество на здравните услуги</w:t>
      </w:r>
      <w:r w:rsidR="00DB48A5">
        <w:rPr>
          <w:rFonts w:ascii="Times New Roman" w:hAnsi="Times New Roman"/>
          <w:sz w:val="28"/>
          <w:szCs w:val="28"/>
          <w:lang w:val="bg-BG"/>
        </w:rPr>
        <w:t>;</w:t>
      </w:r>
      <w:r w:rsidRPr="0034658C">
        <w:rPr>
          <w:rFonts w:ascii="Times New Roman" w:hAnsi="Times New Roman"/>
          <w:sz w:val="28"/>
          <w:szCs w:val="28"/>
          <w:lang w:val="bg-BG"/>
        </w:rPr>
        <w:t xml:space="preserve"> недостатъчна квалификация и познания в областта на качеството и медицинския одит.</w:t>
      </w:r>
    </w:p>
    <w:p w:rsidR="008D0B0D" w:rsidRPr="0034658C" w:rsidRDefault="008D0B0D" w:rsidP="008D0B0D">
      <w:pPr>
        <w:spacing w:line="360" w:lineRule="auto"/>
        <w:jc w:val="both"/>
        <w:rPr>
          <w:rFonts w:ascii="Times New Roman" w:hAnsi="Times New Roman"/>
          <w:sz w:val="28"/>
          <w:szCs w:val="28"/>
          <w:lang w:val="bg-BG"/>
        </w:rPr>
      </w:pPr>
      <w:r w:rsidRPr="0034658C">
        <w:rPr>
          <w:rFonts w:ascii="Times New Roman" w:hAnsi="Times New Roman"/>
          <w:sz w:val="28"/>
          <w:szCs w:val="28"/>
          <w:lang w:val="bg-BG"/>
        </w:rPr>
        <w:t>3. Организационни проблеми</w:t>
      </w:r>
      <w:r w:rsidR="00DB48A5">
        <w:rPr>
          <w:rFonts w:ascii="Times New Roman" w:hAnsi="Times New Roman"/>
          <w:sz w:val="28"/>
          <w:szCs w:val="28"/>
          <w:lang w:val="bg-BG"/>
        </w:rPr>
        <w:t xml:space="preserve">: </w:t>
      </w:r>
      <w:r w:rsidRPr="0034658C">
        <w:rPr>
          <w:rFonts w:ascii="Times New Roman" w:hAnsi="Times New Roman"/>
          <w:sz w:val="28"/>
          <w:szCs w:val="28"/>
          <w:lang w:val="bg-BG"/>
        </w:rPr>
        <w:t>недостатъчна координация между различни контролни звена</w:t>
      </w:r>
      <w:r w:rsidR="00DB48A5">
        <w:rPr>
          <w:rFonts w:ascii="Times New Roman" w:hAnsi="Times New Roman"/>
          <w:sz w:val="28"/>
          <w:szCs w:val="28"/>
          <w:lang w:val="bg-BG"/>
        </w:rPr>
        <w:t xml:space="preserve">; </w:t>
      </w:r>
      <w:r w:rsidRPr="0034658C">
        <w:rPr>
          <w:rFonts w:ascii="Times New Roman" w:hAnsi="Times New Roman"/>
          <w:sz w:val="28"/>
          <w:szCs w:val="28"/>
          <w:lang w:val="bg-BG"/>
        </w:rPr>
        <w:t>административни затруднения по отношение на  издаване на заповеди за проверка, ползване на различни видове констативни протоколи, актове за констатирани нарушения</w:t>
      </w:r>
      <w:r w:rsidR="00DB48A5">
        <w:rPr>
          <w:rFonts w:ascii="Times New Roman" w:hAnsi="Times New Roman"/>
          <w:sz w:val="28"/>
          <w:szCs w:val="28"/>
          <w:lang w:val="bg-BG"/>
        </w:rPr>
        <w:t>;</w:t>
      </w:r>
      <w:r w:rsidRPr="0034658C">
        <w:rPr>
          <w:rFonts w:ascii="Times New Roman" w:hAnsi="Times New Roman"/>
          <w:sz w:val="28"/>
          <w:szCs w:val="28"/>
          <w:lang w:val="bg-BG"/>
        </w:rPr>
        <w:t xml:space="preserve"> недостатъчно прилагане на разработения инструментариум за извършване на проверки</w:t>
      </w:r>
      <w:r w:rsidR="00DB48A5">
        <w:rPr>
          <w:rFonts w:ascii="Times New Roman" w:hAnsi="Times New Roman"/>
          <w:sz w:val="28"/>
          <w:szCs w:val="28"/>
          <w:lang w:val="bg-BG"/>
        </w:rPr>
        <w:t xml:space="preserve">; </w:t>
      </w:r>
      <w:r w:rsidRPr="0034658C">
        <w:rPr>
          <w:rFonts w:ascii="Times New Roman" w:hAnsi="Times New Roman"/>
          <w:sz w:val="28"/>
          <w:szCs w:val="28"/>
          <w:lang w:val="bg-BG"/>
        </w:rPr>
        <w:t>недостатъчно техническо обезпечаване на дейностите по инспекциите – транспорт, компютри, средства за комуникация, работни места в проверяваните обекти.</w:t>
      </w:r>
    </w:p>
    <w:p w:rsidR="008D0B0D" w:rsidRPr="0034658C" w:rsidRDefault="008D0B0D" w:rsidP="008D0B0D">
      <w:pPr>
        <w:spacing w:line="360" w:lineRule="auto"/>
        <w:jc w:val="both"/>
        <w:rPr>
          <w:rFonts w:ascii="Times New Roman" w:hAnsi="Times New Roman"/>
          <w:sz w:val="28"/>
          <w:szCs w:val="28"/>
          <w:lang w:val="bg-BG"/>
        </w:rPr>
      </w:pPr>
      <w:r w:rsidRPr="0034658C">
        <w:rPr>
          <w:rFonts w:ascii="Times New Roman" w:hAnsi="Times New Roman"/>
          <w:sz w:val="28"/>
          <w:szCs w:val="28"/>
          <w:lang w:val="bg-BG"/>
        </w:rPr>
        <w:t>4. Законови проблеми</w:t>
      </w:r>
      <w:r w:rsidR="00DB48A5">
        <w:rPr>
          <w:rFonts w:ascii="Times New Roman" w:hAnsi="Times New Roman"/>
          <w:sz w:val="28"/>
          <w:szCs w:val="28"/>
          <w:lang w:val="bg-BG"/>
        </w:rPr>
        <w:t xml:space="preserve">: </w:t>
      </w:r>
      <w:r w:rsidRPr="0034658C">
        <w:rPr>
          <w:rFonts w:ascii="Times New Roman" w:hAnsi="Times New Roman"/>
          <w:sz w:val="28"/>
          <w:szCs w:val="28"/>
          <w:lang w:val="bg-BG"/>
        </w:rPr>
        <w:t xml:space="preserve">регламентиране на медицинския контрол в различни закони (ЗЗО, Закон за здравето, </w:t>
      </w:r>
      <w:proofErr w:type="spellStart"/>
      <w:r w:rsidRPr="0034658C">
        <w:rPr>
          <w:rFonts w:ascii="Times New Roman" w:hAnsi="Times New Roman"/>
          <w:sz w:val="28"/>
          <w:szCs w:val="28"/>
          <w:lang w:val="bg-BG"/>
        </w:rPr>
        <w:t>НРД</w:t>
      </w:r>
      <w:proofErr w:type="spellEnd"/>
      <w:r w:rsidRPr="0034658C">
        <w:rPr>
          <w:rFonts w:ascii="Times New Roman" w:hAnsi="Times New Roman"/>
          <w:sz w:val="28"/>
          <w:szCs w:val="28"/>
          <w:lang w:val="bg-BG"/>
        </w:rPr>
        <w:t xml:space="preserve"> и </w:t>
      </w:r>
      <w:proofErr w:type="spellStart"/>
      <w:r w:rsidRPr="0034658C">
        <w:rPr>
          <w:rFonts w:ascii="Times New Roman" w:hAnsi="Times New Roman"/>
          <w:sz w:val="28"/>
          <w:szCs w:val="28"/>
          <w:lang w:val="bg-BG"/>
        </w:rPr>
        <w:t>др</w:t>
      </w:r>
      <w:proofErr w:type="spellEnd"/>
      <w:r w:rsidRPr="0034658C">
        <w:rPr>
          <w:rFonts w:ascii="Times New Roman" w:hAnsi="Times New Roman"/>
          <w:sz w:val="28"/>
          <w:szCs w:val="28"/>
          <w:lang w:val="bg-BG"/>
        </w:rPr>
        <w:t>). в различен обем и задачи, в някои случаи дублиращи се</w:t>
      </w:r>
      <w:r w:rsidR="00DB48A5">
        <w:rPr>
          <w:rFonts w:ascii="Times New Roman" w:hAnsi="Times New Roman"/>
          <w:sz w:val="28"/>
          <w:szCs w:val="28"/>
          <w:lang w:val="bg-BG"/>
        </w:rPr>
        <w:t xml:space="preserve">; </w:t>
      </w:r>
      <w:r w:rsidRPr="0034658C">
        <w:rPr>
          <w:rFonts w:ascii="Times New Roman" w:hAnsi="Times New Roman"/>
          <w:sz w:val="28"/>
          <w:szCs w:val="28"/>
          <w:lang w:val="bg-BG"/>
        </w:rPr>
        <w:t>законът за административните нарушения и наказания е трудно пригодим в областта на здравеопазването.</w:t>
      </w:r>
    </w:p>
    <w:p w:rsidR="008D0B0D" w:rsidRPr="0034658C" w:rsidRDefault="008D0B0D" w:rsidP="008D0B0D">
      <w:pPr>
        <w:spacing w:line="360" w:lineRule="auto"/>
        <w:jc w:val="both"/>
        <w:rPr>
          <w:rFonts w:ascii="Times New Roman" w:hAnsi="Times New Roman"/>
          <w:sz w:val="28"/>
          <w:szCs w:val="28"/>
          <w:lang w:val="bg-BG"/>
        </w:rPr>
      </w:pPr>
      <w:r w:rsidRPr="0034658C">
        <w:rPr>
          <w:rFonts w:ascii="Times New Roman" w:hAnsi="Times New Roman"/>
          <w:sz w:val="28"/>
          <w:szCs w:val="28"/>
          <w:lang w:val="bg-BG"/>
        </w:rPr>
        <w:t>5. Личностни проблеми</w:t>
      </w:r>
      <w:r w:rsidR="00DB48A5">
        <w:rPr>
          <w:rFonts w:ascii="Times New Roman" w:hAnsi="Times New Roman"/>
          <w:sz w:val="28"/>
          <w:szCs w:val="28"/>
          <w:lang w:val="bg-BG"/>
        </w:rPr>
        <w:t xml:space="preserve">: </w:t>
      </w:r>
      <w:r w:rsidRPr="0034658C">
        <w:rPr>
          <w:rFonts w:ascii="Times New Roman" w:hAnsi="Times New Roman"/>
          <w:sz w:val="28"/>
          <w:szCs w:val="28"/>
          <w:lang w:val="bg-BG"/>
        </w:rPr>
        <w:t>субективизъм при осъществяване на контрола и налагане на санкциите</w:t>
      </w:r>
      <w:r w:rsidR="00DB48A5">
        <w:rPr>
          <w:rFonts w:ascii="Times New Roman" w:hAnsi="Times New Roman"/>
          <w:sz w:val="28"/>
          <w:szCs w:val="28"/>
          <w:lang w:val="bg-BG"/>
        </w:rPr>
        <w:t xml:space="preserve">; </w:t>
      </w:r>
      <w:r w:rsidRPr="0034658C">
        <w:rPr>
          <w:rFonts w:ascii="Times New Roman" w:hAnsi="Times New Roman"/>
          <w:sz w:val="28"/>
          <w:szCs w:val="28"/>
          <w:lang w:val="bg-BG"/>
        </w:rPr>
        <w:t>липса на убеденост и мотивация при изпълнение на дейностите по контрола</w:t>
      </w:r>
      <w:r w:rsidR="00DB48A5">
        <w:rPr>
          <w:rFonts w:ascii="Times New Roman" w:hAnsi="Times New Roman"/>
          <w:sz w:val="28"/>
          <w:szCs w:val="28"/>
          <w:lang w:val="bg-BG"/>
        </w:rPr>
        <w:t xml:space="preserve">; </w:t>
      </w:r>
      <w:r w:rsidRPr="0034658C">
        <w:rPr>
          <w:rFonts w:ascii="Times New Roman" w:hAnsi="Times New Roman"/>
          <w:sz w:val="28"/>
          <w:szCs w:val="28"/>
          <w:lang w:val="bg-BG"/>
        </w:rPr>
        <w:t>негативизъм от страна на проверяваните спрямо дейностите по контрол.</w:t>
      </w:r>
    </w:p>
    <w:p w:rsidR="008D0B0D" w:rsidRPr="0034658C" w:rsidRDefault="008D0B0D" w:rsidP="00DB48A5">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 xml:space="preserve">Въпреки тези факти хиляди лекари, стоматолози или други здравни професионалисти са давали и продължават да дават примери за висококвалифицирана работа в процеса на диагностиката, здравната промоция и предпазването от болести. Все пак тяхното отдаване е продиктувано от професионални амбиции, знания, способности и професионална отговорност, а не от официална стратегия за политика по </w:t>
      </w:r>
      <w:r w:rsidRPr="0034658C">
        <w:rPr>
          <w:rFonts w:ascii="Times New Roman" w:hAnsi="Times New Roman"/>
          <w:sz w:val="28"/>
          <w:szCs w:val="28"/>
          <w:lang w:val="bg-BG"/>
        </w:rPr>
        <w:lastRenderedPageBreak/>
        <w:t>качеството.</w:t>
      </w:r>
      <w:r w:rsidR="00DB48A5">
        <w:rPr>
          <w:rFonts w:ascii="Times New Roman" w:hAnsi="Times New Roman"/>
          <w:sz w:val="28"/>
          <w:szCs w:val="28"/>
          <w:lang w:val="bg-BG"/>
        </w:rPr>
        <w:t xml:space="preserve"> </w:t>
      </w:r>
      <w:r w:rsidRPr="0034658C">
        <w:rPr>
          <w:rFonts w:ascii="Times New Roman" w:hAnsi="Times New Roman"/>
          <w:sz w:val="28"/>
          <w:szCs w:val="28"/>
          <w:lang w:val="bg-BG"/>
        </w:rPr>
        <w:t>Затова основните причини за въвеждане на стратегии по осигуряване на качество са:</w:t>
      </w:r>
    </w:p>
    <w:p w:rsidR="008D0B0D" w:rsidRPr="00DB48A5" w:rsidRDefault="008D0B0D" w:rsidP="009D0CE4">
      <w:pPr>
        <w:pStyle w:val="ListParagraph"/>
        <w:numPr>
          <w:ilvl w:val="0"/>
          <w:numId w:val="34"/>
        </w:numPr>
        <w:spacing w:line="360" w:lineRule="auto"/>
        <w:jc w:val="both"/>
        <w:rPr>
          <w:rFonts w:ascii="Times New Roman" w:hAnsi="Times New Roman"/>
          <w:sz w:val="28"/>
          <w:szCs w:val="28"/>
          <w:lang w:val="bg-BG"/>
        </w:rPr>
      </w:pPr>
      <w:r w:rsidRPr="00DB48A5">
        <w:rPr>
          <w:rFonts w:ascii="Times New Roman" w:hAnsi="Times New Roman"/>
          <w:sz w:val="28"/>
          <w:szCs w:val="28"/>
          <w:lang w:val="bg-BG"/>
        </w:rPr>
        <w:t>неприемливи различия в представянето, практиката и резултатите;</w:t>
      </w:r>
    </w:p>
    <w:p w:rsidR="008D0B0D" w:rsidRPr="00DB48A5" w:rsidRDefault="008D0B0D" w:rsidP="009D0CE4">
      <w:pPr>
        <w:pStyle w:val="ListParagraph"/>
        <w:numPr>
          <w:ilvl w:val="0"/>
          <w:numId w:val="34"/>
        </w:numPr>
        <w:spacing w:line="360" w:lineRule="auto"/>
        <w:jc w:val="both"/>
        <w:rPr>
          <w:rFonts w:ascii="Times New Roman" w:hAnsi="Times New Roman"/>
          <w:sz w:val="28"/>
          <w:szCs w:val="28"/>
          <w:lang w:val="bg-BG"/>
        </w:rPr>
      </w:pPr>
      <w:r w:rsidRPr="00DB48A5">
        <w:rPr>
          <w:rFonts w:ascii="Times New Roman" w:hAnsi="Times New Roman"/>
          <w:sz w:val="28"/>
          <w:szCs w:val="28"/>
          <w:lang w:val="bg-BG"/>
        </w:rPr>
        <w:t>неефективни или неефикасни здравни технологии и/или доставки;</w:t>
      </w:r>
    </w:p>
    <w:p w:rsidR="008D0B0D" w:rsidRPr="00DB48A5" w:rsidRDefault="008D0B0D" w:rsidP="009D0CE4">
      <w:pPr>
        <w:pStyle w:val="ListParagraph"/>
        <w:numPr>
          <w:ilvl w:val="0"/>
          <w:numId w:val="34"/>
        </w:numPr>
        <w:spacing w:line="360" w:lineRule="auto"/>
        <w:jc w:val="both"/>
        <w:rPr>
          <w:rFonts w:ascii="Times New Roman" w:hAnsi="Times New Roman"/>
          <w:sz w:val="28"/>
          <w:szCs w:val="28"/>
          <w:lang w:val="bg-BG"/>
        </w:rPr>
      </w:pPr>
      <w:r w:rsidRPr="00DB48A5">
        <w:rPr>
          <w:rFonts w:ascii="Times New Roman" w:hAnsi="Times New Roman"/>
          <w:sz w:val="28"/>
          <w:szCs w:val="28"/>
          <w:lang w:val="bg-BG"/>
        </w:rPr>
        <w:t>неудовлетвореност на пациентите и обществото;</w:t>
      </w:r>
    </w:p>
    <w:p w:rsidR="008D0B0D" w:rsidRPr="00DB48A5" w:rsidRDefault="00DB48A5" w:rsidP="009D0CE4">
      <w:pPr>
        <w:pStyle w:val="ListParagraph"/>
        <w:numPr>
          <w:ilvl w:val="0"/>
          <w:numId w:val="34"/>
        </w:numPr>
        <w:spacing w:line="360" w:lineRule="auto"/>
        <w:jc w:val="both"/>
        <w:rPr>
          <w:rFonts w:ascii="Times New Roman" w:hAnsi="Times New Roman"/>
          <w:sz w:val="28"/>
          <w:szCs w:val="28"/>
          <w:lang w:val="bg-BG"/>
        </w:rPr>
      </w:pPr>
      <w:r w:rsidRPr="00DB48A5">
        <w:rPr>
          <w:rFonts w:ascii="Times New Roman" w:hAnsi="Times New Roman"/>
          <w:sz w:val="28"/>
          <w:szCs w:val="28"/>
          <w:lang w:val="bg-BG"/>
        </w:rPr>
        <w:t>в</w:t>
      </w:r>
      <w:r w:rsidR="008D0B0D" w:rsidRPr="00DB48A5">
        <w:rPr>
          <w:rFonts w:ascii="Times New Roman" w:hAnsi="Times New Roman"/>
          <w:sz w:val="28"/>
          <w:szCs w:val="28"/>
          <w:lang w:val="bg-BG"/>
        </w:rPr>
        <w:t>исоки разходи за обществото (директни и индиректни).</w:t>
      </w:r>
    </w:p>
    <w:p w:rsidR="008D0B0D" w:rsidRPr="0034658C" w:rsidRDefault="008D0B0D" w:rsidP="00DB48A5">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Съществуват възможности за развиване на собствена национална стратегия за подобряване на здравните услуги, базирана на постоянно подобрение на качеството, като се имат предвид трите основни принципа на качеството:</w:t>
      </w:r>
    </w:p>
    <w:p w:rsidR="008D0B0D" w:rsidRPr="00DB48A5" w:rsidRDefault="008D0B0D" w:rsidP="009D0CE4">
      <w:pPr>
        <w:pStyle w:val="ListParagraph"/>
        <w:numPr>
          <w:ilvl w:val="0"/>
          <w:numId w:val="35"/>
        </w:numPr>
        <w:spacing w:line="360" w:lineRule="auto"/>
        <w:jc w:val="both"/>
        <w:rPr>
          <w:rFonts w:ascii="Times New Roman" w:hAnsi="Times New Roman"/>
          <w:sz w:val="28"/>
          <w:szCs w:val="28"/>
          <w:lang w:val="bg-BG"/>
        </w:rPr>
      </w:pPr>
      <w:r w:rsidRPr="00DB48A5">
        <w:rPr>
          <w:rFonts w:ascii="Times New Roman" w:hAnsi="Times New Roman"/>
          <w:sz w:val="28"/>
          <w:szCs w:val="28"/>
          <w:lang w:val="bg-BG"/>
        </w:rPr>
        <w:t>Фокусиране върху клиента;</w:t>
      </w:r>
    </w:p>
    <w:p w:rsidR="008D0B0D" w:rsidRPr="00DB48A5" w:rsidRDefault="008D0B0D" w:rsidP="009D0CE4">
      <w:pPr>
        <w:pStyle w:val="ListParagraph"/>
        <w:numPr>
          <w:ilvl w:val="0"/>
          <w:numId w:val="35"/>
        </w:numPr>
        <w:spacing w:line="360" w:lineRule="auto"/>
        <w:jc w:val="both"/>
        <w:rPr>
          <w:rFonts w:ascii="Times New Roman" w:hAnsi="Times New Roman"/>
          <w:sz w:val="28"/>
          <w:szCs w:val="28"/>
          <w:lang w:val="bg-BG"/>
        </w:rPr>
      </w:pPr>
      <w:r w:rsidRPr="00DB48A5">
        <w:rPr>
          <w:rFonts w:ascii="Times New Roman" w:hAnsi="Times New Roman"/>
          <w:sz w:val="28"/>
          <w:szCs w:val="28"/>
          <w:lang w:val="bg-BG"/>
        </w:rPr>
        <w:t>Развитие на процеса;</w:t>
      </w:r>
    </w:p>
    <w:p w:rsidR="008D0B0D" w:rsidRPr="00DB48A5" w:rsidRDefault="008D0B0D" w:rsidP="009D0CE4">
      <w:pPr>
        <w:pStyle w:val="ListParagraph"/>
        <w:numPr>
          <w:ilvl w:val="0"/>
          <w:numId w:val="35"/>
        </w:numPr>
        <w:spacing w:line="360" w:lineRule="auto"/>
        <w:jc w:val="both"/>
        <w:rPr>
          <w:rFonts w:ascii="Times New Roman" w:hAnsi="Times New Roman"/>
          <w:sz w:val="28"/>
          <w:szCs w:val="28"/>
          <w:lang w:val="bg-BG"/>
        </w:rPr>
      </w:pPr>
      <w:r w:rsidRPr="00DB48A5">
        <w:rPr>
          <w:rFonts w:ascii="Times New Roman" w:hAnsi="Times New Roman"/>
          <w:sz w:val="28"/>
          <w:szCs w:val="28"/>
          <w:lang w:val="bg-BG"/>
        </w:rPr>
        <w:t>Включване на всички участници в процеса на изпълнение на здравни услуги.</w:t>
      </w:r>
    </w:p>
    <w:p w:rsidR="008D0B0D" w:rsidRPr="0034658C" w:rsidRDefault="008D0B0D" w:rsidP="00DB48A5">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Подобрение на качеството на здравните услуги трябва да се реализира на всички нива на здравната система. Развитието на стратегия за националната политика по управление на качеството на здравеопазването, включително и качеството на работата във всички здравни институции, следва да бъде с активното участие на Министерството на здравеопазването, Националната здравноосигурителна каса и професионалните организации на лекарите и стоматолозите. Състоянието на доказателствено базираната медицина, оценката на здравните технологии (</w:t>
      </w:r>
      <w:proofErr w:type="spellStart"/>
      <w:r w:rsidRPr="0034658C">
        <w:rPr>
          <w:rFonts w:ascii="Times New Roman" w:hAnsi="Times New Roman"/>
          <w:sz w:val="28"/>
          <w:szCs w:val="28"/>
          <w:lang w:val="bg-BG"/>
        </w:rPr>
        <w:t>ОЗТ</w:t>
      </w:r>
      <w:proofErr w:type="spellEnd"/>
      <w:r w:rsidRPr="0034658C">
        <w:rPr>
          <w:rFonts w:ascii="Times New Roman" w:hAnsi="Times New Roman"/>
          <w:sz w:val="28"/>
          <w:szCs w:val="28"/>
          <w:lang w:val="bg-BG"/>
        </w:rPr>
        <w:t xml:space="preserve">) и икономическата оценка на здравните технологии са ограничени. Няма опит в доказателствено базираната медицина и само частичен в </w:t>
      </w:r>
      <w:proofErr w:type="spellStart"/>
      <w:r w:rsidRPr="0034658C">
        <w:rPr>
          <w:rFonts w:ascii="Times New Roman" w:hAnsi="Times New Roman"/>
          <w:sz w:val="28"/>
          <w:szCs w:val="28"/>
          <w:lang w:val="bg-BG"/>
        </w:rPr>
        <w:t>ОЗТ</w:t>
      </w:r>
      <w:proofErr w:type="spellEnd"/>
      <w:r w:rsidRPr="0034658C">
        <w:rPr>
          <w:rFonts w:ascii="Times New Roman" w:hAnsi="Times New Roman"/>
          <w:sz w:val="28"/>
          <w:szCs w:val="28"/>
          <w:lang w:val="bg-BG"/>
        </w:rPr>
        <w:t>. Оценката на здравните технологии в Министерството на здравеопазването е базирана на ползите и риска, а в Националната здравноосигурителна каса – на цената и ефекта.</w:t>
      </w:r>
    </w:p>
    <w:p w:rsidR="008D0B0D" w:rsidRPr="0034658C" w:rsidRDefault="008D0B0D" w:rsidP="008D0B0D">
      <w:pPr>
        <w:spacing w:line="360" w:lineRule="auto"/>
        <w:jc w:val="both"/>
        <w:rPr>
          <w:rFonts w:ascii="Times New Roman" w:hAnsi="Times New Roman"/>
          <w:sz w:val="28"/>
          <w:szCs w:val="28"/>
          <w:lang w:val="bg-BG"/>
        </w:rPr>
      </w:pPr>
    </w:p>
    <w:p w:rsidR="008D0B0D" w:rsidRPr="0034658C" w:rsidRDefault="008D0B0D" w:rsidP="008D0B0D">
      <w:pPr>
        <w:spacing w:line="360" w:lineRule="auto"/>
        <w:jc w:val="both"/>
        <w:rPr>
          <w:rFonts w:ascii="Times New Roman" w:hAnsi="Times New Roman"/>
          <w:sz w:val="28"/>
          <w:szCs w:val="28"/>
          <w:lang w:val="bg-BG"/>
        </w:rPr>
      </w:pPr>
      <w:r w:rsidRPr="0034658C">
        <w:rPr>
          <w:rFonts w:ascii="Times New Roman" w:hAnsi="Times New Roman"/>
          <w:sz w:val="28"/>
          <w:szCs w:val="28"/>
          <w:lang w:val="bg-BG"/>
        </w:rPr>
        <w:lastRenderedPageBreak/>
        <w:t>Към настоящия момент са въведени много важни закони, директиви и програми относно политиката по качеството в контекста на здравната реформа – не само за увеличаване на разбирането за високо качество на услугите на всички нива на системата, но и за придобиване на необходимия опит и способи за прилагане и достигане на целите</w:t>
      </w:r>
      <w:r w:rsidR="00DB48A5">
        <w:rPr>
          <w:rFonts w:ascii="Times New Roman" w:hAnsi="Times New Roman"/>
          <w:sz w:val="28"/>
          <w:szCs w:val="28"/>
          <w:lang w:val="bg-BG"/>
        </w:rPr>
        <w:t>.</w:t>
      </w:r>
    </w:p>
    <w:p w:rsidR="008D0B0D" w:rsidRPr="0034658C" w:rsidRDefault="008D0B0D" w:rsidP="00DB48A5">
      <w:pPr>
        <w:spacing w:line="360" w:lineRule="auto"/>
        <w:ind w:firstLine="720"/>
        <w:jc w:val="both"/>
        <w:rPr>
          <w:rFonts w:ascii="Times New Roman" w:hAnsi="Times New Roman"/>
          <w:sz w:val="28"/>
          <w:szCs w:val="28"/>
          <w:lang w:val="bg-BG"/>
        </w:rPr>
      </w:pPr>
      <w:r w:rsidRPr="0034658C">
        <w:rPr>
          <w:rFonts w:ascii="Times New Roman" w:hAnsi="Times New Roman"/>
          <w:sz w:val="28"/>
          <w:szCs w:val="28"/>
          <w:lang w:val="bg-BG"/>
        </w:rPr>
        <w:t>Необходима е обаче цялостна национална стратегия за осигуряване на качеството, което е основна предпоставка за по-добър здравен статус на нацията. В изпълнението на стратегията би следвало да се включат всички участници в здравеопазването, което предполага широка обществена и професионална основа за осъществяване на задачите и целите на стратегията.</w:t>
      </w:r>
    </w:p>
    <w:p w:rsidR="00DB48A5" w:rsidRDefault="00DB48A5" w:rsidP="00DB48A5">
      <w:pPr>
        <w:overflowPunct/>
        <w:autoSpaceDE/>
        <w:autoSpaceDN/>
        <w:adjustRightInd/>
        <w:spacing w:line="360" w:lineRule="auto"/>
        <w:jc w:val="both"/>
        <w:outlineLvl w:val="2"/>
        <w:rPr>
          <w:rFonts w:ascii="Times New Roman" w:hAnsi="Times New Roman"/>
          <w:bCs/>
          <w:sz w:val="28"/>
          <w:szCs w:val="28"/>
          <w:lang w:val="bg-BG"/>
        </w:rPr>
      </w:pPr>
    </w:p>
    <w:p w:rsidR="00E35861" w:rsidRPr="00E35861" w:rsidRDefault="00E35861" w:rsidP="00E35861">
      <w:pPr>
        <w:spacing w:line="360" w:lineRule="auto"/>
        <w:jc w:val="both"/>
        <w:rPr>
          <w:rFonts w:ascii="Times New Roman" w:hAnsi="Times New Roman"/>
          <w:b/>
          <w:sz w:val="28"/>
          <w:szCs w:val="28"/>
          <w:lang w:val="bg-BG"/>
        </w:rPr>
      </w:pPr>
      <w:r w:rsidRPr="00E35861">
        <w:rPr>
          <w:rFonts w:ascii="Times New Roman" w:hAnsi="Times New Roman"/>
          <w:b/>
          <w:sz w:val="28"/>
          <w:szCs w:val="28"/>
          <w:lang w:val="bg-BG"/>
        </w:rPr>
        <w:t>Използвана литература:</w:t>
      </w:r>
    </w:p>
    <w:p w:rsidR="0008215A" w:rsidRPr="00E35861" w:rsidRDefault="0008215A" w:rsidP="009D0CE4">
      <w:pPr>
        <w:pStyle w:val="ListParagraph"/>
        <w:numPr>
          <w:ilvl w:val="0"/>
          <w:numId w:val="36"/>
        </w:numPr>
        <w:spacing w:line="360" w:lineRule="auto"/>
        <w:jc w:val="both"/>
        <w:rPr>
          <w:rFonts w:ascii="Times New Roman" w:hAnsi="Times New Roman"/>
          <w:sz w:val="28"/>
          <w:szCs w:val="28"/>
          <w:lang w:val="bg-BG"/>
        </w:rPr>
      </w:pPr>
      <w:r w:rsidRPr="00E35861">
        <w:rPr>
          <w:rFonts w:ascii="Times New Roman" w:hAnsi="Times New Roman"/>
          <w:sz w:val="28"/>
          <w:szCs w:val="28"/>
          <w:lang w:val="bg-BG"/>
        </w:rPr>
        <w:t>Бонева, С., Качество, стандартизация, стандарти - същност, значение, взаимовръзка. http://www.sustz.com/journal/VolumeIII/Number7/Papers/SvetlaBoneva2.pdf</w:t>
      </w:r>
    </w:p>
    <w:p w:rsidR="0008215A" w:rsidRDefault="0008215A" w:rsidP="009D0CE4">
      <w:pPr>
        <w:pStyle w:val="ListParagraph"/>
        <w:numPr>
          <w:ilvl w:val="0"/>
          <w:numId w:val="36"/>
        </w:numPr>
        <w:overflowPunct/>
        <w:autoSpaceDE/>
        <w:autoSpaceDN/>
        <w:adjustRightInd/>
        <w:spacing w:line="360" w:lineRule="auto"/>
        <w:jc w:val="both"/>
        <w:outlineLvl w:val="2"/>
        <w:rPr>
          <w:rFonts w:ascii="Times New Roman" w:hAnsi="Times New Roman"/>
          <w:bCs/>
          <w:sz w:val="28"/>
          <w:szCs w:val="28"/>
          <w:lang w:val="bg-BG"/>
        </w:rPr>
      </w:pPr>
      <w:r w:rsidRPr="00E35861">
        <w:rPr>
          <w:rFonts w:ascii="Times New Roman" w:hAnsi="Times New Roman" w:hint="eastAsia"/>
          <w:bCs/>
          <w:sz w:val="28"/>
          <w:szCs w:val="28"/>
          <w:lang w:val="bg-BG"/>
        </w:rPr>
        <w:t>Иванов</w:t>
      </w:r>
      <w:r w:rsidRPr="00E35861">
        <w:rPr>
          <w:rFonts w:ascii="Times New Roman" w:hAnsi="Times New Roman"/>
          <w:bCs/>
          <w:sz w:val="28"/>
          <w:szCs w:val="28"/>
          <w:lang w:val="bg-BG"/>
        </w:rPr>
        <w:t xml:space="preserve">, </w:t>
      </w:r>
      <w:r w:rsidRPr="00E35861">
        <w:rPr>
          <w:rFonts w:ascii="Times New Roman" w:hAnsi="Times New Roman" w:hint="eastAsia"/>
          <w:bCs/>
          <w:sz w:val="28"/>
          <w:szCs w:val="28"/>
          <w:lang w:val="bg-BG"/>
        </w:rPr>
        <w:t>Л</w:t>
      </w:r>
      <w:r w:rsidRPr="00E35861">
        <w:rPr>
          <w:rFonts w:ascii="Times New Roman" w:hAnsi="Times New Roman"/>
          <w:bCs/>
          <w:sz w:val="28"/>
          <w:szCs w:val="28"/>
          <w:lang w:val="bg-BG"/>
        </w:rPr>
        <w:t xml:space="preserve">., </w:t>
      </w:r>
      <w:r w:rsidRPr="00E35861">
        <w:rPr>
          <w:rFonts w:ascii="Times New Roman" w:hAnsi="Times New Roman" w:hint="eastAsia"/>
          <w:bCs/>
          <w:sz w:val="28"/>
          <w:szCs w:val="28"/>
          <w:lang w:val="bg-BG"/>
        </w:rPr>
        <w:t>Мениджмънт</w:t>
      </w:r>
      <w:r w:rsidRPr="00E35861">
        <w:rPr>
          <w:rFonts w:ascii="Times New Roman" w:hAnsi="Times New Roman"/>
          <w:bCs/>
          <w:sz w:val="28"/>
          <w:szCs w:val="28"/>
          <w:lang w:val="bg-BG"/>
        </w:rPr>
        <w:t xml:space="preserve"> </w:t>
      </w:r>
      <w:r w:rsidRPr="00E35861">
        <w:rPr>
          <w:rFonts w:ascii="Times New Roman" w:hAnsi="Times New Roman" w:hint="eastAsia"/>
          <w:bCs/>
          <w:sz w:val="28"/>
          <w:szCs w:val="28"/>
          <w:lang w:val="bg-BG"/>
        </w:rPr>
        <w:t>на</w:t>
      </w:r>
      <w:r w:rsidRPr="00E35861">
        <w:rPr>
          <w:rFonts w:ascii="Times New Roman" w:hAnsi="Times New Roman"/>
          <w:bCs/>
          <w:sz w:val="28"/>
          <w:szCs w:val="28"/>
          <w:lang w:val="bg-BG"/>
        </w:rPr>
        <w:t xml:space="preserve"> </w:t>
      </w:r>
      <w:r w:rsidRPr="00E35861">
        <w:rPr>
          <w:rFonts w:ascii="Times New Roman" w:hAnsi="Times New Roman" w:hint="eastAsia"/>
          <w:bCs/>
          <w:sz w:val="28"/>
          <w:szCs w:val="28"/>
          <w:lang w:val="bg-BG"/>
        </w:rPr>
        <w:t>здравната</w:t>
      </w:r>
      <w:r w:rsidRPr="00E35861">
        <w:rPr>
          <w:rFonts w:ascii="Times New Roman" w:hAnsi="Times New Roman"/>
          <w:bCs/>
          <w:sz w:val="28"/>
          <w:szCs w:val="28"/>
          <w:lang w:val="bg-BG"/>
        </w:rPr>
        <w:t xml:space="preserve"> </w:t>
      </w:r>
      <w:r w:rsidRPr="00E35861">
        <w:rPr>
          <w:rFonts w:ascii="Times New Roman" w:hAnsi="Times New Roman" w:hint="eastAsia"/>
          <w:bCs/>
          <w:sz w:val="28"/>
          <w:szCs w:val="28"/>
          <w:lang w:val="bg-BG"/>
        </w:rPr>
        <w:t>организация</w:t>
      </w:r>
      <w:r w:rsidRPr="00E35861">
        <w:rPr>
          <w:rFonts w:ascii="Times New Roman" w:hAnsi="Times New Roman"/>
          <w:bCs/>
          <w:sz w:val="28"/>
          <w:szCs w:val="28"/>
          <w:lang w:val="bg-BG"/>
        </w:rPr>
        <w:t xml:space="preserve">, </w:t>
      </w:r>
      <w:proofErr w:type="spellStart"/>
      <w:r w:rsidRPr="00E35861">
        <w:rPr>
          <w:rFonts w:ascii="Times New Roman" w:hAnsi="Times New Roman" w:hint="eastAsia"/>
          <w:bCs/>
          <w:sz w:val="28"/>
          <w:szCs w:val="28"/>
          <w:lang w:val="bg-BG"/>
        </w:rPr>
        <w:t>Ес</w:t>
      </w:r>
      <w:proofErr w:type="spellEnd"/>
      <w:r w:rsidRPr="00E35861">
        <w:rPr>
          <w:rFonts w:ascii="Times New Roman" w:hAnsi="Times New Roman"/>
          <w:bCs/>
          <w:sz w:val="28"/>
          <w:szCs w:val="28"/>
          <w:lang w:val="bg-BG"/>
        </w:rPr>
        <w:t xml:space="preserve"> </w:t>
      </w:r>
      <w:proofErr w:type="spellStart"/>
      <w:r w:rsidRPr="00E35861">
        <w:rPr>
          <w:rFonts w:ascii="Times New Roman" w:hAnsi="Times New Roman" w:hint="eastAsia"/>
          <w:bCs/>
          <w:sz w:val="28"/>
          <w:szCs w:val="28"/>
          <w:lang w:val="bg-BG"/>
        </w:rPr>
        <w:t>Ти</w:t>
      </w:r>
      <w:proofErr w:type="spellEnd"/>
      <w:r w:rsidRPr="00E35861">
        <w:rPr>
          <w:rFonts w:ascii="Times New Roman" w:hAnsi="Times New Roman"/>
          <w:bCs/>
          <w:sz w:val="28"/>
          <w:szCs w:val="28"/>
          <w:lang w:val="bg-BG"/>
        </w:rPr>
        <w:t xml:space="preserve"> </w:t>
      </w:r>
      <w:proofErr w:type="spellStart"/>
      <w:r w:rsidRPr="00E35861">
        <w:rPr>
          <w:rFonts w:ascii="Times New Roman" w:hAnsi="Times New Roman" w:hint="eastAsia"/>
          <w:bCs/>
          <w:sz w:val="28"/>
          <w:szCs w:val="28"/>
          <w:lang w:val="bg-BG"/>
        </w:rPr>
        <w:t>Либер</w:t>
      </w:r>
      <w:proofErr w:type="spellEnd"/>
      <w:r w:rsidRPr="00E35861">
        <w:rPr>
          <w:rFonts w:ascii="Times New Roman" w:hAnsi="Times New Roman"/>
          <w:bCs/>
          <w:sz w:val="28"/>
          <w:szCs w:val="28"/>
          <w:lang w:val="bg-BG"/>
        </w:rPr>
        <w:t xml:space="preserve">, </w:t>
      </w:r>
      <w:r w:rsidRPr="00E35861">
        <w:rPr>
          <w:rFonts w:ascii="Times New Roman" w:hAnsi="Times New Roman" w:hint="eastAsia"/>
          <w:bCs/>
          <w:sz w:val="28"/>
          <w:szCs w:val="28"/>
          <w:lang w:val="bg-BG"/>
        </w:rPr>
        <w:t>София</w:t>
      </w:r>
      <w:r w:rsidRPr="00E35861">
        <w:rPr>
          <w:rFonts w:ascii="Times New Roman" w:hAnsi="Times New Roman"/>
          <w:bCs/>
          <w:sz w:val="28"/>
          <w:szCs w:val="28"/>
          <w:lang w:val="bg-BG"/>
        </w:rPr>
        <w:t>, 1992</w:t>
      </w:r>
    </w:p>
    <w:p w:rsidR="00034279" w:rsidRPr="00034279" w:rsidRDefault="00034279" w:rsidP="00034279">
      <w:pPr>
        <w:pStyle w:val="ListParagraph"/>
        <w:numPr>
          <w:ilvl w:val="0"/>
          <w:numId w:val="36"/>
        </w:numPr>
        <w:overflowPunct/>
        <w:autoSpaceDE/>
        <w:autoSpaceDN/>
        <w:adjustRightInd/>
        <w:spacing w:line="360" w:lineRule="auto"/>
        <w:jc w:val="both"/>
        <w:outlineLvl w:val="2"/>
        <w:rPr>
          <w:rFonts w:ascii="Times New Roman" w:hAnsi="Times New Roman"/>
          <w:bCs/>
          <w:sz w:val="28"/>
          <w:szCs w:val="28"/>
          <w:lang w:val="bg-BG"/>
        </w:rPr>
      </w:pPr>
      <w:r w:rsidRPr="00034279">
        <w:rPr>
          <w:rFonts w:ascii="Times New Roman" w:hAnsi="Times New Roman" w:hint="eastAsia"/>
          <w:bCs/>
          <w:sz w:val="28"/>
          <w:szCs w:val="28"/>
          <w:lang w:val="bg-BG"/>
        </w:rPr>
        <w:t>Националната</w:t>
      </w:r>
      <w:r w:rsidRPr="00034279">
        <w:rPr>
          <w:rFonts w:ascii="Times New Roman" w:hAnsi="Times New Roman"/>
          <w:bCs/>
          <w:sz w:val="28"/>
          <w:szCs w:val="28"/>
          <w:lang w:val="bg-BG"/>
        </w:rPr>
        <w:t xml:space="preserve"> </w:t>
      </w:r>
      <w:r w:rsidRPr="00034279">
        <w:rPr>
          <w:rFonts w:ascii="Times New Roman" w:hAnsi="Times New Roman" w:hint="eastAsia"/>
          <w:bCs/>
          <w:sz w:val="28"/>
          <w:szCs w:val="28"/>
          <w:lang w:val="bg-BG"/>
        </w:rPr>
        <w:t>програма</w:t>
      </w:r>
      <w:r w:rsidRPr="00034279">
        <w:rPr>
          <w:rFonts w:ascii="Times New Roman" w:hAnsi="Times New Roman"/>
          <w:bCs/>
          <w:sz w:val="28"/>
          <w:szCs w:val="28"/>
          <w:lang w:val="bg-BG"/>
        </w:rPr>
        <w:t xml:space="preserve"> </w:t>
      </w:r>
      <w:r>
        <w:rPr>
          <w:rFonts w:ascii="Times New Roman" w:hAnsi="Times New Roman"/>
          <w:bCs/>
          <w:sz w:val="28"/>
          <w:szCs w:val="28"/>
          <w:lang w:val="bg-BG"/>
        </w:rPr>
        <w:t>„М</w:t>
      </w:r>
      <w:r w:rsidRPr="00034279">
        <w:rPr>
          <w:rFonts w:ascii="Times New Roman" w:hAnsi="Times New Roman" w:hint="eastAsia"/>
          <w:bCs/>
          <w:sz w:val="28"/>
          <w:szCs w:val="28"/>
          <w:lang w:val="bg-BG"/>
        </w:rPr>
        <w:t>едицински</w:t>
      </w:r>
      <w:r w:rsidRPr="00034279">
        <w:rPr>
          <w:rFonts w:ascii="Times New Roman" w:hAnsi="Times New Roman"/>
          <w:bCs/>
          <w:sz w:val="28"/>
          <w:szCs w:val="28"/>
          <w:lang w:val="bg-BG"/>
        </w:rPr>
        <w:t xml:space="preserve"> </w:t>
      </w:r>
      <w:r w:rsidRPr="00034279">
        <w:rPr>
          <w:rFonts w:ascii="Times New Roman" w:hAnsi="Times New Roman" w:hint="eastAsia"/>
          <w:bCs/>
          <w:sz w:val="28"/>
          <w:szCs w:val="28"/>
          <w:lang w:val="bg-BG"/>
        </w:rPr>
        <w:t>стандарти</w:t>
      </w:r>
      <w:r w:rsidRPr="00034279">
        <w:rPr>
          <w:rFonts w:ascii="Times New Roman" w:hAnsi="Times New Roman"/>
          <w:bCs/>
          <w:sz w:val="28"/>
          <w:szCs w:val="28"/>
          <w:lang w:val="bg-BG"/>
        </w:rPr>
        <w:t xml:space="preserve"> </w:t>
      </w:r>
      <w:r w:rsidRPr="00034279">
        <w:rPr>
          <w:rFonts w:ascii="Times New Roman" w:hAnsi="Times New Roman" w:hint="eastAsia"/>
          <w:bCs/>
          <w:sz w:val="28"/>
          <w:szCs w:val="28"/>
          <w:lang w:val="bg-BG"/>
        </w:rPr>
        <w:t>в</w:t>
      </w:r>
      <w:r w:rsidRPr="00034279">
        <w:rPr>
          <w:rFonts w:ascii="Times New Roman" w:hAnsi="Times New Roman"/>
          <w:bCs/>
          <w:sz w:val="28"/>
          <w:szCs w:val="28"/>
          <w:lang w:val="bg-BG"/>
        </w:rPr>
        <w:t xml:space="preserve"> </w:t>
      </w:r>
      <w:r w:rsidRPr="00034279">
        <w:rPr>
          <w:rFonts w:ascii="Times New Roman" w:hAnsi="Times New Roman" w:hint="eastAsia"/>
          <w:bCs/>
          <w:sz w:val="28"/>
          <w:szCs w:val="28"/>
          <w:lang w:val="bg-BG"/>
        </w:rPr>
        <w:t>Република</w:t>
      </w:r>
      <w:r>
        <w:rPr>
          <w:rFonts w:ascii="Times New Roman" w:hAnsi="Times New Roman"/>
          <w:bCs/>
          <w:sz w:val="28"/>
          <w:szCs w:val="28"/>
          <w:lang w:val="bg-BG"/>
        </w:rPr>
        <w:t xml:space="preserve"> </w:t>
      </w:r>
      <w:r w:rsidRPr="00034279">
        <w:rPr>
          <w:rFonts w:ascii="Times New Roman" w:hAnsi="Times New Roman" w:hint="eastAsia"/>
          <w:bCs/>
          <w:sz w:val="28"/>
          <w:szCs w:val="28"/>
          <w:lang w:val="bg-BG"/>
        </w:rPr>
        <w:t>България</w:t>
      </w:r>
      <w:r>
        <w:rPr>
          <w:rFonts w:ascii="Times New Roman" w:hAnsi="Times New Roman"/>
          <w:bCs/>
          <w:sz w:val="28"/>
          <w:szCs w:val="28"/>
          <w:lang w:val="bg-BG"/>
        </w:rPr>
        <w:t xml:space="preserve"> 2008-2010“ (проект) </w:t>
      </w:r>
      <w:r w:rsidRPr="00034279">
        <w:rPr>
          <w:rFonts w:ascii="Times New Roman" w:hAnsi="Times New Roman"/>
          <w:bCs/>
          <w:sz w:val="28"/>
          <w:szCs w:val="28"/>
          <w:lang w:val="bg-BG"/>
        </w:rPr>
        <w:t>www.strategy.bg/FileHandler.ashx?fileId=679</w:t>
      </w:r>
    </w:p>
    <w:p w:rsidR="0008215A" w:rsidRPr="00E35861" w:rsidRDefault="0008215A" w:rsidP="009D0CE4">
      <w:pPr>
        <w:pStyle w:val="ListParagraph"/>
        <w:numPr>
          <w:ilvl w:val="0"/>
          <w:numId w:val="36"/>
        </w:numPr>
        <w:spacing w:line="360" w:lineRule="auto"/>
        <w:jc w:val="both"/>
        <w:rPr>
          <w:rFonts w:ascii="Times New Roman" w:hAnsi="Times New Roman"/>
          <w:sz w:val="28"/>
          <w:szCs w:val="28"/>
          <w:lang w:val="bg-BG"/>
        </w:rPr>
      </w:pPr>
      <w:r w:rsidRPr="00E35861">
        <w:rPr>
          <w:rFonts w:ascii="Times New Roman" w:hAnsi="Times New Roman" w:hint="eastAsia"/>
          <w:sz w:val="28"/>
          <w:szCs w:val="28"/>
          <w:lang w:val="bg-BG"/>
        </w:rPr>
        <w:t>Попов</w:t>
      </w:r>
      <w:r w:rsidRPr="00E35861">
        <w:rPr>
          <w:rFonts w:ascii="Times New Roman" w:hAnsi="Times New Roman"/>
          <w:sz w:val="28"/>
          <w:szCs w:val="28"/>
          <w:lang w:val="bg-BG"/>
        </w:rPr>
        <w:t xml:space="preserve">, </w:t>
      </w:r>
      <w:r w:rsidRPr="00E35861">
        <w:rPr>
          <w:rFonts w:ascii="Times New Roman" w:hAnsi="Times New Roman" w:hint="eastAsia"/>
          <w:sz w:val="28"/>
          <w:szCs w:val="28"/>
          <w:lang w:val="bg-BG"/>
        </w:rPr>
        <w:t>М</w:t>
      </w:r>
      <w:r w:rsidRPr="00E35861">
        <w:rPr>
          <w:rFonts w:ascii="Times New Roman" w:hAnsi="Times New Roman"/>
          <w:sz w:val="28"/>
          <w:szCs w:val="28"/>
          <w:lang w:val="bg-BG"/>
        </w:rPr>
        <w:t xml:space="preserve">., </w:t>
      </w:r>
      <w:r w:rsidRPr="00E35861">
        <w:rPr>
          <w:rFonts w:ascii="Times New Roman" w:hAnsi="Times New Roman" w:hint="eastAsia"/>
          <w:sz w:val="28"/>
          <w:szCs w:val="28"/>
          <w:lang w:val="bg-BG"/>
        </w:rPr>
        <w:t>Б</w:t>
      </w:r>
      <w:r w:rsidRPr="00E35861">
        <w:rPr>
          <w:rFonts w:ascii="Times New Roman" w:hAnsi="Times New Roman"/>
          <w:sz w:val="28"/>
          <w:szCs w:val="28"/>
          <w:lang w:val="bg-BG"/>
        </w:rPr>
        <w:t xml:space="preserve">. </w:t>
      </w:r>
      <w:r w:rsidRPr="00E35861">
        <w:rPr>
          <w:rFonts w:ascii="Times New Roman" w:hAnsi="Times New Roman" w:hint="eastAsia"/>
          <w:sz w:val="28"/>
          <w:szCs w:val="28"/>
          <w:lang w:val="bg-BG"/>
        </w:rPr>
        <w:t>Давидов</w:t>
      </w:r>
      <w:r w:rsidRPr="00E35861">
        <w:rPr>
          <w:rFonts w:ascii="Times New Roman" w:hAnsi="Times New Roman"/>
          <w:sz w:val="28"/>
          <w:szCs w:val="28"/>
          <w:lang w:val="bg-BG"/>
        </w:rPr>
        <w:t xml:space="preserve">, </w:t>
      </w:r>
      <w:proofErr w:type="spellStart"/>
      <w:r w:rsidRPr="00E35861">
        <w:rPr>
          <w:rFonts w:ascii="Times New Roman" w:hAnsi="Times New Roman" w:hint="eastAsia"/>
          <w:sz w:val="28"/>
          <w:szCs w:val="28"/>
          <w:lang w:val="bg-BG"/>
        </w:rPr>
        <w:t>Хуманизираната</w:t>
      </w:r>
      <w:proofErr w:type="spellEnd"/>
      <w:r w:rsidRPr="00E35861">
        <w:rPr>
          <w:rFonts w:ascii="Times New Roman" w:hAnsi="Times New Roman"/>
          <w:sz w:val="28"/>
          <w:szCs w:val="28"/>
          <w:lang w:val="bg-BG"/>
        </w:rPr>
        <w:t xml:space="preserve"> </w:t>
      </w:r>
      <w:r w:rsidRPr="00E35861">
        <w:rPr>
          <w:rFonts w:ascii="Times New Roman" w:hAnsi="Times New Roman" w:hint="eastAsia"/>
          <w:sz w:val="28"/>
          <w:szCs w:val="28"/>
          <w:lang w:val="bg-BG"/>
        </w:rPr>
        <w:t>болница</w:t>
      </w:r>
      <w:r w:rsidRPr="00E35861">
        <w:rPr>
          <w:rFonts w:ascii="Times New Roman" w:hAnsi="Times New Roman"/>
          <w:sz w:val="28"/>
          <w:szCs w:val="28"/>
          <w:lang w:val="bg-BG"/>
        </w:rPr>
        <w:t xml:space="preserve"> – </w:t>
      </w:r>
      <w:r w:rsidRPr="00E35861">
        <w:rPr>
          <w:rFonts w:ascii="Times New Roman" w:hAnsi="Times New Roman" w:hint="eastAsia"/>
          <w:sz w:val="28"/>
          <w:szCs w:val="28"/>
          <w:lang w:val="bg-BG"/>
        </w:rPr>
        <w:t>от</w:t>
      </w:r>
      <w:r w:rsidRPr="00E35861">
        <w:rPr>
          <w:rFonts w:ascii="Times New Roman" w:hAnsi="Times New Roman"/>
          <w:sz w:val="28"/>
          <w:szCs w:val="28"/>
          <w:lang w:val="bg-BG"/>
        </w:rPr>
        <w:t xml:space="preserve"> </w:t>
      </w:r>
      <w:r w:rsidRPr="00E35861">
        <w:rPr>
          <w:rFonts w:ascii="Times New Roman" w:hAnsi="Times New Roman" w:hint="eastAsia"/>
          <w:sz w:val="28"/>
          <w:szCs w:val="28"/>
          <w:lang w:val="bg-BG"/>
        </w:rPr>
        <w:t>концепция</w:t>
      </w:r>
      <w:r w:rsidRPr="00E35861">
        <w:rPr>
          <w:rFonts w:ascii="Times New Roman" w:hAnsi="Times New Roman"/>
          <w:sz w:val="28"/>
          <w:szCs w:val="28"/>
          <w:lang w:val="bg-BG"/>
        </w:rPr>
        <w:t xml:space="preserve"> </w:t>
      </w:r>
      <w:r w:rsidRPr="00E35861">
        <w:rPr>
          <w:rFonts w:ascii="Times New Roman" w:hAnsi="Times New Roman" w:hint="eastAsia"/>
          <w:sz w:val="28"/>
          <w:szCs w:val="28"/>
          <w:lang w:val="bg-BG"/>
        </w:rPr>
        <w:t>към</w:t>
      </w:r>
      <w:r w:rsidRPr="00E35861">
        <w:rPr>
          <w:rFonts w:ascii="Times New Roman" w:hAnsi="Times New Roman"/>
          <w:sz w:val="28"/>
          <w:szCs w:val="28"/>
          <w:lang w:val="bg-BG"/>
        </w:rPr>
        <w:t xml:space="preserve"> </w:t>
      </w:r>
      <w:r w:rsidRPr="00E35861">
        <w:rPr>
          <w:rFonts w:ascii="Times New Roman" w:hAnsi="Times New Roman" w:hint="eastAsia"/>
          <w:sz w:val="28"/>
          <w:szCs w:val="28"/>
          <w:lang w:val="bg-BG"/>
        </w:rPr>
        <w:t>осъществяване</w:t>
      </w:r>
      <w:r w:rsidRPr="00E35861">
        <w:rPr>
          <w:rFonts w:ascii="Times New Roman" w:hAnsi="Times New Roman"/>
          <w:sz w:val="28"/>
          <w:szCs w:val="28"/>
          <w:lang w:val="bg-BG"/>
        </w:rPr>
        <w:t xml:space="preserve">, </w:t>
      </w:r>
      <w:r w:rsidRPr="00E35861">
        <w:rPr>
          <w:rFonts w:ascii="Times New Roman" w:hAnsi="Times New Roman" w:hint="eastAsia"/>
          <w:sz w:val="28"/>
          <w:szCs w:val="28"/>
          <w:lang w:val="bg-BG"/>
        </w:rPr>
        <w:t>Фондация</w:t>
      </w:r>
      <w:r w:rsidRPr="00E35861">
        <w:rPr>
          <w:rFonts w:ascii="Times New Roman" w:hAnsi="Times New Roman"/>
          <w:sz w:val="28"/>
          <w:szCs w:val="28"/>
          <w:lang w:val="bg-BG"/>
        </w:rPr>
        <w:t xml:space="preserve"> </w:t>
      </w:r>
      <w:r w:rsidRPr="00E35861">
        <w:rPr>
          <w:rFonts w:ascii="Times New Roman" w:hAnsi="Times New Roman" w:hint="eastAsia"/>
          <w:sz w:val="28"/>
          <w:szCs w:val="28"/>
          <w:lang w:val="bg-BG"/>
        </w:rPr>
        <w:t>Отворено</w:t>
      </w:r>
      <w:r w:rsidRPr="00E35861">
        <w:rPr>
          <w:rFonts w:ascii="Times New Roman" w:hAnsi="Times New Roman"/>
          <w:sz w:val="28"/>
          <w:szCs w:val="28"/>
          <w:lang w:val="bg-BG"/>
        </w:rPr>
        <w:t xml:space="preserve"> </w:t>
      </w:r>
      <w:r w:rsidRPr="00E35861">
        <w:rPr>
          <w:rFonts w:ascii="Times New Roman" w:hAnsi="Times New Roman" w:hint="eastAsia"/>
          <w:sz w:val="28"/>
          <w:szCs w:val="28"/>
          <w:lang w:val="bg-BG"/>
        </w:rPr>
        <w:t>общество</w:t>
      </w:r>
      <w:r w:rsidRPr="00E35861">
        <w:rPr>
          <w:rFonts w:ascii="Times New Roman" w:hAnsi="Times New Roman"/>
          <w:sz w:val="28"/>
          <w:szCs w:val="28"/>
          <w:lang w:val="bg-BG"/>
        </w:rPr>
        <w:t xml:space="preserve">, </w:t>
      </w:r>
      <w:r w:rsidRPr="00E35861">
        <w:rPr>
          <w:rFonts w:ascii="Times New Roman" w:hAnsi="Times New Roman" w:hint="eastAsia"/>
          <w:sz w:val="28"/>
          <w:szCs w:val="28"/>
          <w:lang w:val="bg-BG"/>
        </w:rPr>
        <w:t>София</w:t>
      </w:r>
      <w:r w:rsidRPr="00E35861">
        <w:rPr>
          <w:rFonts w:ascii="Times New Roman" w:hAnsi="Times New Roman"/>
          <w:sz w:val="28"/>
          <w:szCs w:val="28"/>
          <w:lang w:val="bg-BG"/>
        </w:rPr>
        <w:t xml:space="preserve">, 2000, </w:t>
      </w:r>
      <w:r w:rsidRPr="00E35861">
        <w:rPr>
          <w:rFonts w:ascii="Times New Roman" w:hAnsi="Times New Roman" w:hint="eastAsia"/>
          <w:sz w:val="28"/>
          <w:szCs w:val="28"/>
          <w:lang w:val="bg-BG"/>
        </w:rPr>
        <w:t>с</w:t>
      </w:r>
      <w:r w:rsidRPr="00E35861">
        <w:rPr>
          <w:rFonts w:ascii="Times New Roman" w:hAnsi="Times New Roman"/>
          <w:sz w:val="28"/>
          <w:szCs w:val="28"/>
          <w:lang w:val="bg-BG"/>
        </w:rPr>
        <w:t>.155.</w:t>
      </w:r>
    </w:p>
    <w:p w:rsidR="0008215A" w:rsidRPr="00E35861" w:rsidRDefault="0008215A" w:rsidP="009D0CE4">
      <w:pPr>
        <w:pStyle w:val="ListParagraph"/>
        <w:numPr>
          <w:ilvl w:val="0"/>
          <w:numId w:val="36"/>
        </w:numPr>
        <w:spacing w:line="360" w:lineRule="auto"/>
        <w:jc w:val="both"/>
        <w:rPr>
          <w:rFonts w:ascii="Times New Roman" w:hAnsi="Times New Roman"/>
          <w:sz w:val="28"/>
          <w:szCs w:val="28"/>
          <w:lang w:val="bg-BG"/>
        </w:rPr>
      </w:pPr>
      <w:r w:rsidRPr="00E35861">
        <w:rPr>
          <w:rFonts w:ascii="Times New Roman" w:hAnsi="Times New Roman"/>
          <w:sz w:val="28"/>
          <w:szCs w:val="28"/>
          <w:lang w:val="bg-BG"/>
        </w:rPr>
        <w:t>Принципи за управление на качеството. http://ptu.mf.tu-sofia.bg/lectures/MK/content/principi.htm</w:t>
      </w:r>
    </w:p>
    <w:p w:rsidR="00E35861" w:rsidRPr="00E35861" w:rsidRDefault="00E35861" w:rsidP="009D0CE4">
      <w:pPr>
        <w:pStyle w:val="ListParagraph"/>
        <w:numPr>
          <w:ilvl w:val="0"/>
          <w:numId w:val="36"/>
        </w:numPr>
        <w:spacing w:line="360" w:lineRule="auto"/>
        <w:jc w:val="both"/>
        <w:rPr>
          <w:rFonts w:ascii="Times New Roman" w:hAnsi="Times New Roman"/>
          <w:sz w:val="28"/>
          <w:szCs w:val="28"/>
          <w:lang w:val="bg-BG"/>
        </w:rPr>
      </w:pPr>
      <w:r w:rsidRPr="00E35861">
        <w:rPr>
          <w:rFonts w:ascii="Times New Roman" w:hAnsi="Times New Roman" w:hint="eastAsia"/>
          <w:sz w:val="28"/>
          <w:szCs w:val="28"/>
          <w:lang w:val="bg-BG"/>
        </w:rPr>
        <w:t>Управлението</w:t>
      </w:r>
      <w:r w:rsidRPr="00E35861">
        <w:rPr>
          <w:rFonts w:ascii="Times New Roman" w:hAnsi="Times New Roman"/>
          <w:sz w:val="28"/>
          <w:szCs w:val="28"/>
          <w:lang w:val="bg-BG"/>
        </w:rPr>
        <w:t xml:space="preserve"> </w:t>
      </w:r>
      <w:r w:rsidRPr="00E35861">
        <w:rPr>
          <w:rFonts w:ascii="Times New Roman" w:hAnsi="Times New Roman" w:hint="eastAsia"/>
          <w:sz w:val="28"/>
          <w:szCs w:val="28"/>
          <w:lang w:val="bg-BG"/>
        </w:rPr>
        <w:t>на</w:t>
      </w:r>
      <w:r w:rsidRPr="00E35861">
        <w:rPr>
          <w:rFonts w:ascii="Times New Roman" w:hAnsi="Times New Roman"/>
          <w:sz w:val="28"/>
          <w:szCs w:val="28"/>
          <w:lang w:val="bg-BG"/>
        </w:rPr>
        <w:t xml:space="preserve"> </w:t>
      </w:r>
      <w:r w:rsidRPr="00E35861">
        <w:rPr>
          <w:rFonts w:ascii="Times New Roman" w:hAnsi="Times New Roman" w:hint="eastAsia"/>
          <w:sz w:val="28"/>
          <w:szCs w:val="28"/>
          <w:lang w:val="bg-BG"/>
        </w:rPr>
        <w:t>качеството</w:t>
      </w:r>
      <w:r w:rsidRPr="00E35861">
        <w:rPr>
          <w:rFonts w:ascii="Times New Roman" w:hAnsi="Times New Roman"/>
          <w:sz w:val="28"/>
          <w:szCs w:val="28"/>
          <w:lang w:val="bg-BG"/>
        </w:rPr>
        <w:t xml:space="preserve"> </w:t>
      </w:r>
      <w:r w:rsidRPr="00E35861">
        <w:rPr>
          <w:rFonts w:ascii="Times New Roman" w:hAnsi="Times New Roman" w:hint="eastAsia"/>
          <w:sz w:val="28"/>
          <w:szCs w:val="28"/>
          <w:lang w:val="bg-BG"/>
        </w:rPr>
        <w:t>като</w:t>
      </w:r>
      <w:r w:rsidRPr="00E35861">
        <w:rPr>
          <w:rFonts w:ascii="Times New Roman" w:hAnsi="Times New Roman"/>
          <w:sz w:val="28"/>
          <w:szCs w:val="28"/>
          <w:lang w:val="bg-BG"/>
        </w:rPr>
        <w:t xml:space="preserve"> </w:t>
      </w:r>
      <w:r w:rsidRPr="00E35861">
        <w:rPr>
          <w:rFonts w:ascii="Times New Roman" w:hAnsi="Times New Roman" w:hint="eastAsia"/>
          <w:sz w:val="28"/>
          <w:szCs w:val="28"/>
          <w:lang w:val="bg-BG"/>
        </w:rPr>
        <w:t>задача</w:t>
      </w:r>
      <w:r w:rsidRPr="00E35861">
        <w:rPr>
          <w:rFonts w:ascii="Times New Roman" w:hAnsi="Times New Roman"/>
          <w:sz w:val="28"/>
          <w:szCs w:val="28"/>
          <w:lang w:val="bg-BG"/>
        </w:rPr>
        <w:t xml:space="preserve"> </w:t>
      </w:r>
      <w:r w:rsidRPr="00E35861">
        <w:rPr>
          <w:rFonts w:ascii="Times New Roman" w:hAnsi="Times New Roman" w:hint="eastAsia"/>
          <w:sz w:val="28"/>
          <w:szCs w:val="28"/>
          <w:lang w:val="bg-BG"/>
        </w:rPr>
        <w:t>на</w:t>
      </w:r>
      <w:r w:rsidRPr="00E35861">
        <w:rPr>
          <w:rFonts w:ascii="Times New Roman" w:hAnsi="Times New Roman"/>
          <w:sz w:val="28"/>
          <w:szCs w:val="28"/>
          <w:lang w:val="bg-BG"/>
        </w:rPr>
        <w:t xml:space="preserve"> </w:t>
      </w:r>
      <w:r w:rsidRPr="00E35861">
        <w:rPr>
          <w:rFonts w:ascii="Times New Roman" w:hAnsi="Times New Roman" w:hint="eastAsia"/>
          <w:sz w:val="28"/>
          <w:szCs w:val="28"/>
          <w:lang w:val="bg-BG"/>
        </w:rPr>
        <w:t>управлението</w:t>
      </w:r>
      <w:r w:rsidRPr="00E35861">
        <w:rPr>
          <w:rFonts w:ascii="Times New Roman" w:hAnsi="Times New Roman"/>
          <w:sz w:val="28"/>
          <w:szCs w:val="28"/>
          <w:lang w:val="bg-BG"/>
        </w:rPr>
        <w:t xml:space="preserve"> на организационното поведение. http://eprints.nbu.bg/777/1/Management_of_Quality%2C_05.01.07.pdf</w:t>
      </w:r>
    </w:p>
    <w:p w:rsidR="00E22C87" w:rsidRPr="00E35861" w:rsidRDefault="00E22C87" w:rsidP="009D0CE4">
      <w:pPr>
        <w:pStyle w:val="ListParagraph"/>
        <w:numPr>
          <w:ilvl w:val="0"/>
          <w:numId w:val="36"/>
        </w:numPr>
        <w:spacing w:line="360" w:lineRule="auto"/>
        <w:jc w:val="both"/>
        <w:rPr>
          <w:rFonts w:ascii="Times New Roman" w:hAnsi="Times New Roman"/>
          <w:sz w:val="28"/>
          <w:szCs w:val="28"/>
        </w:rPr>
      </w:pPr>
      <w:r w:rsidRPr="00E35861">
        <w:rPr>
          <w:rFonts w:ascii="Times New Roman" w:hAnsi="Times New Roman"/>
          <w:sz w:val="28"/>
          <w:szCs w:val="28"/>
        </w:rPr>
        <w:lastRenderedPageBreak/>
        <w:t>Drucker, P., Managing in the Next Society. New York: Truman Talley Books/St. Martin’s Press, 2002.</w:t>
      </w:r>
    </w:p>
    <w:p w:rsidR="0008215A" w:rsidRPr="00E35861" w:rsidRDefault="0008215A" w:rsidP="009D0CE4">
      <w:pPr>
        <w:pStyle w:val="ListParagraph"/>
        <w:numPr>
          <w:ilvl w:val="0"/>
          <w:numId w:val="36"/>
        </w:numPr>
        <w:spacing w:line="360" w:lineRule="auto"/>
        <w:jc w:val="both"/>
        <w:rPr>
          <w:rFonts w:ascii="Times New Roman" w:hAnsi="Times New Roman"/>
          <w:sz w:val="28"/>
          <w:szCs w:val="28"/>
          <w:lang w:val="bg-BG"/>
        </w:rPr>
      </w:pPr>
      <w:proofErr w:type="spellStart"/>
      <w:r w:rsidRPr="00E35861">
        <w:rPr>
          <w:rFonts w:ascii="Times New Roman" w:hAnsi="Times New Roman"/>
          <w:sz w:val="28"/>
          <w:szCs w:val="28"/>
          <w:lang w:val="bg-BG"/>
        </w:rPr>
        <w:t>Guides</w:t>
      </w:r>
      <w:proofErr w:type="spellEnd"/>
      <w:r w:rsidRPr="00E35861">
        <w:rPr>
          <w:rFonts w:ascii="Times New Roman" w:hAnsi="Times New Roman"/>
          <w:sz w:val="28"/>
          <w:szCs w:val="28"/>
          <w:lang w:val="bg-BG"/>
        </w:rPr>
        <w:t xml:space="preserve"> </w:t>
      </w:r>
      <w:proofErr w:type="spellStart"/>
      <w:r w:rsidRPr="00E35861">
        <w:rPr>
          <w:rFonts w:ascii="Times New Roman" w:hAnsi="Times New Roman"/>
          <w:sz w:val="28"/>
          <w:szCs w:val="28"/>
          <w:lang w:val="bg-BG"/>
        </w:rPr>
        <w:t>for</w:t>
      </w:r>
      <w:proofErr w:type="spellEnd"/>
      <w:r w:rsidRPr="00E35861">
        <w:rPr>
          <w:rFonts w:ascii="Times New Roman" w:hAnsi="Times New Roman"/>
          <w:sz w:val="28"/>
          <w:szCs w:val="28"/>
          <w:lang w:val="bg-BG"/>
        </w:rPr>
        <w:t xml:space="preserve"> </w:t>
      </w:r>
      <w:proofErr w:type="spellStart"/>
      <w:r w:rsidRPr="00E35861">
        <w:rPr>
          <w:rFonts w:ascii="Times New Roman" w:hAnsi="Times New Roman"/>
          <w:sz w:val="28"/>
          <w:szCs w:val="28"/>
          <w:lang w:val="bg-BG"/>
        </w:rPr>
        <w:t>healthcare</w:t>
      </w:r>
      <w:proofErr w:type="spellEnd"/>
      <w:r w:rsidRPr="00E35861">
        <w:rPr>
          <w:rFonts w:ascii="Times New Roman" w:hAnsi="Times New Roman"/>
          <w:sz w:val="28"/>
          <w:szCs w:val="28"/>
          <w:lang w:val="bg-BG"/>
        </w:rPr>
        <w:t xml:space="preserve"> </w:t>
      </w:r>
      <w:proofErr w:type="spellStart"/>
      <w:r w:rsidRPr="00E35861">
        <w:rPr>
          <w:rFonts w:ascii="Times New Roman" w:hAnsi="Times New Roman"/>
          <w:sz w:val="28"/>
          <w:szCs w:val="28"/>
          <w:lang w:val="bg-BG"/>
        </w:rPr>
        <w:t>the</w:t>
      </w:r>
      <w:proofErr w:type="spellEnd"/>
      <w:r w:rsidRPr="00E35861">
        <w:rPr>
          <w:rFonts w:ascii="Times New Roman" w:hAnsi="Times New Roman"/>
          <w:sz w:val="28"/>
          <w:szCs w:val="28"/>
          <w:lang w:val="bg-BG"/>
        </w:rPr>
        <w:t xml:space="preserve"> </w:t>
      </w:r>
      <w:proofErr w:type="spellStart"/>
      <w:r w:rsidRPr="00E35861">
        <w:rPr>
          <w:rFonts w:ascii="Times New Roman" w:hAnsi="Times New Roman"/>
          <w:sz w:val="28"/>
          <w:szCs w:val="28"/>
          <w:lang w:val="bg-BG"/>
        </w:rPr>
        <w:t>use</w:t>
      </w:r>
      <w:proofErr w:type="spellEnd"/>
      <w:r w:rsidRPr="00E35861">
        <w:rPr>
          <w:rFonts w:ascii="Times New Roman" w:hAnsi="Times New Roman"/>
          <w:sz w:val="28"/>
          <w:szCs w:val="28"/>
          <w:lang w:val="bg-BG"/>
        </w:rPr>
        <w:t xml:space="preserve"> </w:t>
      </w:r>
      <w:proofErr w:type="spellStart"/>
      <w:r w:rsidRPr="00E35861">
        <w:rPr>
          <w:rFonts w:ascii="Times New Roman" w:hAnsi="Times New Roman"/>
          <w:sz w:val="28"/>
          <w:szCs w:val="28"/>
          <w:lang w:val="bg-BG"/>
        </w:rPr>
        <w:t>of</w:t>
      </w:r>
      <w:proofErr w:type="spellEnd"/>
      <w:r w:rsidRPr="00E35861">
        <w:rPr>
          <w:rFonts w:ascii="Times New Roman" w:hAnsi="Times New Roman"/>
          <w:sz w:val="28"/>
          <w:szCs w:val="28"/>
          <w:lang w:val="bg-BG"/>
        </w:rPr>
        <w:t xml:space="preserve"> </w:t>
      </w:r>
      <w:proofErr w:type="spellStart"/>
      <w:r w:rsidRPr="00E35861">
        <w:rPr>
          <w:rFonts w:ascii="Times New Roman" w:hAnsi="Times New Roman"/>
          <w:sz w:val="28"/>
          <w:szCs w:val="28"/>
          <w:lang w:val="bg-BG"/>
        </w:rPr>
        <w:t>ISO</w:t>
      </w:r>
      <w:proofErr w:type="spellEnd"/>
      <w:r w:rsidRPr="00E35861">
        <w:rPr>
          <w:rFonts w:ascii="Times New Roman" w:hAnsi="Times New Roman"/>
          <w:sz w:val="28"/>
          <w:szCs w:val="28"/>
          <w:lang w:val="bg-BG"/>
        </w:rPr>
        <w:t xml:space="preserve"> 9001:2000 </w:t>
      </w:r>
      <w:proofErr w:type="spellStart"/>
      <w:r w:rsidRPr="00E35861">
        <w:rPr>
          <w:rFonts w:ascii="Times New Roman" w:hAnsi="Times New Roman"/>
          <w:sz w:val="28"/>
          <w:szCs w:val="28"/>
          <w:lang w:val="bg-BG"/>
        </w:rPr>
        <w:t>and</w:t>
      </w:r>
      <w:proofErr w:type="spellEnd"/>
      <w:r w:rsidRPr="00E35861">
        <w:rPr>
          <w:rFonts w:ascii="Times New Roman" w:hAnsi="Times New Roman"/>
          <w:sz w:val="28"/>
          <w:szCs w:val="28"/>
          <w:lang w:val="bg-BG"/>
        </w:rPr>
        <w:t xml:space="preserve"> </w:t>
      </w:r>
      <w:proofErr w:type="spellStart"/>
      <w:r w:rsidRPr="00E35861">
        <w:rPr>
          <w:rFonts w:ascii="Times New Roman" w:hAnsi="Times New Roman"/>
          <w:sz w:val="28"/>
          <w:szCs w:val="28"/>
          <w:lang w:val="bg-BG"/>
        </w:rPr>
        <w:t>ISO</w:t>
      </w:r>
      <w:proofErr w:type="spellEnd"/>
      <w:r w:rsidRPr="00E35861">
        <w:rPr>
          <w:rFonts w:ascii="Times New Roman" w:hAnsi="Times New Roman"/>
          <w:sz w:val="28"/>
          <w:szCs w:val="28"/>
          <w:lang w:val="bg-BG"/>
        </w:rPr>
        <w:t xml:space="preserve"> 9004:2000 / </w:t>
      </w:r>
      <w:proofErr w:type="spellStart"/>
      <w:r w:rsidRPr="00E35861">
        <w:rPr>
          <w:rFonts w:ascii="Times New Roman" w:hAnsi="Times New Roman"/>
          <w:sz w:val="28"/>
          <w:szCs w:val="28"/>
          <w:lang w:val="bg-BG"/>
        </w:rPr>
        <w:t>European</w:t>
      </w:r>
      <w:proofErr w:type="spellEnd"/>
      <w:r w:rsidRPr="00E35861">
        <w:rPr>
          <w:rFonts w:ascii="Times New Roman" w:hAnsi="Times New Roman"/>
          <w:sz w:val="28"/>
          <w:szCs w:val="28"/>
          <w:lang w:val="bg-BG"/>
        </w:rPr>
        <w:t xml:space="preserve"> </w:t>
      </w:r>
      <w:proofErr w:type="spellStart"/>
      <w:r w:rsidRPr="00E35861">
        <w:rPr>
          <w:rFonts w:ascii="Times New Roman" w:hAnsi="Times New Roman"/>
          <w:sz w:val="28"/>
          <w:szCs w:val="28"/>
          <w:lang w:val="bg-BG"/>
        </w:rPr>
        <w:t>Committee</w:t>
      </w:r>
      <w:proofErr w:type="spellEnd"/>
      <w:r w:rsidRPr="00E35861">
        <w:rPr>
          <w:rFonts w:ascii="Times New Roman" w:hAnsi="Times New Roman"/>
          <w:sz w:val="28"/>
          <w:szCs w:val="28"/>
          <w:lang w:val="bg-BG"/>
        </w:rPr>
        <w:t xml:space="preserve"> </w:t>
      </w:r>
      <w:proofErr w:type="spellStart"/>
      <w:r w:rsidRPr="00E35861">
        <w:rPr>
          <w:rFonts w:ascii="Times New Roman" w:hAnsi="Times New Roman"/>
          <w:sz w:val="28"/>
          <w:szCs w:val="28"/>
          <w:lang w:val="bg-BG"/>
        </w:rPr>
        <w:t>For</w:t>
      </w:r>
      <w:proofErr w:type="spellEnd"/>
      <w:r w:rsidRPr="00E35861">
        <w:rPr>
          <w:rFonts w:ascii="Times New Roman" w:hAnsi="Times New Roman"/>
          <w:sz w:val="28"/>
          <w:szCs w:val="28"/>
          <w:lang w:val="bg-BG"/>
        </w:rPr>
        <w:t xml:space="preserve"> </w:t>
      </w:r>
      <w:proofErr w:type="spellStart"/>
      <w:r w:rsidRPr="00E35861">
        <w:rPr>
          <w:rFonts w:ascii="Times New Roman" w:hAnsi="Times New Roman"/>
          <w:sz w:val="28"/>
          <w:szCs w:val="28"/>
          <w:lang w:val="bg-BG"/>
        </w:rPr>
        <w:t>Standardization</w:t>
      </w:r>
      <w:proofErr w:type="spellEnd"/>
      <w:r w:rsidRPr="00E35861">
        <w:rPr>
          <w:rFonts w:ascii="Times New Roman" w:hAnsi="Times New Roman"/>
          <w:sz w:val="28"/>
          <w:szCs w:val="28"/>
          <w:lang w:val="bg-BG"/>
        </w:rPr>
        <w:t xml:space="preserve"> – </w:t>
      </w:r>
      <w:proofErr w:type="spellStart"/>
      <w:r w:rsidRPr="00E35861">
        <w:rPr>
          <w:rFonts w:ascii="Times New Roman" w:hAnsi="Times New Roman"/>
          <w:sz w:val="28"/>
          <w:szCs w:val="28"/>
          <w:lang w:val="bg-BG"/>
        </w:rPr>
        <w:t>Brussels</w:t>
      </w:r>
      <w:proofErr w:type="spellEnd"/>
      <w:r w:rsidRPr="00E35861">
        <w:rPr>
          <w:rFonts w:ascii="Times New Roman" w:hAnsi="Times New Roman"/>
          <w:sz w:val="28"/>
          <w:szCs w:val="28"/>
          <w:lang w:val="bg-BG"/>
        </w:rPr>
        <w:t>, 2001.</w:t>
      </w:r>
    </w:p>
    <w:p w:rsidR="00E22C87" w:rsidRPr="00E35861" w:rsidRDefault="00E35861" w:rsidP="009D0CE4">
      <w:pPr>
        <w:pStyle w:val="ListParagraph"/>
        <w:numPr>
          <w:ilvl w:val="0"/>
          <w:numId w:val="36"/>
        </w:numPr>
        <w:spacing w:line="360" w:lineRule="auto"/>
        <w:jc w:val="both"/>
        <w:rPr>
          <w:rFonts w:ascii="Times New Roman" w:hAnsi="Times New Roman"/>
          <w:sz w:val="28"/>
          <w:szCs w:val="28"/>
        </w:rPr>
      </w:pPr>
      <w:r w:rsidRPr="00E35861">
        <w:rPr>
          <w:rFonts w:ascii="Times New Roman" w:hAnsi="Times New Roman"/>
          <w:sz w:val="28"/>
          <w:szCs w:val="28"/>
        </w:rPr>
        <w:t xml:space="preserve">Knowles, Gr. </w:t>
      </w:r>
      <w:r>
        <w:rPr>
          <w:rFonts w:ascii="Times New Roman" w:hAnsi="Times New Roman"/>
          <w:sz w:val="28"/>
          <w:szCs w:val="28"/>
        </w:rPr>
        <w:t>Managing Quality in t</w:t>
      </w:r>
      <w:r w:rsidRPr="00E35861">
        <w:rPr>
          <w:rFonts w:ascii="Times New Roman" w:hAnsi="Times New Roman"/>
          <w:sz w:val="28"/>
          <w:szCs w:val="28"/>
        </w:rPr>
        <w:t>he 21st Century - Principles and Practice. 2017, www.bookboon.com</w:t>
      </w:r>
    </w:p>
    <w:p w:rsidR="0008215A" w:rsidRDefault="0008215A" w:rsidP="0008215A">
      <w:pPr>
        <w:rPr>
          <w:rFonts w:ascii="Times New Roman" w:hAnsi="Times New Roman"/>
          <w:sz w:val="28"/>
          <w:szCs w:val="28"/>
          <w:lang w:val="bg-BG"/>
        </w:rPr>
      </w:pPr>
    </w:p>
    <w:p w:rsidR="0060392D" w:rsidRPr="00155BFD" w:rsidRDefault="0060392D" w:rsidP="0060392D">
      <w:pPr>
        <w:spacing w:line="360" w:lineRule="auto"/>
        <w:rPr>
          <w:rFonts w:ascii="Times New Roman" w:hAnsi="Times New Roman"/>
          <w:b/>
          <w:sz w:val="28"/>
          <w:szCs w:val="28"/>
          <w:lang w:val="bg-BG"/>
        </w:rPr>
      </w:pPr>
      <w:r w:rsidRPr="00155BFD">
        <w:rPr>
          <w:rFonts w:ascii="Times New Roman" w:hAnsi="Times New Roman"/>
          <w:b/>
          <w:sz w:val="28"/>
          <w:szCs w:val="28"/>
          <w:lang w:val="bg-BG"/>
        </w:rPr>
        <w:t>Въпроси за самоподготовка:</w:t>
      </w:r>
    </w:p>
    <w:p w:rsidR="0060392D" w:rsidRDefault="0060392D" w:rsidP="0060392D">
      <w:pPr>
        <w:spacing w:line="360" w:lineRule="auto"/>
        <w:jc w:val="both"/>
        <w:rPr>
          <w:rFonts w:ascii="Times New Roman" w:hAnsi="Times New Roman"/>
          <w:sz w:val="28"/>
          <w:szCs w:val="28"/>
          <w:lang w:val="bg-BG"/>
        </w:rPr>
      </w:pPr>
      <w:r>
        <w:rPr>
          <w:rFonts w:ascii="Times New Roman" w:hAnsi="Times New Roman"/>
          <w:sz w:val="28"/>
          <w:szCs w:val="28"/>
          <w:lang w:val="bg-BG"/>
        </w:rPr>
        <w:t>1. Какви са възгледите за категорията „качество“ през различните исторически периоди?</w:t>
      </w:r>
    </w:p>
    <w:p w:rsidR="0060392D" w:rsidRDefault="0060392D" w:rsidP="0060392D">
      <w:pPr>
        <w:spacing w:line="360" w:lineRule="auto"/>
        <w:jc w:val="both"/>
        <w:rPr>
          <w:rFonts w:ascii="Times New Roman" w:hAnsi="Times New Roman"/>
          <w:sz w:val="28"/>
          <w:szCs w:val="28"/>
          <w:lang w:val="bg-BG"/>
        </w:rPr>
      </w:pPr>
      <w:r>
        <w:rPr>
          <w:rFonts w:ascii="Times New Roman" w:hAnsi="Times New Roman"/>
          <w:sz w:val="28"/>
          <w:szCs w:val="28"/>
          <w:lang w:val="bg-BG"/>
        </w:rPr>
        <w:t>2. Какво включва индексът за човешко развитие?</w:t>
      </w:r>
    </w:p>
    <w:p w:rsidR="0060392D" w:rsidRDefault="0060392D" w:rsidP="0060392D">
      <w:pPr>
        <w:spacing w:line="360" w:lineRule="auto"/>
        <w:jc w:val="both"/>
        <w:rPr>
          <w:rFonts w:ascii="Times New Roman" w:hAnsi="Times New Roman"/>
          <w:sz w:val="28"/>
          <w:szCs w:val="28"/>
          <w:lang w:val="bg-BG"/>
        </w:rPr>
      </w:pPr>
      <w:r>
        <w:rPr>
          <w:rFonts w:ascii="Times New Roman" w:hAnsi="Times New Roman"/>
          <w:sz w:val="28"/>
          <w:szCs w:val="28"/>
          <w:lang w:val="bg-BG"/>
        </w:rPr>
        <w:t>3. Какво е качество на медицинската помощ според критериите на СЗО?</w:t>
      </w:r>
    </w:p>
    <w:p w:rsidR="0060392D" w:rsidRDefault="0060392D" w:rsidP="0060392D">
      <w:pPr>
        <w:spacing w:line="360" w:lineRule="auto"/>
        <w:jc w:val="both"/>
        <w:rPr>
          <w:rFonts w:ascii="Times New Roman" w:hAnsi="Times New Roman"/>
          <w:sz w:val="28"/>
          <w:szCs w:val="28"/>
          <w:lang w:val="bg-BG"/>
        </w:rPr>
      </w:pPr>
    </w:p>
    <w:p w:rsidR="0060392D" w:rsidRPr="00155BFD" w:rsidRDefault="0060392D" w:rsidP="0060392D">
      <w:pPr>
        <w:spacing w:line="360" w:lineRule="auto"/>
        <w:jc w:val="both"/>
        <w:rPr>
          <w:rFonts w:ascii="Times New Roman" w:hAnsi="Times New Roman"/>
          <w:b/>
          <w:sz w:val="28"/>
          <w:szCs w:val="28"/>
          <w:lang w:val="bg-BG"/>
        </w:rPr>
      </w:pPr>
      <w:r w:rsidRPr="00155BFD">
        <w:rPr>
          <w:rFonts w:ascii="Times New Roman" w:hAnsi="Times New Roman"/>
          <w:b/>
          <w:sz w:val="28"/>
          <w:szCs w:val="28"/>
          <w:lang w:val="bg-BG"/>
        </w:rPr>
        <w:t>Тема за дискусия:</w:t>
      </w:r>
    </w:p>
    <w:p w:rsidR="0060392D" w:rsidRPr="0008215A" w:rsidRDefault="0060392D" w:rsidP="0060392D">
      <w:pPr>
        <w:spacing w:line="360" w:lineRule="auto"/>
        <w:jc w:val="both"/>
        <w:rPr>
          <w:rFonts w:ascii="Times New Roman" w:hAnsi="Times New Roman"/>
          <w:sz w:val="28"/>
          <w:szCs w:val="28"/>
          <w:lang w:val="bg-BG"/>
        </w:rPr>
      </w:pPr>
      <w:r>
        <w:rPr>
          <w:rFonts w:ascii="Times New Roman" w:hAnsi="Times New Roman"/>
          <w:sz w:val="28"/>
          <w:szCs w:val="28"/>
          <w:lang w:val="bg-BG"/>
        </w:rPr>
        <w:t xml:space="preserve">Считате ли, че акредитацията на здравните заведения в настоящия й вид гарантира високо качество на </w:t>
      </w:r>
      <w:r w:rsidR="00155BFD">
        <w:rPr>
          <w:rFonts w:ascii="Times New Roman" w:hAnsi="Times New Roman"/>
          <w:sz w:val="28"/>
          <w:szCs w:val="28"/>
          <w:lang w:val="bg-BG"/>
        </w:rPr>
        <w:t>медицинската помощ?</w:t>
      </w:r>
    </w:p>
    <w:sectPr w:rsidR="0060392D" w:rsidRPr="0008215A" w:rsidSect="0060392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3D9" w:rsidRDefault="002A13D9" w:rsidP="00A054F1">
      <w:r>
        <w:separator/>
      </w:r>
    </w:p>
  </w:endnote>
  <w:endnote w:type="continuationSeparator" w:id="0">
    <w:p w:rsidR="002A13D9" w:rsidRDefault="002A13D9" w:rsidP="00A0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bar">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3D9" w:rsidRDefault="002A13D9" w:rsidP="00A054F1">
      <w:r>
        <w:separator/>
      </w:r>
    </w:p>
  </w:footnote>
  <w:footnote w:type="continuationSeparator" w:id="0">
    <w:p w:rsidR="002A13D9" w:rsidRDefault="002A13D9" w:rsidP="00A05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92D" w:rsidRDefault="0060392D">
    <w:pPr>
      <w:pStyle w:val="Header"/>
    </w:pPr>
  </w:p>
  <w:p w:rsidR="0060392D" w:rsidRDefault="006039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92D" w:rsidRPr="009D398B" w:rsidRDefault="002A13D9" w:rsidP="0060392D">
    <w:pPr>
      <w:overflowPunct/>
      <w:autoSpaceDE/>
      <w:autoSpaceDN/>
      <w:adjustRightInd/>
      <w:jc w:val="center"/>
      <w:rPr>
        <w:rFonts w:ascii="Times New Roman" w:hAnsi="Times New Roman"/>
        <w:b/>
        <w:sz w:val="32"/>
        <w:szCs w:val="32"/>
        <w:lang w:val="ru-RU"/>
      </w:rPr>
    </w:pPr>
    <w:r>
      <w:rPr>
        <w:rFonts w:ascii="Arial" w:hAnsi="Arial"/>
        <w:b/>
        <w:lan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4.75pt;margin-top:-2.6pt;width:60pt;height:61.3pt;z-index:251661312">
          <v:imagedata r:id="rId1" o:title=""/>
        </v:shape>
        <o:OLEObject Type="Embed" ProgID="CorelDRAW.Graphic.10" ShapeID="_x0000_s2051" DrawAspect="Content" ObjectID="_1567454642" r:id="rId2"/>
      </w:object>
    </w:r>
    <w:r w:rsidR="0060392D">
      <w:rPr>
        <w:rFonts w:ascii="Times New Roman" w:hAnsi="Times New Roman"/>
        <w:b/>
        <w:noProof/>
        <w:szCs w:val="24"/>
        <w:lang w:val="bg-BG" w:eastAsia="bg-BG"/>
      </w:rPr>
      <w:drawing>
        <wp:anchor distT="0" distB="0" distL="114300" distR="114300" simplePos="0" relativeHeight="251659264" behindDoc="0" locked="0" layoutInCell="1" allowOverlap="1">
          <wp:simplePos x="0" y="0"/>
          <wp:positionH relativeFrom="column">
            <wp:posOffset>7536815</wp:posOffset>
          </wp:positionH>
          <wp:positionV relativeFrom="paragraph">
            <wp:posOffset>-259080</wp:posOffset>
          </wp:positionV>
          <wp:extent cx="925830" cy="607060"/>
          <wp:effectExtent l="0" t="0" r="7620" b="2540"/>
          <wp:wrapNone/>
          <wp:docPr id="2" name="Picture 2" descr="ESF_logo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_logo_B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5830" cy="60706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60392D" w:rsidRPr="009D398B">
      <w:rPr>
        <w:rFonts w:ascii="Times New Roman" w:hAnsi="Times New Roman"/>
        <w:b/>
        <w:sz w:val="32"/>
        <w:szCs w:val="32"/>
      </w:rPr>
      <w:t>МЕДИЦИНСКИ</w:t>
    </w:r>
    <w:proofErr w:type="spellEnd"/>
    <w:r w:rsidR="0060392D" w:rsidRPr="009D398B">
      <w:rPr>
        <w:rFonts w:ascii="Times New Roman" w:hAnsi="Times New Roman"/>
        <w:b/>
        <w:sz w:val="32"/>
        <w:szCs w:val="32"/>
      </w:rPr>
      <w:t xml:space="preserve"> </w:t>
    </w:r>
    <w:proofErr w:type="spellStart"/>
    <w:r w:rsidR="0060392D" w:rsidRPr="009D398B">
      <w:rPr>
        <w:rFonts w:ascii="Times New Roman" w:hAnsi="Times New Roman"/>
        <w:b/>
        <w:sz w:val="32"/>
        <w:szCs w:val="32"/>
      </w:rPr>
      <w:t>УНИВЕРСИТЕТ</w:t>
    </w:r>
    <w:proofErr w:type="spellEnd"/>
    <w:r w:rsidR="0060392D" w:rsidRPr="009D398B">
      <w:rPr>
        <w:rFonts w:ascii="Times New Roman" w:hAnsi="Times New Roman"/>
        <w:b/>
        <w:sz w:val="32"/>
        <w:szCs w:val="32"/>
      </w:rPr>
      <w:t xml:space="preserve"> – </w:t>
    </w:r>
    <w:proofErr w:type="spellStart"/>
    <w:r w:rsidR="0060392D" w:rsidRPr="009D398B">
      <w:rPr>
        <w:rFonts w:ascii="Times New Roman" w:hAnsi="Times New Roman"/>
        <w:b/>
        <w:sz w:val="32"/>
        <w:szCs w:val="32"/>
      </w:rPr>
      <w:t>ПЛЕВЕН</w:t>
    </w:r>
    <w:proofErr w:type="spellEnd"/>
  </w:p>
  <w:p w:rsidR="0060392D" w:rsidRPr="009D398B" w:rsidRDefault="0060392D" w:rsidP="0060392D">
    <w:pPr>
      <w:spacing w:line="360" w:lineRule="auto"/>
      <w:jc w:val="center"/>
      <w:rPr>
        <w:rFonts w:ascii="Times New Roman" w:hAnsi="Times New Roman"/>
        <w:b/>
        <w:sz w:val="32"/>
        <w:szCs w:val="32"/>
        <w:lang w:val="ru-RU"/>
      </w:rPr>
    </w:pPr>
    <w:r>
      <w:rPr>
        <w:rFonts w:ascii="Times New Roman" w:hAnsi="Times New Roman"/>
        <w:b/>
        <w:noProof/>
        <w:sz w:val="32"/>
        <w:szCs w:val="32"/>
        <w:lang w:val="bg-BG" w:eastAsia="bg-BG"/>
      </w:rPr>
      <mc:AlternateContent>
        <mc:Choice Requires="wps">
          <w:drawing>
            <wp:anchor distT="0" distB="0" distL="114300" distR="114300" simplePos="0" relativeHeight="251660288" behindDoc="0" locked="0" layoutInCell="1" allowOverlap="1">
              <wp:simplePos x="0" y="0"/>
              <wp:positionH relativeFrom="column">
                <wp:posOffset>882015</wp:posOffset>
              </wp:positionH>
              <wp:positionV relativeFrom="paragraph">
                <wp:posOffset>267335</wp:posOffset>
              </wp:positionV>
              <wp:extent cx="4277995" cy="0"/>
              <wp:effectExtent l="15240" t="10160" r="1206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7995" cy="0"/>
                      </a:xfrm>
                      <a:prstGeom prst="line">
                        <a:avLst/>
                      </a:prstGeom>
                      <a:noFill/>
                      <a:ln w="158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5B1F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21.05pt" to="406.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" strokeweight="1.25pt">
              <v:stroke linestyle="thickThin"/>
            </v:line>
          </w:pict>
        </mc:Fallback>
      </mc:AlternateContent>
    </w:r>
    <w:proofErr w:type="spellStart"/>
    <w:r w:rsidRPr="009D398B">
      <w:rPr>
        <w:rFonts w:ascii="Times New Roman" w:hAnsi="Times New Roman"/>
        <w:b/>
        <w:sz w:val="32"/>
        <w:szCs w:val="32"/>
      </w:rPr>
      <w:t>ФАКУЛТЕТ</w:t>
    </w:r>
    <w:proofErr w:type="spellEnd"/>
    <w:r w:rsidRPr="009D398B">
      <w:rPr>
        <w:rFonts w:ascii="Times New Roman" w:hAnsi="Times New Roman"/>
        <w:b/>
        <w:sz w:val="32"/>
        <w:szCs w:val="32"/>
      </w:rPr>
      <w:t xml:space="preserve"> „</w:t>
    </w:r>
    <w:proofErr w:type="spellStart"/>
    <w:r>
      <w:rPr>
        <w:rFonts w:ascii="Times New Roman" w:hAnsi="Times New Roman"/>
        <w:b/>
        <w:sz w:val="32"/>
        <w:szCs w:val="32"/>
      </w:rPr>
      <w:t>ОБЩЕСТВЕНО</w:t>
    </w:r>
    <w:proofErr w:type="spellEnd"/>
    <w:r>
      <w:rPr>
        <w:rFonts w:ascii="Times New Roman" w:hAnsi="Times New Roman"/>
        <w:b/>
        <w:sz w:val="32"/>
        <w:szCs w:val="32"/>
      </w:rPr>
      <w:t xml:space="preserve"> </w:t>
    </w:r>
    <w:proofErr w:type="spellStart"/>
    <w:r>
      <w:rPr>
        <w:rFonts w:ascii="Times New Roman" w:hAnsi="Times New Roman"/>
        <w:b/>
        <w:sz w:val="32"/>
        <w:szCs w:val="32"/>
      </w:rPr>
      <w:t>ЗДРАВЕ</w:t>
    </w:r>
    <w:proofErr w:type="spellEnd"/>
    <w:r w:rsidRPr="009D398B">
      <w:rPr>
        <w:rFonts w:ascii="Times New Roman" w:hAnsi="Times New Roman"/>
        <w:b/>
        <w:sz w:val="32"/>
        <w:szCs w:val="32"/>
      </w:rPr>
      <w:t>”</w:t>
    </w:r>
  </w:p>
  <w:p w:rsidR="0060392D" w:rsidRPr="009D398B" w:rsidRDefault="0060392D" w:rsidP="0060392D">
    <w:pPr>
      <w:overflowPunct/>
      <w:autoSpaceDE/>
      <w:autoSpaceDN/>
      <w:adjustRightInd/>
      <w:spacing w:line="360" w:lineRule="auto"/>
      <w:jc w:val="center"/>
      <w:rPr>
        <w:rFonts w:ascii="Times New Roman" w:hAnsi="Times New Roman"/>
        <w:b/>
        <w:sz w:val="32"/>
        <w:szCs w:val="32"/>
      </w:rPr>
    </w:pPr>
    <w:proofErr w:type="spellStart"/>
    <w:r w:rsidRPr="009D398B">
      <w:rPr>
        <w:rFonts w:ascii="Times New Roman" w:hAnsi="Times New Roman"/>
        <w:b/>
        <w:sz w:val="32"/>
        <w:szCs w:val="32"/>
      </w:rPr>
      <w:t>ЦЕНТЪР</w:t>
    </w:r>
    <w:proofErr w:type="spellEnd"/>
    <w:r w:rsidRPr="009D398B">
      <w:rPr>
        <w:rFonts w:ascii="Times New Roman" w:hAnsi="Times New Roman"/>
        <w:b/>
        <w:sz w:val="32"/>
        <w:szCs w:val="32"/>
      </w:rPr>
      <w:t xml:space="preserve"> </w:t>
    </w:r>
    <w:proofErr w:type="spellStart"/>
    <w:r w:rsidRPr="009D398B">
      <w:rPr>
        <w:rFonts w:ascii="Times New Roman" w:hAnsi="Times New Roman"/>
        <w:b/>
        <w:sz w:val="32"/>
        <w:szCs w:val="32"/>
      </w:rPr>
      <w:t>ЗА</w:t>
    </w:r>
    <w:proofErr w:type="spellEnd"/>
    <w:r w:rsidRPr="009D398B">
      <w:rPr>
        <w:rFonts w:ascii="Times New Roman" w:hAnsi="Times New Roman"/>
        <w:b/>
        <w:sz w:val="32"/>
        <w:szCs w:val="32"/>
      </w:rPr>
      <w:t xml:space="preserve"> </w:t>
    </w:r>
    <w:proofErr w:type="spellStart"/>
    <w:r w:rsidRPr="009D398B">
      <w:rPr>
        <w:rFonts w:ascii="Times New Roman" w:hAnsi="Times New Roman"/>
        <w:b/>
        <w:sz w:val="32"/>
        <w:szCs w:val="32"/>
      </w:rPr>
      <w:t>ДИСТАНЦИОННО</w:t>
    </w:r>
    <w:proofErr w:type="spellEnd"/>
    <w:r w:rsidRPr="009D398B">
      <w:rPr>
        <w:rFonts w:ascii="Times New Roman" w:hAnsi="Times New Roman"/>
        <w:b/>
        <w:sz w:val="32"/>
        <w:szCs w:val="32"/>
      </w:rPr>
      <w:t xml:space="preserve"> </w:t>
    </w:r>
    <w:proofErr w:type="spellStart"/>
    <w:r w:rsidRPr="009D398B">
      <w:rPr>
        <w:rFonts w:ascii="Times New Roman" w:hAnsi="Times New Roman"/>
        <w:b/>
        <w:sz w:val="32"/>
        <w:szCs w:val="32"/>
      </w:rPr>
      <w:t>ОБУЧЕНИЕ</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B34"/>
    <w:multiLevelType w:val="hybridMultilevel"/>
    <w:tmpl w:val="B0BA4F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3B75B8"/>
    <w:multiLevelType w:val="hybridMultilevel"/>
    <w:tmpl w:val="BB089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96848"/>
    <w:multiLevelType w:val="hybridMultilevel"/>
    <w:tmpl w:val="AAF2A766"/>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BA4034"/>
    <w:multiLevelType w:val="hybridMultilevel"/>
    <w:tmpl w:val="68E6D7EA"/>
    <w:lvl w:ilvl="0" w:tplc="6CF4347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4" w15:restartNumberingAfterBreak="0">
    <w:nsid w:val="0C38726D"/>
    <w:multiLevelType w:val="hybridMultilevel"/>
    <w:tmpl w:val="FD0AEDCA"/>
    <w:lvl w:ilvl="0" w:tplc="0409000D">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5" w15:restartNumberingAfterBreak="0">
    <w:nsid w:val="0CF005D3"/>
    <w:multiLevelType w:val="hybridMultilevel"/>
    <w:tmpl w:val="F230B01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0596742"/>
    <w:multiLevelType w:val="hybridMultilevel"/>
    <w:tmpl w:val="552C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54B8E"/>
    <w:multiLevelType w:val="hybridMultilevel"/>
    <w:tmpl w:val="B3348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C1368"/>
    <w:multiLevelType w:val="hybridMultilevel"/>
    <w:tmpl w:val="74D22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53D31"/>
    <w:multiLevelType w:val="hybridMultilevel"/>
    <w:tmpl w:val="66B6CC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DB7AEB"/>
    <w:multiLevelType w:val="hybridMultilevel"/>
    <w:tmpl w:val="9D62524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1" w15:restartNumberingAfterBreak="0">
    <w:nsid w:val="1E304898"/>
    <w:multiLevelType w:val="hybridMultilevel"/>
    <w:tmpl w:val="5F747316"/>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2" w15:restartNumberingAfterBreak="0">
    <w:nsid w:val="206E6029"/>
    <w:multiLevelType w:val="hybridMultilevel"/>
    <w:tmpl w:val="8F8E9B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780ED9"/>
    <w:multiLevelType w:val="hybridMultilevel"/>
    <w:tmpl w:val="B98A936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4" w15:restartNumberingAfterBreak="0">
    <w:nsid w:val="233449E0"/>
    <w:multiLevelType w:val="hybridMultilevel"/>
    <w:tmpl w:val="0458EE48"/>
    <w:lvl w:ilvl="0" w:tplc="0409000B">
      <w:start w:val="1"/>
      <w:numFmt w:val="bullet"/>
      <w:lvlText w:val=""/>
      <w:lvlJc w:val="left"/>
      <w:pPr>
        <w:ind w:left="360" w:hanging="360"/>
      </w:pPr>
      <w:rPr>
        <w:rFonts w:ascii="Wingdings" w:hAnsi="Wingdings" w:hint="default"/>
      </w:rPr>
    </w:lvl>
    <w:lvl w:ilvl="1" w:tplc="09F45146">
      <w:numFmt w:val="bullet"/>
      <w:lvlText w:val="•"/>
      <w:lvlJc w:val="left"/>
      <w:pPr>
        <w:ind w:left="1425" w:hanging="705"/>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144656"/>
    <w:multiLevelType w:val="hybridMultilevel"/>
    <w:tmpl w:val="160663F8"/>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962AB2"/>
    <w:multiLevelType w:val="hybridMultilevel"/>
    <w:tmpl w:val="6658B9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A12822"/>
    <w:multiLevelType w:val="hybridMultilevel"/>
    <w:tmpl w:val="039A99E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FFA3D8D"/>
    <w:multiLevelType w:val="hybridMultilevel"/>
    <w:tmpl w:val="68E6D7E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9" w15:restartNumberingAfterBreak="0">
    <w:nsid w:val="3100781F"/>
    <w:multiLevelType w:val="hybridMultilevel"/>
    <w:tmpl w:val="23DE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1219EB"/>
    <w:multiLevelType w:val="hybridMultilevel"/>
    <w:tmpl w:val="12B28BFC"/>
    <w:lvl w:ilvl="0" w:tplc="04090001">
      <w:start w:val="1"/>
      <w:numFmt w:val="bullet"/>
      <w:lvlText w:val=""/>
      <w:lvlJc w:val="left"/>
      <w:pPr>
        <w:ind w:left="720" w:hanging="360"/>
      </w:pPr>
      <w:rPr>
        <w:rFonts w:ascii="Symbol" w:hAnsi="Symbol" w:hint="default"/>
      </w:rPr>
    </w:lvl>
    <w:lvl w:ilvl="1" w:tplc="09F45146">
      <w:numFmt w:val="bullet"/>
      <w:lvlText w:val="•"/>
      <w:lvlJc w:val="left"/>
      <w:pPr>
        <w:ind w:left="1785" w:hanging="70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A5E2F"/>
    <w:multiLevelType w:val="hybridMultilevel"/>
    <w:tmpl w:val="D75A0E8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9F2E30"/>
    <w:multiLevelType w:val="hybridMultilevel"/>
    <w:tmpl w:val="61A2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1538F"/>
    <w:multiLevelType w:val="hybridMultilevel"/>
    <w:tmpl w:val="DB5AB26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FC7B93"/>
    <w:multiLevelType w:val="hybridMultilevel"/>
    <w:tmpl w:val="F8022C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D77DBE"/>
    <w:multiLevelType w:val="hybridMultilevel"/>
    <w:tmpl w:val="F230B01A"/>
    <w:lvl w:ilvl="0" w:tplc="5A6A3162">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AFC4360"/>
    <w:multiLevelType w:val="hybridMultilevel"/>
    <w:tmpl w:val="FA7AC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81CF0"/>
    <w:multiLevelType w:val="hybridMultilevel"/>
    <w:tmpl w:val="D65ADB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4A7199"/>
    <w:multiLevelType w:val="hybridMultilevel"/>
    <w:tmpl w:val="B2D046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631CB1"/>
    <w:multiLevelType w:val="hybridMultilevel"/>
    <w:tmpl w:val="B548284A"/>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507EED"/>
    <w:multiLevelType w:val="hybridMultilevel"/>
    <w:tmpl w:val="5434D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B043FD"/>
    <w:multiLevelType w:val="hybridMultilevel"/>
    <w:tmpl w:val="68E6D7E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32" w15:restartNumberingAfterBreak="0">
    <w:nsid w:val="6C21740F"/>
    <w:multiLevelType w:val="hybridMultilevel"/>
    <w:tmpl w:val="639A74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8A6B2D"/>
    <w:multiLevelType w:val="hybridMultilevel"/>
    <w:tmpl w:val="E0A6BD2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34" w15:restartNumberingAfterBreak="0">
    <w:nsid w:val="7A1002A9"/>
    <w:multiLevelType w:val="hybridMultilevel"/>
    <w:tmpl w:val="6B66BD22"/>
    <w:lvl w:ilvl="0" w:tplc="6E0C4F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2B6D87"/>
    <w:multiLevelType w:val="hybridMultilevel"/>
    <w:tmpl w:val="23FCCFE2"/>
    <w:lvl w:ilvl="0" w:tplc="04090001">
      <w:start w:val="1"/>
      <w:numFmt w:val="bullet"/>
      <w:lvlText w:val=""/>
      <w:lvlJc w:val="left"/>
      <w:pPr>
        <w:ind w:left="720" w:hanging="360"/>
      </w:pPr>
      <w:rPr>
        <w:rFonts w:ascii="Symbol" w:hAnsi="Symbol" w:hint="default"/>
      </w:rPr>
    </w:lvl>
    <w:lvl w:ilvl="1" w:tplc="09F45146">
      <w:numFmt w:val="bullet"/>
      <w:lvlText w:val="•"/>
      <w:lvlJc w:val="left"/>
      <w:pPr>
        <w:ind w:left="1785" w:hanging="70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5"/>
  </w:num>
  <w:num w:numId="4">
    <w:abstractNumId w:val="29"/>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7"/>
  </w:num>
  <w:num w:numId="8">
    <w:abstractNumId w:val="31"/>
  </w:num>
  <w:num w:numId="9">
    <w:abstractNumId w:val="18"/>
  </w:num>
  <w:num w:numId="10">
    <w:abstractNumId w:val="5"/>
  </w:num>
  <w:num w:numId="11">
    <w:abstractNumId w:val="4"/>
  </w:num>
  <w:num w:numId="12">
    <w:abstractNumId w:val="13"/>
  </w:num>
  <w:num w:numId="13">
    <w:abstractNumId w:val="10"/>
  </w:num>
  <w:num w:numId="14">
    <w:abstractNumId w:val="33"/>
  </w:num>
  <w:num w:numId="15">
    <w:abstractNumId w:val="11"/>
  </w:num>
  <w:num w:numId="16">
    <w:abstractNumId w:val="14"/>
  </w:num>
  <w:num w:numId="17">
    <w:abstractNumId w:val="7"/>
  </w:num>
  <w:num w:numId="18">
    <w:abstractNumId w:val="22"/>
  </w:num>
  <w:num w:numId="19">
    <w:abstractNumId w:val="19"/>
  </w:num>
  <w:num w:numId="20">
    <w:abstractNumId w:val="26"/>
  </w:num>
  <w:num w:numId="21">
    <w:abstractNumId w:val="27"/>
  </w:num>
  <w:num w:numId="22">
    <w:abstractNumId w:val="16"/>
  </w:num>
  <w:num w:numId="23">
    <w:abstractNumId w:val="28"/>
  </w:num>
  <w:num w:numId="24">
    <w:abstractNumId w:val="24"/>
  </w:num>
  <w:num w:numId="25">
    <w:abstractNumId w:val="32"/>
  </w:num>
  <w:num w:numId="26">
    <w:abstractNumId w:val="6"/>
  </w:num>
  <w:num w:numId="27">
    <w:abstractNumId w:val="30"/>
  </w:num>
  <w:num w:numId="28">
    <w:abstractNumId w:val="35"/>
  </w:num>
  <w:num w:numId="29">
    <w:abstractNumId w:val="20"/>
  </w:num>
  <w:num w:numId="30">
    <w:abstractNumId w:val="1"/>
  </w:num>
  <w:num w:numId="31">
    <w:abstractNumId w:val="8"/>
  </w:num>
  <w:num w:numId="32">
    <w:abstractNumId w:val="21"/>
  </w:num>
  <w:num w:numId="33">
    <w:abstractNumId w:val="23"/>
  </w:num>
  <w:num w:numId="34">
    <w:abstractNumId w:val="34"/>
  </w:num>
  <w:num w:numId="35">
    <w:abstractNumId w:val="0"/>
  </w:num>
  <w:num w:numId="36">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45"/>
    <w:rsid w:val="00034279"/>
    <w:rsid w:val="00040D0F"/>
    <w:rsid w:val="000475BF"/>
    <w:rsid w:val="0008215A"/>
    <w:rsid w:val="000A562C"/>
    <w:rsid w:val="000F0E28"/>
    <w:rsid w:val="000F2029"/>
    <w:rsid w:val="00136C7D"/>
    <w:rsid w:val="00155BFD"/>
    <w:rsid w:val="00216F45"/>
    <w:rsid w:val="002565EB"/>
    <w:rsid w:val="002816BF"/>
    <w:rsid w:val="002A13D9"/>
    <w:rsid w:val="002A4AB3"/>
    <w:rsid w:val="002D5DD5"/>
    <w:rsid w:val="0034658C"/>
    <w:rsid w:val="003607FB"/>
    <w:rsid w:val="003662B3"/>
    <w:rsid w:val="003A2393"/>
    <w:rsid w:val="003C14F2"/>
    <w:rsid w:val="00403C16"/>
    <w:rsid w:val="00414022"/>
    <w:rsid w:val="00421475"/>
    <w:rsid w:val="00451A4A"/>
    <w:rsid w:val="004954E6"/>
    <w:rsid w:val="004D2F1E"/>
    <w:rsid w:val="004F0D00"/>
    <w:rsid w:val="005C3EF8"/>
    <w:rsid w:val="005D23C5"/>
    <w:rsid w:val="0060392D"/>
    <w:rsid w:val="00606975"/>
    <w:rsid w:val="0062073E"/>
    <w:rsid w:val="00627EA4"/>
    <w:rsid w:val="006408F5"/>
    <w:rsid w:val="00641A7D"/>
    <w:rsid w:val="00663CD8"/>
    <w:rsid w:val="00673ED3"/>
    <w:rsid w:val="0069745C"/>
    <w:rsid w:val="00755AA0"/>
    <w:rsid w:val="00757C62"/>
    <w:rsid w:val="007B3004"/>
    <w:rsid w:val="008A6206"/>
    <w:rsid w:val="008D0B0D"/>
    <w:rsid w:val="0091776E"/>
    <w:rsid w:val="00920049"/>
    <w:rsid w:val="00944A90"/>
    <w:rsid w:val="00994BCD"/>
    <w:rsid w:val="009D0CE4"/>
    <w:rsid w:val="009D4B8A"/>
    <w:rsid w:val="009F0C3B"/>
    <w:rsid w:val="00A01D51"/>
    <w:rsid w:val="00A054F1"/>
    <w:rsid w:val="00A3028E"/>
    <w:rsid w:val="00A4514E"/>
    <w:rsid w:val="00A8083D"/>
    <w:rsid w:val="00A812C7"/>
    <w:rsid w:val="00AA7003"/>
    <w:rsid w:val="00AB778C"/>
    <w:rsid w:val="00B265D8"/>
    <w:rsid w:val="00B6538F"/>
    <w:rsid w:val="00C243DC"/>
    <w:rsid w:val="00C45B3D"/>
    <w:rsid w:val="00D120CB"/>
    <w:rsid w:val="00D169E2"/>
    <w:rsid w:val="00D6401E"/>
    <w:rsid w:val="00DB48A5"/>
    <w:rsid w:val="00E22C87"/>
    <w:rsid w:val="00E256A3"/>
    <w:rsid w:val="00E35861"/>
    <w:rsid w:val="00E6136C"/>
    <w:rsid w:val="00EA1316"/>
    <w:rsid w:val="00EA28E2"/>
    <w:rsid w:val="00EA2C59"/>
    <w:rsid w:val="00F55B38"/>
    <w:rsid w:val="00F56559"/>
    <w:rsid w:val="00FD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4AA9AC7-2521-4242-9372-8D8DC78C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2B3"/>
    <w:pPr>
      <w:overflowPunct w:val="0"/>
      <w:autoSpaceDE w:val="0"/>
      <w:autoSpaceDN w:val="0"/>
      <w:adjustRightInd w:val="0"/>
      <w:spacing w:after="0" w:line="240" w:lineRule="auto"/>
    </w:pPr>
    <w:rPr>
      <w:rFonts w:ascii="Hebar" w:eastAsia="Times New Roman" w:hAnsi="Heba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EF8"/>
    <w:pPr>
      <w:ind w:left="720"/>
      <w:contextualSpacing/>
    </w:pPr>
  </w:style>
  <w:style w:type="character" w:styleId="FootnoteReference">
    <w:name w:val="footnote reference"/>
    <w:uiPriority w:val="99"/>
    <w:semiHidden/>
    <w:rsid w:val="00A054F1"/>
    <w:rPr>
      <w:vertAlign w:val="superscript"/>
    </w:rPr>
  </w:style>
  <w:style w:type="character" w:styleId="Hyperlink">
    <w:name w:val="Hyperlink"/>
    <w:basedOn w:val="DefaultParagraphFont"/>
    <w:uiPriority w:val="99"/>
    <w:unhideWhenUsed/>
    <w:rsid w:val="00757C62"/>
    <w:rPr>
      <w:color w:val="0000FF" w:themeColor="hyperlink"/>
      <w:u w:val="single"/>
    </w:rPr>
  </w:style>
  <w:style w:type="paragraph" w:styleId="BalloonText">
    <w:name w:val="Balloon Text"/>
    <w:basedOn w:val="Normal"/>
    <w:link w:val="BalloonTextChar"/>
    <w:uiPriority w:val="99"/>
    <w:semiHidden/>
    <w:unhideWhenUsed/>
    <w:rsid w:val="00A3028E"/>
    <w:rPr>
      <w:rFonts w:ascii="Tahoma" w:hAnsi="Tahoma" w:cs="Tahoma"/>
      <w:sz w:val="16"/>
      <w:szCs w:val="16"/>
    </w:rPr>
  </w:style>
  <w:style w:type="character" w:customStyle="1" w:styleId="BalloonTextChar">
    <w:name w:val="Balloon Text Char"/>
    <w:basedOn w:val="DefaultParagraphFont"/>
    <w:link w:val="BalloonText"/>
    <w:uiPriority w:val="99"/>
    <w:semiHidden/>
    <w:rsid w:val="00A3028E"/>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B48A5"/>
    <w:rPr>
      <w:color w:val="800080" w:themeColor="followedHyperlink"/>
      <w:u w:val="single"/>
    </w:rPr>
  </w:style>
  <w:style w:type="paragraph" w:styleId="Header">
    <w:name w:val="header"/>
    <w:basedOn w:val="Normal"/>
    <w:link w:val="HeaderChar"/>
    <w:uiPriority w:val="99"/>
    <w:unhideWhenUsed/>
    <w:rsid w:val="0060392D"/>
    <w:pPr>
      <w:tabs>
        <w:tab w:val="center" w:pos="4680"/>
        <w:tab w:val="right" w:pos="9360"/>
      </w:tabs>
    </w:pPr>
  </w:style>
  <w:style w:type="character" w:customStyle="1" w:styleId="HeaderChar">
    <w:name w:val="Header Char"/>
    <w:basedOn w:val="DefaultParagraphFont"/>
    <w:link w:val="Header"/>
    <w:uiPriority w:val="99"/>
    <w:rsid w:val="0060392D"/>
    <w:rPr>
      <w:rFonts w:ascii="Hebar" w:eastAsia="Times New Roman" w:hAnsi="Hebar" w:cs="Times New Roman"/>
      <w:sz w:val="24"/>
      <w:szCs w:val="20"/>
    </w:rPr>
  </w:style>
  <w:style w:type="paragraph" w:styleId="Footer">
    <w:name w:val="footer"/>
    <w:basedOn w:val="Normal"/>
    <w:link w:val="FooterChar"/>
    <w:uiPriority w:val="99"/>
    <w:unhideWhenUsed/>
    <w:rsid w:val="0060392D"/>
    <w:pPr>
      <w:tabs>
        <w:tab w:val="center" w:pos="4680"/>
        <w:tab w:val="right" w:pos="9360"/>
      </w:tabs>
    </w:pPr>
  </w:style>
  <w:style w:type="character" w:customStyle="1" w:styleId="FooterChar">
    <w:name w:val="Footer Char"/>
    <w:basedOn w:val="DefaultParagraphFont"/>
    <w:link w:val="Footer"/>
    <w:uiPriority w:val="99"/>
    <w:rsid w:val="0060392D"/>
    <w:rPr>
      <w:rFonts w:ascii="Hebar" w:eastAsia="Times New Roman" w:hAnsi="Heba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4015">
      <w:bodyDiv w:val="1"/>
      <w:marLeft w:val="0"/>
      <w:marRight w:val="0"/>
      <w:marTop w:val="0"/>
      <w:marBottom w:val="0"/>
      <w:divBdr>
        <w:top w:val="none" w:sz="0" w:space="0" w:color="auto"/>
        <w:left w:val="none" w:sz="0" w:space="0" w:color="auto"/>
        <w:bottom w:val="none" w:sz="0" w:space="0" w:color="auto"/>
        <w:right w:val="none" w:sz="0" w:space="0" w:color="auto"/>
      </w:divBdr>
    </w:div>
    <w:div w:id="1257979781">
      <w:bodyDiv w:val="1"/>
      <w:marLeft w:val="0"/>
      <w:marRight w:val="0"/>
      <w:marTop w:val="0"/>
      <w:marBottom w:val="0"/>
      <w:divBdr>
        <w:top w:val="none" w:sz="0" w:space="0" w:color="auto"/>
        <w:left w:val="none" w:sz="0" w:space="0" w:color="auto"/>
        <w:bottom w:val="none" w:sz="0" w:space="0" w:color="auto"/>
        <w:right w:val="none" w:sz="0" w:space="0" w:color="auto"/>
      </w:divBdr>
    </w:div>
    <w:div w:id="134181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A40D1-AFA8-4B90-B3E2-DDC30BDE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11400</Words>
  <Characters>64985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dc:creator>
  <cp:lastModifiedBy>Tzanev-MU</cp:lastModifiedBy>
  <cp:revision>25</cp:revision>
  <cp:lastPrinted>2017-09-20T20:17:00Z</cp:lastPrinted>
  <dcterms:created xsi:type="dcterms:W3CDTF">2017-07-24T16:24:00Z</dcterms:created>
  <dcterms:modified xsi:type="dcterms:W3CDTF">2017-09-20T20:18:00Z</dcterms:modified>
</cp:coreProperties>
</file>