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A163E7" w:rsidRPr="0066205A" w:rsidTr="003A628E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A163E7" w:rsidRPr="0066205A" w:rsidRDefault="00454560" w:rsidP="003A628E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6" DrawAspect="Content" ObjectID="_1613831563" r:id="rId6"/>
              </w:object>
            </w:r>
            <w:proofErr w:type="spellStart"/>
            <w:r w:rsidR="00A163E7" w:rsidRPr="0066205A">
              <w:rPr>
                <w:rFonts w:ascii="Arial Narrow" w:hAnsi="Arial Narrow"/>
                <w:b/>
                <w:sz w:val="32"/>
                <w:szCs w:val="32"/>
              </w:rPr>
              <w:t>МЕДИЦИНСКИ</w:t>
            </w:r>
            <w:proofErr w:type="spellEnd"/>
            <w:r w:rsidR="00A163E7" w:rsidRPr="0066205A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proofErr w:type="spellStart"/>
            <w:r w:rsidR="00A163E7" w:rsidRPr="0066205A">
              <w:rPr>
                <w:rFonts w:ascii="Arial Narrow" w:hAnsi="Arial Narrow"/>
                <w:b/>
                <w:sz w:val="32"/>
                <w:szCs w:val="32"/>
              </w:rPr>
              <w:t>УНИВЕРСИТЕТ</w:t>
            </w:r>
            <w:proofErr w:type="spellEnd"/>
            <w:r w:rsidR="00A163E7" w:rsidRPr="0066205A">
              <w:rPr>
                <w:rFonts w:ascii="Arial Narrow" w:hAnsi="Arial Narrow"/>
                <w:b/>
                <w:sz w:val="32"/>
                <w:szCs w:val="32"/>
              </w:rPr>
              <w:t xml:space="preserve"> - </w:t>
            </w:r>
            <w:proofErr w:type="spellStart"/>
            <w:r w:rsidR="00A163E7" w:rsidRPr="0066205A">
              <w:rPr>
                <w:rFonts w:ascii="Arial Narrow" w:hAnsi="Arial Narrow"/>
                <w:b/>
                <w:sz w:val="32"/>
                <w:szCs w:val="32"/>
              </w:rPr>
              <w:t>ПЛЕВЕН</w:t>
            </w:r>
            <w:proofErr w:type="spellEnd"/>
          </w:p>
        </w:tc>
      </w:tr>
      <w:tr w:rsidR="00A163E7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63E7" w:rsidRPr="00046A87" w:rsidRDefault="00A163E7" w:rsidP="003A62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ФАКУЛТЕТ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</w:t>
            </w:r>
            <w:proofErr w:type="spellStart"/>
            <w:r w:rsidRPr="00046A87">
              <w:rPr>
                <w:rFonts w:ascii="Arial Narrow" w:hAnsi="Arial Narrow"/>
                <w:b/>
              </w:rPr>
              <w:t>ОБЩЕСТВЕНО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ЗДРАВЕ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” – </w:t>
            </w:r>
            <w:proofErr w:type="spellStart"/>
            <w:r w:rsidRPr="00046A87">
              <w:rPr>
                <w:rFonts w:ascii="Arial Narrow" w:hAnsi="Arial Narrow"/>
                <w:b/>
              </w:rPr>
              <w:t>ЦЕНТЪР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ЗА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ДИСТАНЦИОННО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46A87">
              <w:rPr>
                <w:rFonts w:ascii="Arial Narrow" w:hAnsi="Arial Narrow"/>
                <w:b/>
              </w:rPr>
              <w:t>ОБУЧЕНИЕ</w:t>
            </w:r>
            <w:proofErr w:type="spellEnd"/>
          </w:p>
        </w:tc>
      </w:tr>
      <w:tr w:rsidR="00A163E7" w:rsidRPr="00046A87" w:rsidTr="003A62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63E7" w:rsidRPr="00046A87" w:rsidRDefault="00A163E7" w:rsidP="003A62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046A87">
              <w:rPr>
                <w:rFonts w:ascii="Arial Narrow" w:hAnsi="Arial Narrow"/>
                <w:b/>
              </w:rPr>
              <w:t>КАТЕДРА</w:t>
            </w:r>
            <w:proofErr w:type="spellEnd"/>
            <w:r w:rsidRPr="00046A87">
              <w:rPr>
                <w:rFonts w:ascii="Arial Narrow" w:hAnsi="Arial Narrow"/>
                <w:b/>
              </w:rPr>
              <w:t xml:space="preserve"> „ОБЩЕСТВЕНОЗДРАВНИ </w:t>
            </w:r>
            <w:proofErr w:type="spellStart"/>
            <w:r w:rsidRPr="00046A87">
              <w:rPr>
                <w:rFonts w:ascii="Arial Narrow" w:hAnsi="Arial Narrow"/>
                <w:b/>
              </w:rPr>
              <w:t>НАУКИ</w:t>
            </w:r>
            <w:proofErr w:type="spellEnd"/>
            <w:r w:rsidRPr="00046A87">
              <w:rPr>
                <w:rFonts w:ascii="Arial Narrow" w:hAnsi="Arial Narrow"/>
                <w:b/>
              </w:rPr>
              <w:t>“</w:t>
            </w:r>
          </w:p>
        </w:tc>
      </w:tr>
    </w:tbl>
    <w:p w:rsidR="00624FBE" w:rsidRPr="00523696" w:rsidRDefault="00624FBE">
      <w:pPr>
        <w:rPr>
          <w:lang w:val="bg-BG"/>
        </w:rPr>
      </w:pPr>
    </w:p>
    <w:p w:rsidR="00A163E7" w:rsidRDefault="00A163E7" w:rsidP="0070686C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4F0855" w:rsidRPr="00523696" w:rsidRDefault="0070686C" w:rsidP="0070686C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23696">
        <w:rPr>
          <w:rFonts w:ascii="Arial" w:hAnsi="Arial" w:cs="Arial"/>
          <w:b/>
          <w:sz w:val="32"/>
          <w:szCs w:val="32"/>
          <w:lang w:val="bg-BG"/>
        </w:rPr>
        <w:t xml:space="preserve">ЗАДАНИЕ ЗА КУРСОВА </w:t>
      </w:r>
      <w:r w:rsidR="00B0769F">
        <w:rPr>
          <w:rFonts w:ascii="Arial" w:hAnsi="Arial" w:cs="Arial"/>
          <w:b/>
          <w:sz w:val="32"/>
          <w:szCs w:val="32"/>
          <w:lang w:val="bg-BG"/>
        </w:rPr>
        <w:t xml:space="preserve"> ЗАДАЧА </w:t>
      </w:r>
    </w:p>
    <w:p w:rsidR="0070686C" w:rsidRPr="00523696" w:rsidRDefault="00B433A3" w:rsidP="0070686C">
      <w:pPr>
        <w:spacing w:after="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523696">
        <w:rPr>
          <w:rFonts w:ascii="Arial" w:hAnsi="Arial" w:cs="Arial"/>
          <w:b/>
          <w:sz w:val="20"/>
          <w:szCs w:val="20"/>
          <w:lang w:val="bg-BG"/>
        </w:rPr>
        <w:t>ПО УЧЕБНА ДИСЦИПЛИНА „СТАТИСТИКА В УПРАВЛЕНИЕТО</w:t>
      </w:r>
      <w:r w:rsidR="0070686C" w:rsidRPr="00523696">
        <w:rPr>
          <w:rFonts w:ascii="Arial" w:hAnsi="Arial" w:cs="Arial"/>
          <w:b/>
          <w:sz w:val="20"/>
          <w:szCs w:val="20"/>
          <w:lang w:val="bg-BG"/>
        </w:rPr>
        <w:t xml:space="preserve"> НА ЗДРАВЕОПАЗВАНЕТО</w:t>
      </w:r>
      <w:r w:rsidRPr="00523696">
        <w:rPr>
          <w:rFonts w:ascii="Arial" w:hAnsi="Arial" w:cs="Arial"/>
          <w:b/>
          <w:sz w:val="20"/>
          <w:szCs w:val="20"/>
          <w:lang w:val="bg-BG"/>
        </w:rPr>
        <w:t>”</w:t>
      </w:r>
    </w:p>
    <w:p w:rsidR="0070686C" w:rsidRPr="00523696" w:rsidRDefault="00B433A3" w:rsidP="0070686C">
      <w:pPr>
        <w:spacing w:after="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523696">
        <w:rPr>
          <w:rFonts w:ascii="Arial" w:hAnsi="Arial" w:cs="Arial"/>
          <w:b/>
          <w:sz w:val="20"/>
          <w:szCs w:val="20"/>
          <w:lang w:val="bg-BG"/>
        </w:rPr>
        <w:t xml:space="preserve"> ЗА СТУДЕНТИ В ДИСТАНЦИОННА ФОРМА НА ОБУЧЕНИЕ НА </w:t>
      </w:r>
      <w:proofErr w:type="spellStart"/>
      <w:r w:rsidRPr="00523696">
        <w:rPr>
          <w:rFonts w:ascii="Arial" w:hAnsi="Arial" w:cs="Arial"/>
          <w:b/>
          <w:sz w:val="20"/>
          <w:szCs w:val="20"/>
          <w:lang w:val="bg-BG"/>
        </w:rPr>
        <w:t>О</w:t>
      </w:r>
      <w:r w:rsidR="0070686C" w:rsidRPr="00523696">
        <w:rPr>
          <w:rFonts w:ascii="Arial" w:hAnsi="Arial" w:cs="Arial"/>
          <w:b/>
          <w:sz w:val="20"/>
          <w:szCs w:val="20"/>
          <w:lang w:val="bg-BG"/>
        </w:rPr>
        <w:t>КС</w:t>
      </w:r>
      <w:proofErr w:type="spellEnd"/>
      <w:r w:rsidR="0070686C" w:rsidRPr="00523696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Pr="00523696">
        <w:rPr>
          <w:rFonts w:ascii="Arial" w:hAnsi="Arial" w:cs="Arial"/>
          <w:b/>
          <w:sz w:val="20"/>
          <w:szCs w:val="20"/>
          <w:lang w:val="bg-BG"/>
        </w:rPr>
        <w:t xml:space="preserve"> „МАГИСТЪР” </w:t>
      </w:r>
    </w:p>
    <w:p w:rsidR="00B433A3" w:rsidRPr="00523696" w:rsidRDefault="00B433A3" w:rsidP="0070686C">
      <w:pPr>
        <w:spacing w:after="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523696">
        <w:rPr>
          <w:rFonts w:ascii="Arial" w:hAnsi="Arial" w:cs="Arial"/>
          <w:b/>
          <w:sz w:val="20"/>
          <w:szCs w:val="20"/>
          <w:lang w:val="bg-BG"/>
        </w:rPr>
        <w:t>ПО СПЕЦИАЛНОСТ „ОБЩЕСТВЕНО ЗДРАВЕ И ЗДРАВЕН МЕНИДЖМЪНТ” ПРИ МУ-ПЛЕВЕН</w:t>
      </w:r>
    </w:p>
    <w:p w:rsidR="0070686C" w:rsidRPr="00523696" w:rsidRDefault="0070686C">
      <w:pPr>
        <w:rPr>
          <w:lang w:val="bg-BG"/>
        </w:rPr>
      </w:pPr>
    </w:p>
    <w:p w:rsidR="00B433A3" w:rsidRPr="00523696" w:rsidRDefault="0070686C" w:rsidP="0070686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523696">
        <w:rPr>
          <w:rFonts w:ascii="Arial" w:hAnsi="Arial" w:cs="Arial"/>
          <w:b/>
          <w:sz w:val="24"/>
          <w:szCs w:val="24"/>
          <w:lang w:val="bg-BG"/>
        </w:rPr>
        <w:t>Условие на задачата:</w:t>
      </w:r>
      <w:r w:rsidR="00E32103" w:rsidRPr="0052369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433A3" w:rsidRPr="00523696">
        <w:rPr>
          <w:rFonts w:ascii="Arial" w:hAnsi="Arial" w:cs="Arial"/>
          <w:sz w:val="24"/>
          <w:szCs w:val="24"/>
          <w:lang w:val="bg-BG"/>
        </w:rPr>
        <w:t>Изследовател е събрал данни за времето (в секунди) необходимо на група здрави лица и на лица с мозъчно увреждане за извършване на стандартна задача за придвижване</w:t>
      </w:r>
      <w:r w:rsidRPr="00523696">
        <w:rPr>
          <w:rFonts w:ascii="Arial" w:hAnsi="Arial" w:cs="Arial"/>
          <w:sz w:val="24"/>
          <w:szCs w:val="24"/>
          <w:lang w:val="bg-BG"/>
        </w:rPr>
        <w:t xml:space="preserve">: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Интервал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Здрави лица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>Лица с мозъчно увреждане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 (секунди)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 </w:t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(f)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(f)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12-14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1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0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15-17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2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0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18-20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5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1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21-23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10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2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24-26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4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4 </w:t>
      </w:r>
    </w:p>
    <w:p w:rsidR="00E37CF9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27-29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3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10 </w:t>
      </w:r>
    </w:p>
    <w:p w:rsidR="00B433A3" w:rsidRPr="00523696" w:rsidRDefault="004F0855" w:rsidP="0070686C">
      <w:pPr>
        <w:spacing w:after="0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30-32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 xml:space="preserve">1 </w:t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="00E37CF9" w:rsidRPr="00523696">
        <w:rPr>
          <w:rFonts w:ascii="Arial" w:hAnsi="Arial" w:cs="Arial"/>
          <w:lang w:val="bg-BG"/>
        </w:rPr>
        <w:tab/>
      </w:r>
      <w:r w:rsidRPr="00523696">
        <w:rPr>
          <w:rFonts w:ascii="Arial" w:hAnsi="Arial" w:cs="Arial"/>
          <w:lang w:val="bg-BG"/>
        </w:rPr>
        <w:t>3</w:t>
      </w:r>
    </w:p>
    <w:p w:rsidR="00021265" w:rsidRPr="00523696" w:rsidRDefault="00021265" w:rsidP="0070686C">
      <w:pPr>
        <w:spacing w:after="0"/>
        <w:jc w:val="both"/>
        <w:rPr>
          <w:rFonts w:ascii="Arial" w:hAnsi="Arial" w:cs="Arial"/>
          <w:lang w:val="bg-BG"/>
        </w:rPr>
      </w:pPr>
    </w:p>
    <w:p w:rsidR="0070686C" w:rsidRPr="00523696" w:rsidRDefault="0070686C" w:rsidP="0070686C">
      <w:pPr>
        <w:jc w:val="both"/>
        <w:rPr>
          <w:rFonts w:ascii="Arial" w:hAnsi="Arial" w:cs="Arial"/>
          <w:i/>
          <w:sz w:val="18"/>
          <w:szCs w:val="18"/>
          <w:lang w:val="bg-BG"/>
        </w:rPr>
      </w:pPr>
      <w:r w:rsidRPr="00523696">
        <w:rPr>
          <w:rFonts w:ascii="Arial" w:hAnsi="Arial" w:cs="Arial"/>
          <w:b/>
          <w:i/>
          <w:sz w:val="18"/>
          <w:szCs w:val="18"/>
          <w:lang w:val="bg-BG"/>
        </w:rPr>
        <w:t>Източник:</w:t>
      </w:r>
      <w:r w:rsidRPr="00523696">
        <w:rPr>
          <w:rFonts w:ascii="Arial" w:hAnsi="Arial" w:cs="Arial"/>
          <w:i/>
          <w:sz w:val="18"/>
          <w:szCs w:val="18"/>
          <w:lang w:val="bg-BG"/>
        </w:rPr>
        <w:t xml:space="preserve"> Грънчарова, Г., П. Христова. Медицинска статистика, </w:t>
      </w:r>
      <w:proofErr w:type="spellStart"/>
      <w:r w:rsidRPr="00523696">
        <w:rPr>
          <w:rFonts w:ascii="Arial" w:hAnsi="Arial" w:cs="Arial"/>
          <w:i/>
          <w:sz w:val="18"/>
          <w:szCs w:val="18"/>
          <w:lang w:val="bg-BG"/>
        </w:rPr>
        <w:t>ИЦ</w:t>
      </w:r>
      <w:proofErr w:type="spellEnd"/>
      <w:r w:rsidRPr="00523696">
        <w:rPr>
          <w:rFonts w:ascii="Arial" w:hAnsi="Arial" w:cs="Arial"/>
          <w:i/>
          <w:sz w:val="18"/>
          <w:szCs w:val="18"/>
          <w:lang w:val="bg-BG"/>
        </w:rPr>
        <w:t xml:space="preserve"> на МУ-Плевен, 2004, глава 9, стр. 102; Грънчарова, Г., П. Христова. Статистика в управлението на здравеопазването, учебно пособие за </w:t>
      </w:r>
      <w:proofErr w:type="spellStart"/>
      <w:r w:rsidRPr="00523696">
        <w:rPr>
          <w:rFonts w:ascii="Arial" w:hAnsi="Arial" w:cs="Arial"/>
          <w:i/>
          <w:sz w:val="18"/>
          <w:szCs w:val="18"/>
          <w:lang w:val="bg-BG"/>
        </w:rPr>
        <w:t>ДФО</w:t>
      </w:r>
      <w:proofErr w:type="spellEnd"/>
      <w:r w:rsidRPr="00523696">
        <w:rPr>
          <w:rFonts w:ascii="Arial" w:hAnsi="Arial" w:cs="Arial"/>
          <w:i/>
          <w:sz w:val="18"/>
          <w:szCs w:val="18"/>
          <w:lang w:val="bg-BG"/>
        </w:rPr>
        <w:t>, 2019, глава 8, стр. 16)</w:t>
      </w:r>
    </w:p>
    <w:p w:rsidR="0070686C" w:rsidRPr="00523696" w:rsidRDefault="0070686C" w:rsidP="0070686C">
      <w:pPr>
        <w:spacing w:after="0"/>
        <w:jc w:val="both"/>
        <w:rPr>
          <w:rFonts w:ascii="Arial" w:hAnsi="Arial" w:cs="Arial"/>
          <w:lang w:val="bg-BG"/>
        </w:rPr>
      </w:pPr>
    </w:p>
    <w:p w:rsidR="00021265" w:rsidRPr="00523696" w:rsidRDefault="00021265" w:rsidP="0070686C">
      <w:pPr>
        <w:spacing w:after="0"/>
        <w:jc w:val="both"/>
        <w:rPr>
          <w:rFonts w:ascii="Arial" w:hAnsi="Arial" w:cs="Arial"/>
          <w:b/>
          <w:lang w:val="bg-BG"/>
        </w:rPr>
      </w:pPr>
      <w:r w:rsidRPr="00523696">
        <w:rPr>
          <w:rFonts w:ascii="Arial" w:hAnsi="Arial" w:cs="Arial"/>
          <w:b/>
          <w:lang w:val="bg-BG"/>
        </w:rPr>
        <w:t>Отговорете писмено на следните въпроси: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Какъв е видът на променливата величина „време за придвижване“?</w:t>
      </w:r>
    </w:p>
    <w:p w:rsidR="00063B87" w:rsidRPr="00523696" w:rsidRDefault="004F0855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Как</w:t>
      </w:r>
      <w:r w:rsidR="00063B87" w:rsidRPr="00523696">
        <w:rPr>
          <w:rFonts w:ascii="Arial" w:hAnsi="Arial" w:cs="Arial"/>
          <w:lang w:val="bg-BG"/>
        </w:rPr>
        <w:t>ва</w:t>
      </w:r>
      <w:r w:rsidR="0070686C" w:rsidRPr="00523696">
        <w:rPr>
          <w:rFonts w:ascii="Arial" w:hAnsi="Arial" w:cs="Arial"/>
          <w:lang w:val="bg-BG"/>
        </w:rPr>
        <w:t xml:space="preserve"> </w:t>
      </w:r>
      <w:r w:rsidRPr="00523696">
        <w:rPr>
          <w:rFonts w:ascii="Arial" w:hAnsi="Arial" w:cs="Arial"/>
          <w:lang w:val="bg-BG"/>
        </w:rPr>
        <w:t xml:space="preserve">скала </w:t>
      </w:r>
      <w:r w:rsidR="00063B87" w:rsidRPr="00523696">
        <w:rPr>
          <w:rFonts w:ascii="Arial" w:hAnsi="Arial" w:cs="Arial"/>
          <w:lang w:val="bg-BG"/>
        </w:rPr>
        <w:t>е използвана з</w:t>
      </w:r>
      <w:r w:rsidRPr="00523696">
        <w:rPr>
          <w:rFonts w:ascii="Arial" w:hAnsi="Arial" w:cs="Arial"/>
          <w:lang w:val="bg-BG"/>
        </w:rPr>
        <w:t xml:space="preserve">а измерване </w:t>
      </w:r>
      <w:r w:rsidR="00063B87" w:rsidRPr="00523696">
        <w:rPr>
          <w:rFonts w:ascii="Arial" w:hAnsi="Arial" w:cs="Arial"/>
          <w:lang w:val="bg-BG"/>
        </w:rPr>
        <w:t>н</w:t>
      </w:r>
      <w:r w:rsidR="00E32103" w:rsidRPr="00523696">
        <w:rPr>
          <w:rFonts w:ascii="Arial" w:hAnsi="Arial" w:cs="Arial"/>
          <w:lang w:val="bg-BG"/>
        </w:rPr>
        <w:t>а</w:t>
      </w:r>
      <w:r w:rsidRPr="00523696">
        <w:rPr>
          <w:rFonts w:ascii="Arial" w:hAnsi="Arial" w:cs="Arial"/>
          <w:lang w:val="bg-BG"/>
        </w:rPr>
        <w:t xml:space="preserve"> </w:t>
      </w:r>
      <w:r w:rsidR="00063B87" w:rsidRPr="00523696">
        <w:rPr>
          <w:rFonts w:ascii="Arial" w:hAnsi="Arial" w:cs="Arial"/>
          <w:lang w:val="bg-BG"/>
        </w:rPr>
        <w:t>променливата величина „време за придвижване“?</w:t>
      </w:r>
    </w:p>
    <w:p w:rsidR="00021265" w:rsidRPr="00523696" w:rsidRDefault="0070686C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Какъв е най-подходящия</w:t>
      </w:r>
      <w:r w:rsidR="00E32103" w:rsidRPr="00523696">
        <w:rPr>
          <w:rFonts w:ascii="Arial" w:hAnsi="Arial" w:cs="Arial"/>
          <w:lang w:val="bg-BG"/>
        </w:rPr>
        <w:t>т</w:t>
      </w:r>
      <w:r w:rsidRPr="00523696">
        <w:rPr>
          <w:rFonts w:ascii="Arial" w:hAnsi="Arial" w:cs="Arial"/>
          <w:lang w:val="bg-BG"/>
        </w:rPr>
        <w:t xml:space="preserve"> вид графично представяне на посочените данни?</w:t>
      </w:r>
      <w:r w:rsidR="004F0855" w:rsidRPr="00523696">
        <w:rPr>
          <w:rFonts w:ascii="Arial" w:hAnsi="Arial" w:cs="Arial"/>
          <w:lang w:val="bg-BG"/>
        </w:rPr>
        <w:t xml:space="preserve"> 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Какъв вид е разпределението на случаите на здравите лица? 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Какъв вид е разпределението на случаите на лицата с мозъчно увреждане? </w:t>
      </w:r>
    </w:p>
    <w:p w:rsidR="000A7C64" w:rsidRDefault="000A7C64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Посочен ли е подходът за формиране на извадките?</w:t>
      </w:r>
    </w:p>
    <w:p w:rsidR="00021265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lastRenderedPageBreak/>
        <w:t>Изчислете</w:t>
      </w:r>
      <w:r w:rsidR="004F0855" w:rsidRPr="00523696">
        <w:rPr>
          <w:rFonts w:ascii="Arial" w:hAnsi="Arial" w:cs="Arial"/>
          <w:lang w:val="bg-BG"/>
        </w:rPr>
        <w:t xml:space="preserve"> средната аритметична за придвижване на здравите лица. </w:t>
      </w:r>
    </w:p>
    <w:p w:rsidR="00021265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Изчислете</w:t>
      </w:r>
      <w:r w:rsidR="004F0855" w:rsidRPr="00523696">
        <w:rPr>
          <w:rFonts w:ascii="Arial" w:hAnsi="Arial" w:cs="Arial"/>
          <w:lang w:val="bg-BG"/>
        </w:rPr>
        <w:t xml:space="preserve"> средната аритметична за придвижване на лицата с мозъчно увреждане. </w:t>
      </w:r>
    </w:p>
    <w:p w:rsidR="00624FBE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Определете </w:t>
      </w:r>
      <w:r w:rsidR="004F0855" w:rsidRPr="00523696">
        <w:rPr>
          <w:rFonts w:ascii="Arial" w:hAnsi="Arial" w:cs="Arial"/>
          <w:lang w:val="bg-BG"/>
        </w:rPr>
        <w:t>модата на разпределението на здравите лица</w:t>
      </w:r>
      <w:r w:rsidRPr="00523696">
        <w:rPr>
          <w:rFonts w:ascii="Arial" w:hAnsi="Arial" w:cs="Arial"/>
          <w:lang w:val="bg-BG"/>
        </w:rPr>
        <w:t xml:space="preserve"> и м</w:t>
      </w:r>
      <w:r w:rsidR="004F0855" w:rsidRPr="00523696">
        <w:rPr>
          <w:rFonts w:ascii="Arial" w:hAnsi="Arial" w:cs="Arial"/>
          <w:lang w:val="bg-BG"/>
        </w:rPr>
        <w:t xml:space="preserve">одата на разпределението на лицата с мозъчно увреждане. 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Определете </w:t>
      </w:r>
      <w:r w:rsidR="004F0855" w:rsidRPr="00523696">
        <w:rPr>
          <w:rFonts w:ascii="Arial" w:hAnsi="Arial" w:cs="Arial"/>
          <w:lang w:val="bg-BG"/>
        </w:rPr>
        <w:t>размах</w:t>
      </w:r>
      <w:r w:rsidR="00624FBE" w:rsidRPr="00523696">
        <w:rPr>
          <w:rFonts w:ascii="Arial" w:hAnsi="Arial" w:cs="Arial"/>
          <w:lang w:val="bg-BG"/>
        </w:rPr>
        <w:t>а</w:t>
      </w:r>
      <w:r w:rsidR="004F0855" w:rsidRPr="00523696">
        <w:rPr>
          <w:rFonts w:ascii="Arial" w:hAnsi="Arial" w:cs="Arial"/>
          <w:lang w:val="bg-BG"/>
        </w:rPr>
        <w:t xml:space="preserve"> на вариационния ред.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Какъв извод бихте направили визуално от представените данни?</w:t>
      </w:r>
    </w:p>
    <w:p w:rsidR="00624FBE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Чрез какъв статистически метод може да се докаже достоверността на видимото различие на данните за здравите лица и за лицата с мозъчно увреждане? </w:t>
      </w:r>
      <w:r w:rsidR="004F0855" w:rsidRPr="00523696">
        <w:rPr>
          <w:rFonts w:ascii="Arial" w:hAnsi="Arial" w:cs="Arial"/>
          <w:lang w:val="bg-BG"/>
        </w:rPr>
        <w:t xml:space="preserve"> 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Формулирайте нулевата хипотеза за сравняване на посочените данни.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Формулирайте едностранна (насочена) алтернативна хипотеза и посочете какъв статистически тест трябва да използвате за нейното доказване?</w:t>
      </w:r>
    </w:p>
    <w:p w:rsidR="00063B87" w:rsidRPr="00523696" w:rsidRDefault="00063B87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Формулирайте </w:t>
      </w:r>
      <w:r w:rsidR="001B2372" w:rsidRPr="00523696">
        <w:rPr>
          <w:rFonts w:ascii="Arial" w:hAnsi="Arial" w:cs="Arial"/>
          <w:lang w:val="bg-BG"/>
        </w:rPr>
        <w:t>дву</w:t>
      </w:r>
      <w:r w:rsidRPr="00523696">
        <w:rPr>
          <w:rFonts w:ascii="Arial" w:hAnsi="Arial" w:cs="Arial"/>
          <w:lang w:val="bg-BG"/>
        </w:rPr>
        <w:t>странна (</w:t>
      </w:r>
      <w:r w:rsidR="001B2372" w:rsidRPr="00523696">
        <w:rPr>
          <w:rFonts w:ascii="Arial" w:hAnsi="Arial" w:cs="Arial"/>
          <w:lang w:val="bg-BG"/>
        </w:rPr>
        <w:t>не</w:t>
      </w:r>
      <w:r w:rsidRPr="00523696">
        <w:rPr>
          <w:rFonts w:ascii="Arial" w:hAnsi="Arial" w:cs="Arial"/>
          <w:lang w:val="bg-BG"/>
        </w:rPr>
        <w:t>насочена) алтернативна хипотеза и посочете какъв статистически тест трябва да използвате за нейното доказване?</w:t>
      </w:r>
    </w:p>
    <w:p w:rsidR="001B2372" w:rsidRPr="00523696" w:rsidRDefault="001B2372" w:rsidP="001622FE">
      <w:pPr>
        <w:pStyle w:val="ListParagraph"/>
        <w:numPr>
          <w:ilvl w:val="0"/>
          <w:numId w:val="1"/>
        </w:numPr>
        <w:spacing w:before="240" w:after="0"/>
        <w:ind w:left="714" w:hanging="357"/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Каква допълнителна информация е нужна за точно определяне на гаранционната вероятност на различието в сравняваните групи? </w:t>
      </w:r>
    </w:p>
    <w:p w:rsidR="004F0855" w:rsidRPr="00523696" w:rsidRDefault="004F0855" w:rsidP="0070686C">
      <w:pPr>
        <w:jc w:val="both"/>
        <w:rPr>
          <w:rFonts w:ascii="Arial" w:hAnsi="Arial" w:cs="Arial"/>
          <w:lang w:val="bg-BG"/>
        </w:rPr>
      </w:pPr>
    </w:p>
    <w:p w:rsidR="004F0855" w:rsidRPr="00523696" w:rsidRDefault="004F0855" w:rsidP="0070686C">
      <w:pPr>
        <w:jc w:val="both"/>
        <w:rPr>
          <w:rFonts w:ascii="Arial" w:hAnsi="Arial" w:cs="Arial"/>
          <w:b/>
          <w:lang w:val="bg-BG"/>
        </w:rPr>
      </w:pPr>
      <w:r w:rsidRPr="00523696">
        <w:rPr>
          <w:rFonts w:ascii="Arial" w:hAnsi="Arial" w:cs="Arial"/>
          <w:b/>
          <w:lang w:val="bg-BG"/>
        </w:rPr>
        <w:t xml:space="preserve">УКАЗАНИЯ ЗА ОФОРМЯНЕ НА КУРСОВАТА РАБОТА: </w:t>
      </w:r>
    </w:p>
    <w:p w:rsidR="008C483C" w:rsidRPr="00523696" w:rsidRDefault="004F0855" w:rsidP="0070686C">
      <w:pPr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1. </w:t>
      </w:r>
      <w:r w:rsidR="008C483C" w:rsidRPr="00523696">
        <w:rPr>
          <w:rFonts w:ascii="Arial" w:hAnsi="Arial" w:cs="Arial"/>
          <w:lang w:val="bg-BG"/>
        </w:rPr>
        <w:t>Изгответе титулна страница по посочения по-долу образец</w:t>
      </w:r>
      <w:r w:rsidR="0070686C" w:rsidRPr="00523696">
        <w:rPr>
          <w:rFonts w:ascii="Arial" w:hAnsi="Arial" w:cs="Arial"/>
          <w:lang w:val="bg-BG"/>
        </w:rPr>
        <w:t>.</w:t>
      </w:r>
    </w:p>
    <w:p w:rsidR="0070686C" w:rsidRPr="00523696" w:rsidRDefault="0070686C" w:rsidP="0070686C">
      <w:pPr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2. На нова страница ко</w:t>
      </w:r>
      <w:r w:rsidR="00624FBE" w:rsidRPr="00523696">
        <w:rPr>
          <w:rFonts w:ascii="Arial" w:hAnsi="Arial" w:cs="Arial"/>
          <w:lang w:val="bg-BG"/>
        </w:rPr>
        <w:t xml:space="preserve">пирайте условието на курсовата задача </w:t>
      </w:r>
      <w:r w:rsidRPr="00523696">
        <w:rPr>
          <w:rFonts w:ascii="Arial" w:hAnsi="Arial" w:cs="Arial"/>
          <w:lang w:val="bg-BG"/>
        </w:rPr>
        <w:t>и поставените въпроси.</w:t>
      </w:r>
    </w:p>
    <w:p w:rsidR="00E32103" w:rsidRPr="00523696" w:rsidRDefault="0070686C" w:rsidP="0070686C">
      <w:pPr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>3. Дайте последователно отговори на всички въпроси</w:t>
      </w:r>
      <w:r w:rsidR="00E32103" w:rsidRPr="00523696">
        <w:rPr>
          <w:rFonts w:ascii="Arial" w:hAnsi="Arial" w:cs="Arial"/>
          <w:lang w:val="bg-BG"/>
        </w:rPr>
        <w:t>.</w:t>
      </w:r>
    </w:p>
    <w:p w:rsidR="004F0855" w:rsidRPr="00523696" w:rsidRDefault="00E32103" w:rsidP="0070686C">
      <w:pPr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4. </w:t>
      </w:r>
      <w:r w:rsidR="001B2372" w:rsidRPr="00523696">
        <w:rPr>
          <w:rFonts w:ascii="Arial" w:hAnsi="Arial" w:cs="Arial"/>
          <w:lang w:val="bg-BG"/>
        </w:rPr>
        <w:t xml:space="preserve">Представете графично данните за двете сравнявани групи като използвате Microsoft Excel. Това ще ви помогне да отговорите на въпроси 4 и 5.   </w:t>
      </w:r>
    </w:p>
    <w:p w:rsidR="001B2372" w:rsidRDefault="004F0855" w:rsidP="0070686C">
      <w:pPr>
        <w:jc w:val="both"/>
        <w:rPr>
          <w:rFonts w:ascii="Arial" w:hAnsi="Arial" w:cs="Arial"/>
          <w:lang w:val="bg-BG"/>
        </w:rPr>
      </w:pPr>
      <w:r w:rsidRPr="00523696">
        <w:rPr>
          <w:rFonts w:ascii="Arial" w:hAnsi="Arial" w:cs="Arial"/>
          <w:lang w:val="bg-BG"/>
        </w:rPr>
        <w:t xml:space="preserve">5. </w:t>
      </w:r>
      <w:r w:rsidR="001B2372" w:rsidRPr="00523696">
        <w:rPr>
          <w:rFonts w:ascii="Arial" w:hAnsi="Arial" w:cs="Arial"/>
          <w:lang w:val="bg-BG"/>
        </w:rPr>
        <w:t>За правилни отговори на поставените въпроси ще ви помогнат изложените матер</w:t>
      </w:r>
      <w:r w:rsidR="00B0769F">
        <w:rPr>
          <w:rFonts w:ascii="Arial" w:hAnsi="Arial" w:cs="Arial"/>
          <w:lang w:val="bg-BG"/>
        </w:rPr>
        <w:t>и</w:t>
      </w:r>
      <w:r w:rsidR="001B2372" w:rsidRPr="00523696">
        <w:rPr>
          <w:rFonts w:ascii="Arial" w:hAnsi="Arial" w:cs="Arial"/>
          <w:lang w:val="bg-BG"/>
        </w:rPr>
        <w:t>а</w:t>
      </w:r>
      <w:r w:rsidR="00B0769F">
        <w:rPr>
          <w:rFonts w:ascii="Arial" w:hAnsi="Arial" w:cs="Arial"/>
          <w:lang w:val="bg-BG"/>
        </w:rPr>
        <w:t>л</w:t>
      </w:r>
      <w:r w:rsidR="001B2372" w:rsidRPr="00523696">
        <w:rPr>
          <w:rFonts w:ascii="Arial" w:hAnsi="Arial" w:cs="Arial"/>
          <w:lang w:val="bg-BG"/>
        </w:rPr>
        <w:t xml:space="preserve">и в глави </w:t>
      </w:r>
      <w:r w:rsidR="00B0769F">
        <w:rPr>
          <w:rFonts w:ascii="Arial" w:hAnsi="Arial" w:cs="Arial"/>
          <w:lang w:val="bg-BG"/>
        </w:rPr>
        <w:t xml:space="preserve">2, 3, </w:t>
      </w:r>
      <w:r w:rsidR="00480D79">
        <w:rPr>
          <w:rFonts w:ascii="Arial" w:hAnsi="Arial" w:cs="Arial"/>
          <w:lang w:val="bg-BG"/>
        </w:rPr>
        <w:t xml:space="preserve">4, 5, 7, 8, </w:t>
      </w:r>
      <w:r w:rsidR="000448BC">
        <w:rPr>
          <w:rFonts w:ascii="Arial" w:hAnsi="Arial" w:cs="Arial"/>
          <w:lang w:val="bg-BG"/>
        </w:rPr>
        <w:t>11</w:t>
      </w:r>
      <w:r w:rsidR="001622FE">
        <w:rPr>
          <w:rFonts w:ascii="Arial" w:hAnsi="Arial" w:cs="Arial"/>
          <w:lang w:val="bg-BG"/>
        </w:rPr>
        <w:t xml:space="preserve"> на актуализираното учебно пособие от 2019 г.</w:t>
      </w:r>
    </w:p>
    <w:p w:rsidR="00960267" w:rsidRPr="00523696" w:rsidRDefault="00960267" w:rsidP="0070686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6. За правилното изпълнение на курсовата задача се препоръчва да се използват очните консултации</w:t>
      </w:r>
      <w:r w:rsidR="001622FE">
        <w:rPr>
          <w:rFonts w:ascii="Arial" w:hAnsi="Arial" w:cs="Arial"/>
          <w:lang w:val="bg-BG"/>
        </w:rPr>
        <w:t>те</w:t>
      </w:r>
      <w:r>
        <w:rPr>
          <w:rFonts w:ascii="Arial" w:hAnsi="Arial" w:cs="Arial"/>
          <w:lang w:val="bg-BG"/>
        </w:rPr>
        <w:t xml:space="preserve"> на преподаватели</w:t>
      </w:r>
      <w:r w:rsidR="001622FE">
        <w:rPr>
          <w:rFonts w:ascii="Arial" w:hAnsi="Arial" w:cs="Arial"/>
          <w:lang w:val="bg-BG"/>
        </w:rPr>
        <w:t>те</w:t>
      </w:r>
      <w:r>
        <w:rPr>
          <w:rFonts w:ascii="Arial" w:hAnsi="Arial" w:cs="Arial"/>
          <w:lang w:val="bg-BG"/>
        </w:rPr>
        <w:t xml:space="preserve"> съгласно </w:t>
      </w:r>
      <w:r w:rsidR="001622FE">
        <w:rPr>
          <w:rFonts w:ascii="Arial" w:hAnsi="Arial" w:cs="Arial"/>
          <w:lang w:val="bg-BG"/>
        </w:rPr>
        <w:t xml:space="preserve">утвърдения от Декана на </w:t>
      </w:r>
      <w:proofErr w:type="spellStart"/>
      <w:r w:rsidR="001622FE">
        <w:rPr>
          <w:rFonts w:ascii="Arial" w:hAnsi="Arial" w:cs="Arial"/>
          <w:lang w:val="bg-BG"/>
        </w:rPr>
        <w:t>ФОЗ</w:t>
      </w:r>
      <w:proofErr w:type="spellEnd"/>
      <w:r w:rsidR="001622F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график</w:t>
      </w:r>
      <w:r w:rsidR="001622FE">
        <w:rPr>
          <w:rFonts w:ascii="Arial" w:hAnsi="Arial" w:cs="Arial"/>
          <w:lang w:val="bg-BG"/>
        </w:rPr>
        <w:t xml:space="preserve"> за провеждане на очни консултации и допълнителни лекции. Възможни са също консултации чрез електронните пощи на преподавателите.</w:t>
      </w:r>
      <w:bookmarkStart w:id="0" w:name="_GoBack"/>
      <w:bookmarkEnd w:id="0"/>
    </w:p>
    <w:sectPr w:rsidR="00960267" w:rsidRPr="005236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32B"/>
    <w:multiLevelType w:val="hybridMultilevel"/>
    <w:tmpl w:val="34F2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3"/>
    <w:rsid w:val="00021246"/>
    <w:rsid w:val="00021265"/>
    <w:rsid w:val="000448BC"/>
    <w:rsid w:val="00063B87"/>
    <w:rsid w:val="000A7C64"/>
    <w:rsid w:val="00113CF2"/>
    <w:rsid w:val="001622FE"/>
    <w:rsid w:val="001B2372"/>
    <w:rsid w:val="001C4C32"/>
    <w:rsid w:val="00454560"/>
    <w:rsid w:val="00480D79"/>
    <w:rsid w:val="004F0855"/>
    <w:rsid w:val="00523696"/>
    <w:rsid w:val="00543929"/>
    <w:rsid w:val="00624FBE"/>
    <w:rsid w:val="0070686C"/>
    <w:rsid w:val="008C483C"/>
    <w:rsid w:val="00960267"/>
    <w:rsid w:val="00A00603"/>
    <w:rsid w:val="00A163E7"/>
    <w:rsid w:val="00B0769F"/>
    <w:rsid w:val="00B433A3"/>
    <w:rsid w:val="00E32103"/>
    <w:rsid w:val="00E37CF9"/>
    <w:rsid w:val="00E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BAD69E"/>
  <w15:docId w15:val="{A466655F-0F13-45DC-9B58-AA05B6B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8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Tzanev-MU</cp:lastModifiedBy>
  <cp:revision>9</cp:revision>
  <cp:lastPrinted>2019-03-11T15:46:00Z</cp:lastPrinted>
  <dcterms:created xsi:type="dcterms:W3CDTF">2019-02-05T19:11:00Z</dcterms:created>
  <dcterms:modified xsi:type="dcterms:W3CDTF">2019-03-11T15:46:00Z</dcterms:modified>
</cp:coreProperties>
</file>