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48" w:rsidRDefault="00600448" w:rsidP="00496A83">
      <w:pPr>
        <w:jc w:val="center"/>
        <w:rPr>
          <w:b/>
          <w:sz w:val="36"/>
          <w:szCs w:val="36"/>
        </w:rPr>
      </w:pPr>
    </w:p>
    <w:p w:rsidR="00A71709" w:rsidRDefault="00496A83" w:rsidP="00496A83">
      <w:pPr>
        <w:jc w:val="center"/>
        <w:rPr>
          <w:b/>
          <w:sz w:val="36"/>
          <w:szCs w:val="36"/>
        </w:rPr>
      </w:pPr>
      <w:r w:rsidRPr="00A71709">
        <w:rPr>
          <w:b/>
          <w:sz w:val="36"/>
          <w:szCs w:val="36"/>
        </w:rPr>
        <w:t xml:space="preserve">ОБЩИ БЕЛЕЖКИ И ПРЕПОРЪКИ </w:t>
      </w:r>
      <w:r w:rsidR="00A71709" w:rsidRPr="00A71709">
        <w:rPr>
          <w:b/>
          <w:sz w:val="36"/>
          <w:szCs w:val="36"/>
        </w:rPr>
        <w:t xml:space="preserve">ЗА ПОДГОТОВКА </w:t>
      </w:r>
    </w:p>
    <w:p w:rsidR="00A71709" w:rsidRDefault="00A71709" w:rsidP="00496A83">
      <w:pPr>
        <w:jc w:val="center"/>
        <w:rPr>
          <w:b/>
          <w:sz w:val="36"/>
          <w:szCs w:val="36"/>
        </w:rPr>
      </w:pPr>
    </w:p>
    <w:p w:rsidR="00496A83" w:rsidRPr="00A71709" w:rsidRDefault="00496A83" w:rsidP="00496A83">
      <w:pPr>
        <w:jc w:val="center"/>
        <w:rPr>
          <w:b/>
          <w:sz w:val="36"/>
          <w:szCs w:val="36"/>
        </w:rPr>
      </w:pPr>
      <w:r w:rsidRPr="00A71709">
        <w:rPr>
          <w:b/>
          <w:sz w:val="36"/>
          <w:szCs w:val="36"/>
        </w:rPr>
        <w:t>ПО</w:t>
      </w:r>
    </w:p>
    <w:p w:rsidR="00496A83" w:rsidRPr="00496A83" w:rsidRDefault="00496A83" w:rsidP="00496A83">
      <w:pPr>
        <w:jc w:val="center"/>
        <w:rPr>
          <w:b/>
          <w:sz w:val="26"/>
          <w:szCs w:val="26"/>
        </w:rPr>
      </w:pPr>
    </w:p>
    <w:p w:rsidR="00496A83" w:rsidRPr="00496A83" w:rsidRDefault="00496A83" w:rsidP="008B659C">
      <w:pPr>
        <w:jc w:val="center"/>
        <w:rPr>
          <w:b/>
          <w:sz w:val="26"/>
          <w:szCs w:val="26"/>
        </w:rPr>
      </w:pPr>
      <w:r w:rsidRPr="00496A83">
        <w:rPr>
          <w:b/>
          <w:sz w:val="26"/>
          <w:szCs w:val="26"/>
        </w:rPr>
        <w:t xml:space="preserve"> „</w:t>
      </w:r>
      <w:r w:rsidR="008B659C">
        <w:rPr>
          <w:b/>
          <w:sz w:val="26"/>
          <w:szCs w:val="26"/>
        </w:rPr>
        <w:t>УПРАВЛЕНИЕ НА ЧОВЕШКИТЕ РЕСУРСИ</w:t>
      </w:r>
      <w:r w:rsidRPr="00496A83">
        <w:rPr>
          <w:b/>
          <w:sz w:val="26"/>
          <w:szCs w:val="26"/>
        </w:rPr>
        <w:t>“</w:t>
      </w:r>
    </w:p>
    <w:p w:rsidR="00496A83" w:rsidRPr="00496A83" w:rsidRDefault="00496A83" w:rsidP="00496A83">
      <w:pPr>
        <w:jc w:val="center"/>
        <w:rPr>
          <w:b/>
          <w:sz w:val="26"/>
          <w:szCs w:val="26"/>
        </w:rPr>
      </w:pPr>
    </w:p>
    <w:p w:rsidR="00496A83" w:rsidRPr="00496A83" w:rsidRDefault="00496A83" w:rsidP="00496A83">
      <w:pPr>
        <w:jc w:val="center"/>
        <w:rPr>
          <w:b/>
          <w:sz w:val="32"/>
          <w:szCs w:val="32"/>
        </w:rPr>
      </w:pPr>
      <w:r w:rsidRPr="00496A83">
        <w:rPr>
          <w:b/>
          <w:sz w:val="32"/>
          <w:szCs w:val="32"/>
        </w:rPr>
        <w:t>ЗА СТУДЕНТИ ОТ МУ – ПЛЕВЕН В МАГИСТЪРСКА СТЕПЕН</w:t>
      </w:r>
    </w:p>
    <w:p w:rsidR="00496A83" w:rsidRPr="00496A83" w:rsidRDefault="00496A83" w:rsidP="00496A83">
      <w:pPr>
        <w:jc w:val="center"/>
        <w:rPr>
          <w:b/>
          <w:sz w:val="26"/>
          <w:szCs w:val="26"/>
        </w:rPr>
      </w:pPr>
    </w:p>
    <w:p w:rsidR="00496A83" w:rsidRPr="00496A83" w:rsidRDefault="00496A83" w:rsidP="00496A83">
      <w:pPr>
        <w:jc w:val="center"/>
        <w:rPr>
          <w:b/>
          <w:sz w:val="26"/>
          <w:szCs w:val="26"/>
        </w:rPr>
      </w:pPr>
    </w:p>
    <w:p w:rsidR="00496A83" w:rsidRDefault="00496A83" w:rsidP="00496A83">
      <w:pPr>
        <w:jc w:val="center"/>
        <w:rPr>
          <w:b/>
          <w:sz w:val="26"/>
          <w:szCs w:val="26"/>
        </w:rPr>
      </w:pPr>
      <w:r w:rsidRPr="00496A83">
        <w:rPr>
          <w:b/>
          <w:sz w:val="26"/>
          <w:szCs w:val="26"/>
        </w:rPr>
        <w:t>СПЕЦИАЛНОСТ „</w:t>
      </w:r>
      <w:r w:rsidR="002C5176">
        <w:rPr>
          <w:b/>
          <w:sz w:val="26"/>
          <w:szCs w:val="26"/>
        </w:rPr>
        <w:t>ОБЩЕСТВЕНО ЗДРАВЕ И ЗДРАВЕН МЕНИДЖМЪНТ</w:t>
      </w:r>
      <w:r w:rsidRPr="00496A83">
        <w:rPr>
          <w:b/>
          <w:sz w:val="26"/>
          <w:szCs w:val="26"/>
        </w:rPr>
        <w:t>”</w:t>
      </w:r>
    </w:p>
    <w:p w:rsidR="004C4E5F" w:rsidRPr="00496A83" w:rsidRDefault="004C4E5F" w:rsidP="00496A83">
      <w:pPr>
        <w:jc w:val="center"/>
        <w:rPr>
          <w:b/>
          <w:sz w:val="26"/>
          <w:szCs w:val="26"/>
        </w:rPr>
      </w:pPr>
      <w:r>
        <w:rPr>
          <w:b/>
          <w:sz w:val="26"/>
          <w:szCs w:val="26"/>
        </w:rPr>
        <w:t>*ДИСТАНЦИОННА ФОРМА НА ОБУЧЕНИЕ*</w:t>
      </w:r>
    </w:p>
    <w:p w:rsidR="00A71709" w:rsidRDefault="00A71709" w:rsidP="00496A83">
      <w:pPr>
        <w:jc w:val="center"/>
        <w:rPr>
          <w:b/>
          <w:sz w:val="22"/>
          <w:szCs w:val="22"/>
        </w:rPr>
      </w:pPr>
    </w:p>
    <w:p w:rsidR="00496A83" w:rsidRDefault="00496A83" w:rsidP="00496A83">
      <w:pPr>
        <w:jc w:val="center"/>
        <w:rPr>
          <w:b/>
          <w:sz w:val="26"/>
          <w:szCs w:val="26"/>
        </w:rPr>
      </w:pPr>
    </w:p>
    <w:p w:rsidR="00496A83" w:rsidRPr="00496A83" w:rsidRDefault="00496A83" w:rsidP="00496A83">
      <w:pPr>
        <w:rPr>
          <w:sz w:val="26"/>
          <w:szCs w:val="26"/>
        </w:rPr>
      </w:pPr>
      <w:bookmarkStart w:id="0" w:name="_GoBack"/>
      <w:bookmarkEnd w:id="0"/>
    </w:p>
    <w:p w:rsidR="008B659C" w:rsidRPr="008B659C" w:rsidRDefault="008B659C" w:rsidP="008B659C">
      <w:pPr>
        <w:ind w:firstLine="567"/>
        <w:rPr>
          <w:b/>
          <w:sz w:val="26"/>
          <w:szCs w:val="26"/>
        </w:rPr>
      </w:pPr>
      <w:r w:rsidRPr="008B659C">
        <w:rPr>
          <w:b/>
          <w:sz w:val="26"/>
          <w:szCs w:val="26"/>
        </w:rPr>
        <w:t>Драги колеги,</w:t>
      </w:r>
    </w:p>
    <w:p w:rsidR="008B659C" w:rsidRPr="008B659C" w:rsidRDefault="008B659C" w:rsidP="008B659C">
      <w:pPr>
        <w:ind w:firstLine="567"/>
        <w:rPr>
          <w:sz w:val="26"/>
          <w:szCs w:val="26"/>
        </w:rPr>
      </w:pPr>
    </w:p>
    <w:p w:rsidR="008B659C" w:rsidRPr="008B659C" w:rsidRDefault="008B659C" w:rsidP="008B659C">
      <w:pPr>
        <w:ind w:firstLine="567"/>
        <w:rPr>
          <w:sz w:val="26"/>
          <w:szCs w:val="26"/>
        </w:rPr>
      </w:pPr>
      <w:r w:rsidRPr="008B659C">
        <w:rPr>
          <w:sz w:val="26"/>
          <w:szCs w:val="26"/>
        </w:rPr>
        <w:t xml:space="preserve">За нас е удоволствие да ви представим някои основни проблеми по управлението на човешките ресурси, пред които Вие ще се изправите в работата си като ръководители на лечебни и други заведения в системата на здравеопазването. </w:t>
      </w:r>
    </w:p>
    <w:p w:rsidR="008B659C" w:rsidRPr="008B659C" w:rsidRDefault="008B659C" w:rsidP="008B659C">
      <w:pPr>
        <w:ind w:firstLine="567"/>
        <w:rPr>
          <w:sz w:val="26"/>
          <w:szCs w:val="26"/>
        </w:rPr>
      </w:pPr>
      <w:r w:rsidRPr="008B659C">
        <w:rPr>
          <w:sz w:val="26"/>
          <w:szCs w:val="26"/>
        </w:rPr>
        <w:t>С цел формиране на по-задълбочени познания по развитието на лидерството и мениджмънта в първата глава на учебното пособие „Управление на човешките ресурси” са разгледани в исторически план основните теории за лидерство и мениджмънт</w:t>
      </w:r>
    </w:p>
    <w:p w:rsidR="008B659C" w:rsidRPr="008B659C" w:rsidRDefault="008B659C" w:rsidP="008B659C">
      <w:pPr>
        <w:ind w:firstLine="567"/>
        <w:rPr>
          <w:sz w:val="26"/>
          <w:szCs w:val="26"/>
        </w:rPr>
      </w:pPr>
      <w:r w:rsidRPr="008B659C">
        <w:rPr>
          <w:sz w:val="26"/>
          <w:szCs w:val="26"/>
        </w:rPr>
        <w:t xml:space="preserve">За ефективно усвояване на материята са предложени няколко типа учебни материали: учебник, практически задачи (курсови задачи), тренировъчни тестови въпроси за самоподготовка и допълнителни материали. </w:t>
      </w:r>
    </w:p>
    <w:p w:rsidR="008B659C" w:rsidRPr="008B659C" w:rsidRDefault="008B659C" w:rsidP="008B659C">
      <w:pPr>
        <w:ind w:firstLine="567"/>
        <w:rPr>
          <w:sz w:val="26"/>
          <w:szCs w:val="26"/>
        </w:rPr>
      </w:pPr>
    </w:p>
    <w:p w:rsidR="008B659C" w:rsidRPr="008B659C" w:rsidRDefault="008B659C" w:rsidP="008B659C">
      <w:pPr>
        <w:ind w:firstLine="567"/>
        <w:rPr>
          <w:sz w:val="26"/>
          <w:szCs w:val="26"/>
        </w:rPr>
      </w:pPr>
      <w:r w:rsidRPr="008B659C">
        <w:rPr>
          <w:sz w:val="26"/>
          <w:szCs w:val="26"/>
        </w:rPr>
        <w:t xml:space="preserve">Препоръчваме да започнете подготовката си с прочитане на  учебното пособие „Управление на човешките ресурси” и предложените към всяка глава обновени презентации, чието съдържание е максимално съобразено с обема и задачите на дистанционното обучение. За улесняване на четенето и осмисляне на очертаните тенденции и проблеми е добре да си припомните някои основни положения от дисциплината ‘Основи на управлението”, изучавана в първи семестър. </w:t>
      </w:r>
    </w:p>
    <w:p w:rsidR="008B659C" w:rsidRPr="008B659C" w:rsidRDefault="008B659C" w:rsidP="008B659C">
      <w:pPr>
        <w:ind w:firstLine="567"/>
        <w:rPr>
          <w:sz w:val="26"/>
          <w:szCs w:val="26"/>
        </w:rPr>
      </w:pPr>
      <w:r w:rsidRPr="008B659C">
        <w:rPr>
          <w:sz w:val="26"/>
          <w:szCs w:val="26"/>
        </w:rPr>
        <w:t xml:space="preserve">След като се запознаете с теоретичния материал, разгледайте прикачените курсови задачи. Това ще Ви помогне да затвърдите някои основни положения във Вашата подготовка. Курсовите задачи са за Ваша самостоятелна подготовка и не участват във формирането на крайната оценка.  </w:t>
      </w:r>
    </w:p>
    <w:p w:rsidR="008B659C" w:rsidRPr="008B659C" w:rsidRDefault="008B659C" w:rsidP="008B659C">
      <w:pPr>
        <w:ind w:firstLine="567"/>
        <w:rPr>
          <w:sz w:val="26"/>
          <w:szCs w:val="26"/>
        </w:rPr>
      </w:pPr>
    </w:p>
    <w:p w:rsidR="008B659C" w:rsidRPr="008B659C" w:rsidRDefault="008B659C" w:rsidP="008B659C">
      <w:pPr>
        <w:ind w:firstLine="567"/>
        <w:rPr>
          <w:sz w:val="26"/>
          <w:szCs w:val="26"/>
        </w:rPr>
      </w:pPr>
      <w:r w:rsidRPr="008B659C">
        <w:rPr>
          <w:sz w:val="26"/>
          <w:szCs w:val="26"/>
        </w:rPr>
        <w:lastRenderedPageBreak/>
        <w:t>Третата стъпка на подготовка Ви е самостоятелната тренировка на тестови въпроси от всички теми. Всички въпроси са от затворен тип. За Ваше улеснение на диска ще намерите 50 въпроса за самостоятелна работа. Те са подредени логично по съдържанието на учебното пособие. За да бъдете удовлетворени от резултатите при изпълнението на теста, прочетете първо внимателно учебното пособие, наблегнете на основните моменти и определения и едва след това пристъпете към решаване на тестовите въпроси.</w:t>
      </w:r>
    </w:p>
    <w:p w:rsidR="008B659C" w:rsidRPr="008B659C" w:rsidRDefault="008B659C" w:rsidP="008B659C">
      <w:pPr>
        <w:ind w:firstLine="567"/>
        <w:rPr>
          <w:sz w:val="26"/>
          <w:szCs w:val="26"/>
        </w:rPr>
      </w:pPr>
    </w:p>
    <w:p w:rsidR="008B659C" w:rsidRPr="008B659C" w:rsidRDefault="008B659C" w:rsidP="008B659C">
      <w:pPr>
        <w:ind w:firstLine="567"/>
        <w:rPr>
          <w:sz w:val="26"/>
          <w:szCs w:val="26"/>
        </w:rPr>
      </w:pPr>
    </w:p>
    <w:p w:rsidR="008B659C" w:rsidRPr="008B659C" w:rsidRDefault="008B659C" w:rsidP="008B659C">
      <w:pPr>
        <w:ind w:firstLine="567"/>
        <w:rPr>
          <w:b/>
          <w:sz w:val="26"/>
          <w:szCs w:val="26"/>
        </w:rPr>
      </w:pPr>
      <w:r w:rsidRPr="008B659C">
        <w:rPr>
          <w:b/>
          <w:sz w:val="26"/>
          <w:szCs w:val="26"/>
        </w:rPr>
        <w:t>С пожелания за успех в подготовката и финалния резултат,</w:t>
      </w:r>
    </w:p>
    <w:p w:rsidR="008B659C" w:rsidRPr="008B659C" w:rsidRDefault="008B659C" w:rsidP="008B659C">
      <w:pPr>
        <w:ind w:firstLine="567"/>
        <w:rPr>
          <w:sz w:val="26"/>
          <w:szCs w:val="26"/>
        </w:rPr>
      </w:pPr>
    </w:p>
    <w:p w:rsidR="00851EF8" w:rsidRPr="008B659C" w:rsidRDefault="008B659C" w:rsidP="008B659C">
      <w:pPr>
        <w:ind w:firstLine="567"/>
        <w:rPr>
          <w:sz w:val="26"/>
          <w:szCs w:val="26"/>
        </w:rPr>
      </w:pPr>
      <w:r w:rsidRPr="008B659C">
        <w:rPr>
          <w:sz w:val="26"/>
          <w:szCs w:val="26"/>
        </w:rPr>
        <w:t xml:space="preserve">Доц. д-р Гена Грънчарова, </w:t>
      </w:r>
      <w:proofErr w:type="spellStart"/>
      <w:r w:rsidRPr="008B659C">
        <w:rPr>
          <w:sz w:val="26"/>
          <w:szCs w:val="26"/>
        </w:rPr>
        <w:t>дм</w:t>
      </w:r>
      <w:proofErr w:type="spellEnd"/>
      <w:r w:rsidRPr="008B659C">
        <w:rPr>
          <w:sz w:val="26"/>
          <w:szCs w:val="26"/>
        </w:rPr>
        <w:t>, катедра „Общественоздравни науки“, Факултет „Обществено здраве” при Медицински университет-Плевен</w:t>
      </w:r>
    </w:p>
    <w:sectPr w:rsidR="00851EF8" w:rsidRPr="008B659C" w:rsidSect="00A6224C">
      <w:headerReference w:type="default" r:id="rId7"/>
      <w:footerReference w:type="even" r:id="rId8"/>
      <w:footerReference w:type="default" r:id="rId9"/>
      <w:headerReference w:type="first" r:id="rId10"/>
      <w:footerReference w:type="first" r:id="rId11"/>
      <w:pgSz w:w="11907" w:h="16840" w:code="9"/>
      <w:pgMar w:top="1134" w:right="1134" w:bottom="1134" w:left="1134" w:header="510"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C8" w:rsidRDefault="009D27C8">
      <w:r>
        <w:separator/>
      </w:r>
    </w:p>
  </w:endnote>
  <w:endnote w:type="continuationSeparator" w:id="0">
    <w:p w:rsidR="009D27C8" w:rsidRDefault="009D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95" w:rsidRDefault="00545995"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45995" w:rsidRDefault="00545995" w:rsidP="008647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95" w:rsidRPr="006E77EE" w:rsidRDefault="00545995" w:rsidP="006E77EE">
    <w:pPr>
      <w:pStyle w:val="Footer"/>
      <w:pBdr>
        <w:top w:val="single" w:sz="4" w:space="1" w:color="auto"/>
      </w:pBdr>
      <w:jc w:val="right"/>
      <w:rPr>
        <w:i/>
        <w:sz w:val="22"/>
        <w:szCs w:val="22"/>
      </w:rPr>
    </w:pPr>
    <w:r w:rsidRPr="006E77EE">
      <w:rPr>
        <w:i/>
        <w:sz w:val="22"/>
        <w:szCs w:val="22"/>
      </w:rPr>
      <w:t xml:space="preserve">Стр. </w:t>
    </w:r>
    <w:r w:rsidRPr="006E77EE">
      <w:rPr>
        <w:rStyle w:val="PageNumber"/>
        <w:i/>
        <w:sz w:val="22"/>
        <w:szCs w:val="22"/>
      </w:rPr>
      <w:fldChar w:fldCharType="begin"/>
    </w:r>
    <w:r w:rsidRPr="006E77EE">
      <w:rPr>
        <w:rStyle w:val="PageNumber"/>
        <w:i/>
        <w:sz w:val="22"/>
        <w:szCs w:val="22"/>
      </w:rPr>
      <w:instrText xml:space="preserve"> PAGE </w:instrText>
    </w:r>
    <w:r w:rsidRPr="006E77EE">
      <w:rPr>
        <w:rStyle w:val="PageNumber"/>
        <w:i/>
        <w:sz w:val="22"/>
        <w:szCs w:val="22"/>
      </w:rPr>
      <w:fldChar w:fldCharType="separate"/>
    </w:r>
    <w:r w:rsidR="00EA3863">
      <w:rPr>
        <w:rStyle w:val="PageNumber"/>
        <w:i/>
        <w:noProof/>
        <w:sz w:val="22"/>
        <w:szCs w:val="22"/>
      </w:rPr>
      <w:t>2</w:t>
    </w:r>
    <w:r w:rsidRPr="006E77EE">
      <w:rPr>
        <w:rStyle w:val="PageNumber"/>
        <w:i/>
        <w:sz w:val="22"/>
        <w:szCs w:val="22"/>
      </w:rPr>
      <w:fldChar w:fldCharType="end"/>
    </w:r>
    <w:r w:rsidRPr="006E77EE">
      <w:rPr>
        <w:rStyle w:val="PageNumber"/>
        <w:i/>
        <w:sz w:val="22"/>
        <w:szCs w:val="22"/>
      </w:rPr>
      <w:t xml:space="preserve"> от </w:t>
    </w:r>
    <w:r w:rsidRPr="006E77EE">
      <w:rPr>
        <w:rStyle w:val="PageNumber"/>
        <w:i/>
        <w:sz w:val="22"/>
        <w:szCs w:val="22"/>
      </w:rPr>
      <w:fldChar w:fldCharType="begin"/>
    </w:r>
    <w:r w:rsidRPr="006E77EE">
      <w:rPr>
        <w:rStyle w:val="PageNumber"/>
        <w:i/>
        <w:sz w:val="22"/>
        <w:szCs w:val="22"/>
      </w:rPr>
      <w:instrText xml:space="preserve"> NUMPAGES </w:instrText>
    </w:r>
    <w:r w:rsidRPr="006E77EE">
      <w:rPr>
        <w:rStyle w:val="PageNumber"/>
        <w:i/>
        <w:sz w:val="22"/>
        <w:szCs w:val="22"/>
      </w:rPr>
      <w:fldChar w:fldCharType="separate"/>
    </w:r>
    <w:r w:rsidR="00EA3863">
      <w:rPr>
        <w:rStyle w:val="PageNumber"/>
        <w:i/>
        <w:noProof/>
        <w:sz w:val="22"/>
        <w:szCs w:val="22"/>
      </w:rPr>
      <w:t>2</w:t>
    </w:r>
    <w:r w:rsidRPr="006E77EE">
      <w:rPr>
        <w:rStyle w:val="PageNumber"/>
        <w:i/>
        <w:sz w:val="22"/>
        <w:szCs w:val="22"/>
      </w:rPr>
      <w:fldChar w:fldCharType="end"/>
    </w:r>
    <w:r w:rsidRPr="006E77EE">
      <w:rPr>
        <w:rStyle w:val="PageNumber"/>
        <w:i/>
        <w:sz w:val="22"/>
        <w:szCs w:val="22"/>
      </w:rPr>
      <w:t xml:space="preserve"> страници</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24C" w:rsidRPr="006E77EE" w:rsidRDefault="00A6224C" w:rsidP="00A6224C">
    <w:pPr>
      <w:pStyle w:val="Footer"/>
      <w:pBdr>
        <w:top w:val="single" w:sz="4" w:space="1" w:color="auto"/>
      </w:pBdr>
      <w:jc w:val="right"/>
      <w:rPr>
        <w:i/>
        <w:sz w:val="22"/>
        <w:szCs w:val="22"/>
      </w:rPr>
    </w:pPr>
    <w:r w:rsidRPr="006E77EE">
      <w:rPr>
        <w:i/>
        <w:sz w:val="22"/>
        <w:szCs w:val="22"/>
      </w:rPr>
      <w:t xml:space="preserve">Стр. </w:t>
    </w:r>
    <w:r w:rsidRPr="006E77EE">
      <w:rPr>
        <w:rStyle w:val="PageNumber"/>
        <w:i/>
        <w:sz w:val="22"/>
        <w:szCs w:val="22"/>
      </w:rPr>
      <w:fldChar w:fldCharType="begin"/>
    </w:r>
    <w:r w:rsidRPr="006E77EE">
      <w:rPr>
        <w:rStyle w:val="PageNumber"/>
        <w:i/>
        <w:sz w:val="22"/>
        <w:szCs w:val="22"/>
      </w:rPr>
      <w:instrText xml:space="preserve"> PAGE </w:instrText>
    </w:r>
    <w:r w:rsidRPr="006E77EE">
      <w:rPr>
        <w:rStyle w:val="PageNumber"/>
        <w:i/>
        <w:sz w:val="22"/>
        <w:szCs w:val="22"/>
      </w:rPr>
      <w:fldChar w:fldCharType="separate"/>
    </w:r>
    <w:r w:rsidR="00EA3863">
      <w:rPr>
        <w:rStyle w:val="PageNumber"/>
        <w:i/>
        <w:noProof/>
        <w:sz w:val="22"/>
        <w:szCs w:val="22"/>
      </w:rPr>
      <w:t>1</w:t>
    </w:r>
    <w:r w:rsidRPr="006E77EE">
      <w:rPr>
        <w:rStyle w:val="PageNumber"/>
        <w:i/>
        <w:sz w:val="22"/>
        <w:szCs w:val="22"/>
      </w:rPr>
      <w:fldChar w:fldCharType="end"/>
    </w:r>
    <w:r w:rsidRPr="006E77EE">
      <w:rPr>
        <w:rStyle w:val="PageNumber"/>
        <w:i/>
        <w:sz w:val="22"/>
        <w:szCs w:val="22"/>
      </w:rPr>
      <w:t xml:space="preserve"> от </w:t>
    </w:r>
    <w:r w:rsidRPr="006E77EE">
      <w:rPr>
        <w:rStyle w:val="PageNumber"/>
        <w:i/>
        <w:sz w:val="22"/>
        <w:szCs w:val="22"/>
      </w:rPr>
      <w:fldChar w:fldCharType="begin"/>
    </w:r>
    <w:r w:rsidRPr="006E77EE">
      <w:rPr>
        <w:rStyle w:val="PageNumber"/>
        <w:i/>
        <w:sz w:val="22"/>
        <w:szCs w:val="22"/>
      </w:rPr>
      <w:instrText xml:space="preserve"> NUMPAGES </w:instrText>
    </w:r>
    <w:r w:rsidRPr="006E77EE">
      <w:rPr>
        <w:rStyle w:val="PageNumber"/>
        <w:i/>
        <w:sz w:val="22"/>
        <w:szCs w:val="22"/>
      </w:rPr>
      <w:fldChar w:fldCharType="separate"/>
    </w:r>
    <w:r w:rsidR="00EA3863">
      <w:rPr>
        <w:rStyle w:val="PageNumber"/>
        <w:i/>
        <w:noProof/>
        <w:sz w:val="22"/>
        <w:szCs w:val="22"/>
      </w:rPr>
      <w:t>2</w:t>
    </w:r>
    <w:r w:rsidRPr="006E77EE">
      <w:rPr>
        <w:rStyle w:val="PageNumber"/>
        <w:i/>
        <w:sz w:val="22"/>
        <w:szCs w:val="22"/>
      </w:rPr>
      <w:fldChar w:fldCharType="end"/>
    </w:r>
    <w:r w:rsidRPr="006E77EE">
      <w:rPr>
        <w:rStyle w:val="PageNumber"/>
        <w:i/>
        <w:sz w:val="22"/>
        <w:szCs w:val="22"/>
      </w:rPr>
      <w:t xml:space="preserve"> страници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C8" w:rsidRDefault="009D27C8">
      <w:r>
        <w:separator/>
      </w:r>
    </w:p>
  </w:footnote>
  <w:footnote w:type="continuationSeparator" w:id="0">
    <w:p w:rsidR="009D27C8" w:rsidRDefault="009D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95" w:rsidRDefault="00545995">
    <w:pPr>
      <w:pStyle w:val="Header"/>
    </w:pPr>
  </w:p>
  <w:p w:rsidR="00545995" w:rsidRDefault="00545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9486"/>
    </w:tblGrid>
    <w:tr w:rsidR="00600448" w:rsidTr="005127F0">
      <w:trPr>
        <w:cantSplit/>
        <w:trHeight w:val="823"/>
        <w:jc w:val="center"/>
      </w:trPr>
      <w:tc>
        <w:tcPr>
          <w:tcW w:w="9486"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600448" w:rsidRDefault="009D27C8" w:rsidP="005127F0">
          <w:pPr>
            <w:jc w:val="center"/>
            <w:rPr>
              <w:rFonts w:ascii="Arial Narrow" w:hAnsi="Arial Narrow"/>
              <w:b/>
              <w:sz w:val="36"/>
              <w:szCs w:val="3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11.3pt;margin-top:-5.5pt;width:38.35pt;height:39.15pt;z-index:251657728">
                <v:imagedata r:id="rId1" o:title=""/>
              </v:shape>
              <o:OLEObject Type="Embed" ProgID="CorelDRAW.Graphic.10" ShapeID="_x0000_s2060" DrawAspect="Content" ObjectID="_1631863332" r:id="rId2"/>
            </w:object>
          </w:r>
          <w:r w:rsidR="00600448">
            <w:rPr>
              <w:rFonts w:ascii="Arial Narrow" w:hAnsi="Arial Narrow"/>
              <w:b/>
              <w:sz w:val="36"/>
              <w:szCs w:val="36"/>
            </w:rPr>
            <w:t>МЕДИЦИНСКИ УНИВЕРСИТЕТ – ПЛЕВЕН</w:t>
          </w:r>
        </w:p>
      </w:tc>
    </w:tr>
    <w:tr w:rsidR="00600448" w:rsidTr="005127F0">
      <w:trPr>
        <w:cantSplit/>
        <w:trHeight w:val="416"/>
        <w:jc w:val="center"/>
      </w:trPr>
      <w:tc>
        <w:tcPr>
          <w:tcW w:w="9486"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600448" w:rsidRDefault="00600448" w:rsidP="005127F0">
          <w:pPr>
            <w:jc w:val="center"/>
            <w:rPr>
              <w:rFonts w:ascii="Arial Narrow" w:hAnsi="Arial Narrow"/>
            </w:rPr>
          </w:pPr>
          <w:r>
            <w:rPr>
              <w:rFonts w:ascii="Arial Narrow" w:hAnsi="Arial Narrow"/>
              <w:b/>
            </w:rPr>
            <w:t>ФАКУЛТЕТ „ОБЩЕСТВЕНО ЗДРАВЕ” – ЦЕНТЪР ЗА ДИСТАНЦИОННО ОБУЧЕНИЕ</w:t>
          </w:r>
        </w:p>
      </w:tc>
    </w:tr>
    <w:tr w:rsidR="00600448" w:rsidTr="005127F0">
      <w:trPr>
        <w:cantSplit/>
        <w:trHeight w:val="416"/>
        <w:jc w:val="center"/>
      </w:trPr>
      <w:tc>
        <w:tcPr>
          <w:tcW w:w="9486"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600448" w:rsidRDefault="00600448" w:rsidP="005127F0">
          <w:pPr>
            <w:tabs>
              <w:tab w:val="left" w:pos="2960"/>
            </w:tabs>
            <w:jc w:val="center"/>
            <w:rPr>
              <w:rFonts w:ascii="Arial" w:hAnsi="Arial" w:cs="Arial"/>
              <w:b/>
              <w:sz w:val="22"/>
              <w:szCs w:val="22"/>
            </w:rPr>
          </w:pPr>
          <w:r>
            <w:rPr>
              <w:rFonts w:ascii="Arial" w:hAnsi="Arial" w:cs="Arial"/>
              <w:b/>
              <w:caps/>
              <w:sz w:val="22"/>
              <w:szCs w:val="22"/>
            </w:rPr>
            <w:t>КАТЕДРА</w:t>
          </w:r>
          <w:r>
            <w:rPr>
              <w:rFonts w:ascii="Arial" w:hAnsi="Arial" w:cs="Arial"/>
              <w:b/>
              <w:caps/>
              <w:sz w:val="22"/>
              <w:szCs w:val="22"/>
              <w:lang w:val="ru-RU"/>
            </w:rPr>
            <w:t xml:space="preserve"> “</w:t>
          </w:r>
          <w:r>
            <w:rPr>
              <w:rFonts w:ascii="Arial" w:hAnsi="Arial" w:cs="Arial"/>
              <w:b/>
              <w:caps/>
              <w:sz w:val="22"/>
              <w:szCs w:val="22"/>
            </w:rPr>
            <w:t>ОБЩЕСТВЕНОЗДРАВНИ НАУКИ”</w:t>
          </w:r>
        </w:p>
      </w:tc>
    </w:tr>
  </w:tbl>
  <w:p w:rsidR="00545995" w:rsidRDefault="00545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7B8A2732"/>
    <w:multiLevelType w:val="multilevel"/>
    <w:tmpl w:val="B4BE6798"/>
    <w:lvl w:ilvl="0">
      <w:start w:val="1"/>
      <w:numFmt w:val="decimal"/>
      <w:lvlText w:val="%1."/>
      <w:lvlJc w:val="left"/>
      <w:pPr>
        <w:ind w:left="360" w:hanging="360"/>
      </w:pPr>
    </w:lvl>
    <w:lvl w:ilvl="1">
      <w:start w:val="1"/>
      <w:numFmt w:val="decimal"/>
      <w:lvlText w:val="%1.%2."/>
      <w:lvlJc w:val="left"/>
      <w:pPr>
        <w:ind w:left="290" w:hanging="432"/>
      </w:pPr>
      <w:rPr>
        <w:b w:val="0"/>
      </w:rPr>
    </w:lvl>
    <w:lvl w:ilvl="2">
      <w:start w:val="1"/>
      <w:numFmt w:val="decimal"/>
      <w:lvlText w:val="%1.%2.%3."/>
      <w:lvlJc w:val="left"/>
      <w:pPr>
        <w:ind w:left="656" w:hanging="504"/>
      </w:pPr>
    </w:lvl>
    <w:lvl w:ilvl="3">
      <w:start w:val="1"/>
      <w:numFmt w:val="decimal"/>
      <w:lvlText w:val="%1.%2.%3.%4."/>
      <w:lvlJc w:val="left"/>
      <w:pPr>
        <w:ind w:left="1160" w:hanging="648"/>
      </w:pPr>
    </w:lvl>
    <w:lvl w:ilvl="4">
      <w:start w:val="1"/>
      <w:numFmt w:val="decimal"/>
      <w:lvlText w:val="%1.%2.%3.%4.%5."/>
      <w:lvlJc w:val="left"/>
      <w:pPr>
        <w:ind w:left="1664" w:hanging="792"/>
      </w:pPr>
    </w:lvl>
    <w:lvl w:ilvl="5">
      <w:start w:val="1"/>
      <w:numFmt w:val="decimal"/>
      <w:lvlText w:val="%1.%2.%3.%4.%5.%6."/>
      <w:lvlJc w:val="left"/>
      <w:pPr>
        <w:ind w:left="2168" w:hanging="936"/>
      </w:pPr>
    </w:lvl>
    <w:lvl w:ilvl="6">
      <w:start w:val="1"/>
      <w:numFmt w:val="decimal"/>
      <w:lvlText w:val="%1.%2.%3.%4.%5.%6.%7."/>
      <w:lvlJc w:val="left"/>
      <w:pPr>
        <w:ind w:left="2672" w:hanging="1080"/>
      </w:pPr>
    </w:lvl>
    <w:lvl w:ilvl="7">
      <w:start w:val="1"/>
      <w:numFmt w:val="decimal"/>
      <w:lvlText w:val="%1.%2.%3.%4.%5.%6.%7.%8."/>
      <w:lvlJc w:val="left"/>
      <w:pPr>
        <w:ind w:left="3176" w:hanging="1224"/>
      </w:pPr>
    </w:lvl>
    <w:lvl w:ilvl="8">
      <w:start w:val="1"/>
      <w:numFmt w:val="decimal"/>
      <w:lvlText w:val="%1.%2.%3.%4.%5.%6.%7.%8.%9."/>
      <w:lvlJc w:val="left"/>
      <w:pPr>
        <w:ind w:left="3752" w:hanging="1440"/>
      </w:pPr>
    </w:lvl>
  </w:abstractNum>
  <w:abstractNum w:abstractNumId="10"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8"/>
  </w:num>
  <w:num w:numId="3">
    <w:abstractNumId w:val="8"/>
    <w:lvlOverride w:ilvl="0">
      <w:startOverride w:val="1"/>
    </w:lvlOverride>
  </w:num>
  <w:num w:numId="4">
    <w:abstractNumId w:val="6"/>
  </w:num>
  <w:num w:numId="5">
    <w:abstractNumId w:val="4"/>
  </w:num>
  <w:num w:numId="6">
    <w:abstractNumId w:val="7"/>
  </w:num>
  <w:num w:numId="7">
    <w:abstractNumId w:val="2"/>
  </w:num>
  <w:num w:numId="8">
    <w:abstractNumId w:val="5"/>
  </w:num>
  <w:num w:numId="9">
    <w:abstractNumId w:val="1"/>
  </w:num>
  <w:num w:numId="10">
    <w:abstractNumId w:val="10"/>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04CBE"/>
    <w:rsid w:val="000213E3"/>
    <w:rsid w:val="00036EC1"/>
    <w:rsid w:val="000419D6"/>
    <w:rsid w:val="00051110"/>
    <w:rsid w:val="00056816"/>
    <w:rsid w:val="000644BC"/>
    <w:rsid w:val="000708F1"/>
    <w:rsid w:val="00071691"/>
    <w:rsid w:val="00074E03"/>
    <w:rsid w:val="00082AE2"/>
    <w:rsid w:val="00083526"/>
    <w:rsid w:val="00090352"/>
    <w:rsid w:val="000A223C"/>
    <w:rsid w:val="000A6366"/>
    <w:rsid w:val="000B04B1"/>
    <w:rsid w:val="000B1578"/>
    <w:rsid w:val="000B4240"/>
    <w:rsid w:val="000B6194"/>
    <w:rsid w:val="000D7564"/>
    <w:rsid w:val="000F5255"/>
    <w:rsid w:val="000F6B2A"/>
    <w:rsid w:val="00101672"/>
    <w:rsid w:val="0010462F"/>
    <w:rsid w:val="001055E0"/>
    <w:rsid w:val="00107EE9"/>
    <w:rsid w:val="00120622"/>
    <w:rsid w:val="00127B28"/>
    <w:rsid w:val="00135845"/>
    <w:rsid w:val="001437B7"/>
    <w:rsid w:val="00150ACE"/>
    <w:rsid w:val="00156362"/>
    <w:rsid w:val="001640D6"/>
    <w:rsid w:val="001807D9"/>
    <w:rsid w:val="00182A2C"/>
    <w:rsid w:val="001863E3"/>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311DB"/>
    <w:rsid w:val="0023505B"/>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C5176"/>
    <w:rsid w:val="002D10CD"/>
    <w:rsid w:val="002D6762"/>
    <w:rsid w:val="002F337B"/>
    <w:rsid w:val="0030431E"/>
    <w:rsid w:val="00310653"/>
    <w:rsid w:val="00316504"/>
    <w:rsid w:val="00316D9C"/>
    <w:rsid w:val="0031707B"/>
    <w:rsid w:val="003258D4"/>
    <w:rsid w:val="003304F9"/>
    <w:rsid w:val="00330AAA"/>
    <w:rsid w:val="003371CE"/>
    <w:rsid w:val="0034105A"/>
    <w:rsid w:val="003416D8"/>
    <w:rsid w:val="003627A5"/>
    <w:rsid w:val="003771B0"/>
    <w:rsid w:val="00382B8A"/>
    <w:rsid w:val="00387615"/>
    <w:rsid w:val="00393ABF"/>
    <w:rsid w:val="00393B03"/>
    <w:rsid w:val="003A3B58"/>
    <w:rsid w:val="003B4466"/>
    <w:rsid w:val="003C16CC"/>
    <w:rsid w:val="003C6787"/>
    <w:rsid w:val="003D1FE5"/>
    <w:rsid w:val="003D7ADA"/>
    <w:rsid w:val="003E05D2"/>
    <w:rsid w:val="003E06CD"/>
    <w:rsid w:val="003F624C"/>
    <w:rsid w:val="004036C1"/>
    <w:rsid w:val="004104E3"/>
    <w:rsid w:val="004174B6"/>
    <w:rsid w:val="00421A20"/>
    <w:rsid w:val="00425A47"/>
    <w:rsid w:val="00443E36"/>
    <w:rsid w:val="00447CCB"/>
    <w:rsid w:val="004516A7"/>
    <w:rsid w:val="0047370D"/>
    <w:rsid w:val="00484EC3"/>
    <w:rsid w:val="0049196D"/>
    <w:rsid w:val="00492397"/>
    <w:rsid w:val="00496501"/>
    <w:rsid w:val="00496A83"/>
    <w:rsid w:val="0049776C"/>
    <w:rsid w:val="004B4F4D"/>
    <w:rsid w:val="004B6D80"/>
    <w:rsid w:val="004C08A9"/>
    <w:rsid w:val="004C4E5F"/>
    <w:rsid w:val="004D46B3"/>
    <w:rsid w:val="004E37B1"/>
    <w:rsid w:val="004F663C"/>
    <w:rsid w:val="005127F0"/>
    <w:rsid w:val="0051626B"/>
    <w:rsid w:val="00537BDB"/>
    <w:rsid w:val="00544CB4"/>
    <w:rsid w:val="00545995"/>
    <w:rsid w:val="00547245"/>
    <w:rsid w:val="00556FBB"/>
    <w:rsid w:val="005743FB"/>
    <w:rsid w:val="00574961"/>
    <w:rsid w:val="00575084"/>
    <w:rsid w:val="00585C82"/>
    <w:rsid w:val="005867A8"/>
    <w:rsid w:val="00595C00"/>
    <w:rsid w:val="005A3E2D"/>
    <w:rsid w:val="005B1035"/>
    <w:rsid w:val="005B2710"/>
    <w:rsid w:val="005D3194"/>
    <w:rsid w:val="005D59D4"/>
    <w:rsid w:val="005D78BB"/>
    <w:rsid w:val="005F7418"/>
    <w:rsid w:val="00600448"/>
    <w:rsid w:val="006010BD"/>
    <w:rsid w:val="00601758"/>
    <w:rsid w:val="00607E3D"/>
    <w:rsid w:val="00610ADF"/>
    <w:rsid w:val="00611198"/>
    <w:rsid w:val="00613045"/>
    <w:rsid w:val="00620611"/>
    <w:rsid w:val="00622090"/>
    <w:rsid w:val="00631E8E"/>
    <w:rsid w:val="00650F13"/>
    <w:rsid w:val="0066353E"/>
    <w:rsid w:val="00665CA0"/>
    <w:rsid w:val="00674116"/>
    <w:rsid w:val="00697E49"/>
    <w:rsid w:val="006A390B"/>
    <w:rsid w:val="006A5826"/>
    <w:rsid w:val="006A6DC1"/>
    <w:rsid w:val="006B2DF4"/>
    <w:rsid w:val="006B6EEC"/>
    <w:rsid w:val="006C02CE"/>
    <w:rsid w:val="006C5AF6"/>
    <w:rsid w:val="006C631E"/>
    <w:rsid w:val="006C635C"/>
    <w:rsid w:val="006D7B45"/>
    <w:rsid w:val="006D7D64"/>
    <w:rsid w:val="006E32CE"/>
    <w:rsid w:val="006E3DBF"/>
    <w:rsid w:val="006E77EE"/>
    <w:rsid w:val="006F12E9"/>
    <w:rsid w:val="006F59B6"/>
    <w:rsid w:val="007210E0"/>
    <w:rsid w:val="00730F10"/>
    <w:rsid w:val="00737123"/>
    <w:rsid w:val="007478EA"/>
    <w:rsid w:val="00760ED7"/>
    <w:rsid w:val="00764128"/>
    <w:rsid w:val="007669F1"/>
    <w:rsid w:val="007775B4"/>
    <w:rsid w:val="00792F12"/>
    <w:rsid w:val="00795CB9"/>
    <w:rsid w:val="00795F46"/>
    <w:rsid w:val="00796D40"/>
    <w:rsid w:val="007B07DA"/>
    <w:rsid w:val="007D370D"/>
    <w:rsid w:val="007F0658"/>
    <w:rsid w:val="00801776"/>
    <w:rsid w:val="008162EF"/>
    <w:rsid w:val="008261FD"/>
    <w:rsid w:val="008271A3"/>
    <w:rsid w:val="008501CB"/>
    <w:rsid w:val="00851EF8"/>
    <w:rsid w:val="008605B3"/>
    <w:rsid w:val="0086477C"/>
    <w:rsid w:val="008662C1"/>
    <w:rsid w:val="00870121"/>
    <w:rsid w:val="00870E75"/>
    <w:rsid w:val="008734BD"/>
    <w:rsid w:val="00883832"/>
    <w:rsid w:val="008878A5"/>
    <w:rsid w:val="00892C9C"/>
    <w:rsid w:val="00897B1E"/>
    <w:rsid w:val="008B1128"/>
    <w:rsid w:val="008B659C"/>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1E53"/>
    <w:rsid w:val="009D0C36"/>
    <w:rsid w:val="009D27C8"/>
    <w:rsid w:val="009E2B81"/>
    <w:rsid w:val="009E6807"/>
    <w:rsid w:val="009F13F3"/>
    <w:rsid w:val="009F19CC"/>
    <w:rsid w:val="00A03FE9"/>
    <w:rsid w:val="00A04A07"/>
    <w:rsid w:val="00A058ED"/>
    <w:rsid w:val="00A11077"/>
    <w:rsid w:val="00A32B30"/>
    <w:rsid w:val="00A461DF"/>
    <w:rsid w:val="00A470DA"/>
    <w:rsid w:val="00A50BB8"/>
    <w:rsid w:val="00A6224C"/>
    <w:rsid w:val="00A70FE5"/>
    <w:rsid w:val="00A71709"/>
    <w:rsid w:val="00A77EDA"/>
    <w:rsid w:val="00A83521"/>
    <w:rsid w:val="00A906E4"/>
    <w:rsid w:val="00AA13AF"/>
    <w:rsid w:val="00AB2538"/>
    <w:rsid w:val="00AB61EB"/>
    <w:rsid w:val="00AD4125"/>
    <w:rsid w:val="00AE28D7"/>
    <w:rsid w:val="00AE2DBF"/>
    <w:rsid w:val="00AF5E2F"/>
    <w:rsid w:val="00B00D1A"/>
    <w:rsid w:val="00B07CA6"/>
    <w:rsid w:val="00B16374"/>
    <w:rsid w:val="00B16912"/>
    <w:rsid w:val="00B17947"/>
    <w:rsid w:val="00B2346F"/>
    <w:rsid w:val="00B23E86"/>
    <w:rsid w:val="00B25A5E"/>
    <w:rsid w:val="00B27C7A"/>
    <w:rsid w:val="00B432C0"/>
    <w:rsid w:val="00B47E1C"/>
    <w:rsid w:val="00B544F6"/>
    <w:rsid w:val="00B54708"/>
    <w:rsid w:val="00B57606"/>
    <w:rsid w:val="00B8545B"/>
    <w:rsid w:val="00B90E8C"/>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66287"/>
    <w:rsid w:val="00C71987"/>
    <w:rsid w:val="00C75E6E"/>
    <w:rsid w:val="00C829DE"/>
    <w:rsid w:val="00C873E9"/>
    <w:rsid w:val="00CA0A2D"/>
    <w:rsid w:val="00CA2B0A"/>
    <w:rsid w:val="00CA3277"/>
    <w:rsid w:val="00CA4F0F"/>
    <w:rsid w:val="00CB0649"/>
    <w:rsid w:val="00CE0FD5"/>
    <w:rsid w:val="00CF0C9A"/>
    <w:rsid w:val="00CF4B5C"/>
    <w:rsid w:val="00CF5A90"/>
    <w:rsid w:val="00CF77E4"/>
    <w:rsid w:val="00D02FF4"/>
    <w:rsid w:val="00D12CD9"/>
    <w:rsid w:val="00D142FC"/>
    <w:rsid w:val="00D16A70"/>
    <w:rsid w:val="00D20CE6"/>
    <w:rsid w:val="00D2578B"/>
    <w:rsid w:val="00D3206D"/>
    <w:rsid w:val="00D32504"/>
    <w:rsid w:val="00D43768"/>
    <w:rsid w:val="00D46184"/>
    <w:rsid w:val="00D46A0D"/>
    <w:rsid w:val="00D47929"/>
    <w:rsid w:val="00D5310C"/>
    <w:rsid w:val="00DA75AA"/>
    <w:rsid w:val="00DB1B05"/>
    <w:rsid w:val="00DB3F18"/>
    <w:rsid w:val="00DB6AA8"/>
    <w:rsid w:val="00DC416A"/>
    <w:rsid w:val="00DD5C2E"/>
    <w:rsid w:val="00DD7F29"/>
    <w:rsid w:val="00E063EA"/>
    <w:rsid w:val="00E065AC"/>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93E74"/>
    <w:rsid w:val="00E9638C"/>
    <w:rsid w:val="00EA3863"/>
    <w:rsid w:val="00EB3431"/>
    <w:rsid w:val="00EB4725"/>
    <w:rsid w:val="00EB7594"/>
    <w:rsid w:val="00EC01F9"/>
    <w:rsid w:val="00ED486E"/>
    <w:rsid w:val="00ED4F9E"/>
    <w:rsid w:val="00F0073A"/>
    <w:rsid w:val="00F0358B"/>
    <w:rsid w:val="00F130D9"/>
    <w:rsid w:val="00F33821"/>
    <w:rsid w:val="00F41636"/>
    <w:rsid w:val="00F41E03"/>
    <w:rsid w:val="00F61C9C"/>
    <w:rsid w:val="00F64E44"/>
    <w:rsid w:val="00F65C23"/>
    <w:rsid w:val="00F70821"/>
    <w:rsid w:val="00FB0218"/>
    <w:rsid w:val="00FB46D8"/>
    <w:rsid w:val="00FB527F"/>
    <w:rsid w:val="00FC19C4"/>
    <w:rsid w:val="00FC7DA8"/>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4B44D158"/>
  <w15:chartTrackingRefBased/>
  <w15:docId w15:val="{9B71F9CF-2FC0-4819-BAD3-5CBDFE38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uiPriority w:val="99"/>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uiPriority w:val="99"/>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BalloonText">
    <w:name w:val="Balloon Text"/>
    <w:basedOn w:val="Normal"/>
    <w:link w:val="BalloonTextChar"/>
    <w:rsid w:val="00F130D9"/>
    <w:rPr>
      <w:rFonts w:ascii="Tahoma" w:hAnsi="Tahoma" w:cs="Tahoma"/>
      <w:sz w:val="16"/>
      <w:szCs w:val="16"/>
    </w:rPr>
  </w:style>
  <w:style w:type="character" w:customStyle="1" w:styleId="BalloonTextChar">
    <w:name w:val="Balloon Text Char"/>
    <w:link w:val="BalloonText"/>
    <w:rsid w:val="00F130D9"/>
    <w:rPr>
      <w:rFonts w:ascii="Tahoma" w:hAnsi="Tahoma" w:cs="Tahoma"/>
      <w:sz w:val="16"/>
      <w:szCs w:val="16"/>
    </w:rPr>
  </w:style>
  <w:style w:type="paragraph" w:customStyle="1" w:styleId="msolistparagraph0">
    <w:name w:val="msolistparagraph"/>
    <w:basedOn w:val="Normal"/>
    <w:rsid w:val="00496A83"/>
    <w:pPr>
      <w:overflowPunct/>
      <w:autoSpaceDE/>
      <w:autoSpaceDN/>
      <w:adjustRightInd/>
      <w:ind w:left="720"/>
      <w:contextualSpacing/>
      <w:textAlignment w:val="auto"/>
    </w:pPr>
    <w:rPr>
      <w:szCs w:val="24"/>
      <w:lang w:eastAsia="en-US"/>
    </w:rPr>
  </w:style>
  <w:style w:type="paragraph" w:styleId="ListParagraph">
    <w:name w:val="List Paragraph"/>
    <w:basedOn w:val="Normal"/>
    <w:uiPriority w:val="34"/>
    <w:qFormat/>
    <w:rsid w:val="00851EF8"/>
    <w:pPr>
      <w:overflowPunct/>
      <w:autoSpaceDE/>
      <w:autoSpaceDN/>
      <w:adjustRightInd/>
      <w:ind w:left="720"/>
      <w:contextualSpacing/>
      <w:textAlignment w:val="auto"/>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3185">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cp:lastModifiedBy>Tzanev-Home</cp:lastModifiedBy>
  <cp:revision>7</cp:revision>
  <cp:lastPrinted>2019-10-06T07:35:00Z</cp:lastPrinted>
  <dcterms:created xsi:type="dcterms:W3CDTF">2019-10-06T06:49:00Z</dcterms:created>
  <dcterms:modified xsi:type="dcterms:W3CDTF">2019-10-06T07:36:00Z</dcterms:modified>
</cp:coreProperties>
</file>