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9415C" w14:paraId="6C8EDC37" w14:textId="77777777" w:rsidTr="00945601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AA023EB" w14:textId="77777777" w:rsidR="00F9415C" w:rsidRPr="0066205A" w:rsidRDefault="0006012E" w:rsidP="00421A78">
            <w:pPr>
              <w:spacing w:before="24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noProof/>
                <w:lang w:eastAsia="ja-JP"/>
              </w:rPr>
              <w:object w:dxaOrig="1440" w:dyaOrig="1440" w14:anchorId="79770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5" o:title=""/>
                  <w10:wrap anchorx="page" anchory="page"/>
                </v:shape>
                <o:OLEObject Type="Embed" ProgID="Word.Picture.8" ShapeID="_x0000_s1029" DrawAspect="Content" ObjectID="_1631790858" r:id="rId6"/>
              </w:object>
            </w:r>
            <w:r w:rsidR="00F9415C" w:rsidRPr="0066205A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F9415C" w14:paraId="6D7FCDE5" w14:textId="77777777" w:rsidTr="00945601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DE4A6C" w14:textId="51F5A7A0" w:rsidR="00F9415C" w:rsidRDefault="00421A78" w:rsidP="00421A78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6205A">
              <w:rPr>
                <w:rFonts w:ascii="Arial Narrow" w:hAnsi="Arial Narrow"/>
                <w:b/>
                <w:sz w:val="28"/>
                <w:szCs w:val="28"/>
              </w:rPr>
              <w:t>ФАКУЛТЕТ „ОБЩЕС</w:t>
            </w:r>
            <w:r>
              <w:rPr>
                <w:rFonts w:ascii="Arial Narrow" w:hAnsi="Arial Narrow"/>
                <w:b/>
                <w:sz w:val="28"/>
                <w:szCs w:val="28"/>
              </w:rPr>
              <w:t>Т</w:t>
            </w:r>
            <w:r w:rsidRPr="0066205A">
              <w:rPr>
                <w:rFonts w:ascii="Arial Narrow" w:hAnsi="Arial Narrow"/>
                <w:b/>
                <w:sz w:val="28"/>
                <w:szCs w:val="28"/>
              </w:rPr>
              <w:t>ВЕНО ЗДРАВЕ”</w:t>
            </w:r>
          </w:p>
          <w:p w14:paraId="3FA30EE9" w14:textId="0B81D8E1" w:rsidR="00421A78" w:rsidRPr="0066205A" w:rsidRDefault="00421A78" w:rsidP="00421A78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КАТЕДРА „ОБЩЕСТВЕНОЗДРАВНИ НАУКИ“</w:t>
            </w:r>
          </w:p>
        </w:tc>
      </w:tr>
    </w:tbl>
    <w:p w14:paraId="5B0AAE72" w14:textId="77777777" w:rsidR="00FF1183" w:rsidRDefault="00FF1183"/>
    <w:p w14:paraId="27E6092E" w14:textId="77777777" w:rsidR="00421A78" w:rsidRDefault="00421A78" w:rsidP="00F9415C">
      <w:pPr>
        <w:ind w:firstLine="567"/>
        <w:jc w:val="center"/>
        <w:rPr>
          <w:b/>
          <w:caps/>
          <w:sz w:val="28"/>
          <w:szCs w:val="28"/>
        </w:rPr>
      </w:pPr>
    </w:p>
    <w:p w14:paraId="43D326C0" w14:textId="7E128786" w:rsidR="00F9415C" w:rsidRPr="0058680F" w:rsidRDefault="0058680F" w:rsidP="00F9415C">
      <w:pPr>
        <w:ind w:firstLine="567"/>
        <w:jc w:val="center"/>
        <w:rPr>
          <w:b/>
          <w:caps/>
          <w:sz w:val="28"/>
          <w:szCs w:val="28"/>
          <w:lang w:val="ru-RU"/>
        </w:rPr>
      </w:pPr>
      <w:r w:rsidRPr="0058680F">
        <w:rPr>
          <w:b/>
          <w:caps/>
          <w:sz w:val="28"/>
          <w:szCs w:val="28"/>
        </w:rPr>
        <w:t>общи бележки и препоръки за подготовка</w:t>
      </w:r>
      <w:r w:rsidR="00285832">
        <w:rPr>
          <w:b/>
          <w:caps/>
          <w:sz w:val="28"/>
          <w:szCs w:val="28"/>
        </w:rPr>
        <w:t>та</w:t>
      </w:r>
    </w:p>
    <w:p w14:paraId="16827DB4" w14:textId="77777777" w:rsidR="00F9415C" w:rsidRPr="00EE4258" w:rsidRDefault="00F9415C" w:rsidP="00F9415C">
      <w:pPr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ПО УЧЕБНА</w:t>
      </w:r>
      <w:r w:rsidR="00285832">
        <w:rPr>
          <w:b/>
          <w:caps/>
          <w:sz w:val="28"/>
          <w:szCs w:val="28"/>
        </w:rPr>
        <w:t>та</w:t>
      </w:r>
      <w:r w:rsidRPr="00EE4258">
        <w:rPr>
          <w:b/>
          <w:sz w:val="28"/>
          <w:szCs w:val="28"/>
        </w:rPr>
        <w:t xml:space="preserve"> ДИСЦИПЛИНА </w:t>
      </w:r>
      <w:r w:rsidRPr="000B178D">
        <w:rPr>
          <w:b/>
          <w:caps/>
          <w:sz w:val="28"/>
          <w:szCs w:val="28"/>
        </w:rPr>
        <w:t>„</w:t>
      </w:r>
      <w:r w:rsidR="000B178D" w:rsidRPr="000B178D">
        <w:rPr>
          <w:b/>
          <w:caps/>
          <w:sz w:val="28"/>
          <w:szCs w:val="28"/>
        </w:rPr>
        <w:t>Глобални проблеми на общественото здраве</w:t>
      </w:r>
      <w:r w:rsidRPr="000B178D">
        <w:rPr>
          <w:b/>
          <w:caps/>
          <w:sz w:val="28"/>
          <w:szCs w:val="28"/>
        </w:rPr>
        <w:t>“</w:t>
      </w:r>
    </w:p>
    <w:p w14:paraId="271D0FB9" w14:textId="77777777" w:rsidR="00F9415C" w:rsidRPr="00EE4258" w:rsidRDefault="00F9415C" w:rsidP="00F9415C">
      <w:pPr>
        <w:jc w:val="center"/>
        <w:rPr>
          <w:sz w:val="28"/>
          <w:szCs w:val="28"/>
        </w:rPr>
      </w:pPr>
    </w:p>
    <w:p w14:paraId="20F101ED" w14:textId="77777777" w:rsidR="00F9415C" w:rsidRPr="00EE4258" w:rsidRDefault="00F9415C" w:rsidP="00F9415C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ЗА СТУДЕНТИ В ДИСТАНЦИОННА ФОРМА НА ОБУЧЕНИЕ</w:t>
      </w:r>
    </w:p>
    <w:p w14:paraId="58E3B325" w14:textId="77777777" w:rsidR="00F9415C" w:rsidRPr="00EE4258" w:rsidRDefault="00F9415C" w:rsidP="00F9415C">
      <w:pPr>
        <w:jc w:val="center"/>
        <w:rPr>
          <w:sz w:val="28"/>
          <w:szCs w:val="28"/>
          <w:lang w:val="ru-RU"/>
        </w:rPr>
      </w:pPr>
      <w:r w:rsidRPr="00EE4258">
        <w:rPr>
          <w:sz w:val="28"/>
          <w:szCs w:val="28"/>
        </w:rPr>
        <w:t>ОБРАЗОВАТЕЛНО-КВАЛИФИКАЦИОННА СТЕПЕН „МАГИСТЪР“</w:t>
      </w:r>
    </w:p>
    <w:p w14:paraId="325C684F" w14:textId="77777777" w:rsidR="00F9415C" w:rsidRPr="00EE4258" w:rsidRDefault="00F9415C" w:rsidP="00F9415C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СПЕЦИАЛНОСТ „ОБЩЕСТВЕНО ЗДРАВЕ И ЗДРАВЕН МЕНИДЖМЪНТ”</w:t>
      </w:r>
    </w:p>
    <w:p w14:paraId="1E1A7EAF" w14:textId="77777777" w:rsidR="00F9415C" w:rsidRDefault="00F9415C"/>
    <w:p w14:paraId="797ACD32" w14:textId="77777777" w:rsidR="0058680F" w:rsidRDefault="0058680F"/>
    <w:p w14:paraId="771EFE42" w14:textId="77777777" w:rsidR="0058680F" w:rsidRPr="0058680F" w:rsidRDefault="0058680F" w:rsidP="0058680F">
      <w:pPr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14:paraId="7B0D16FE" w14:textId="77777777" w:rsidR="0058680F" w:rsidRPr="0058680F" w:rsidRDefault="0058680F">
      <w:pPr>
        <w:rPr>
          <w:sz w:val="28"/>
          <w:szCs w:val="28"/>
        </w:rPr>
      </w:pPr>
    </w:p>
    <w:p w14:paraId="40381991" w14:textId="77777777" w:rsidR="00AD3119" w:rsidRDefault="0058680F" w:rsidP="0058680F">
      <w:pPr>
        <w:ind w:firstLine="708"/>
        <w:jc w:val="both"/>
        <w:rPr>
          <w:sz w:val="28"/>
          <w:szCs w:val="28"/>
        </w:rPr>
      </w:pPr>
      <w:r w:rsidRPr="0058680F">
        <w:rPr>
          <w:sz w:val="28"/>
          <w:szCs w:val="28"/>
        </w:rPr>
        <w:t xml:space="preserve">За </w:t>
      </w:r>
      <w:r w:rsidR="000B178D">
        <w:rPr>
          <w:sz w:val="28"/>
          <w:szCs w:val="28"/>
        </w:rPr>
        <w:t>нас</w:t>
      </w:r>
      <w:r w:rsidRPr="0058680F">
        <w:rPr>
          <w:sz w:val="28"/>
          <w:szCs w:val="28"/>
        </w:rPr>
        <w:t xml:space="preserve"> е особено удоволствие да </w:t>
      </w:r>
      <w:r>
        <w:rPr>
          <w:sz w:val="28"/>
          <w:szCs w:val="28"/>
        </w:rPr>
        <w:t>в</w:t>
      </w:r>
      <w:r w:rsidRPr="0058680F">
        <w:rPr>
          <w:sz w:val="28"/>
          <w:szCs w:val="28"/>
        </w:rPr>
        <w:t>и въвед</w:t>
      </w:r>
      <w:r w:rsidR="000B178D">
        <w:rPr>
          <w:sz w:val="28"/>
          <w:szCs w:val="28"/>
        </w:rPr>
        <w:t>ем</w:t>
      </w:r>
      <w:r w:rsidRPr="0058680F">
        <w:rPr>
          <w:sz w:val="28"/>
          <w:szCs w:val="28"/>
        </w:rPr>
        <w:t xml:space="preserve"> в </w:t>
      </w:r>
      <w:r w:rsidR="000B178D">
        <w:rPr>
          <w:sz w:val="28"/>
          <w:szCs w:val="28"/>
        </w:rPr>
        <w:t>глобалните проблеми на общественото здраве</w:t>
      </w:r>
      <w:r w:rsidRPr="0058680F">
        <w:rPr>
          <w:sz w:val="28"/>
          <w:szCs w:val="28"/>
        </w:rPr>
        <w:t xml:space="preserve">. </w:t>
      </w:r>
      <w:r w:rsidR="000B178D">
        <w:rPr>
          <w:sz w:val="28"/>
          <w:szCs w:val="28"/>
        </w:rPr>
        <w:t>„Глобалното здраве” или „глобалните проблеми на общественото здраве” е сравнително ново понятие, появило се през последните десетилетия и получаващо особено силно развитие като</w:t>
      </w:r>
      <w:r w:rsidRPr="0058680F">
        <w:rPr>
          <w:sz w:val="28"/>
          <w:szCs w:val="28"/>
        </w:rPr>
        <w:t xml:space="preserve">  </w:t>
      </w:r>
      <w:r w:rsidR="000B178D">
        <w:rPr>
          <w:sz w:val="28"/>
          <w:szCs w:val="28"/>
        </w:rPr>
        <w:t>учебна дисциплина</w:t>
      </w:r>
      <w:r w:rsidRPr="0058680F">
        <w:rPr>
          <w:sz w:val="28"/>
          <w:szCs w:val="28"/>
        </w:rPr>
        <w:t xml:space="preserve">, която </w:t>
      </w:r>
      <w:r w:rsidR="000B178D">
        <w:rPr>
          <w:sz w:val="28"/>
          <w:szCs w:val="28"/>
        </w:rPr>
        <w:t xml:space="preserve">се въвежда много широко в образователните програми в целия свят. </w:t>
      </w:r>
      <w:r>
        <w:rPr>
          <w:sz w:val="28"/>
          <w:szCs w:val="28"/>
        </w:rPr>
        <w:t xml:space="preserve">Развитието й е продиктувано от </w:t>
      </w:r>
      <w:r w:rsidR="000B178D">
        <w:rPr>
          <w:sz w:val="28"/>
          <w:szCs w:val="28"/>
        </w:rPr>
        <w:t xml:space="preserve">глобализацията на обществото като цяло и необходимостта от обединяване на усилията в глобален мащаб за преодоляване на новите и съществуващите от преди неравенства в здравето. </w:t>
      </w:r>
    </w:p>
    <w:p w14:paraId="43399CED" w14:textId="77777777" w:rsidR="008877F7" w:rsidRDefault="008877F7" w:rsidP="0058680F">
      <w:pPr>
        <w:ind w:firstLine="708"/>
        <w:jc w:val="both"/>
        <w:rPr>
          <w:sz w:val="28"/>
          <w:szCs w:val="28"/>
        </w:rPr>
      </w:pPr>
    </w:p>
    <w:p w14:paraId="1446145B" w14:textId="77777777" w:rsidR="0058680F" w:rsidRDefault="007D2556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ефективно усвояване на материята </w:t>
      </w:r>
      <w:r w:rsidR="00B62BC3">
        <w:rPr>
          <w:sz w:val="28"/>
          <w:szCs w:val="28"/>
        </w:rPr>
        <w:t>са предложени няколк</w:t>
      </w:r>
      <w:r w:rsidR="006002EC">
        <w:rPr>
          <w:sz w:val="28"/>
          <w:szCs w:val="28"/>
        </w:rPr>
        <w:t>о типа учебни материали: учебник</w:t>
      </w:r>
      <w:r w:rsidR="00B62BC3">
        <w:rPr>
          <w:sz w:val="28"/>
          <w:szCs w:val="28"/>
        </w:rPr>
        <w:t xml:space="preserve">, практически задачи (курсови задачи), тренировъчни тестови въпроси за самоподготовка, </w:t>
      </w:r>
      <w:r w:rsidR="008877F7">
        <w:rPr>
          <w:sz w:val="28"/>
          <w:szCs w:val="28"/>
        </w:rPr>
        <w:t xml:space="preserve">сайтове на водещи световни организации – СЗО, </w:t>
      </w:r>
      <w:r w:rsidR="008877F7">
        <w:rPr>
          <w:sz w:val="28"/>
          <w:szCs w:val="28"/>
          <w:lang w:val="en-US"/>
        </w:rPr>
        <w:t>UNAIDS</w:t>
      </w:r>
      <w:r w:rsidR="008877F7" w:rsidRPr="008877F7">
        <w:rPr>
          <w:sz w:val="28"/>
          <w:szCs w:val="28"/>
          <w:lang w:val="ru-RU"/>
        </w:rPr>
        <w:t xml:space="preserve">, </w:t>
      </w:r>
      <w:r w:rsidR="008877F7">
        <w:rPr>
          <w:sz w:val="28"/>
          <w:szCs w:val="28"/>
        </w:rPr>
        <w:t xml:space="preserve">Световна банка, ЮНЕСКО и др. с най-нови статистически данни и програми. </w:t>
      </w:r>
    </w:p>
    <w:p w14:paraId="5F879BE2" w14:textId="77777777" w:rsidR="00AD3119" w:rsidRDefault="00AD3119" w:rsidP="0058680F">
      <w:pPr>
        <w:ind w:firstLine="708"/>
        <w:jc w:val="both"/>
        <w:rPr>
          <w:sz w:val="28"/>
          <w:szCs w:val="28"/>
        </w:rPr>
      </w:pPr>
    </w:p>
    <w:p w14:paraId="7074091C" w14:textId="01EE1A0D" w:rsidR="00AD3119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Препоръчвам</w:t>
      </w:r>
      <w:r w:rsidR="008877F7">
        <w:rPr>
          <w:sz w:val="28"/>
          <w:szCs w:val="28"/>
        </w:rPr>
        <w:t>е</w:t>
      </w:r>
      <w:r>
        <w:rPr>
          <w:sz w:val="28"/>
          <w:szCs w:val="28"/>
        </w:rPr>
        <w:t xml:space="preserve"> да започнете подготовката си с </w:t>
      </w:r>
      <w:r w:rsidRPr="00B62BC3">
        <w:rPr>
          <w:b/>
          <w:sz w:val="28"/>
          <w:szCs w:val="28"/>
        </w:rPr>
        <w:t>учебника „</w:t>
      </w:r>
      <w:r w:rsidR="008877F7">
        <w:rPr>
          <w:b/>
          <w:sz w:val="28"/>
          <w:szCs w:val="28"/>
        </w:rPr>
        <w:t>Глобални проблеми на общественото здраве”</w:t>
      </w:r>
      <w:r>
        <w:rPr>
          <w:sz w:val="28"/>
          <w:szCs w:val="28"/>
        </w:rPr>
        <w:t xml:space="preserve">, чието съдържание е </w:t>
      </w:r>
      <w:r w:rsidR="008877F7">
        <w:rPr>
          <w:sz w:val="28"/>
          <w:szCs w:val="28"/>
        </w:rPr>
        <w:t xml:space="preserve">максимално </w:t>
      </w:r>
      <w:r>
        <w:rPr>
          <w:sz w:val="28"/>
          <w:szCs w:val="28"/>
        </w:rPr>
        <w:t>съобразено с обема и задачите на</w:t>
      </w:r>
      <w:r w:rsidR="008877F7">
        <w:rPr>
          <w:sz w:val="28"/>
          <w:szCs w:val="28"/>
        </w:rPr>
        <w:t xml:space="preserve"> дистанционното обучение. За улесняване на четенето и осмисляне на очертаните тенденции и проблеми е добре да си припомните някои основни положения от статистиката и </w:t>
      </w:r>
      <w:r w:rsidR="00086E08">
        <w:rPr>
          <w:sz w:val="28"/>
          <w:szCs w:val="28"/>
        </w:rPr>
        <w:t>социалната</w:t>
      </w:r>
      <w:r w:rsidR="008877F7">
        <w:rPr>
          <w:sz w:val="28"/>
          <w:szCs w:val="28"/>
        </w:rPr>
        <w:t xml:space="preserve"> медицина. </w:t>
      </w:r>
    </w:p>
    <w:p w14:paraId="2E8E7979" w14:textId="4C112EF1" w:rsidR="00B62BC3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като се запознаете с теоретичния материал, </w:t>
      </w:r>
      <w:r w:rsidR="008B7341">
        <w:rPr>
          <w:sz w:val="28"/>
          <w:szCs w:val="28"/>
        </w:rPr>
        <w:t xml:space="preserve">разгледайте прикачените курсови задачи. Това ще Ви помогне да затвърдите някои </w:t>
      </w:r>
      <w:r w:rsidR="008B7341">
        <w:rPr>
          <w:sz w:val="28"/>
          <w:szCs w:val="28"/>
        </w:rPr>
        <w:lastRenderedPageBreak/>
        <w:t xml:space="preserve">основни положения във Вашата подготовка. Курсовите задачи са за Ваша самостоятелна подготовка и </w:t>
      </w:r>
      <w:bookmarkStart w:id="0" w:name="_GoBack"/>
      <w:bookmarkEnd w:id="0"/>
      <w:r w:rsidR="008B7341">
        <w:rPr>
          <w:sz w:val="28"/>
          <w:szCs w:val="28"/>
        </w:rPr>
        <w:t>н</w:t>
      </w:r>
      <w:r w:rsidR="0006012E">
        <w:rPr>
          <w:sz w:val="28"/>
          <w:szCs w:val="28"/>
        </w:rPr>
        <w:t>е</w:t>
      </w:r>
      <w:r w:rsidR="008B7341">
        <w:rPr>
          <w:sz w:val="28"/>
          <w:szCs w:val="28"/>
        </w:rPr>
        <w:t xml:space="preserve"> участват във формирането на крайната оценка. </w:t>
      </w:r>
      <w:r w:rsidR="005722C2">
        <w:rPr>
          <w:sz w:val="28"/>
          <w:szCs w:val="28"/>
        </w:rPr>
        <w:t xml:space="preserve"> </w:t>
      </w:r>
    </w:p>
    <w:p w14:paraId="2AD6EC01" w14:textId="77777777" w:rsidR="005722C2" w:rsidRDefault="005722C2" w:rsidP="0058680F">
      <w:pPr>
        <w:ind w:firstLine="708"/>
        <w:jc w:val="both"/>
        <w:rPr>
          <w:sz w:val="28"/>
          <w:szCs w:val="28"/>
        </w:rPr>
      </w:pPr>
    </w:p>
    <w:p w14:paraId="381C3014" w14:textId="46E06CF7" w:rsidR="00AD3119" w:rsidRDefault="00AD3119" w:rsidP="00AD31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Третата стъпка </w:t>
      </w:r>
      <w:r w:rsidR="008B73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подготовка Ви е </w:t>
      </w:r>
      <w:r w:rsidR="008B7341">
        <w:rPr>
          <w:sz w:val="28"/>
          <w:szCs w:val="28"/>
        </w:rPr>
        <w:t xml:space="preserve">изключително важна. Тя е свързана със самостоятелно решаване на тестови въпроси от затворен тип и ще Ви служи за самооценка на усвоеното след преминаване на теоретичния материал. Не подценявате ролята на тази част. Получената най-висока оценка от самостоятелното решаване на тестове участва във формирането на крайната оценка по тази дисциплина (вижте прикачената учебна програма). </w:t>
      </w:r>
    </w:p>
    <w:p w14:paraId="2C6D3CD1" w14:textId="77777777" w:rsidR="00676BA9" w:rsidRDefault="00676BA9" w:rsidP="00AD3119">
      <w:pPr>
        <w:ind w:firstLine="360"/>
        <w:jc w:val="both"/>
        <w:rPr>
          <w:sz w:val="28"/>
          <w:szCs w:val="28"/>
        </w:rPr>
      </w:pPr>
    </w:p>
    <w:p w14:paraId="75C2F7B0" w14:textId="77777777" w:rsidR="00676BA9" w:rsidRDefault="00676BA9" w:rsidP="00676BA9">
      <w:pPr>
        <w:ind w:firstLine="360"/>
        <w:jc w:val="both"/>
        <w:rPr>
          <w:sz w:val="28"/>
          <w:szCs w:val="28"/>
        </w:rPr>
      </w:pPr>
    </w:p>
    <w:p w14:paraId="53A50C01" w14:textId="77777777" w:rsidR="0058680F" w:rsidRPr="0058680F" w:rsidRDefault="00676BA9" w:rsidP="00676B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14:paraId="57CFC218" w14:textId="75666AF3" w:rsidR="007F0BD4" w:rsidRPr="0058680F" w:rsidRDefault="007F0BD4" w:rsidP="00421A78">
      <w:pPr>
        <w:spacing w:before="240"/>
        <w:ind w:left="360"/>
        <w:jc w:val="both"/>
        <w:rPr>
          <w:i/>
          <w:sz w:val="28"/>
          <w:szCs w:val="28"/>
        </w:rPr>
      </w:pPr>
      <w:r w:rsidRPr="0058680F">
        <w:rPr>
          <w:i/>
          <w:sz w:val="28"/>
          <w:szCs w:val="28"/>
        </w:rPr>
        <w:t xml:space="preserve">Доц. д-р </w:t>
      </w:r>
      <w:r>
        <w:rPr>
          <w:i/>
          <w:sz w:val="28"/>
          <w:szCs w:val="28"/>
        </w:rPr>
        <w:t>Гена Грънчарова</w:t>
      </w:r>
      <w:r w:rsidRPr="0058680F">
        <w:rPr>
          <w:i/>
          <w:sz w:val="28"/>
          <w:szCs w:val="28"/>
        </w:rPr>
        <w:t xml:space="preserve">, </w:t>
      </w:r>
      <w:proofErr w:type="spellStart"/>
      <w:r w:rsidRPr="0058680F">
        <w:rPr>
          <w:i/>
          <w:sz w:val="28"/>
          <w:szCs w:val="28"/>
        </w:rPr>
        <w:t>дм</w:t>
      </w:r>
      <w:proofErr w:type="spellEnd"/>
      <w:r w:rsidRPr="0058680F">
        <w:rPr>
          <w:i/>
          <w:sz w:val="28"/>
          <w:szCs w:val="28"/>
        </w:rPr>
        <w:t xml:space="preserve">  </w:t>
      </w:r>
    </w:p>
    <w:p w14:paraId="5856043C" w14:textId="21CC9A1F" w:rsidR="0058680F" w:rsidRPr="0058680F" w:rsidRDefault="00086E08" w:rsidP="00676BA9">
      <w:pPr>
        <w:spacing w:before="240"/>
        <w:ind w:left="36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Проф.</w:t>
      </w:r>
      <w:r w:rsidR="0058680F" w:rsidRPr="0058680F">
        <w:rPr>
          <w:i/>
          <w:sz w:val="28"/>
          <w:szCs w:val="28"/>
        </w:rPr>
        <w:t>д</w:t>
      </w:r>
      <w:proofErr w:type="spellEnd"/>
      <w:r w:rsidR="0058680F" w:rsidRPr="0058680F">
        <w:rPr>
          <w:i/>
          <w:sz w:val="28"/>
          <w:szCs w:val="28"/>
        </w:rPr>
        <w:t xml:space="preserve">-р Силвия Александрова-Янкуловска, </w:t>
      </w:r>
      <w:r w:rsidR="00421A78">
        <w:rPr>
          <w:i/>
          <w:sz w:val="28"/>
          <w:szCs w:val="28"/>
        </w:rPr>
        <w:t>д.м.н.</w:t>
      </w:r>
    </w:p>
    <w:p w14:paraId="098C919B" w14:textId="77777777" w:rsidR="0058680F" w:rsidRPr="0058680F" w:rsidRDefault="0058680F" w:rsidP="00676BA9">
      <w:pPr>
        <w:ind w:left="360"/>
        <w:jc w:val="both"/>
        <w:rPr>
          <w:i/>
          <w:sz w:val="28"/>
          <w:szCs w:val="28"/>
        </w:rPr>
      </w:pPr>
    </w:p>
    <w:p w14:paraId="70BA928A" w14:textId="77777777" w:rsidR="0058680F" w:rsidRDefault="0058680F"/>
    <w:sectPr w:rsidR="005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5C"/>
    <w:rsid w:val="0006012E"/>
    <w:rsid w:val="00086E08"/>
    <w:rsid w:val="000B178D"/>
    <w:rsid w:val="00127DBA"/>
    <w:rsid w:val="00285832"/>
    <w:rsid w:val="003F1626"/>
    <w:rsid w:val="00421A78"/>
    <w:rsid w:val="004D4B80"/>
    <w:rsid w:val="00510981"/>
    <w:rsid w:val="0051656D"/>
    <w:rsid w:val="005722C2"/>
    <w:rsid w:val="0057311A"/>
    <w:rsid w:val="0058680F"/>
    <w:rsid w:val="006002EC"/>
    <w:rsid w:val="00616A8C"/>
    <w:rsid w:val="00676BA9"/>
    <w:rsid w:val="00784754"/>
    <w:rsid w:val="007D2556"/>
    <w:rsid w:val="007F0BD4"/>
    <w:rsid w:val="008877F7"/>
    <w:rsid w:val="008B7341"/>
    <w:rsid w:val="00945601"/>
    <w:rsid w:val="00996EEB"/>
    <w:rsid w:val="00AD3119"/>
    <w:rsid w:val="00B62BC3"/>
    <w:rsid w:val="00CD4CE8"/>
    <w:rsid w:val="00D464A8"/>
    <w:rsid w:val="00E63972"/>
    <w:rsid w:val="00F9415C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4F5F738"/>
  <w15:chartTrackingRefBased/>
  <w15:docId w15:val="{EBB24D36-51EE-4AD6-81C5-4E13337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415C"/>
    <w:rPr>
      <w:rFonts w:eastAsia="Calibri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F9415C"/>
    <w:rPr>
      <w:rFonts w:eastAsia="Calibri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GGG</cp:lastModifiedBy>
  <cp:revision>3</cp:revision>
  <dcterms:created xsi:type="dcterms:W3CDTF">2019-10-05T11:12:00Z</dcterms:created>
  <dcterms:modified xsi:type="dcterms:W3CDTF">2019-10-05T11:28:00Z</dcterms:modified>
</cp:coreProperties>
</file>