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8C8" w:rsidRPr="007D3D54" w:rsidRDefault="003708C8" w:rsidP="003708C8">
      <w:pPr>
        <w:jc w:val="center"/>
        <w:rPr>
          <w:b/>
          <w:sz w:val="40"/>
          <w:szCs w:val="40"/>
        </w:rPr>
      </w:pPr>
      <w:r w:rsidRPr="007D3D54">
        <w:rPr>
          <w:b/>
          <w:sz w:val="40"/>
          <w:szCs w:val="40"/>
        </w:rPr>
        <w:t>МЕДИЦИНСКИ УНИВЕРСИТЕТ  -  ПЛЕВЕН</w:t>
      </w:r>
    </w:p>
    <w:p w:rsidR="003708C8" w:rsidRPr="007D3D54" w:rsidRDefault="003708C8" w:rsidP="003708C8">
      <w:pPr>
        <w:pBdr>
          <w:top w:val="double" w:sz="4" w:space="1" w:color="auto"/>
        </w:pBdr>
        <w:jc w:val="center"/>
        <w:rPr>
          <w:caps/>
          <w:sz w:val="36"/>
          <w:szCs w:val="36"/>
        </w:rPr>
      </w:pPr>
      <w:r w:rsidRPr="007D3D54">
        <w:rPr>
          <w:b/>
          <w:caps/>
          <w:sz w:val="36"/>
          <w:szCs w:val="36"/>
        </w:rPr>
        <w:t>ЦЕНТЪР ЗА ДИСТАНЦИОННО ОБУЧЕНИЕ</w:t>
      </w:r>
    </w:p>
    <w:p w:rsidR="003708C8" w:rsidRPr="007D3D54" w:rsidRDefault="003708C8" w:rsidP="003708C8">
      <w:pPr>
        <w:jc w:val="center"/>
        <w:rPr>
          <w:b/>
          <w:caps/>
          <w:sz w:val="40"/>
          <w:szCs w:val="40"/>
        </w:rPr>
      </w:pPr>
    </w:p>
    <w:p w:rsidR="003708C8" w:rsidRPr="007D3D54" w:rsidRDefault="003708C8" w:rsidP="003708C8">
      <w:pPr>
        <w:jc w:val="center"/>
        <w:rPr>
          <w:b/>
          <w:caps/>
          <w:sz w:val="40"/>
          <w:szCs w:val="40"/>
        </w:rPr>
      </w:pPr>
      <w:r w:rsidRPr="007D3D54">
        <w:rPr>
          <w:b/>
          <w:caps/>
          <w:sz w:val="40"/>
          <w:szCs w:val="40"/>
        </w:rPr>
        <w:t>ФАКУЛТЕТ „ОБЩЕСТВЕНО ЗДРАВЕ”</w:t>
      </w:r>
    </w:p>
    <w:p w:rsidR="003708C8" w:rsidRPr="007D3D54" w:rsidRDefault="003708C8" w:rsidP="003708C8">
      <w:pPr>
        <w:jc w:val="center"/>
        <w:rPr>
          <w:b/>
          <w:caps/>
          <w:sz w:val="28"/>
          <w:szCs w:val="28"/>
        </w:rPr>
      </w:pPr>
    </w:p>
    <w:p w:rsidR="003708C8" w:rsidRPr="007D3D54" w:rsidRDefault="003708C8" w:rsidP="003708C8">
      <w:pPr>
        <w:ind w:right="-720"/>
        <w:rPr>
          <w:sz w:val="28"/>
          <w:szCs w:val="28"/>
        </w:rPr>
      </w:pPr>
    </w:p>
    <w:p w:rsidR="003708C8" w:rsidRPr="007D3D54" w:rsidRDefault="003708C8" w:rsidP="003708C8">
      <w:pPr>
        <w:ind w:right="-720"/>
        <w:rPr>
          <w:sz w:val="28"/>
          <w:szCs w:val="28"/>
        </w:rPr>
      </w:pPr>
      <w:r w:rsidRPr="007D3D54">
        <w:rPr>
          <w:sz w:val="28"/>
          <w:szCs w:val="28"/>
        </w:rPr>
        <w:t>ОДОБРЯВАМ:</w:t>
      </w:r>
      <w:r w:rsidRPr="007D3D54">
        <w:rPr>
          <w:sz w:val="28"/>
          <w:szCs w:val="28"/>
        </w:rPr>
        <w:tab/>
        <w:t xml:space="preserve">       </w:t>
      </w:r>
      <w:r w:rsidRPr="007D3D54">
        <w:rPr>
          <w:sz w:val="28"/>
          <w:szCs w:val="28"/>
        </w:rPr>
        <w:tab/>
      </w:r>
      <w:r w:rsidRPr="007D3D54">
        <w:rPr>
          <w:sz w:val="28"/>
          <w:szCs w:val="28"/>
        </w:rPr>
        <w:tab/>
      </w:r>
      <w:r w:rsidRPr="007D3D54">
        <w:rPr>
          <w:sz w:val="28"/>
          <w:szCs w:val="28"/>
        </w:rPr>
        <w:tab/>
      </w:r>
      <w:r w:rsidRPr="007D3D54">
        <w:rPr>
          <w:sz w:val="28"/>
          <w:szCs w:val="28"/>
        </w:rPr>
        <w:tab/>
      </w:r>
      <w:r w:rsidRPr="007D3D54">
        <w:rPr>
          <w:sz w:val="28"/>
          <w:szCs w:val="28"/>
        </w:rPr>
        <w:tab/>
      </w:r>
      <w:r w:rsidRPr="007D3D54">
        <w:rPr>
          <w:sz w:val="28"/>
          <w:szCs w:val="28"/>
        </w:rPr>
        <w:tab/>
        <w:t xml:space="preserve">ВЛИЗА В СИЛА </w:t>
      </w:r>
    </w:p>
    <w:p w:rsidR="003708C8" w:rsidRPr="007D3D54" w:rsidRDefault="003708C8" w:rsidP="003708C8">
      <w:pPr>
        <w:ind w:right="-720"/>
        <w:rPr>
          <w:sz w:val="28"/>
          <w:szCs w:val="28"/>
        </w:rPr>
      </w:pPr>
      <w:r w:rsidRPr="007D3D54">
        <w:rPr>
          <w:sz w:val="28"/>
          <w:szCs w:val="28"/>
        </w:rPr>
        <w:t>Дек</w:t>
      </w:r>
      <w:r w:rsidR="007B3039">
        <w:rPr>
          <w:sz w:val="28"/>
          <w:szCs w:val="28"/>
        </w:rPr>
        <w:t xml:space="preserve">ан на </w:t>
      </w:r>
      <w:proofErr w:type="spellStart"/>
      <w:r w:rsidR="007B3039">
        <w:rPr>
          <w:sz w:val="28"/>
          <w:szCs w:val="28"/>
        </w:rPr>
        <w:t>ФОЗ</w:t>
      </w:r>
      <w:proofErr w:type="spellEnd"/>
      <w:r w:rsidR="007B3039">
        <w:rPr>
          <w:sz w:val="28"/>
          <w:szCs w:val="28"/>
        </w:rPr>
        <w:tab/>
      </w:r>
      <w:r w:rsidR="007B3039">
        <w:rPr>
          <w:sz w:val="28"/>
          <w:szCs w:val="28"/>
        </w:rPr>
        <w:tab/>
      </w:r>
      <w:r w:rsidR="007B3039">
        <w:rPr>
          <w:sz w:val="28"/>
          <w:szCs w:val="28"/>
        </w:rPr>
        <w:tab/>
      </w:r>
      <w:r w:rsidR="007B3039">
        <w:rPr>
          <w:sz w:val="28"/>
          <w:szCs w:val="28"/>
        </w:rPr>
        <w:tab/>
      </w:r>
      <w:r w:rsidR="007B3039">
        <w:rPr>
          <w:sz w:val="28"/>
          <w:szCs w:val="28"/>
        </w:rPr>
        <w:tab/>
      </w:r>
      <w:r w:rsidR="007B3039">
        <w:rPr>
          <w:sz w:val="28"/>
          <w:szCs w:val="28"/>
        </w:rPr>
        <w:tab/>
      </w:r>
      <w:r w:rsidR="007B3039">
        <w:rPr>
          <w:sz w:val="28"/>
          <w:szCs w:val="28"/>
        </w:rPr>
        <w:tab/>
        <w:t>ОТ УЧЕБНАТА 2019/2020</w:t>
      </w:r>
      <w:r w:rsidRPr="007D3D54">
        <w:rPr>
          <w:sz w:val="28"/>
          <w:szCs w:val="28"/>
        </w:rPr>
        <w:t xml:space="preserve"> Г.</w:t>
      </w:r>
    </w:p>
    <w:p w:rsidR="003708C8" w:rsidRPr="007D3D54" w:rsidRDefault="003708C8" w:rsidP="003708C8">
      <w:pPr>
        <w:ind w:right="-900" w:firstLine="720"/>
        <w:rPr>
          <w:sz w:val="28"/>
          <w:szCs w:val="28"/>
        </w:rPr>
      </w:pPr>
      <w:r w:rsidRPr="007D3D54">
        <w:rPr>
          <w:sz w:val="28"/>
          <w:szCs w:val="28"/>
        </w:rPr>
        <w:t>(Проф. д-р С. Янкуловска, д.м.н.)</w:t>
      </w:r>
      <w:r w:rsidRPr="007D3D54">
        <w:rPr>
          <w:sz w:val="28"/>
          <w:szCs w:val="28"/>
        </w:rPr>
        <w:tab/>
      </w:r>
      <w:r w:rsidRPr="007D3D54">
        <w:rPr>
          <w:sz w:val="28"/>
          <w:szCs w:val="28"/>
        </w:rPr>
        <w:tab/>
      </w:r>
    </w:p>
    <w:p w:rsidR="003708C8" w:rsidRPr="007D3D54" w:rsidRDefault="003708C8" w:rsidP="003708C8">
      <w:r w:rsidRPr="007D3D54">
        <w:tab/>
      </w:r>
      <w:r w:rsidRPr="007D3D54">
        <w:tab/>
      </w:r>
    </w:p>
    <w:p w:rsidR="003708C8" w:rsidRPr="007D3D54" w:rsidRDefault="003708C8" w:rsidP="003708C8"/>
    <w:p w:rsidR="003708C8" w:rsidRPr="007D3D54" w:rsidRDefault="003708C8" w:rsidP="003708C8"/>
    <w:p w:rsidR="003708C8" w:rsidRPr="007D3D54" w:rsidRDefault="003708C8" w:rsidP="003708C8">
      <w:pPr>
        <w:jc w:val="center"/>
        <w:rPr>
          <w:b/>
          <w:u w:val="single"/>
        </w:rPr>
      </w:pPr>
    </w:p>
    <w:p w:rsidR="003708C8" w:rsidRPr="007D3D54" w:rsidRDefault="003708C8" w:rsidP="003708C8">
      <w:pPr>
        <w:jc w:val="center"/>
        <w:rPr>
          <w:b/>
          <w:sz w:val="40"/>
          <w:szCs w:val="40"/>
        </w:rPr>
      </w:pPr>
      <w:r w:rsidRPr="007D3D54">
        <w:rPr>
          <w:b/>
          <w:sz w:val="40"/>
          <w:szCs w:val="40"/>
        </w:rPr>
        <w:t>УЧЕБНА  ПРОГРАМА</w:t>
      </w:r>
    </w:p>
    <w:p w:rsidR="003708C8" w:rsidRPr="007D3D54" w:rsidRDefault="003708C8" w:rsidP="003708C8">
      <w:pPr>
        <w:jc w:val="center"/>
        <w:rPr>
          <w:b/>
        </w:rPr>
      </w:pPr>
    </w:p>
    <w:p w:rsidR="003708C8" w:rsidRPr="007D3D54" w:rsidRDefault="003708C8" w:rsidP="003708C8">
      <w:pPr>
        <w:jc w:val="center"/>
        <w:rPr>
          <w:b/>
        </w:rPr>
      </w:pPr>
      <w:r w:rsidRPr="007D3D54">
        <w:rPr>
          <w:b/>
        </w:rPr>
        <w:t xml:space="preserve">ПО </w:t>
      </w:r>
    </w:p>
    <w:p w:rsidR="00B115C7" w:rsidRPr="00BF7AF1" w:rsidRDefault="00B115C7" w:rsidP="00820F5C">
      <w:pPr>
        <w:spacing w:line="360" w:lineRule="auto"/>
        <w:jc w:val="center"/>
        <w:rPr>
          <w:b/>
          <w:szCs w:val="24"/>
        </w:rPr>
      </w:pPr>
    </w:p>
    <w:p w:rsidR="00820F5C" w:rsidRPr="003708C8" w:rsidRDefault="00820F5C" w:rsidP="00820F5C">
      <w:pPr>
        <w:spacing w:line="360" w:lineRule="auto"/>
        <w:jc w:val="center"/>
        <w:rPr>
          <w:b/>
          <w:sz w:val="32"/>
          <w:szCs w:val="32"/>
        </w:rPr>
      </w:pPr>
      <w:r w:rsidRPr="003708C8">
        <w:rPr>
          <w:b/>
          <w:sz w:val="32"/>
          <w:szCs w:val="32"/>
        </w:rPr>
        <w:t>„</w:t>
      </w:r>
      <w:r w:rsidR="00BE3201" w:rsidRPr="003708C8">
        <w:rPr>
          <w:b/>
          <w:sz w:val="32"/>
          <w:szCs w:val="32"/>
        </w:rPr>
        <w:t>УПРАВЛЕНСКА И БИЗНЕС ЕТИКА</w:t>
      </w:r>
      <w:r w:rsidRPr="003708C8">
        <w:rPr>
          <w:b/>
          <w:sz w:val="32"/>
          <w:szCs w:val="32"/>
        </w:rPr>
        <w:t>”</w:t>
      </w:r>
    </w:p>
    <w:p w:rsidR="00820F5C" w:rsidRPr="00BF7AF1" w:rsidRDefault="00820F5C" w:rsidP="00820F5C">
      <w:pPr>
        <w:spacing w:line="276" w:lineRule="auto"/>
        <w:jc w:val="center"/>
        <w:rPr>
          <w:b/>
          <w:szCs w:val="24"/>
        </w:rPr>
      </w:pPr>
    </w:p>
    <w:p w:rsidR="00820F5C" w:rsidRPr="00BF7AF1" w:rsidRDefault="00820F5C" w:rsidP="00820F5C">
      <w:pPr>
        <w:pStyle w:val="Heading1"/>
        <w:spacing w:line="276" w:lineRule="auto"/>
        <w:rPr>
          <w:b w:val="0"/>
          <w:caps/>
          <w:sz w:val="24"/>
          <w:szCs w:val="24"/>
        </w:rPr>
      </w:pPr>
      <w:r w:rsidRPr="00BF7AF1">
        <w:rPr>
          <w:b w:val="0"/>
          <w:caps/>
          <w:sz w:val="24"/>
          <w:szCs w:val="24"/>
        </w:rPr>
        <w:t>за ОБРАЗОВАТЕЛНО-КВАЛИФИКАЦИОННА СТЕПЕН</w:t>
      </w:r>
    </w:p>
    <w:p w:rsidR="00820F5C" w:rsidRPr="003708C8" w:rsidRDefault="00465D97" w:rsidP="00820F5C">
      <w:pPr>
        <w:pStyle w:val="Heading1"/>
        <w:spacing w:line="276" w:lineRule="auto"/>
        <w:rPr>
          <w:caps/>
          <w:sz w:val="32"/>
          <w:szCs w:val="32"/>
        </w:rPr>
      </w:pPr>
      <w:r w:rsidRPr="007750CE">
        <w:rPr>
          <w:caps/>
          <w:sz w:val="24"/>
          <w:szCs w:val="24"/>
        </w:rPr>
        <w:t xml:space="preserve"> </w:t>
      </w:r>
      <w:r w:rsidRPr="003708C8">
        <w:rPr>
          <w:caps/>
          <w:sz w:val="32"/>
          <w:szCs w:val="32"/>
        </w:rPr>
        <w:t>„</w:t>
      </w:r>
      <w:r w:rsidR="007750CE" w:rsidRPr="003708C8">
        <w:rPr>
          <w:caps/>
          <w:sz w:val="32"/>
          <w:szCs w:val="32"/>
        </w:rPr>
        <w:t>МАГИСТЪР</w:t>
      </w:r>
      <w:r w:rsidR="00820F5C" w:rsidRPr="003708C8">
        <w:rPr>
          <w:caps/>
          <w:sz w:val="32"/>
          <w:szCs w:val="32"/>
        </w:rPr>
        <w:t>”</w:t>
      </w:r>
    </w:p>
    <w:p w:rsidR="00820F5C" w:rsidRPr="00BF7AF1" w:rsidRDefault="00820F5C" w:rsidP="00820F5C">
      <w:pPr>
        <w:spacing w:line="360" w:lineRule="auto"/>
        <w:jc w:val="center"/>
        <w:rPr>
          <w:b/>
          <w:caps/>
          <w:szCs w:val="24"/>
        </w:rPr>
      </w:pPr>
    </w:p>
    <w:p w:rsidR="00820F5C" w:rsidRPr="00BF7AF1" w:rsidRDefault="00820F5C" w:rsidP="00A37D92">
      <w:pPr>
        <w:spacing w:line="360" w:lineRule="auto"/>
        <w:rPr>
          <w:b/>
          <w:caps/>
          <w:szCs w:val="24"/>
        </w:rPr>
      </w:pPr>
    </w:p>
    <w:p w:rsidR="00820F5C" w:rsidRPr="00BF7AF1" w:rsidRDefault="00820F5C" w:rsidP="00820F5C">
      <w:pPr>
        <w:spacing w:line="360" w:lineRule="auto"/>
        <w:jc w:val="center"/>
        <w:rPr>
          <w:b/>
          <w:caps/>
          <w:szCs w:val="24"/>
        </w:rPr>
      </w:pPr>
    </w:p>
    <w:p w:rsidR="00820F5C" w:rsidRPr="00BF7AF1" w:rsidRDefault="00820F5C" w:rsidP="00820F5C">
      <w:pPr>
        <w:spacing w:line="360" w:lineRule="auto"/>
        <w:jc w:val="center"/>
        <w:rPr>
          <w:b/>
          <w:caps/>
          <w:szCs w:val="24"/>
        </w:rPr>
      </w:pPr>
    </w:p>
    <w:p w:rsidR="00820F5C" w:rsidRPr="00BF7AF1" w:rsidRDefault="00820F5C" w:rsidP="00820F5C">
      <w:pPr>
        <w:spacing w:line="276" w:lineRule="auto"/>
        <w:jc w:val="center"/>
        <w:rPr>
          <w:caps/>
          <w:szCs w:val="24"/>
        </w:rPr>
      </w:pPr>
      <w:r w:rsidRPr="00BF7AF1">
        <w:rPr>
          <w:caps/>
          <w:szCs w:val="24"/>
        </w:rPr>
        <w:t>СПЕЦИАЛНОСТ:</w:t>
      </w:r>
    </w:p>
    <w:p w:rsidR="00B85E8D" w:rsidRPr="003708C8" w:rsidRDefault="00465D97" w:rsidP="00B85E8D">
      <w:pPr>
        <w:spacing w:line="276" w:lineRule="auto"/>
        <w:jc w:val="center"/>
        <w:rPr>
          <w:b/>
          <w:caps/>
          <w:sz w:val="32"/>
          <w:szCs w:val="32"/>
        </w:rPr>
      </w:pPr>
      <w:r w:rsidRPr="003708C8">
        <w:rPr>
          <w:b/>
          <w:caps/>
          <w:sz w:val="32"/>
          <w:szCs w:val="32"/>
        </w:rPr>
        <w:t>„</w:t>
      </w:r>
      <w:r w:rsidR="00917A44" w:rsidRPr="003708C8">
        <w:rPr>
          <w:b/>
          <w:caps/>
          <w:sz w:val="32"/>
          <w:szCs w:val="32"/>
        </w:rPr>
        <w:t>ОБЩЕСТВЕНО ЗДРАВЕ И ЗДРАВЕН МЕНИДЖМЪНТ</w:t>
      </w:r>
      <w:r w:rsidR="00B85E8D" w:rsidRPr="003708C8">
        <w:rPr>
          <w:b/>
          <w:caps/>
          <w:sz w:val="32"/>
          <w:szCs w:val="32"/>
        </w:rPr>
        <w:t xml:space="preserve">” </w:t>
      </w:r>
    </w:p>
    <w:p w:rsidR="00820F5C" w:rsidRPr="00BF7AF1" w:rsidRDefault="00820F5C" w:rsidP="00B85E8D">
      <w:pPr>
        <w:spacing w:line="276" w:lineRule="auto"/>
        <w:ind w:left="1080"/>
        <w:rPr>
          <w:b/>
          <w:caps/>
          <w:szCs w:val="24"/>
        </w:rPr>
      </w:pPr>
    </w:p>
    <w:p w:rsidR="00820F5C" w:rsidRPr="00BF7AF1" w:rsidRDefault="00820F5C" w:rsidP="00820F5C">
      <w:pPr>
        <w:spacing w:line="360" w:lineRule="auto"/>
        <w:jc w:val="center"/>
        <w:rPr>
          <w:b/>
          <w:szCs w:val="24"/>
        </w:rPr>
      </w:pPr>
    </w:p>
    <w:p w:rsidR="00820F5C" w:rsidRPr="00BF7AF1" w:rsidRDefault="00917A44" w:rsidP="00820F5C">
      <w:pPr>
        <w:spacing w:line="360" w:lineRule="auto"/>
        <w:jc w:val="center"/>
        <w:rPr>
          <w:b/>
          <w:szCs w:val="24"/>
        </w:rPr>
      </w:pPr>
      <w:r>
        <w:rPr>
          <w:b/>
          <w:szCs w:val="24"/>
        </w:rPr>
        <w:t>ДИСТАНЦИОННО</w:t>
      </w:r>
      <w:r w:rsidR="00820F5C" w:rsidRPr="00BF7AF1">
        <w:rPr>
          <w:b/>
          <w:szCs w:val="24"/>
        </w:rPr>
        <w:t xml:space="preserve"> ОБУЧЕНИЕ</w:t>
      </w:r>
      <w:r w:rsidR="00820F5C" w:rsidRPr="00BF7AF1">
        <w:rPr>
          <w:szCs w:val="24"/>
        </w:rPr>
        <w:t xml:space="preserve"> </w:t>
      </w:r>
    </w:p>
    <w:p w:rsidR="00820F5C" w:rsidRPr="00BF7AF1" w:rsidRDefault="00820F5C" w:rsidP="00820F5C">
      <w:pPr>
        <w:jc w:val="both"/>
        <w:rPr>
          <w:szCs w:val="24"/>
        </w:rPr>
      </w:pPr>
    </w:p>
    <w:p w:rsidR="00820F5C" w:rsidRPr="00BF7AF1" w:rsidRDefault="00820F5C" w:rsidP="00820F5C">
      <w:pPr>
        <w:jc w:val="both"/>
        <w:rPr>
          <w:szCs w:val="24"/>
        </w:rPr>
      </w:pPr>
    </w:p>
    <w:p w:rsidR="003708C8" w:rsidRPr="007D3D54" w:rsidRDefault="003708C8" w:rsidP="003708C8">
      <w:pPr>
        <w:spacing w:line="360" w:lineRule="auto"/>
        <w:jc w:val="center"/>
        <w:rPr>
          <w:b/>
          <w:szCs w:val="24"/>
        </w:rPr>
      </w:pPr>
    </w:p>
    <w:p w:rsidR="003708C8" w:rsidRPr="007D3D54" w:rsidRDefault="003708C8" w:rsidP="003708C8">
      <w:pPr>
        <w:jc w:val="center"/>
        <w:rPr>
          <w:szCs w:val="24"/>
        </w:rPr>
      </w:pPr>
    </w:p>
    <w:p w:rsidR="003708C8" w:rsidRPr="007D3D54" w:rsidRDefault="003708C8" w:rsidP="003708C8">
      <w:pPr>
        <w:rPr>
          <w:szCs w:val="24"/>
        </w:rPr>
      </w:pPr>
    </w:p>
    <w:p w:rsidR="003708C8" w:rsidRPr="007D3D54" w:rsidRDefault="003708C8" w:rsidP="003708C8">
      <w:pPr>
        <w:jc w:val="center"/>
        <w:rPr>
          <w:b/>
          <w:szCs w:val="24"/>
        </w:rPr>
      </w:pPr>
      <w:r w:rsidRPr="007D3D54">
        <w:rPr>
          <w:b/>
          <w:szCs w:val="24"/>
        </w:rPr>
        <w:t>ПЛЕВЕН</w:t>
      </w:r>
    </w:p>
    <w:p w:rsidR="003708C8" w:rsidRPr="007D3D54" w:rsidRDefault="007B3039" w:rsidP="003708C8">
      <w:pPr>
        <w:jc w:val="center"/>
        <w:rPr>
          <w:b/>
          <w:szCs w:val="24"/>
        </w:rPr>
      </w:pPr>
      <w:r>
        <w:rPr>
          <w:b/>
          <w:szCs w:val="24"/>
        </w:rPr>
        <w:t>2019</w:t>
      </w:r>
      <w:r w:rsidR="003708C8" w:rsidRPr="007D3D54">
        <w:rPr>
          <w:b/>
          <w:szCs w:val="24"/>
        </w:rPr>
        <w:t xml:space="preserve"> </w:t>
      </w:r>
    </w:p>
    <w:p w:rsidR="00820F5C" w:rsidRPr="00BF7AF1" w:rsidRDefault="00820F5C" w:rsidP="00C96559">
      <w:pPr>
        <w:spacing w:line="360" w:lineRule="auto"/>
        <w:ind w:firstLine="567"/>
        <w:rPr>
          <w:b/>
          <w:szCs w:val="24"/>
          <w:u w:val="single"/>
        </w:rPr>
      </w:pPr>
    </w:p>
    <w:p w:rsidR="007B3039" w:rsidRDefault="007B3039" w:rsidP="00C96559">
      <w:pPr>
        <w:spacing w:line="360" w:lineRule="auto"/>
        <w:ind w:firstLine="567"/>
        <w:jc w:val="both"/>
        <w:rPr>
          <w:b/>
          <w:szCs w:val="24"/>
          <w:u w:val="single"/>
        </w:rPr>
      </w:pPr>
    </w:p>
    <w:p w:rsidR="00C96559" w:rsidRPr="0029740D" w:rsidRDefault="00C96559" w:rsidP="00C96559">
      <w:pPr>
        <w:spacing w:line="360" w:lineRule="auto"/>
        <w:ind w:firstLine="567"/>
        <w:jc w:val="both"/>
        <w:rPr>
          <w:szCs w:val="24"/>
          <w:u w:val="single"/>
        </w:rPr>
      </w:pPr>
      <w:r w:rsidRPr="0029740D">
        <w:rPr>
          <w:b/>
          <w:szCs w:val="24"/>
          <w:u w:val="single"/>
        </w:rPr>
        <w:lastRenderedPageBreak/>
        <w:t>По учебен план на МУ - Плевен</w:t>
      </w:r>
      <w:r w:rsidRPr="0029740D">
        <w:rPr>
          <w:szCs w:val="24"/>
          <w:u w:val="single"/>
        </w:rPr>
        <w:t xml:space="preserve"> - задължителна</w:t>
      </w:r>
    </w:p>
    <w:p w:rsidR="00C96559" w:rsidRPr="0029740D" w:rsidRDefault="00C96559" w:rsidP="00C96559">
      <w:pPr>
        <w:spacing w:line="360" w:lineRule="auto"/>
        <w:ind w:firstLine="567"/>
        <w:jc w:val="both"/>
        <w:rPr>
          <w:szCs w:val="24"/>
        </w:rPr>
      </w:pPr>
      <w:r w:rsidRPr="0029740D">
        <w:rPr>
          <w:b/>
          <w:szCs w:val="24"/>
          <w:u w:val="single"/>
        </w:rPr>
        <w:t>Учебен семестър</w:t>
      </w:r>
      <w:r w:rsidRPr="0029740D">
        <w:rPr>
          <w:szCs w:val="24"/>
          <w:u w:val="single"/>
        </w:rPr>
        <w:t>:</w:t>
      </w:r>
      <w:r w:rsidRPr="0029740D">
        <w:rPr>
          <w:szCs w:val="24"/>
        </w:rPr>
        <w:t xml:space="preserve"> </w:t>
      </w:r>
      <w:r w:rsidR="00BE3201">
        <w:rPr>
          <w:szCs w:val="24"/>
        </w:rPr>
        <w:t>Трети</w:t>
      </w:r>
    </w:p>
    <w:p w:rsidR="00C96559" w:rsidRPr="0029740D" w:rsidRDefault="00C96559" w:rsidP="00C96559">
      <w:pPr>
        <w:tabs>
          <w:tab w:val="left" w:pos="360"/>
        </w:tabs>
        <w:spacing w:line="360" w:lineRule="auto"/>
        <w:ind w:firstLine="567"/>
        <w:jc w:val="both"/>
        <w:rPr>
          <w:szCs w:val="24"/>
        </w:rPr>
      </w:pPr>
      <w:r w:rsidRPr="0029740D">
        <w:rPr>
          <w:b/>
          <w:szCs w:val="24"/>
          <w:u w:val="single"/>
        </w:rPr>
        <w:t>Хорариум:</w:t>
      </w:r>
      <w:r w:rsidRPr="0029740D">
        <w:rPr>
          <w:szCs w:val="24"/>
        </w:rPr>
        <w:t xml:space="preserve"> </w:t>
      </w:r>
      <w:r w:rsidR="00BE3201">
        <w:rPr>
          <w:szCs w:val="24"/>
        </w:rPr>
        <w:t>1</w:t>
      </w:r>
      <w:r w:rsidR="003E093B" w:rsidRPr="0029740D">
        <w:rPr>
          <w:szCs w:val="24"/>
        </w:rPr>
        <w:t>5</w:t>
      </w:r>
      <w:r w:rsidR="007973A3" w:rsidRPr="0029740D">
        <w:rPr>
          <w:szCs w:val="24"/>
        </w:rPr>
        <w:t xml:space="preserve"> часа: </w:t>
      </w:r>
      <w:r w:rsidR="00BE3201">
        <w:rPr>
          <w:szCs w:val="24"/>
        </w:rPr>
        <w:t>1</w:t>
      </w:r>
      <w:r w:rsidR="003E093B" w:rsidRPr="0029740D">
        <w:rPr>
          <w:szCs w:val="24"/>
        </w:rPr>
        <w:t>5</w:t>
      </w:r>
      <w:r w:rsidR="00100A98" w:rsidRPr="0029740D">
        <w:rPr>
          <w:szCs w:val="24"/>
        </w:rPr>
        <w:t xml:space="preserve"> часа лекции </w:t>
      </w:r>
    </w:p>
    <w:p w:rsidR="00C96559" w:rsidRPr="0029740D" w:rsidRDefault="00C96559" w:rsidP="00C96559">
      <w:pPr>
        <w:tabs>
          <w:tab w:val="left" w:pos="360"/>
        </w:tabs>
        <w:spacing w:line="360" w:lineRule="auto"/>
        <w:ind w:firstLine="567"/>
        <w:jc w:val="both"/>
        <w:rPr>
          <w:szCs w:val="24"/>
        </w:rPr>
      </w:pPr>
      <w:r w:rsidRPr="0029740D">
        <w:rPr>
          <w:b/>
          <w:szCs w:val="24"/>
          <w:u w:val="single"/>
        </w:rPr>
        <w:t xml:space="preserve">Брой кредити: </w:t>
      </w:r>
      <w:r w:rsidR="00BE3201">
        <w:rPr>
          <w:szCs w:val="24"/>
        </w:rPr>
        <w:t>2</w:t>
      </w:r>
    </w:p>
    <w:p w:rsidR="00C96559" w:rsidRPr="0029740D" w:rsidRDefault="00C96559" w:rsidP="00C96559">
      <w:pPr>
        <w:tabs>
          <w:tab w:val="left" w:pos="360"/>
        </w:tabs>
        <w:spacing w:line="360" w:lineRule="auto"/>
        <w:ind w:firstLine="567"/>
        <w:jc w:val="both"/>
        <w:rPr>
          <w:szCs w:val="24"/>
        </w:rPr>
      </w:pPr>
      <w:r w:rsidRPr="0029740D">
        <w:rPr>
          <w:b/>
          <w:szCs w:val="24"/>
          <w:u w:val="single"/>
        </w:rPr>
        <w:t>Преподаватели:</w:t>
      </w:r>
      <w:r w:rsidRPr="0029740D">
        <w:rPr>
          <w:szCs w:val="24"/>
        </w:rPr>
        <w:t xml:space="preserve"> </w:t>
      </w:r>
    </w:p>
    <w:p w:rsidR="00571942" w:rsidRPr="0029740D" w:rsidRDefault="00571942" w:rsidP="00571942">
      <w:pPr>
        <w:ind w:left="567"/>
        <w:jc w:val="both"/>
        <w:rPr>
          <w:szCs w:val="24"/>
        </w:rPr>
      </w:pPr>
      <w:r w:rsidRPr="0029740D">
        <w:rPr>
          <w:szCs w:val="24"/>
        </w:rPr>
        <w:t>Проф. д-р Силвия Александрова-Янкуловска, дм</w:t>
      </w:r>
      <w:r w:rsidR="0004423B" w:rsidRPr="0029740D">
        <w:rPr>
          <w:szCs w:val="24"/>
        </w:rPr>
        <w:t>н</w:t>
      </w:r>
    </w:p>
    <w:p w:rsidR="007478EA" w:rsidRPr="0029740D" w:rsidRDefault="007478EA" w:rsidP="00C35BF8">
      <w:pPr>
        <w:ind w:firstLine="567"/>
        <w:jc w:val="both"/>
        <w:rPr>
          <w:b/>
          <w:caps/>
          <w:szCs w:val="24"/>
        </w:rPr>
      </w:pPr>
    </w:p>
    <w:p w:rsidR="00611198" w:rsidRPr="0029740D" w:rsidRDefault="003779C4" w:rsidP="00611198">
      <w:pPr>
        <w:pStyle w:val="BodyText3"/>
        <w:spacing w:after="0"/>
        <w:ind w:firstLine="567"/>
        <w:rPr>
          <w:b/>
          <w:sz w:val="24"/>
          <w:szCs w:val="24"/>
        </w:rPr>
      </w:pPr>
      <w:r w:rsidRPr="0029740D">
        <w:rPr>
          <w:b/>
          <w:sz w:val="24"/>
          <w:szCs w:val="24"/>
        </w:rPr>
        <w:t xml:space="preserve">1. </w:t>
      </w:r>
      <w:r w:rsidR="00611198" w:rsidRPr="0029740D">
        <w:rPr>
          <w:b/>
          <w:sz w:val="24"/>
          <w:szCs w:val="24"/>
        </w:rPr>
        <w:t>АНОТАЦИЯ</w:t>
      </w:r>
      <w:r w:rsidR="00B23E86" w:rsidRPr="0029740D">
        <w:rPr>
          <w:b/>
          <w:sz w:val="24"/>
          <w:szCs w:val="24"/>
        </w:rPr>
        <w:t>:</w:t>
      </w:r>
    </w:p>
    <w:p w:rsidR="00BE3201" w:rsidRPr="00015AA9" w:rsidRDefault="00BE3201" w:rsidP="00BE3201">
      <w:pPr>
        <w:ind w:firstLine="567"/>
        <w:jc w:val="both"/>
        <w:rPr>
          <w:szCs w:val="24"/>
        </w:rPr>
      </w:pPr>
      <w:r w:rsidRPr="00015AA9">
        <w:rPr>
          <w:szCs w:val="24"/>
        </w:rPr>
        <w:t>Учебната дисциплина “Управленска и бизнес етика” е от блока избираеми дисциплини на специалността „Управление на здравните грижи” образователно-квалифика</w:t>
      </w:r>
      <w:r w:rsidRPr="00015AA9">
        <w:rPr>
          <w:szCs w:val="24"/>
        </w:rPr>
        <w:softHyphen/>
        <w:t>ционната степен “Магистър” по чл. 3 на ЕДИ професионално направление „Обществено здраве“.</w:t>
      </w:r>
    </w:p>
    <w:p w:rsidR="00BE3201" w:rsidRPr="00015AA9" w:rsidRDefault="00BE3201" w:rsidP="00BE3201">
      <w:pPr>
        <w:ind w:firstLine="567"/>
        <w:jc w:val="both"/>
        <w:rPr>
          <w:szCs w:val="24"/>
        </w:rPr>
      </w:pPr>
      <w:r w:rsidRPr="00015AA9">
        <w:rPr>
          <w:szCs w:val="24"/>
        </w:rPr>
        <w:t xml:space="preserve">Бизнес етиката е сравнително нова област на научно познание, която позволява да се осмислят етичните стандарти и да се разрешават моралните конфликти, характерни за сферата на бизнеса. Тя е особено актуална за сферата на здравеопазването, където здравните мениджъри контролират много и различни дейности и специалисти. Същевременно обществото непрекъснато подлага на преценка </w:t>
      </w:r>
      <w:proofErr w:type="spellStart"/>
      <w:r w:rsidRPr="00015AA9">
        <w:rPr>
          <w:szCs w:val="24"/>
        </w:rPr>
        <w:t>здравеопазните</w:t>
      </w:r>
      <w:proofErr w:type="spellEnd"/>
      <w:r w:rsidRPr="00015AA9">
        <w:rPr>
          <w:szCs w:val="24"/>
        </w:rPr>
        <w:t xml:space="preserve"> дейности и това неминуемо влияе на работата на здравните институции и налага необходимостта от разбиране на бизнес етиката и разпознаване на етичните проблеми. Личните морални ценности са само един фактор във вземането на етични решения и са недостатъчни при </w:t>
      </w:r>
      <w:proofErr w:type="spellStart"/>
      <w:r w:rsidRPr="00015AA9">
        <w:rPr>
          <w:szCs w:val="24"/>
        </w:rPr>
        <w:t>компл</w:t>
      </w:r>
      <w:bookmarkStart w:id="0" w:name="_GoBack"/>
      <w:bookmarkEnd w:id="0"/>
      <w:r w:rsidRPr="00015AA9">
        <w:rPr>
          <w:szCs w:val="24"/>
        </w:rPr>
        <w:t>ексността</w:t>
      </w:r>
      <w:proofErr w:type="spellEnd"/>
      <w:r w:rsidRPr="00015AA9">
        <w:rPr>
          <w:szCs w:val="24"/>
        </w:rPr>
        <w:t xml:space="preserve"> на проблемите, пред които се изправя бизнеса.</w:t>
      </w:r>
    </w:p>
    <w:p w:rsidR="00BE3201" w:rsidRPr="00015AA9" w:rsidRDefault="00BE3201" w:rsidP="00BE3201">
      <w:pPr>
        <w:ind w:firstLine="567"/>
        <w:jc w:val="both"/>
        <w:rPr>
          <w:szCs w:val="24"/>
        </w:rPr>
      </w:pPr>
      <w:r w:rsidRPr="00015AA9">
        <w:rPr>
          <w:szCs w:val="24"/>
        </w:rPr>
        <w:t xml:space="preserve">Обучението по управленска и бизнес етика има за </w:t>
      </w:r>
      <w:r w:rsidRPr="00015AA9">
        <w:rPr>
          <w:b/>
          <w:szCs w:val="24"/>
        </w:rPr>
        <w:t>основна цел</w:t>
      </w:r>
      <w:r w:rsidRPr="00015AA9">
        <w:rPr>
          <w:szCs w:val="24"/>
        </w:rPr>
        <w:t xml:space="preserve"> да подпомогне идентифицирането на етичните проблеми в практиката и разпознаването на наличните подходи за разрешаването им. Обучението има и </w:t>
      </w:r>
      <w:r w:rsidRPr="00015AA9">
        <w:rPr>
          <w:b/>
          <w:szCs w:val="24"/>
        </w:rPr>
        <w:t>допълнителни цели</w:t>
      </w:r>
      <w:r w:rsidRPr="00015AA9">
        <w:rPr>
          <w:szCs w:val="24"/>
        </w:rPr>
        <w:t xml:space="preserve"> да запознае студентите с подходите за развиване на етично поведение, както и подпомогне справянето им с конфликтите между личните им ценности и ценностите, наложени на работното място. </w:t>
      </w:r>
    </w:p>
    <w:p w:rsidR="00BE3201" w:rsidRPr="00015AA9" w:rsidRDefault="00BE3201" w:rsidP="00BE3201">
      <w:pPr>
        <w:ind w:firstLine="567"/>
        <w:jc w:val="both"/>
        <w:rPr>
          <w:szCs w:val="24"/>
        </w:rPr>
      </w:pPr>
      <w:r w:rsidRPr="00015AA9">
        <w:rPr>
          <w:szCs w:val="24"/>
        </w:rPr>
        <w:t xml:space="preserve">Учебното съдържание е обособено в следните раздели: </w:t>
      </w:r>
    </w:p>
    <w:p w:rsidR="00BE3201" w:rsidRPr="00015AA9" w:rsidRDefault="00BE3201" w:rsidP="00BE3201">
      <w:pPr>
        <w:pStyle w:val="ListParagraph"/>
        <w:numPr>
          <w:ilvl w:val="0"/>
          <w:numId w:val="27"/>
        </w:numPr>
        <w:tabs>
          <w:tab w:val="left" w:pos="993"/>
        </w:tabs>
        <w:ind w:left="0" w:firstLine="567"/>
        <w:jc w:val="both"/>
        <w:rPr>
          <w:szCs w:val="24"/>
        </w:rPr>
      </w:pPr>
      <w:r w:rsidRPr="00015AA9">
        <w:rPr>
          <w:szCs w:val="24"/>
        </w:rPr>
        <w:t>Обща бизнес етика – въведение в бизнес етиката; морална отговорност в организациите; интегритет; ценности и морални норми в организациите.</w:t>
      </w:r>
    </w:p>
    <w:p w:rsidR="00BE3201" w:rsidRPr="00015AA9" w:rsidRDefault="00BE3201" w:rsidP="00BE3201">
      <w:pPr>
        <w:pStyle w:val="ListParagraph"/>
        <w:numPr>
          <w:ilvl w:val="0"/>
          <w:numId w:val="27"/>
        </w:numPr>
        <w:tabs>
          <w:tab w:val="left" w:pos="993"/>
        </w:tabs>
        <w:spacing w:line="276" w:lineRule="auto"/>
        <w:ind w:left="0" w:firstLine="567"/>
        <w:jc w:val="both"/>
        <w:rPr>
          <w:szCs w:val="24"/>
        </w:rPr>
      </w:pPr>
      <w:r w:rsidRPr="00015AA9">
        <w:rPr>
          <w:szCs w:val="24"/>
        </w:rPr>
        <w:t xml:space="preserve">Приложна бизнес етика –  отговорности към потребителя; отговорности към служителите; управленска етика; организационна етика.  </w:t>
      </w:r>
    </w:p>
    <w:p w:rsidR="003E093B" w:rsidRPr="0029740D" w:rsidRDefault="003E093B" w:rsidP="003E093B">
      <w:pPr>
        <w:jc w:val="both"/>
        <w:rPr>
          <w:szCs w:val="24"/>
        </w:rPr>
      </w:pPr>
      <w:r w:rsidRPr="0029740D">
        <w:rPr>
          <w:szCs w:val="24"/>
        </w:rPr>
        <w:t xml:space="preserve"> </w:t>
      </w:r>
    </w:p>
    <w:p w:rsidR="00611198" w:rsidRPr="0029740D" w:rsidRDefault="003779C4" w:rsidP="00611198">
      <w:pPr>
        <w:pStyle w:val="BodyText3"/>
        <w:spacing w:after="0"/>
        <w:ind w:firstLine="567"/>
        <w:jc w:val="both"/>
        <w:rPr>
          <w:b/>
          <w:sz w:val="24"/>
          <w:szCs w:val="24"/>
        </w:rPr>
      </w:pPr>
      <w:r w:rsidRPr="0029740D">
        <w:rPr>
          <w:b/>
          <w:sz w:val="24"/>
          <w:szCs w:val="24"/>
        </w:rPr>
        <w:t xml:space="preserve">2. </w:t>
      </w:r>
      <w:r w:rsidR="00611198" w:rsidRPr="0029740D">
        <w:rPr>
          <w:b/>
          <w:sz w:val="24"/>
          <w:szCs w:val="24"/>
        </w:rPr>
        <w:t>ОЧАКВАНИ РЕЗУЛТАТИ</w:t>
      </w:r>
      <w:r w:rsidR="00B23E86" w:rsidRPr="0029740D">
        <w:rPr>
          <w:b/>
          <w:sz w:val="24"/>
          <w:szCs w:val="24"/>
        </w:rPr>
        <w:t>:</w:t>
      </w:r>
      <w:r w:rsidR="00611198" w:rsidRPr="0029740D">
        <w:rPr>
          <w:b/>
          <w:sz w:val="24"/>
          <w:szCs w:val="24"/>
        </w:rPr>
        <w:t xml:space="preserve"> </w:t>
      </w:r>
    </w:p>
    <w:p w:rsidR="00BE3201" w:rsidRPr="00015AA9" w:rsidRDefault="00BE3201" w:rsidP="00BE3201">
      <w:pPr>
        <w:ind w:firstLine="567"/>
        <w:jc w:val="both"/>
        <w:rPr>
          <w:szCs w:val="24"/>
          <w:lang w:val="ru-RU"/>
        </w:rPr>
      </w:pPr>
      <w:r w:rsidRPr="00015AA9">
        <w:rPr>
          <w:szCs w:val="24"/>
        </w:rPr>
        <w:t>Обу</w:t>
      </w:r>
      <w:r w:rsidRPr="00015AA9">
        <w:rPr>
          <w:szCs w:val="24"/>
        </w:rPr>
        <w:softHyphen/>
        <w:t>че</w:t>
      </w:r>
      <w:r w:rsidRPr="00015AA9">
        <w:rPr>
          <w:szCs w:val="24"/>
        </w:rPr>
        <w:softHyphen/>
        <w:t xml:space="preserve">нието по бизнес етика трябва да постигне следните задачи при студентите-магистри по управление на здравните грижи: </w:t>
      </w:r>
    </w:p>
    <w:p w:rsidR="00BE3201" w:rsidRPr="00015AA9" w:rsidRDefault="00BE3201" w:rsidP="00BE3201">
      <w:pPr>
        <w:ind w:left="567"/>
        <w:jc w:val="both"/>
        <w:rPr>
          <w:szCs w:val="24"/>
        </w:rPr>
      </w:pPr>
      <w:r w:rsidRPr="00015AA9">
        <w:rPr>
          <w:szCs w:val="24"/>
        </w:rPr>
        <w:t xml:space="preserve">1. Студентите </w:t>
      </w:r>
      <w:r w:rsidRPr="00015AA9">
        <w:rPr>
          <w:b/>
          <w:szCs w:val="24"/>
        </w:rPr>
        <w:t>да придобият знания</w:t>
      </w:r>
      <w:r w:rsidRPr="00015AA9">
        <w:rPr>
          <w:szCs w:val="24"/>
        </w:rPr>
        <w:t xml:space="preserve"> за:</w:t>
      </w:r>
    </w:p>
    <w:p w:rsidR="00BE3201" w:rsidRPr="00015AA9" w:rsidRDefault="00BE3201" w:rsidP="00BE3201">
      <w:pPr>
        <w:numPr>
          <w:ilvl w:val="0"/>
          <w:numId w:val="28"/>
        </w:numPr>
        <w:overflowPunct/>
        <w:autoSpaceDE/>
        <w:autoSpaceDN/>
        <w:adjustRightInd/>
        <w:jc w:val="both"/>
        <w:textAlignment w:val="auto"/>
        <w:rPr>
          <w:szCs w:val="24"/>
        </w:rPr>
      </w:pPr>
      <w:r w:rsidRPr="00015AA9">
        <w:rPr>
          <w:szCs w:val="24"/>
        </w:rPr>
        <w:t>Същността, целите, задачите,  принципите на бизнес етиката;</w:t>
      </w:r>
    </w:p>
    <w:p w:rsidR="00BE3201" w:rsidRPr="00015AA9" w:rsidRDefault="00BE3201" w:rsidP="00BE3201">
      <w:pPr>
        <w:numPr>
          <w:ilvl w:val="0"/>
          <w:numId w:val="28"/>
        </w:numPr>
        <w:overflowPunct/>
        <w:autoSpaceDE/>
        <w:autoSpaceDN/>
        <w:adjustRightInd/>
        <w:jc w:val="both"/>
        <w:textAlignment w:val="auto"/>
        <w:rPr>
          <w:szCs w:val="24"/>
        </w:rPr>
      </w:pPr>
      <w:r w:rsidRPr="00015AA9">
        <w:rPr>
          <w:szCs w:val="24"/>
        </w:rPr>
        <w:t xml:space="preserve">Дейностите на управленската и бизнес етиката; </w:t>
      </w:r>
    </w:p>
    <w:p w:rsidR="00BE3201" w:rsidRPr="00015AA9" w:rsidRDefault="00BE3201" w:rsidP="00BE3201">
      <w:pPr>
        <w:numPr>
          <w:ilvl w:val="0"/>
          <w:numId w:val="28"/>
        </w:numPr>
        <w:overflowPunct/>
        <w:autoSpaceDE/>
        <w:autoSpaceDN/>
        <w:adjustRightInd/>
        <w:jc w:val="both"/>
        <w:textAlignment w:val="auto"/>
        <w:rPr>
          <w:szCs w:val="24"/>
        </w:rPr>
      </w:pPr>
      <w:r w:rsidRPr="00015AA9">
        <w:rPr>
          <w:szCs w:val="24"/>
        </w:rPr>
        <w:t>Прилаганите методи и подходи в бизнес етиката.</w:t>
      </w:r>
    </w:p>
    <w:p w:rsidR="00BE3201" w:rsidRPr="00015AA9" w:rsidRDefault="00BE3201" w:rsidP="00BE3201">
      <w:pPr>
        <w:ind w:firstLine="567"/>
        <w:jc w:val="both"/>
        <w:rPr>
          <w:szCs w:val="24"/>
        </w:rPr>
      </w:pPr>
      <w:r w:rsidRPr="00015AA9">
        <w:rPr>
          <w:szCs w:val="24"/>
        </w:rPr>
        <w:t xml:space="preserve">2. Студентите </w:t>
      </w:r>
      <w:r w:rsidRPr="00015AA9">
        <w:rPr>
          <w:b/>
          <w:szCs w:val="24"/>
        </w:rPr>
        <w:t xml:space="preserve">да придобият умения </w:t>
      </w:r>
      <w:r w:rsidRPr="00015AA9">
        <w:rPr>
          <w:szCs w:val="24"/>
        </w:rPr>
        <w:t>да:</w:t>
      </w:r>
    </w:p>
    <w:p w:rsidR="00BE3201" w:rsidRPr="00015AA9" w:rsidRDefault="00BE3201" w:rsidP="00BE3201">
      <w:pPr>
        <w:numPr>
          <w:ilvl w:val="0"/>
          <w:numId w:val="29"/>
        </w:numPr>
        <w:overflowPunct/>
        <w:autoSpaceDE/>
        <w:autoSpaceDN/>
        <w:adjustRightInd/>
        <w:jc w:val="both"/>
        <w:textAlignment w:val="auto"/>
        <w:rPr>
          <w:szCs w:val="24"/>
        </w:rPr>
      </w:pPr>
      <w:r w:rsidRPr="00015AA9">
        <w:rPr>
          <w:szCs w:val="24"/>
        </w:rPr>
        <w:t xml:space="preserve">Решават оптимално възникнали в колектива проблеми; </w:t>
      </w:r>
    </w:p>
    <w:p w:rsidR="00BE3201" w:rsidRPr="00015AA9" w:rsidRDefault="00BE3201" w:rsidP="00BE3201">
      <w:pPr>
        <w:numPr>
          <w:ilvl w:val="0"/>
          <w:numId w:val="29"/>
        </w:numPr>
        <w:overflowPunct/>
        <w:autoSpaceDE/>
        <w:autoSpaceDN/>
        <w:adjustRightInd/>
        <w:jc w:val="both"/>
        <w:textAlignment w:val="auto"/>
        <w:rPr>
          <w:szCs w:val="24"/>
        </w:rPr>
      </w:pPr>
      <w:r w:rsidRPr="00015AA9">
        <w:rPr>
          <w:szCs w:val="24"/>
        </w:rPr>
        <w:t xml:space="preserve">Изграждат оптимална работна среда и трудова атмосфера. </w:t>
      </w:r>
    </w:p>
    <w:p w:rsidR="00BE3201" w:rsidRPr="00015AA9" w:rsidRDefault="00BE3201" w:rsidP="00BE3201">
      <w:pPr>
        <w:numPr>
          <w:ilvl w:val="0"/>
          <w:numId w:val="29"/>
        </w:numPr>
        <w:overflowPunct/>
        <w:autoSpaceDE/>
        <w:autoSpaceDN/>
        <w:adjustRightInd/>
        <w:jc w:val="both"/>
        <w:textAlignment w:val="auto"/>
        <w:rPr>
          <w:szCs w:val="24"/>
        </w:rPr>
      </w:pPr>
      <w:r w:rsidRPr="00015AA9">
        <w:rPr>
          <w:szCs w:val="24"/>
        </w:rPr>
        <w:t>По-ефективно лидерство и управление.</w:t>
      </w:r>
    </w:p>
    <w:p w:rsidR="002F7A59" w:rsidRPr="0029740D" w:rsidRDefault="002F7A59" w:rsidP="0047153F">
      <w:pPr>
        <w:ind w:firstLine="564"/>
        <w:rPr>
          <w:b/>
          <w:szCs w:val="24"/>
        </w:rPr>
      </w:pPr>
    </w:p>
    <w:p w:rsidR="0047153F" w:rsidRPr="0029740D" w:rsidRDefault="003779C4" w:rsidP="0047153F">
      <w:pPr>
        <w:ind w:firstLine="564"/>
        <w:rPr>
          <w:b/>
          <w:szCs w:val="24"/>
        </w:rPr>
      </w:pPr>
      <w:r w:rsidRPr="0029740D">
        <w:rPr>
          <w:b/>
          <w:szCs w:val="24"/>
        </w:rPr>
        <w:t xml:space="preserve">3. </w:t>
      </w:r>
      <w:r w:rsidR="0047153F" w:rsidRPr="0029740D">
        <w:rPr>
          <w:b/>
          <w:szCs w:val="24"/>
        </w:rPr>
        <w:t>ФОРМИ НА ОБУЧЕНИЕ:</w:t>
      </w:r>
    </w:p>
    <w:p w:rsidR="002F550A" w:rsidRPr="0029740D" w:rsidRDefault="002F550A" w:rsidP="006E1D36">
      <w:pPr>
        <w:pStyle w:val="ListParagraph"/>
        <w:numPr>
          <w:ilvl w:val="0"/>
          <w:numId w:val="6"/>
        </w:numPr>
        <w:rPr>
          <w:szCs w:val="24"/>
        </w:rPr>
      </w:pPr>
      <w:r w:rsidRPr="0029740D">
        <w:rPr>
          <w:szCs w:val="24"/>
        </w:rPr>
        <w:t>Лекции</w:t>
      </w:r>
    </w:p>
    <w:p w:rsidR="0047153F" w:rsidRPr="0029740D" w:rsidRDefault="0047153F" w:rsidP="0047153F">
      <w:pPr>
        <w:rPr>
          <w:szCs w:val="24"/>
        </w:rPr>
      </w:pPr>
    </w:p>
    <w:p w:rsidR="0047153F" w:rsidRPr="0029740D" w:rsidRDefault="003779C4" w:rsidP="0047153F">
      <w:pPr>
        <w:ind w:firstLine="564"/>
        <w:rPr>
          <w:szCs w:val="24"/>
        </w:rPr>
      </w:pPr>
      <w:r w:rsidRPr="0029740D">
        <w:rPr>
          <w:b/>
          <w:caps/>
          <w:szCs w:val="24"/>
        </w:rPr>
        <w:t xml:space="preserve">4. </w:t>
      </w:r>
      <w:r w:rsidR="0047153F" w:rsidRPr="0029740D">
        <w:rPr>
          <w:b/>
          <w:caps/>
          <w:szCs w:val="24"/>
        </w:rPr>
        <w:t>Методи на обучение:</w:t>
      </w:r>
      <w:r w:rsidR="0047153F" w:rsidRPr="0029740D">
        <w:rPr>
          <w:szCs w:val="24"/>
        </w:rPr>
        <w:t xml:space="preserve"> </w:t>
      </w:r>
    </w:p>
    <w:p w:rsidR="003B78F5" w:rsidRDefault="003B78F5" w:rsidP="003B78F5">
      <w:pPr>
        <w:numPr>
          <w:ilvl w:val="0"/>
          <w:numId w:val="2"/>
        </w:numPr>
        <w:tabs>
          <w:tab w:val="clear" w:pos="3084"/>
          <w:tab w:val="num" w:pos="360"/>
          <w:tab w:val="num" w:pos="851"/>
        </w:tabs>
        <w:ind w:left="360" w:firstLine="207"/>
        <w:rPr>
          <w:szCs w:val="24"/>
        </w:rPr>
      </w:pPr>
      <w:r w:rsidRPr="0029740D">
        <w:rPr>
          <w:szCs w:val="24"/>
        </w:rPr>
        <w:t>лекционно изложение</w:t>
      </w:r>
    </w:p>
    <w:p w:rsidR="00BE3201" w:rsidRPr="0029740D" w:rsidRDefault="00BE3201" w:rsidP="003B78F5">
      <w:pPr>
        <w:numPr>
          <w:ilvl w:val="0"/>
          <w:numId w:val="2"/>
        </w:numPr>
        <w:tabs>
          <w:tab w:val="clear" w:pos="3084"/>
          <w:tab w:val="num" w:pos="360"/>
          <w:tab w:val="num" w:pos="851"/>
        </w:tabs>
        <w:ind w:left="360" w:firstLine="207"/>
        <w:rPr>
          <w:szCs w:val="24"/>
        </w:rPr>
      </w:pPr>
      <w:r>
        <w:rPr>
          <w:szCs w:val="24"/>
        </w:rPr>
        <w:lastRenderedPageBreak/>
        <w:t>дискусии на казуси</w:t>
      </w:r>
    </w:p>
    <w:p w:rsidR="003E093B" w:rsidRPr="0029740D" w:rsidRDefault="003E093B" w:rsidP="003B78F5">
      <w:pPr>
        <w:numPr>
          <w:ilvl w:val="0"/>
          <w:numId w:val="2"/>
        </w:numPr>
        <w:tabs>
          <w:tab w:val="clear" w:pos="3084"/>
          <w:tab w:val="num" w:pos="360"/>
          <w:tab w:val="num" w:pos="851"/>
        </w:tabs>
        <w:ind w:left="360" w:firstLine="207"/>
        <w:rPr>
          <w:szCs w:val="24"/>
        </w:rPr>
      </w:pPr>
      <w:r w:rsidRPr="0029740D">
        <w:rPr>
          <w:szCs w:val="24"/>
        </w:rPr>
        <w:t>учебни задачи</w:t>
      </w:r>
    </w:p>
    <w:p w:rsidR="00037FD9" w:rsidRPr="0029740D" w:rsidRDefault="00037FD9" w:rsidP="00037FD9">
      <w:pPr>
        <w:ind w:left="564"/>
        <w:jc w:val="center"/>
        <w:rPr>
          <w:i/>
          <w:color w:val="FF0000"/>
          <w:szCs w:val="24"/>
        </w:rPr>
      </w:pPr>
    </w:p>
    <w:p w:rsidR="00BE3201" w:rsidRPr="00015AA9" w:rsidRDefault="0047153F" w:rsidP="00BE3201">
      <w:pPr>
        <w:tabs>
          <w:tab w:val="left" w:pos="576"/>
        </w:tabs>
        <w:jc w:val="both"/>
        <w:rPr>
          <w:szCs w:val="24"/>
          <w:lang w:eastAsia="en-US"/>
        </w:rPr>
      </w:pPr>
      <w:r w:rsidRPr="0029740D">
        <w:rPr>
          <w:b/>
          <w:szCs w:val="24"/>
          <w:lang w:eastAsia="en-US"/>
        </w:rPr>
        <w:tab/>
      </w:r>
      <w:r w:rsidR="00BE3201" w:rsidRPr="00015AA9">
        <w:rPr>
          <w:b/>
          <w:szCs w:val="24"/>
          <w:lang w:eastAsia="en-US"/>
        </w:rPr>
        <w:t>Ле</w:t>
      </w:r>
      <w:r w:rsidR="00BE3201" w:rsidRPr="00015AA9">
        <w:rPr>
          <w:b/>
          <w:szCs w:val="24"/>
          <w:lang w:eastAsia="en-US"/>
        </w:rPr>
        <w:softHyphen/>
        <w:t>к</w:t>
      </w:r>
      <w:r w:rsidR="00BE3201" w:rsidRPr="00015AA9">
        <w:rPr>
          <w:b/>
          <w:szCs w:val="24"/>
          <w:lang w:eastAsia="en-US"/>
        </w:rPr>
        <w:softHyphen/>
        <w:t xml:space="preserve">ционното изложение </w:t>
      </w:r>
      <w:r w:rsidR="00BE3201" w:rsidRPr="00015AA9">
        <w:rPr>
          <w:szCs w:val="24"/>
          <w:lang w:eastAsia="en-US"/>
        </w:rPr>
        <w:t>е ос</w:t>
      </w:r>
      <w:r w:rsidR="00BE3201" w:rsidRPr="00015AA9">
        <w:rPr>
          <w:szCs w:val="24"/>
          <w:lang w:eastAsia="en-US"/>
        </w:rPr>
        <w:softHyphen/>
        <w:t>но</w:t>
      </w:r>
      <w:r w:rsidR="00BE3201" w:rsidRPr="00015AA9">
        <w:rPr>
          <w:szCs w:val="24"/>
          <w:lang w:eastAsia="en-US"/>
        </w:rPr>
        <w:softHyphen/>
        <w:t>вен ме</w:t>
      </w:r>
      <w:r w:rsidR="00BE3201" w:rsidRPr="00015AA9">
        <w:rPr>
          <w:szCs w:val="24"/>
          <w:lang w:eastAsia="en-US"/>
        </w:rPr>
        <w:softHyphen/>
        <w:t>тод за да</w:t>
      </w:r>
      <w:r w:rsidR="00BE3201" w:rsidRPr="00015AA9">
        <w:rPr>
          <w:szCs w:val="24"/>
          <w:lang w:eastAsia="en-US"/>
        </w:rPr>
        <w:softHyphen/>
        <w:t>ва</w:t>
      </w:r>
      <w:r w:rsidR="00BE3201" w:rsidRPr="00015AA9">
        <w:rPr>
          <w:szCs w:val="24"/>
          <w:lang w:eastAsia="en-US"/>
        </w:rPr>
        <w:softHyphen/>
        <w:t>не на но</w:t>
      </w:r>
      <w:r w:rsidR="00BE3201" w:rsidRPr="00015AA9">
        <w:rPr>
          <w:szCs w:val="24"/>
          <w:lang w:eastAsia="en-US"/>
        </w:rPr>
        <w:softHyphen/>
        <w:t>ви зна</w:t>
      </w:r>
      <w:r w:rsidR="00BE3201" w:rsidRPr="00015AA9">
        <w:rPr>
          <w:szCs w:val="24"/>
          <w:lang w:eastAsia="en-US"/>
        </w:rPr>
        <w:softHyphen/>
        <w:t>ния по учебната дисциплина. Те се водят с целия курс/поток студенти и се осигуряват от презентационни, пълнотекстови и други нагледни материали. Презентационните материали се представят чрез видеопроектори в лекционни зали. Чрез ле</w:t>
      </w:r>
      <w:r w:rsidR="00BE3201" w:rsidRPr="00015AA9">
        <w:rPr>
          <w:szCs w:val="24"/>
          <w:lang w:eastAsia="en-US"/>
        </w:rPr>
        <w:softHyphen/>
        <w:t>к</w:t>
      </w:r>
      <w:r w:rsidR="00BE3201" w:rsidRPr="00015AA9">
        <w:rPr>
          <w:szCs w:val="24"/>
          <w:lang w:eastAsia="en-US"/>
        </w:rPr>
        <w:softHyphen/>
        <w:t>ци</w:t>
      </w:r>
      <w:r w:rsidR="00BE3201" w:rsidRPr="00015AA9">
        <w:rPr>
          <w:szCs w:val="24"/>
          <w:lang w:eastAsia="en-US"/>
        </w:rPr>
        <w:softHyphen/>
        <w:t>он</w:t>
      </w:r>
      <w:r w:rsidR="00BE3201" w:rsidRPr="00015AA9">
        <w:rPr>
          <w:szCs w:val="24"/>
          <w:lang w:eastAsia="en-US"/>
        </w:rPr>
        <w:softHyphen/>
        <w:t>ни</w:t>
      </w:r>
      <w:r w:rsidR="00BE3201" w:rsidRPr="00015AA9">
        <w:rPr>
          <w:szCs w:val="24"/>
          <w:lang w:eastAsia="en-US"/>
        </w:rPr>
        <w:softHyphen/>
        <w:t>те за</w:t>
      </w:r>
      <w:r w:rsidR="00BE3201" w:rsidRPr="00015AA9">
        <w:rPr>
          <w:szCs w:val="24"/>
          <w:lang w:eastAsia="en-US"/>
        </w:rPr>
        <w:softHyphen/>
        <w:t>ня</w:t>
      </w:r>
      <w:r w:rsidR="00BE3201" w:rsidRPr="00015AA9">
        <w:rPr>
          <w:szCs w:val="24"/>
          <w:lang w:eastAsia="en-US"/>
        </w:rPr>
        <w:softHyphen/>
        <w:t>тия се ра</w:t>
      </w:r>
      <w:r w:rsidR="00BE3201" w:rsidRPr="00015AA9">
        <w:rPr>
          <w:szCs w:val="24"/>
          <w:lang w:eastAsia="en-US"/>
        </w:rPr>
        <w:softHyphen/>
        <w:t>зя</w:t>
      </w:r>
      <w:r w:rsidR="00BE3201" w:rsidRPr="00015AA9">
        <w:rPr>
          <w:szCs w:val="24"/>
          <w:lang w:eastAsia="en-US"/>
        </w:rPr>
        <w:softHyphen/>
        <w:t>с</w:t>
      </w:r>
      <w:r w:rsidR="00BE3201" w:rsidRPr="00015AA9">
        <w:rPr>
          <w:szCs w:val="24"/>
          <w:lang w:eastAsia="en-US"/>
        </w:rPr>
        <w:softHyphen/>
        <w:t>ня</w:t>
      </w:r>
      <w:r w:rsidR="00BE3201" w:rsidRPr="00015AA9">
        <w:rPr>
          <w:szCs w:val="24"/>
          <w:lang w:eastAsia="en-US"/>
        </w:rPr>
        <w:softHyphen/>
        <w:t xml:space="preserve">ват основните понятия в бизнес етиката, въвеждат се основните термини – интегритет, ценности, морални норми, теория на </w:t>
      </w:r>
      <w:proofErr w:type="spellStart"/>
      <w:r w:rsidR="00BE3201" w:rsidRPr="00015AA9">
        <w:rPr>
          <w:szCs w:val="24"/>
          <w:lang w:eastAsia="en-US"/>
        </w:rPr>
        <w:t>стейкхолдерите</w:t>
      </w:r>
      <w:proofErr w:type="spellEnd"/>
      <w:r w:rsidR="00BE3201" w:rsidRPr="00015AA9">
        <w:rPr>
          <w:szCs w:val="24"/>
          <w:lang w:eastAsia="en-US"/>
        </w:rPr>
        <w:t xml:space="preserve"> и ключовите положения на отговорностите към потребителя и служителя. В лекционния курс се разглежда също спецификата на рекламната дейност в здравеопазването, разработването на нови медикаменти и взаимоотношенията с фармацевтичните фирми, безопасността на нови медицински технологии. </w:t>
      </w:r>
    </w:p>
    <w:p w:rsidR="00BE3201" w:rsidRPr="0029740D" w:rsidRDefault="00BE3201" w:rsidP="00BE3201">
      <w:pPr>
        <w:tabs>
          <w:tab w:val="left" w:pos="576"/>
        </w:tabs>
        <w:jc w:val="both"/>
        <w:rPr>
          <w:szCs w:val="24"/>
        </w:rPr>
      </w:pPr>
      <w:r w:rsidRPr="00015AA9">
        <w:rPr>
          <w:szCs w:val="24"/>
          <w:lang w:eastAsia="en-US"/>
        </w:rPr>
        <w:tab/>
      </w:r>
      <w:r w:rsidRPr="0029740D">
        <w:rPr>
          <w:szCs w:val="24"/>
        </w:rPr>
        <w:t xml:space="preserve">Разясняване на материала може да се осъществи: </w:t>
      </w:r>
    </w:p>
    <w:p w:rsidR="00BE3201" w:rsidRPr="0029740D" w:rsidRDefault="00BE3201" w:rsidP="00BE3201">
      <w:pPr>
        <w:pStyle w:val="ListParagraph"/>
        <w:numPr>
          <w:ilvl w:val="0"/>
          <w:numId w:val="25"/>
        </w:numPr>
        <w:tabs>
          <w:tab w:val="left" w:pos="576"/>
        </w:tabs>
        <w:overflowPunct/>
        <w:autoSpaceDE/>
        <w:autoSpaceDN/>
        <w:adjustRightInd/>
        <w:jc w:val="both"/>
        <w:textAlignment w:val="auto"/>
        <w:rPr>
          <w:szCs w:val="24"/>
        </w:rPr>
      </w:pPr>
      <w:r w:rsidRPr="0029740D">
        <w:rPr>
          <w:szCs w:val="24"/>
        </w:rPr>
        <w:t>в аудитория при присъствени занятия,</w:t>
      </w:r>
    </w:p>
    <w:p w:rsidR="00BE3201" w:rsidRPr="0029740D" w:rsidRDefault="00BE3201" w:rsidP="00BE3201">
      <w:pPr>
        <w:pStyle w:val="ListParagraph"/>
        <w:numPr>
          <w:ilvl w:val="0"/>
          <w:numId w:val="25"/>
        </w:numPr>
        <w:tabs>
          <w:tab w:val="left" w:pos="576"/>
        </w:tabs>
        <w:overflowPunct/>
        <w:autoSpaceDE/>
        <w:autoSpaceDN/>
        <w:adjustRightInd/>
        <w:jc w:val="both"/>
        <w:textAlignment w:val="auto"/>
        <w:rPr>
          <w:szCs w:val="24"/>
        </w:rPr>
      </w:pPr>
      <w:r w:rsidRPr="0029740D">
        <w:rPr>
          <w:szCs w:val="24"/>
        </w:rPr>
        <w:t xml:space="preserve">на индивидуални консултации, </w:t>
      </w:r>
    </w:p>
    <w:p w:rsidR="00BE3201" w:rsidRPr="0029740D" w:rsidRDefault="00BE3201" w:rsidP="00BE3201">
      <w:pPr>
        <w:pStyle w:val="ListParagraph"/>
        <w:numPr>
          <w:ilvl w:val="0"/>
          <w:numId w:val="25"/>
        </w:numPr>
        <w:tabs>
          <w:tab w:val="left" w:pos="576"/>
        </w:tabs>
        <w:overflowPunct/>
        <w:autoSpaceDE/>
        <w:autoSpaceDN/>
        <w:adjustRightInd/>
        <w:jc w:val="both"/>
        <w:textAlignment w:val="auto"/>
        <w:rPr>
          <w:szCs w:val="24"/>
        </w:rPr>
      </w:pPr>
      <w:r w:rsidRPr="0029740D">
        <w:rPr>
          <w:szCs w:val="24"/>
        </w:rPr>
        <w:t xml:space="preserve">във форума по дисциплината в системата за дистанционно обучение, </w:t>
      </w:r>
    </w:p>
    <w:p w:rsidR="00BE3201" w:rsidRPr="0029740D" w:rsidRDefault="00BE3201" w:rsidP="00BE3201">
      <w:pPr>
        <w:pStyle w:val="ListParagraph"/>
        <w:numPr>
          <w:ilvl w:val="0"/>
          <w:numId w:val="25"/>
        </w:numPr>
        <w:tabs>
          <w:tab w:val="left" w:pos="576"/>
        </w:tabs>
        <w:overflowPunct/>
        <w:autoSpaceDE/>
        <w:autoSpaceDN/>
        <w:adjustRightInd/>
        <w:jc w:val="both"/>
        <w:textAlignment w:val="auto"/>
        <w:rPr>
          <w:szCs w:val="24"/>
          <w:lang w:eastAsia="en-US"/>
        </w:rPr>
      </w:pPr>
      <w:r w:rsidRPr="0029740D">
        <w:rPr>
          <w:szCs w:val="24"/>
        </w:rPr>
        <w:t>чрез други средства за комуникация (скайп, електронна поща).</w:t>
      </w:r>
    </w:p>
    <w:p w:rsidR="00BE3201" w:rsidRPr="00015AA9" w:rsidRDefault="00BE3201" w:rsidP="00BE3201">
      <w:pPr>
        <w:tabs>
          <w:tab w:val="left" w:pos="576"/>
        </w:tabs>
        <w:jc w:val="both"/>
        <w:rPr>
          <w:szCs w:val="24"/>
          <w:lang w:eastAsia="en-US"/>
        </w:rPr>
      </w:pPr>
      <w:r>
        <w:rPr>
          <w:b/>
          <w:szCs w:val="24"/>
          <w:lang w:eastAsia="en-US"/>
        </w:rPr>
        <w:tab/>
      </w:r>
      <w:r w:rsidRPr="00015AA9">
        <w:rPr>
          <w:b/>
          <w:szCs w:val="24"/>
          <w:lang w:eastAsia="en-US"/>
        </w:rPr>
        <w:t>Дискусиите на казуси</w:t>
      </w:r>
      <w:r w:rsidRPr="00015AA9">
        <w:rPr>
          <w:szCs w:val="24"/>
          <w:lang w:eastAsia="en-US"/>
        </w:rPr>
        <w:t xml:space="preserve"> са интегрирани в лекционното изложение и в разработеното от проф. Янкуловска учебно помагало. Те подпомагат усвояването на теоретичните концепции и непосредственото им приложение към практически ситуации от по-широката сфера на бизнеса и конкретно в сферата на здравеопазването.</w:t>
      </w:r>
    </w:p>
    <w:p w:rsidR="003E093B" w:rsidRPr="0029740D" w:rsidRDefault="005E4690" w:rsidP="00BE3201">
      <w:pPr>
        <w:tabs>
          <w:tab w:val="left" w:pos="576"/>
        </w:tabs>
        <w:jc w:val="both"/>
        <w:rPr>
          <w:szCs w:val="24"/>
          <w:lang w:eastAsia="en-US"/>
        </w:rPr>
      </w:pPr>
      <w:r w:rsidRPr="0029740D">
        <w:rPr>
          <w:szCs w:val="24"/>
        </w:rPr>
        <w:tab/>
      </w:r>
      <w:r w:rsidR="003E093B" w:rsidRPr="0029740D">
        <w:rPr>
          <w:b/>
          <w:szCs w:val="24"/>
          <w:lang w:eastAsia="en-US"/>
        </w:rPr>
        <w:t>Учебните задачи</w:t>
      </w:r>
      <w:r w:rsidR="003E093B" w:rsidRPr="0029740D">
        <w:rPr>
          <w:szCs w:val="24"/>
          <w:lang w:eastAsia="en-US"/>
        </w:rPr>
        <w:t xml:space="preserve"> подпомагат усвояването на теоретичния материал като позволяват на студентите да упражнят конкретни ключови концепции и им дават възможност да усвоят практически умения в прилагането на познания</w:t>
      </w:r>
      <w:r w:rsidR="00BE3201">
        <w:rPr>
          <w:szCs w:val="24"/>
          <w:lang w:eastAsia="en-US"/>
        </w:rPr>
        <w:t>та по бизнес етика</w:t>
      </w:r>
      <w:r w:rsidR="003E093B" w:rsidRPr="0029740D">
        <w:rPr>
          <w:szCs w:val="24"/>
          <w:lang w:eastAsia="en-US"/>
        </w:rPr>
        <w:t>. Целта на всяка учебна задача и подходящия момент на изпълнението й спрямо усвояването на теоретичния учебен материал са разяснени в придружителните общи бележки и насоки за подготовка по дисциплината в дистанционната форма на обучение.</w:t>
      </w:r>
    </w:p>
    <w:p w:rsidR="006E743C" w:rsidRPr="0029740D" w:rsidRDefault="003E093B" w:rsidP="006E743C">
      <w:pPr>
        <w:pStyle w:val="ListParagraph"/>
        <w:numPr>
          <w:ilvl w:val="0"/>
          <w:numId w:val="19"/>
        </w:numPr>
        <w:tabs>
          <w:tab w:val="left" w:pos="576"/>
        </w:tabs>
        <w:overflowPunct/>
        <w:autoSpaceDE/>
        <w:autoSpaceDN/>
        <w:adjustRightInd/>
        <w:ind w:left="0" w:firstLine="576"/>
        <w:jc w:val="both"/>
        <w:textAlignment w:val="auto"/>
        <w:rPr>
          <w:szCs w:val="24"/>
          <w:lang w:eastAsia="en-US"/>
        </w:rPr>
      </w:pPr>
      <w:r w:rsidRPr="0029740D">
        <w:rPr>
          <w:szCs w:val="24"/>
          <w:lang w:eastAsia="en-US"/>
        </w:rPr>
        <w:t>Учебна задача 1 се прилага след преминаване на глава 1</w:t>
      </w:r>
      <w:r w:rsidR="00BE3201">
        <w:rPr>
          <w:szCs w:val="24"/>
          <w:lang w:eastAsia="en-US"/>
        </w:rPr>
        <w:t xml:space="preserve"> и 5</w:t>
      </w:r>
      <w:r w:rsidRPr="0029740D">
        <w:rPr>
          <w:szCs w:val="24"/>
          <w:lang w:eastAsia="en-US"/>
        </w:rPr>
        <w:t xml:space="preserve"> от учебното п</w:t>
      </w:r>
      <w:r w:rsidR="00BE3201">
        <w:rPr>
          <w:szCs w:val="24"/>
          <w:lang w:eastAsia="en-US"/>
        </w:rPr>
        <w:t>особие и презентации</w:t>
      </w:r>
      <w:r w:rsidRPr="0029740D">
        <w:rPr>
          <w:szCs w:val="24"/>
          <w:lang w:eastAsia="en-US"/>
        </w:rPr>
        <w:t xml:space="preserve"> на лекция 1</w:t>
      </w:r>
      <w:r w:rsidR="00BE3201">
        <w:rPr>
          <w:szCs w:val="24"/>
          <w:lang w:eastAsia="en-US"/>
        </w:rPr>
        <w:t xml:space="preserve"> и 5</w:t>
      </w:r>
      <w:r w:rsidRPr="0029740D">
        <w:rPr>
          <w:szCs w:val="24"/>
          <w:lang w:eastAsia="en-US"/>
        </w:rPr>
        <w:t>. Упражнява се прилагането на основните теории в би</w:t>
      </w:r>
      <w:r w:rsidR="00BE3201">
        <w:rPr>
          <w:szCs w:val="24"/>
          <w:lang w:eastAsia="en-US"/>
        </w:rPr>
        <w:t xml:space="preserve">знес </w:t>
      </w:r>
      <w:r w:rsidRPr="0029740D">
        <w:rPr>
          <w:szCs w:val="24"/>
          <w:lang w:eastAsia="en-US"/>
        </w:rPr>
        <w:t>етиката</w:t>
      </w:r>
      <w:r w:rsidR="006E743C" w:rsidRPr="0029740D">
        <w:rPr>
          <w:szCs w:val="24"/>
          <w:lang w:eastAsia="en-US"/>
        </w:rPr>
        <w:t xml:space="preserve"> към класически учебен казус по </w:t>
      </w:r>
      <w:r w:rsidR="00BE3201">
        <w:rPr>
          <w:szCs w:val="24"/>
          <w:lang w:eastAsia="en-US"/>
        </w:rPr>
        <w:t xml:space="preserve">Фишер и </w:t>
      </w:r>
      <w:proofErr w:type="spellStart"/>
      <w:r w:rsidR="00BE3201">
        <w:rPr>
          <w:szCs w:val="24"/>
          <w:lang w:eastAsia="en-US"/>
        </w:rPr>
        <w:t>Ловел</w:t>
      </w:r>
      <w:proofErr w:type="spellEnd"/>
      <w:r w:rsidR="006E743C" w:rsidRPr="0029740D">
        <w:rPr>
          <w:szCs w:val="24"/>
          <w:lang w:eastAsia="en-US"/>
        </w:rPr>
        <w:t>. Задачата подпомага разбирането на съ</w:t>
      </w:r>
      <w:r w:rsidR="00BE3201">
        <w:rPr>
          <w:szCs w:val="24"/>
          <w:lang w:eastAsia="en-US"/>
        </w:rPr>
        <w:t xml:space="preserve">щността на </w:t>
      </w:r>
      <w:proofErr w:type="spellStart"/>
      <w:r w:rsidR="00BE3201">
        <w:rPr>
          <w:szCs w:val="24"/>
          <w:lang w:eastAsia="en-US"/>
        </w:rPr>
        <w:t>деонтологичните</w:t>
      </w:r>
      <w:proofErr w:type="spellEnd"/>
      <w:r w:rsidR="00BE3201">
        <w:rPr>
          <w:szCs w:val="24"/>
          <w:lang w:eastAsia="en-US"/>
        </w:rPr>
        <w:t xml:space="preserve"> и </w:t>
      </w:r>
      <w:proofErr w:type="spellStart"/>
      <w:r w:rsidR="00BE3201">
        <w:rPr>
          <w:szCs w:val="24"/>
          <w:lang w:eastAsia="en-US"/>
        </w:rPr>
        <w:t>консеквенциални</w:t>
      </w:r>
      <w:proofErr w:type="spellEnd"/>
      <w:r w:rsidR="00BE3201">
        <w:rPr>
          <w:szCs w:val="24"/>
          <w:lang w:eastAsia="en-US"/>
        </w:rPr>
        <w:t xml:space="preserve"> теории в бизнес етиката</w:t>
      </w:r>
      <w:r w:rsidR="006E743C" w:rsidRPr="0029740D">
        <w:rPr>
          <w:szCs w:val="24"/>
          <w:lang w:eastAsia="en-US"/>
        </w:rPr>
        <w:t>.</w:t>
      </w:r>
    </w:p>
    <w:p w:rsidR="006E743C" w:rsidRPr="0029740D" w:rsidRDefault="006E743C" w:rsidP="006E743C">
      <w:pPr>
        <w:pStyle w:val="ListParagraph"/>
        <w:numPr>
          <w:ilvl w:val="0"/>
          <w:numId w:val="19"/>
        </w:numPr>
        <w:tabs>
          <w:tab w:val="left" w:pos="576"/>
        </w:tabs>
        <w:overflowPunct/>
        <w:autoSpaceDE/>
        <w:autoSpaceDN/>
        <w:adjustRightInd/>
        <w:ind w:left="0" w:firstLine="576"/>
        <w:jc w:val="both"/>
        <w:textAlignment w:val="auto"/>
        <w:rPr>
          <w:szCs w:val="24"/>
          <w:lang w:eastAsia="en-US"/>
        </w:rPr>
      </w:pPr>
      <w:r w:rsidRPr="0029740D">
        <w:rPr>
          <w:szCs w:val="24"/>
          <w:lang w:eastAsia="en-US"/>
        </w:rPr>
        <w:t xml:space="preserve">Учебна задача 2 </w:t>
      </w:r>
      <w:r w:rsidR="00BE3201">
        <w:rPr>
          <w:szCs w:val="24"/>
          <w:lang w:eastAsia="en-US"/>
        </w:rPr>
        <w:t>упражнява явлението разобличаване в хипотетична забавна ситуация и предлага въпроси за разсъждаване кога разобличаването е допустимо и при каква етична ориентация на служителя е най-вероятно да се случи</w:t>
      </w:r>
      <w:r w:rsidRPr="0029740D">
        <w:rPr>
          <w:szCs w:val="24"/>
          <w:lang w:eastAsia="en-US"/>
        </w:rPr>
        <w:t xml:space="preserve">. Задачата </w:t>
      </w:r>
      <w:r w:rsidR="00BE3201">
        <w:rPr>
          <w:szCs w:val="24"/>
          <w:lang w:eastAsia="en-US"/>
        </w:rPr>
        <w:t>подпомага разбирането на явлението разобличаване и подготвя обучаемите за такива ситуации от професионалната им практика</w:t>
      </w:r>
      <w:r w:rsidRPr="0029740D">
        <w:rPr>
          <w:szCs w:val="24"/>
          <w:lang w:eastAsia="en-US"/>
        </w:rPr>
        <w:t>.</w:t>
      </w:r>
    </w:p>
    <w:p w:rsidR="003E093B" w:rsidRPr="0029740D" w:rsidRDefault="006E743C" w:rsidP="006E743C">
      <w:pPr>
        <w:pStyle w:val="ListParagraph"/>
        <w:numPr>
          <w:ilvl w:val="0"/>
          <w:numId w:val="19"/>
        </w:numPr>
        <w:tabs>
          <w:tab w:val="left" w:pos="576"/>
        </w:tabs>
        <w:overflowPunct/>
        <w:autoSpaceDE/>
        <w:autoSpaceDN/>
        <w:adjustRightInd/>
        <w:ind w:left="0" w:firstLine="576"/>
        <w:jc w:val="both"/>
        <w:textAlignment w:val="auto"/>
        <w:rPr>
          <w:szCs w:val="24"/>
          <w:lang w:eastAsia="en-US"/>
        </w:rPr>
      </w:pPr>
      <w:r w:rsidRPr="0029740D">
        <w:rPr>
          <w:szCs w:val="24"/>
          <w:lang w:eastAsia="en-US"/>
        </w:rPr>
        <w:t>Учебна задача 3</w:t>
      </w:r>
      <w:r w:rsidR="003E093B" w:rsidRPr="0029740D">
        <w:rPr>
          <w:szCs w:val="24"/>
          <w:lang w:eastAsia="en-US"/>
        </w:rPr>
        <w:t xml:space="preserve"> </w:t>
      </w:r>
      <w:r w:rsidR="00BE3201">
        <w:rPr>
          <w:szCs w:val="24"/>
          <w:lang w:eastAsia="en-US"/>
        </w:rPr>
        <w:t>представя казус на взаимоотношения с фармацевтична компания с конкретни въпроси за разсъждение</w:t>
      </w:r>
      <w:r w:rsidRPr="0029740D">
        <w:rPr>
          <w:szCs w:val="24"/>
          <w:lang w:eastAsia="en-US"/>
        </w:rPr>
        <w:t>.</w:t>
      </w:r>
      <w:r w:rsidR="00BE3201">
        <w:rPr>
          <w:szCs w:val="24"/>
          <w:lang w:eastAsia="en-US"/>
        </w:rPr>
        <w:t xml:space="preserve"> Задачата развива умения за морално разсъждаване.</w:t>
      </w:r>
    </w:p>
    <w:p w:rsidR="006E743C" w:rsidRPr="0029740D" w:rsidRDefault="006E743C" w:rsidP="006E743C">
      <w:pPr>
        <w:pStyle w:val="ListParagraph"/>
        <w:numPr>
          <w:ilvl w:val="0"/>
          <w:numId w:val="19"/>
        </w:numPr>
        <w:tabs>
          <w:tab w:val="left" w:pos="576"/>
        </w:tabs>
        <w:overflowPunct/>
        <w:autoSpaceDE/>
        <w:autoSpaceDN/>
        <w:adjustRightInd/>
        <w:ind w:left="0" w:firstLine="576"/>
        <w:jc w:val="both"/>
        <w:textAlignment w:val="auto"/>
        <w:rPr>
          <w:szCs w:val="24"/>
          <w:lang w:eastAsia="en-US"/>
        </w:rPr>
      </w:pPr>
      <w:r w:rsidRPr="0029740D">
        <w:rPr>
          <w:szCs w:val="24"/>
          <w:lang w:eastAsia="en-US"/>
        </w:rPr>
        <w:t xml:space="preserve">Учебна задача 4 </w:t>
      </w:r>
      <w:r w:rsidR="00890DBF">
        <w:rPr>
          <w:szCs w:val="24"/>
          <w:lang w:eastAsia="en-US"/>
        </w:rPr>
        <w:t xml:space="preserve">е в сферата на етика на рекламата и изисква от студентите да намерят в заобикалящата ги действителност примери за реклами, които представляват манипулация на потребителя от познавателен тип, манипулация от </w:t>
      </w:r>
      <w:proofErr w:type="spellStart"/>
      <w:r w:rsidR="00890DBF">
        <w:rPr>
          <w:szCs w:val="24"/>
          <w:lang w:eastAsia="en-US"/>
        </w:rPr>
        <w:t>афективен</w:t>
      </w:r>
      <w:proofErr w:type="spellEnd"/>
      <w:r w:rsidR="00890DBF">
        <w:rPr>
          <w:szCs w:val="24"/>
          <w:lang w:eastAsia="en-US"/>
        </w:rPr>
        <w:t xml:space="preserve"> тип, използване на негативна емоция, реклама към уязвима група потребители и реклама на нездравословен продукт</w:t>
      </w:r>
      <w:r w:rsidRPr="0029740D">
        <w:rPr>
          <w:szCs w:val="24"/>
          <w:lang w:eastAsia="en-US"/>
        </w:rPr>
        <w:t>.</w:t>
      </w:r>
    </w:p>
    <w:p w:rsidR="006E743C" w:rsidRPr="0029740D" w:rsidRDefault="006E743C" w:rsidP="006E743C">
      <w:pPr>
        <w:pStyle w:val="ListParagraph"/>
        <w:numPr>
          <w:ilvl w:val="0"/>
          <w:numId w:val="19"/>
        </w:numPr>
        <w:tabs>
          <w:tab w:val="left" w:pos="576"/>
        </w:tabs>
        <w:overflowPunct/>
        <w:autoSpaceDE/>
        <w:autoSpaceDN/>
        <w:adjustRightInd/>
        <w:ind w:left="0" w:firstLine="576"/>
        <w:jc w:val="both"/>
        <w:textAlignment w:val="auto"/>
        <w:rPr>
          <w:szCs w:val="24"/>
          <w:lang w:eastAsia="en-US"/>
        </w:rPr>
      </w:pPr>
      <w:r w:rsidRPr="0029740D">
        <w:rPr>
          <w:szCs w:val="24"/>
          <w:lang w:eastAsia="en-US"/>
        </w:rPr>
        <w:t xml:space="preserve">Учебна задача 5 предлага на студентите реален казус от </w:t>
      </w:r>
      <w:r w:rsidR="00890DBF">
        <w:rPr>
          <w:szCs w:val="24"/>
          <w:lang w:eastAsia="en-US"/>
        </w:rPr>
        <w:t>бизнес етиката намерил отражение в известно художествено произведение</w:t>
      </w:r>
      <w:r w:rsidRPr="0029740D">
        <w:rPr>
          <w:szCs w:val="24"/>
          <w:lang w:eastAsia="en-US"/>
        </w:rPr>
        <w:t xml:space="preserve"> и изисква от тях да анализират ситуацията чрез приложение на </w:t>
      </w:r>
      <w:r w:rsidR="00890DBF">
        <w:rPr>
          <w:szCs w:val="24"/>
          <w:lang w:eastAsia="en-US"/>
        </w:rPr>
        <w:t>представения в учебното помагало метод за етичен анализ на казуси в бизнес етиката.</w:t>
      </w:r>
      <w:r w:rsidRPr="0029740D">
        <w:rPr>
          <w:szCs w:val="24"/>
          <w:lang w:eastAsia="en-US"/>
        </w:rPr>
        <w:t xml:space="preserve"> </w:t>
      </w:r>
    </w:p>
    <w:p w:rsidR="00B64FB8" w:rsidRDefault="00B64FB8" w:rsidP="00B64FB8">
      <w:pPr>
        <w:ind w:firstLine="567"/>
        <w:jc w:val="both"/>
        <w:rPr>
          <w:szCs w:val="24"/>
        </w:rPr>
      </w:pPr>
    </w:p>
    <w:p w:rsidR="007B3039" w:rsidRPr="0029740D" w:rsidRDefault="007B3039" w:rsidP="00B64FB8">
      <w:pPr>
        <w:ind w:firstLine="567"/>
        <w:jc w:val="both"/>
        <w:rPr>
          <w:szCs w:val="24"/>
        </w:rPr>
      </w:pPr>
    </w:p>
    <w:p w:rsidR="007B3039" w:rsidRDefault="007B3039" w:rsidP="00AC348F">
      <w:pPr>
        <w:jc w:val="center"/>
        <w:rPr>
          <w:b/>
          <w:szCs w:val="24"/>
        </w:rPr>
      </w:pPr>
    </w:p>
    <w:p w:rsidR="007B3039" w:rsidRDefault="007B3039" w:rsidP="00AC348F">
      <w:pPr>
        <w:jc w:val="center"/>
        <w:rPr>
          <w:b/>
          <w:szCs w:val="24"/>
        </w:rPr>
      </w:pPr>
    </w:p>
    <w:p w:rsidR="00AC348F" w:rsidRPr="00015AA9" w:rsidRDefault="00AC348F" w:rsidP="00AC348F">
      <w:pPr>
        <w:jc w:val="center"/>
        <w:rPr>
          <w:b/>
          <w:szCs w:val="24"/>
        </w:rPr>
      </w:pPr>
      <w:r w:rsidRPr="00015AA9">
        <w:rPr>
          <w:b/>
          <w:szCs w:val="24"/>
        </w:rPr>
        <w:lastRenderedPageBreak/>
        <w:t>5. ТЕМАТИЧНО РАЗПРЕДЕЛЕНИЕ НА УЧЕБНИЯ МАТЕРИАЛ</w:t>
      </w:r>
    </w:p>
    <w:p w:rsidR="00AC348F" w:rsidRPr="00015AA9" w:rsidRDefault="00AC348F" w:rsidP="00AC348F">
      <w:pPr>
        <w:jc w:val="center"/>
        <w:rPr>
          <w:i/>
          <w:color w:val="FF0000"/>
          <w:szCs w:val="24"/>
        </w:rPr>
      </w:pPr>
    </w:p>
    <w:p w:rsidR="00AC348F" w:rsidRPr="00015AA9" w:rsidRDefault="00AC348F" w:rsidP="00AC348F">
      <w:pPr>
        <w:ind w:left="7920" w:firstLine="720"/>
        <w:rPr>
          <w:i/>
          <w:szCs w:val="24"/>
        </w:rPr>
      </w:pPr>
      <w:r w:rsidRPr="00015AA9">
        <w:rPr>
          <w:i/>
          <w:szCs w:val="24"/>
        </w:rPr>
        <w:t>Табл. 1.</w:t>
      </w:r>
    </w:p>
    <w:tbl>
      <w:tblPr>
        <w:tblW w:w="5000" w:type="pct"/>
        <w:jc w:val="center"/>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ook w:val="0000" w:firstRow="0" w:lastRow="0" w:firstColumn="0" w:lastColumn="0" w:noHBand="0" w:noVBand="0"/>
      </w:tblPr>
      <w:tblGrid>
        <w:gridCol w:w="458"/>
        <w:gridCol w:w="8431"/>
        <w:gridCol w:w="734"/>
      </w:tblGrid>
      <w:tr w:rsidR="00AC348F" w:rsidRPr="00015AA9" w:rsidTr="00814ED2">
        <w:trPr>
          <w:jc w:val="center"/>
        </w:trPr>
        <w:tc>
          <w:tcPr>
            <w:tcW w:w="217" w:type="pct"/>
            <w:shd w:val="pct10" w:color="auto" w:fill="auto"/>
            <w:vAlign w:val="center"/>
          </w:tcPr>
          <w:p w:rsidR="00AC348F" w:rsidRPr="00015AA9" w:rsidRDefault="00AC348F" w:rsidP="00063DB7">
            <w:pPr>
              <w:jc w:val="center"/>
              <w:rPr>
                <w:b/>
                <w:szCs w:val="24"/>
              </w:rPr>
            </w:pPr>
            <w:r w:rsidRPr="00015AA9">
              <w:rPr>
                <w:b/>
                <w:szCs w:val="24"/>
              </w:rPr>
              <w:t>№</w:t>
            </w:r>
          </w:p>
        </w:tc>
        <w:tc>
          <w:tcPr>
            <w:tcW w:w="4391" w:type="pct"/>
            <w:shd w:val="pct10" w:color="auto" w:fill="auto"/>
          </w:tcPr>
          <w:p w:rsidR="00AC348F" w:rsidRPr="00015AA9" w:rsidRDefault="00AC348F" w:rsidP="00063DB7">
            <w:pPr>
              <w:jc w:val="center"/>
              <w:rPr>
                <w:b/>
                <w:szCs w:val="24"/>
              </w:rPr>
            </w:pPr>
            <w:r w:rsidRPr="00015AA9">
              <w:rPr>
                <w:b/>
                <w:szCs w:val="24"/>
              </w:rPr>
              <w:t xml:space="preserve">ТЕМАТИЧЕН ПЛАН НА </w:t>
            </w:r>
          </w:p>
          <w:p w:rsidR="00AC348F" w:rsidRPr="00015AA9" w:rsidRDefault="00AC348F" w:rsidP="00063DB7">
            <w:pPr>
              <w:jc w:val="center"/>
              <w:rPr>
                <w:b/>
                <w:szCs w:val="24"/>
              </w:rPr>
            </w:pPr>
            <w:r w:rsidRPr="00015AA9">
              <w:rPr>
                <w:b/>
                <w:szCs w:val="24"/>
              </w:rPr>
              <w:t>ЛЕКЦИИТЕ ПО „</w:t>
            </w:r>
            <w:r>
              <w:rPr>
                <w:b/>
                <w:szCs w:val="24"/>
              </w:rPr>
              <w:t>УПРАВЛЕНСКА И БИЗНЕС ЕТИКА</w:t>
            </w:r>
            <w:r w:rsidRPr="00015AA9">
              <w:rPr>
                <w:b/>
                <w:szCs w:val="24"/>
              </w:rPr>
              <w:t>“</w:t>
            </w:r>
          </w:p>
        </w:tc>
        <w:tc>
          <w:tcPr>
            <w:tcW w:w="392" w:type="pct"/>
            <w:shd w:val="pct10" w:color="auto" w:fill="auto"/>
          </w:tcPr>
          <w:p w:rsidR="00AC348F" w:rsidRPr="00015AA9" w:rsidRDefault="00AC348F" w:rsidP="00063DB7">
            <w:pPr>
              <w:jc w:val="center"/>
              <w:rPr>
                <w:b/>
                <w:szCs w:val="24"/>
              </w:rPr>
            </w:pPr>
            <w:r w:rsidRPr="00015AA9">
              <w:rPr>
                <w:b/>
                <w:szCs w:val="24"/>
              </w:rPr>
              <w:t>Часове</w:t>
            </w:r>
          </w:p>
        </w:tc>
      </w:tr>
      <w:tr w:rsidR="00AC348F" w:rsidRPr="00015AA9" w:rsidTr="00814ED2">
        <w:trPr>
          <w:jc w:val="center"/>
        </w:trPr>
        <w:tc>
          <w:tcPr>
            <w:tcW w:w="217" w:type="pct"/>
            <w:vAlign w:val="center"/>
          </w:tcPr>
          <w:p w:rsidR="00AC348F" w:rsidRPr="00015AA9" w:rsidRDefault="00AC348F" w:rsidP="00063DB7">
            <w:pPr>
              <w:numPr>
                <w:ilvl w:val="0"/>
                <w:numId w:val="7"/>
              </w:numPr>
              <w:spacing w:before="60" w:after="60"/>
              <w:rPr>
                <w:szCs w:val="24"/>
              </w:rPr>
            </w:pPr>
          </w:p>
        </w:tc>
        <w:tc>
          <w:tcPr>
            <w:tcW w:w="4391" w:type="pct"/>
            <w:vAlign w:val="center"/>
          </w:tcPr>
          <w:p w:rsidR="00AC348F" w:rsidRPr="00015AA9" w:rsidRDefault="00AC348F" w:rsidP="00063DB7">
            <w:pPr>
              <w:spacing w:before="60" w:after="60"/>
              <w:rPr>
                <w:szCs w:val="24"/>
              </w:rPr>
            </w:pPr>
            <w:r w:rsidRPr="00015AA9">
              <w:rPr>
                <w:szCs w:val="24"/>
              </w:rPr>
              <w:t>Въведение в бизнес етиката. Морална отговорност в организациите.</w:t>
            </w:r>
          </w:p>
        </w:tc>
        <w:tc>
          <w:tcPr>
            <w:tcW w:w="392" w:type="pct"/>
            <w:vAlign w:val="center"/>
          </w:tcPr>
          <w:p w:rsidR="00AC348F" w:rsidRPr="00015AA9" w:rsidRDefault="00AC348F" w:rsidP="00063DB7">
            <w:pPr>
              <w:spacing w:before="120" w:after="60"/>
              <w:jc w:val="center"/>
              <w:rPr>
                <w:szCs w:val="24"/>
              </w:rPr>
            </w:pPr>
            <w:r w:rsidRPr="00015AA9">
              <w:rPr>
                <w:szCs w:val="24"/>
              </w:rPr>
              <w:t>2</w:t>
            </w:r>
          </w:p>
        </w:tc>
      </w:tr>
      <w:tr w:rsidR="00AC348F" w:rsidRPr="00015AA9" w:rsidTr="00814ED2">
        <w:trPr>
          <w:jc w:val="center"/>
        </w:trPr>
        <w:tc>
          <w:tcPr>
            <w:tcW w:w="217" w:type="pct"/>
            <w:vAlign w:val="center"/>
          </w:tcPr>
          <w:p w:rsidR="00AC348F" w:rsidRPr="00015AA9" w:rsidRDefault="00AC348F" w:rsidP="00063DB7">
            <w:pPr>
              <w:numPr>
                <w:ilvl w:val="0"/>
                <w:numId w:val="7"/>
              </w:numPr>
              <w:spacing w:before="60" w:after="60"/>
              <w:rPr>
                <w:szCs w:val="24"/>
              </w:rPr>
            </w:pPr>
          </w:p>
        </w:tc>
        <w:tc>
          <w:tcPr>
            <w:tcW w:w="4391" w:type="pct"/>
            <w:vAlign w:val="center"/>
          </w:tcPr>
          <w:p w:rsidR="00AC348F" w:rsidRPr="00015AA9" w:rsidRDefault="00AC348F" w:rsidP="00063DB7">
            <w:pPr>
              <w:spacing w:before="60" w:after="60"/>
              <w:rPr>
                <w:szCs w:val="24"/>
              </w:rPr>
            </w:pPr>
            <w:r w:rsidRPr="00015AA9">
              <w:rPr>
                <w:szCs w:val="24"/>
              </w:rPr>
              <w:t>Интегритет. Ценности и морални норми в организациите.</w:t>
            </w:r>
          </w:p>
        </w:tc>
        <w:tc>
          <w:tcPr>
            <w:tcW w:w="392" w:type="pct"/>
            <w:vAlign w:val="center"/>
          </w:tcPr>
          <w:p w:rsidR="00AC348F" w:rsidRPr="00015AA9" w:rsidRDefault="00AC348F" w:rsidP="00063DB7">
            <w:pPr>
              <w:spacing w:before="120" w:after="60"/>
              <w:jc w:val="center"/>
              <w:rPr>
                <w:szCs w:val="24"/>
              </w:rPr>
            </w:pPr>
            <w:r w:rsidRPr="00015AA9">
              <w:rPr>
                <w:szCs w:val="24"/>
              </w:rPr>
              <w:t>2</w:t>
            </w:r>
          </w:p>
        </w:tc>
      </w:tr>
      <w:tr w:rsidR="00AC348F" w:rsidRPr="00015AA9" w:rsidTr="00814ED2">
        <w:trPr>
          <w:jc w:val="center"/>
        </w:trPr>
        <w:tc>
          <w:tcPr>
            <w:tcW w:w="217" w:type="pct"/>
            <w:vAlign w:val="center"/>
          </w:tcPr>
          <w:p w:rsidR="00AC348F" w:rsidRPr="00015AA9" w:rsidRDefault="00AC348F" w:rsidP="00063DB7">
            <w:pPr>
              <w:numPr>
                <w:ilvl w:val="0"/>
                <w:numId w:val="7"/>
              </w:numPr>
              <w:spacing w:before="60" w:after="60"/>
              <w:rPr>
                <w:szCs w:val="24"/>
              </w:rPr>
            </w:pPr>
          </w:p>
        </w:tc>
        <w:tc>
          <w:tcPr>
            <w:tcW w:w="4391" w:type="pct"/>
            <w:vAlign w:val="center"/>
          </w:tcPr>
          <w:p w:rsidR="00AC348F" w:rsidRPr="00015AA9" w:rsidRDefault="00AC348F" w:rsidP="00063DB7">
            <w:pPr>
              <w:spacing w:before="60" w:after="60"/>
              <w:rPr>
                <w:szCs w:val="24"/>
              </w:rPr>
            </w:pPr>
            <w:r w:rsidRPr="00015AA9">
              <w:rPr>
                <w:szCs w:val="24"/>
              </w:rPr>
              <w:t>Отговорности към потребителя и служителите.</w:t>
            </w:r>
          </w:p>
        </w:tc>
        <w:tc>
          <w:tcPr>
            <w:tcW w:w="392" w:type="pct"/>
            <w:vAlign w:val="center"/>
          </w:tcPr>
          <w:p w:rsidR="00AC348F" w:rsidRPr="00015AA9" w:rsidRDefault="00AC348F" w:rsidP="00063DB7">
            <w:pPr>
              <w:spacing w:before="120" w:after="60"/>
              <w:jc w:val="center"/>
              <w:rPr>
                <w:szCs w:val="24"/>
              </w:rPr>
            </w:pPr>
            <w:r w:rsidRPr="00015AA9">
              <w:rPr>
                <w:szCs w:val="24"/>
              </w:rPr>
              <w:t>2</w:t>
            </w:r>
          </w:p>
        </w:tc>
      </w:tr>
      <w:tr w:rsidR="00AC348F" w:rsidRPr="00015AA9" w:rsidTr="00814ED2">
        <w:trPr>
          <w:jc w:val="center"/>
        </w:trPr>
        <w:tc>
          <w:tcPr>
            <w:tcW w:w="217" w:type="pct"/>
            <w:vAlign w:val="center"/>
          </w:tcPr>
          <w:p w:rsidR="00AC348F" w:rsidRPr="00015AA9" w:rsidRDefault="00AC348F" w:rsidP="00063DB7">
            <w:pPr>
              <w:numPr>
                <w:ilvl w:val="0"/>
                <w:numId w:val="7"/>
              </w:numPr>
              <w:spacing w:before="60" w:after="60"/>
              <w:rPr>
                <w:szCs w:val="24"/>
              </w:rPr>
            </w:pPr>
          </w:p>
        </w:tc>
        <w:tc>
          <w:tcPr>
            <w:tcW w:w="4391" w:type="pct"/>
            <w:vAlign w:val="center"/>
          </w:tcPr>
          <w:p w:rsidR="00AC348F" w:rsidRPr="00015AA9" w:rsidRDefault="00AC348F" w:rsidP="00063DB7">
            <w:pPr>
              <w:spacing w:before="60" w:after="60"/>
              <w:rPr>
                <w:szCs w:val="24"/>
              </w:rPr>
            </w:pPr>
            <w:r w:rsidRPr="00015AA9">
              <w:rPr>
                <w:szCs w:val="24"/>
              </w:rPr>
              <w:t>Управленска етика.</w:t>
            </w:r>
          </w:p>
        </w:tc>
        <w:tc>
          <w:tcPr>
            <w:tcW w:w="392" w:type="pct"/>
            <w:vAlign w:val="center"/>
          </w:tcPr>
          <w:p w:rsidR="00AC348F" w:rsidRPr="00015AA9" w:rsidRDefault="00AC348F" w:rsidP="00063DB7">
            <w:pPr>
              <w:spacing w:before="120" w:after="60"/>
              <w:jc w:val="center"/>
              <w:rPr>
                <w:szCs w:val="24"/>
              </w:rPr>
            </w:pPr>
            <w:r w:rsidRPr="00015AA9">
              <w:rPr>
                <w:szCs w:val="24"/>
              </w:rPr>
              <w:t>2</w:t>
            </w:r>
          </w:p>
        </w:tc>
      </w:tr>
      <w:tr w:rsidR="00AC348F" w:rsidRPr="00015AA9" w:rsidTr="00814ED2">
        <w:trPr>
          <w:jc w:val="center"/>
        </w:trPr>
        <w:tc>
          <w:tcPr>
            <w:tcW w:w="217" w:type="pct"/>
            <w:vAlign w:val="center"/>
          </w:tcPr>
          <w:p w:rsidR="00AC348F" w:rsidRPr="00015AA9" w:rsidRDefault="00AC348F" w:rsidP="00063DB7">
            <w:pPr>
              <w:numPr>
                <w:ilvl w:val="0"/>
                <w:numId w:val="7"/>
              </w:numPr>
              <w:spacing w:before="60" w:after="60"/>
              <w:rPr>
                <w:szCs w:val="24"/>
              </w:rPr>
            </w:pPr>
          </w:p>
        </w:tc>
        <w:tc>
          <w:tcPr>
            <w:tcW w:w="4391" w:type="pct"/>
            <w:vAlign w:val="center"/>
          </w:tcPr>
          <w:p w:rsidR="00AC348F" w:rsidRPr="00015AA9" w:rsidRDefault="00AC348F" w:rsidP="00063DB7">
            <w:pPr>
              <w:spacing w:before="60" w:after="60"/>
              <w:rPr>
                <w:szCs w:val="24"/>
              </w:rPr>
            </w:pPr>
            <w:r w:rsidRPr="00015AA9">
              <w:rPr>
                <w:szCs w:val="24"/>
              </w:rPr>
              <w:t>Организационна етика.</w:t>
            </w:r>
          </w:p>
        </w:tc>
        <w:tc>
          <w:tcPr>
            <w:tcW w:w="392" w:type="pct"/>
            <w:vAlign w:val="center"/>
          </w:tcPr>
          <w:p w:rsidR="00AC348F" w:rsidRPr="00015AA9" w:rsidRDefault="00AC348F" w:rsidP="00063DB7">
            <w:pPr>
              <w:spacing w:before="120" w:after="60"/>
              <w:jc w:val="center"/>
              <w:rPr>
                <w:szCs w:val="24"/>
              </w:rPr>
            </w:pPr>
            <w:r w:rsidRPr="00015AA9">
              <w:rPr>
                <w:szCs w:val="24"/>
              </w:rPr>
              <w:t>2</w:t>
            </w:r>
          </w:p>
        </w:tc>
      </w:tr>
      <w:tr w:rsidR="00AC348F" w:rsidRPr="00015AA9" w:rsidTr="00814ED2">
        <w:trPr>
          <w:jc w:val="center"/>
        </w:trPr>
        <w:tc>
          <w:tcPr>
            <w:tcW w:w="217" w:type="pct"/>
            <w:vAlign w:val="center"/>
          </w:tcPr>
          <w:p w:rsidR="00AC348F" w:rsidRPr="00015AA9" w:rsidRDefault="00AC348F" w:rsidP="00063DB7">
            <w:pPr>
              <w:numPr>
                <w:ilvl w:val="0"/>
                <w:numId w:val="7"/>
              </w:numPr>
              <w:spacing w:before="60" w:after="60"/>
              <w:rPr>
                <w:szCs w:val="24"/>
              </w:rPr>
            </w:pPr>
          </w:p>
        </w:tc>
        <w:tc>
          <w:tcPr>
            <w:tcW w:w="4391" w:type="pct"/>
            <w:vAlign w:val="center"/>
          </w:tcPr>
          <w:p w:rsidR="00AC348F" w:rsidRPr="00015AA9" w:rsidRDefault="00AC348F" w:rsidP="00063DB7">
            <w:pPr>
              <w:spacing w:before="120" w:after="60"/>
              <w:rPr>
                <w:szCs w:val="24"/>
              </w:rPr>
            </w:pPr>
            <w:r w:rsidRPr="00015AA9">
              <w:rPr>
                <w:szCs w:val="24"/>
              </w:rPr>
              <w:t>Стъпки на етичния анализ в бизнес етиката</w:t>
            </w:r>
            <w:r w:rsidRPr="00015AA9">
              <w:rPr>
                <w:szCs w:val="24"/>
                <w:lang w:val="ru-RU"/>
              </w:rPr>
              <w:t>.</w:t>
            </w:r>
            <w:r w:rsidRPr="00015AA9">
              <w:rPr>
                <w:szCs w:val="24"/>
              </w:rPr>
              <w:t xml:space="preserve"> </w:t>
            </w:r>
          </w:p>
        </w:tc>
        <w:tc>
          <w:tcPr>
            <w:tcW w:w="392" w:type="pct"/>
            <w:vAlign w:val="center"/>
          </w:tcPr>
          <w:p w:rsidR="00AC348F" w:rsidRPr="00015AA9" w:rsidRDefault="00AC348F" w:rsidP="00063DB7">
            <w:pPr>
              <w:spacing w:before="120" w:after="60"/>
              <w:jc w:val="center"/>
              <w:rPr>
                <w:szCs w:val="24"/>
              </w:rPr>
            </w:pPr>
            <w:r w:rsidRPr="00015AA9">
              <w:rPr>
                <w:szCs w:val="24"/>
              </w:rPr>
              <w:t>2</w:t>
            </w:r>
          </w:p>
        </w:tc>
      </w:tr>
      <w:tr w:rsidR="00AC348F" w:rsidRPr="00015AA9" w:rsidTr="00814ED2">
        <w:trPr>
          <w:jc w:val="center"/>
        </w:trPr>
        <w:tc>
          <w:tcPr>
            <w:tcW w:w="217" w:type="pct"/>
            <w:vAlign w:val="center"/>
          </w:tcPr>
          <w:p w:rsidR="00AC348F" w:rsidRPr="00015AA9" w:rsidRDefault="00AC348F" w:rsidP="00063DB7">
            <w:pPr>
              <w:numPr>
                <w:ilvl w:val="0"/>
                <w:numId w:val="7"/>
              </w:numPr>
              <w:spacing w:before="60" w:after="60"/>
              <w:rPr>
                <w:szCs w:val="24"/>
              </w:rPr>
            </w:pPr>
          </w:p>
        </w:tc>
        <w:tc>
          <w:tcPr>
            <w:tcW w:w="4391" w:type="pct"/>
            <w:vAlign w:val="center"/>
          </w:tcPr>
          <w:p w:rsidR="00AC348F" w:rsidRPr="00015AA9" w:rsidRDefault="00AC348F" w:rsidP="00063DB7">
            <w:pPr>
              <w:spacing w:before="120" w:after="60"/>
              <w:rPr>
                <w:szCs w:val="24"/>
              </w:rPr>
            </w:pPr>
            <w:r w:rsidRPr="00015AA9">
              <w:rPr>
                <w:szCs w:val="24"/>
              </w:rPr>
              <w:t>Морални аспекти на рекламата. Бебешкото мляко на „Нестле“.</w:t>
            </w:r>
            <w:r w:rsidRPr="00015AA9">
              <w:rPr>
                <w:szCs w:val="24"/>
                <w:lang w:val="ru-RU"/>
              </w:rPr>
              <w:t xml:space="preserve"> </w:t>
            </w:r>
          </w:p>
        </w:tc>
        <w:tc>
          <w:tcPr>
            <w:tcW w:w="392" w:type="pct"/>
            <w:vAlign w:val="center"/>
          </w:tcPr>
          <w:p w:rsidR="00AC348F" w:rsidRPr="00015AA9" w:rsidRDefault="00AC348F" w:rsidP="00063DB7">
            <w:pPr>
              <w:spacing w:before="120" w:after="60"/>
              <w:jc w:val="center"/>
              <w:rPr>
                <w:szCs w:val="24"/>
              </w:rPr>
            </w:pPr>
            <w:r w:rsidRPr="00015AA9">
              <w:rPr>
                <w:szCs w:val="24"/>
              </w:rPr>
              <w:t>1</w:t>
            </w:r>
          </w:p>
        </w:tc>
      </w:tr>
      <w:tr w:rsidR="00AC348F" w:rsidRPr="00015AA9" w:rsidTr="00814ED2">
        <w:trPr>
          <w:jc w:val="center"/>
        </w:trPr>
        <w:tc>
          <w:tcPr>
            <w:tcW w:w="217" w:type="pct"/>
            <w:vAlign w:val="center"/>
          </w:tcPr>
          <w:p w:rsidR="00AC348F" w:rsidRPr="00015AA9" w:rsidRDefault="00AC348F" w:rsidP="00063DB7">
            <w:pPr>
              <w:numPr>
                <w:ilvl w:val="0"/>
                <w:numId w:val="7"/>
              </w:numPr>
              <w:spacing w:before="60" w:after="60"/>
              <w:rPr>
                <w:szCs w:val="24"/>
              </w:rPr>
            </w:pPr>
          </w:p>
        </w:tc>
        <w:tc>
          <w:tcPr>
            <w:tcW w:w="4391" w:type="pct"/>
            <w:vAlign w:val="center"/>
          </w:tcPr>
          <w:p w:rsidR="00AC348F" w:rsidRPr="00015AA9" w:rsidRDefault="00AC348F" w:rsidP="00063DB7">
            <w:pPr>
              <w:spacing w:before="120" w:after="60"/>
              <w:rPr>
                <w:szCs w:val="24"/>
              </w:rPr>
            </w:pPr>
            <w:r w:rsidRPr="00015AA9">
              <w:rPr>
                <w:szCs w:val="24"/>
              </w:rPr>
              <w:t xml:space="preserve">Разработване на нови медикаменти. Случаят с </w:t>
            </w:r>
            <w:proofErr w:type="spellStart"/>
            <w:r w:rsidRPr="00015AA9">
              <w:rPr>
                <w:szCs w:val="24"/>
              </w:rPr>
              <w:t>Талидомида</w:t>
            </w:r>
            <w:proofErr w:type="spellEnd"/>
            <w:r w:rsidRPr="00015AA9">
              <w:rPr>
                <w:szCs w:val="24"/>
              </w:rPr>
              <w:t>.</w:t>
            </w:r>
          </w:p>
        </w:tc>
        <w:tc>
          <w:tcPr>
            <w:tcW w:w="392" w:type="pct"/>
            <w:vAlign w:val="center"/>
          </w:tcPr>
          <w:p w:rsidR="00AC348F" w:rsidRPr="00015AA9" w:rsidRDefault="00AC348F" w:rsidP="00063DB7">
            <w:pPr>
              <w:spacing w:before="120" w:after="60"/>
              <w:jc w:val="center"/>
              <w:rPr>
                <w:szCs w:val="24"/>
              </w:rPr>
            </w:pPr>
            <w:r w:rsidRPr="00015AA9">
              <w:rPr>
                <w:szCs w:val="24"/>
              </w:rPr>
              <w:t>1</w:t>
            </w:r>
          </w:p>
        </w:tc>
      </w:tr>
      <w:tr w:rsidR="00AC348F" w:rsidRPr="00015AA9" w:rsidTr="00814ED2">
        <w:trPr>
          <w:jc w:val="center"/>
        </w:trPr>
        <w:tc>
          <w:tcPr>
            <w:tcW w:w="217" w:type="pct"/>
            <w:vAlign w:val="center"/>
          </w:tcPr>
          <w:p w:rsidR="00AC348F" w:rsidRPr="00015AA9" w:rsidRDefault="00AC348F" w:rsidP="00063DB7">
            <w:pPr>
              <w:numPr>
                <w:ilvl w:val="0"/>
                <w:numId w:val="7"/>
              </w:numPr>
              <w:spacing w:before="60" w:after="60"/>
              <w:rPr>
                <w:szCs w:val="24"/>
              </w:rPr>
            </w:pPr>
          </w:p>
        </w:tc>
        <w:tc>
          <w:tcPr>
            <w:tcW w:w="4391" w:type="pct"/>
            <w:vAlign w:val="center"/>
          </w:tcPr>
          <w:p w:rsidR="00AC348F" w:rsidRPr="00015AA9" w:rsidRDefault="00AC348F" w:rsidP="00063DB7">
            <w:pPr>
              <w:spacing w:before="120" w:after="60"/>
              <w:rPr>
                <w:szCs w:val="24"/>
              </w:rPr>
            </w:pPr>
            <w:r w:rsidRPr="00015AA9">
              <w:rPr>
                <w:szCs w:val="24"/>
              </w:rPr>
              <w:t xml:space="preserve">Безопасност на медицинските технологии. Случаят с </w:t>
            </w:r>
            <w:proofErr w:type="spellStart"/>
            <w:r w:rsidRPr="00015AA9">
              <w:rPr>
                <w:szCs w:val="24"/>
              </w:rPr>
              <w:t>диализните</w:t>
            </w:r>
            <w:proofErr w:type="spellEnd"/>
            <w:r w:rsidRPr="00015AA9">
              <w:rPr>
                <w:szCs w:val="24"/>
              </w:rPr>
              <w:t xml:space="preserve"> мембрани.</w:t>
            </w:r>
          </w:p>
        </w:tc>
        <w:tc>
          <w:tcPr>
            <w:tcW w:w="392" w:type="pct"/>
            <w:vAlign w:val="center"/>
          </w:tcPr>
          <w:p w:rsidR="00AC348F" w:rsidRPr="00015AA9" w:rsidRDefault="00AC348F" w:rsidP="00063DB7">
            <w:pPr>
              <w:spacing w:before="120" w:after="60"/>
              <w:jc w:val="center"/>
              <w:rPr>
                <w:szCs w:val="24"/>
              </w:rPr>
            </w:pPr>
            <w:r w:rsidRPr="00015AA9">
              <w:rPr>
                <w:szCs w:val="24"/>
              </w:rPr>
              <w:t>1</w:t>
            </w:r>
          </w:p>
        </w:tc>
      </w:tr>
      <w:tr w:rsidR="00AC348F" w:rsidRPr="00015AA9" w:rsidTr="00814ED2">
        <w:trPr>
          <w:jc w:val="center"/>
        </w:trPr>
        <w:tc>
          <w:tcPr>
            <w:tcW w:w="217" w:type="pct"/>
            <w:vAlign w:val="center"/>
          </w:tcPr>
          <w:p w:rsidR="00AC348F" w:rsidRPr="00015AA9" w:rsidRDefault="00AC348F" w:rsidP="00063DB7">
            <w:pPr>
              <w:spacing w:before="120" w:after="60"/>
              <w:jc w:val="center"/>
              <w:rPr>
                <w:b/>
                <w:szCs w:val="24"/>
              </w:rPr>
            </w:pPr>
          </w:p>
        </w:tc>
        <w:tc>
          <w:tcPr>
            <w:tcW w:w="4391" w:type="pct"/>
          </w:tcPr>
          <w:p w:rsidR="00AC348F" w:rsidRPr="00015AA9" w:rsidRDefault="00AC348F" w:rsidP="00063DB7">
            <w:pPr>
              <w:spacing w:before="120" w:after="60"/>
              <w:rPr>
                <w:b/>
                <w:szCs w:val="24"/>
              </w:rPr>
            </w:pPr>
            <w:r w:rsidRPr="00015AA9">
              <w:rPr>
                <w:b/>
                <w:szCs w:val="24"/>
              </w:rPr>
              <w:t>ОБЩО</w:t>
            </w:r>
          </w:p>
        </w:tc>
        <w:tc>
          <w:tcPr>
            <w:tcW w:w="392" w:type="pct"/>
          </w:tcPr>
          <w:p w:rsidR="00AC348F" w:rsidRPr="00015AA9" w:rsidRDefault="00AC348F" w:rsidP="00063DB7">
            <w:pPr>
              <w:spacing w:before="120" w:after="60"/>
              <w:jc w:val="center"/>
              <w:rPr>
                <w:b/>
                <w:szCs w:val="24"/>
              </w:rPr>
            </w:pPr>
            <w:r w:rsidRPr="00015AA9">
              <w:rPr>
                <w:b/>
                <w:szCs w:val="24"/>
              </w:rPr>
              <w:t>15</w:t>
            </w:r>
          </w:p>
        </w:tc>
      </w:tr>
    </w:tbl>
    <w:p w:rsidR="00AC348F" w:rsidRPr="00015AA9" w:rsidRDefault="00AC348F" w:rsidP="00AC348F">
      <w:pPr>
        <w:jc w:val="both"/>
        <w:rPr>
          <w:b/>
          <w:szCs w:val="24"/>
        </w:rPr>
      </w:pPr>
    </w:p>
    <w:p w:rsidR="00AC348F" w:rsidRPr="00015AA9" w:rsidRDefault="00AC348F" w:rsidP="00AC348F">
      <w:pPr>
        <w:widowControl w:val="0"/>
        <w:tabs>
          <w:tab w:val="left" w:pos="709"/>
        </w:tabs>
        <w:jc w:val="both"/>
        <w:rPr>
          <w:szCs w:val="24"/>
          <w:lang w:eastAsia="en-US"/>
        </w:rPr>
      </w:pPr>
      <w:r w:rsidRPr="00015AA9">
        <w:rPr>
          <w:szCs w:val="24"/>
          <w:lang w:eastAsia="en-US"/>
        </w:rPr>
        <w:t xml:space="preserve"> </w:t>
      </w:r>
    </w:p>
    <w:p w:rsidR="00AC348F" w:rsidRPr="00015AA9" w:rsidRDefault="00AC348F" w:rsidP="00AC348F">
      <w:pPr>
        <w:overflowPunct/>
        <w:autoSpaceDE/>
        <w:autoSpaceDN/>
        <w:adjustRightInd/>
        <w:ind w:firstLine="564"/>
        <w:textAlignment w:val="auto"/>
        <w:rPr>
          <w:b/>
          <w:caps/>
          <w:szCs w:val="24"/>
        </w:rPr>
      </w:pPr>
      <w:r w:rsidRPr="00015AA9">
        <w:rPr>
          <w:b/>
          <w:caps/>
          <w:szCs w:val="24"/>
        </w:rPr>
        <w:t>6. ТЕЗИСИ НА ЛЕКЦИИТЕ ПО „</w:t>
      </w:r>
      <w:r>
        <w:rPr>
          <w:b/>
          <w:caps/>
          <w:szCs w:val="24"/>
        </w:rPr>
        <w:t>УПРАВЛЕНСКА И БИЗНЕС ЕТИКА</w:t>
      </w:r>
      <w:r w:rsidRPr="00015AA9">
        <w:rPr>
          <w:b/>
          <w:caps/>
          <w:szCs w:val="24"/>
        </w:rPr>
        <w:t>”</w:t>
      </w:r>
    </w:p>
    <w:p w:rsidR="00AC348F" w:rsidRPr="00015AA9" w:rsidRDefault="00AC348F" w:rsidP="00AC348F">
      <w:pPr>
        <w:spacing w:line="360" w:lineRule="auto"/>
        <w:jc w:val="center"/>
        <w:rPr>
          <w:b/>
          <w:caps/>
          <w:szCs w:val="24"/>
        </w:rPr>
      </w:pPr>
    </w:p>
    <w:p w:rsidR="00AC348F" w:rsidRPr="008C2689" w:rsidRDefault="00AC348F" w:rsidP="00AC348F">
      <w:pPr>
        <w:numPr>
          <w:ilvl w:val="0"/>
          <w:numId w:val="9"/>
        </w:numPr>
        <w:tabs>
          <w:tab w:val="left" w:pos="851"/>
        </w:tabs>
        <w:ind w:left="0" w:firstLine="567"/>
        <w:jc w:val="both"/>
        <w:rPr>
          <w:b/>
          <w:szCs w:val="24"/>
        </w:rPr>
      </w:pPr>
      <w:r w:rsidRPr="008C2689">
        <w:rPr>
          <w:b/>
          <w:szCs w:val="24"/>
          <w:u w:val="single"/>
        </w:rPr>
        <w:t>Въведение в бизнес етиката. Морална отговорност в организациите. /2 ч./</w:t>
      </w:r>
      <w:r w:rsidRPr="008C2689">
        <w:rPr>
          <w:b/>
          <w:szCs w:val="24"/>
        </w:rPr>
        <w:t xml:space="preserve"> </w:t>
      </w:r>
    </w:p>
    <w:p w:rsidR="00AC348F" w:rsidRPr="008C2689" w:rsidRDefault="00AC348F" w:rsidP="00AC348F">
      <w:pPr>
        <w:tabs>
          <w:tab w:val="left" w:pos="851"/>
        </w:tabs>
        <w:ind w:firstLine="567"/>
        <w:jc w:val="both"/>
        <w:rPr>
          <w:szCs w:val="24"/>
        </w:rPr>
      </w:pPr>
      <w:r w:rsidRPr="008C2689">
        <w:rPr>
          <w:szCs w:val="24"/>
        </w:rPr>
        <w:t xml:space="preserve">Необходимост от изучаване на бизнес етика. Същност и развитие на бизнес етиката. Ползи от бизнес етиката. Отличителни черти и функции на бизнес етиката. Структура на бизнес етиката. </w:t>
      </w:r>
    </w:p>
    <w:p w:rsidR="00AC348F" w:rsidRDefault="00AC348F" w:rsidP="00AC348F">
      <w:pPr>
        <w:tabs>
          <w:tab w:val="left" w:pos="851"/>
        </w:tabs>
        <w:ind w:firstLine="567"/>
        <w:jc w:val="both"/>
        <w:rPr>
          <w:szCs w:val="24"/>
          <w:lang w:val="en-US"/>
        </w:rPr>
      </w:pPr>
      <w:r w:rsidRPr="008C2689">
        <w:rPr>
          <w:szCs w:val="24"/>
        </w:rPr>
        <w:t xml:space="preserve">Дефиниция за морална отговорност. Фактори, повлияващи моралната отговорност в организацията. Управление на моралната отговорност. Явлението </w:t>
      </w:r>
      <w:r w:rsidRPr="008C2689">
        <w:rPr>
          <w:szCs w:val="24"/>
          <w:lang w:val="en-US"/>
        </w:rPr>
        <w:t>whistleblowing.</w:t>
      </w:r>
    </w:p>
    <w:p w:rsidR="00AC348F" w:rsidRPr="008C2689" w:rsidRDefault="00AC348F" w:rsidP="00AC348F">
      <w:pPr>
        <w:tabs>
          <w:tab w:val="left" w:pos="851"/>
        </w:tabs>
        <w:ind w:firstLine="567"/>
        <w:jc w:val="both"/>
        <w:rPr>
          <w:szCs w:val="24"/>
          <w:lang w:val="en-US"/>
        </w:rPr>
      </w:pPr>
    </w:p>
    <w:p w:rsidR="00AC348F" w:rsidRPr="008C2689" w:rsidRDefault="00AC348F" w:rsidP="00AC348F">
      <w:pPr>
        <w:numPr>
          <w:ilvl w:val="0"/>
          <w:numId w:val="10"/>
        </w:numPr>
        <w:tabs>
          <w:tab w:val="left" w:pos="851"/>
        </w:tabs>
        <w:ind w:left="0" w:firstLine="567"/>
        <w:jc w:val="both"/>
        <w:rPr>
          <w:b/>
          <w:szCs w:val="24"/>
          <w:u w:val="single"/>
        </w:rPr>
      </w:pPr>
      <w:r w:rsidRPr="008C2689">
        <w:rPr>
          <w:b/>
          <w:szCs w:val="24"/>
          <w:u w:val="single"/>
        </w:rPr>
        <w:t>Интегритет. Ценности и морални норми в организациите.</w:t>
      </w:r>
      <w:r w:rsidRPr="008C2689">
        <w:rPr>
          <w:szCs w:val="24"/>
          <w:u w:val="single"/>
          <w:lang w:val="ru-RU"/>
        </w:rPr>
        <w:t xml:space="preserve"> </w:t>
      </w:r>
      <w:r w:rsidRPr="008C2689">
        <w:rPr>
          <w:b/>
          <w:szCs w:val="24"/>
          <w:u w:val="single"/>
        </w:rPr>
        <w:t>/2 ч./</w:t>
      </w:r>
    </w:p>
    <w:p w:rsidR="00AC348F" w:rsidRDefault="00AC348F" w:rsidP="00AC348F">
      <w:pPr>
        <w:tabs>
          <w:tab w:val="left" w:pos="851"/>
        </w:tabs>
        <w:ind w:firstLine="567"/>
        <w:jc w:val="both"/>
        <w:rPr>
          <w:szCs w:val="24"/>
        </w:rPr>
      </w:pPr>
      <w:r w:rsidRPr="008C2689">
        <w:rPr>
          <w:szCs w:val="24"/>
        </w:rPr>
        <w:t>Същност на понятието. Значение на интегритета в корпоративния свят. Морално-етични изисквания към мениджъра. Как може да се насърчи и засили интегритета на служителите?</w:t>
      </w:r>
      <w:r w:rsidR="007B3039">
        <w:rPr>
          <w:szCs w:val="24"/>
        </w:rPr>
        <w:t xml:space="preserve"> </w:t>
      </w:r>
      <w:r w:rsidRPr="008C2689">
        <w:rPr>
          <w:szCs w:val="24"/>
        </w:rPr>
        <w:t xml:space="preserve"> Ценности, добродетели и морални норми. Разлика между ценности и принципи. Морални принципи в бизнес етиката.</w:t>
      </w:r>
    </w:p>
    <w:p w:rsidR="00AC348F" w:rsidRPr="008C2689" w:rsidRDefault="00AC348F" w:rsidP="00AC348F">
      <w:pPr>
        <w:tabs>
          <w:tab w:val="left" w:pos="851"/>
        </w:tabs>
        <w:ind w:firstLine="567"/>
        <w:jc w:val="both"/>
        <w:rPr>
          <w:szCs w:val="24"/>
        </w:rPr>
      </w:pPr>
    </w:p>
    <w:p w:rsidR="00AC348F" w:rsidRPr="008C2689" w:rsidRDefault="00AC348F" w:rsidP="00AC348F">
      <w:pPr>
        <w:numPr>
          <w:ilvl w:val="0"/>
          <w:numId w:val="10"/>
        </w:numPr>
        <w:tabs>
          <w:tab w:val="left" w:pos="851"/>
        </w:tabs>
        <w:ind w:left="0" w:firstLine="567"/>
        <w:jc w:val="both"/>
        <w:rPr>
          <w:b/>
          <w:szCs w:val="24"/>
          <w:u w:val="single"/>
        </w:rPr>
      </w:pPr>
      <w:r w:rsidRPr="008C2689">
        <w:rPr>
          <w:b/>
          <w:szCs w:val="24"/>
          <w:u w:val="single"/>
        </w:rPr>
        <w:t>Отговорности към потребителя и служителите. /</w:t>
      </w:r>
      <w:r w:rsidRPr="008C2689">
        <w:rPr>
          <w:b/>
          <w:szCs w:val="24"/>
          <w:u w:val="single"/>
          <w:lang w:val="ru-RU"/>
        </w:rPr>
        <w:t>2</w:t>
      </w:r>
      <w:r w:rsidRPr="008C2689">
        <w:rPr>
          <w:b/>
          <w:szCs w:val="24"/>
          <w:u w:val="single"/>
        </w:rPr>
        <w:t xml:space="preserve"> ч./</w:t>
      </w:r>
      <w:r w:rsidRPr="008C2689">
        <w:rPr>
          <w:b/>
          <w:szCs w:val="24"/>
        </w:rPr>
        <w:t xml:space="preserve"> </w:t>
      </w:r>
    </w:p>
    <w:p w:rsidR="00AC348F" w:rsidRPr="008C2689" w:rsidRDefault="00AC348F" w:rsidP="00AC348F">
      <w:pPr>
        <w:tabs>
          <w:tab w:val="left" w:pos="851"/>
        </w:tabs>
        <w:ind w:firstLine="567"/>
        <w:jc w:val="both"/>
        <w:rPr>
          <w:szCs w:val="24"/>
        </w:rPr>
      </w:pPr>
      <w:r w:rsidRPr="008C2689">
        <w:rPr>
          <w:szCs w:val="24"/>
        </w:rPr>
        <w:t>Права на потребителя. Безопасност на продуктите. Морални аспекти на рекламата.</w:t>
      </w:r>
    </w:p>
    <w:p w:rsidR="00AC348F" w:rsidRPr="008C2689" w:rsidRDefault="00AC348F" w:rsidP="00AC348F">
      <w:pPr>
        <w:tabs>
          <w:tab w:val="left" w:pos="851"/>
        </w:tabs>
        <w:ind w:firstLine="567"/>
        <w:jc w:val="both"/>
        <w:rPr>
          <w:szCs w:val="24"/>
        </w:rPr>
      </w:pPr>
      <w:r w:rsidRPr="008C2689">
        <w:rPr>
          <w:szCs w:val="24"/>
        </w:rPr>
        <w:t>Права на служителите. Отговорности на мениджъра и служителите.</w:t>
      </w:r>
    </w:p>
    <w:p w:rsidR="00AC348F" w:rsidRDefault="00AC348F" w:rsidP="00AC348F">
      <w:pPr>
        <w:tabs>
          <w:tab w:val="left" w:pos="851"/>
        </w:tabs>
        <w:ind w:firstLine="567"/>
        <w:jc w:val="both"/>
        <w:rPr>
          <w:szCs w:val="24"/>
        </w:rPr>
      </w:pPr>
      <w:r w:rsidRPr="008C2689">
        <w:rPr>
          <w:szCs w:val="24"/>
        </w:rPr>
        <w:t xml:space="preserve">Механизми на регулиране на етичните стандарти в бизнеса – механизъм на „естествения подбор“, юридически механизми, граждански натиск. </w:t>
      </w:r>
    </w:p>
    <w:p w:rsidR="00AC348F" w:rsidRPr="008C2689" w:rsidRDefault="00AC348F" w:rsidP="00AC348F">
      <w:pPr>
        <w:tabs>
          <w:tab w:val="left" w:pos="851"/>
        </w:tabs>
        <w:ind w:firstLine="567"/>
        <w:jc w:val="both"/>
        <w:rPr>
          <w:szCs w:val="24"/>
        </w:rPr>
      </w:pPr>
    </w:p>
    <w:p w:rsidR="00AC348F" w:rsidRPr="008C2689" w:rsidRDefault="00AC348F" w:rsidP="0013275E">
      <w:pPr>
        <w:numPr>
          <w:ilvl w:val="0"/>
          <w:numId w:val="10"/>
        </w:numPr>
        <w:tabs>
          <w:tab w:val="left" w:pos="851"/>
        </w:tabs>
        <w:ind w:left="0" w:firstLine="567"/>
        <w:jc w:val="both"/>
        <w:rPr>
          <w:b/>
          <w:szCs w:val="24"/>
          <w:u w:val="single"/>
        </w:rPr>
      </w:pPr>
      <w:r w:rsidRPr="008C2689">
        <w:rPr>
          <w:b/>
          <w:szCs w:val="24"/>
          <w:u w:val="single"/>
        </w:rPr>
        <w:t>Управленска етика.</w:t>
      </w:r>
      <w:r w:rsidRPr="008C2689">
        <w:rPr>
          <w:szCs w:val="24"/>
          <w:u w:val="single"/>
          <w:lang w:val="en-US"/>
        </w:rPr>
        <w:t xml:space="preserve"> </w:t>
      </w:r>
      <w:r w:rsidRPr="008C2689">
        <w:rPr>
          <w:b/>
          <w:szCs w:val="24"/>
          <w:u w:val="single"/>
        </w:rPr>
        <w:t>/2 ч./</w:t>
      </w:r>
    </w:p>
    <w:p w:rsidR="00AC348F" w:rsidRDefault="00AC348F" w:rsidP="00AC348F">
      <w:pPr>
        <w:tabs>
          <w:tab w:val="left" w:pos="851"/>
        </w:tabs>
        <w:ind w:firstLine="567"/>
        <w:jc w:val="both"/>
        <w:rPr>
          <w:szCs w:val="24"/>
        </w:rPr>
      </w:pPr>
      <w:r w:rsidRPr="008C2689">
        <w:rPr>
          <w:szCs w:val="24"/>
        </w:rPr>
        <w:t>Мотивация на персонала.</w:t>
      </w:r>
      <w:r w:rsidRPr="008C2689">
        <w:rPr>
          <w:szCs w:val="24"/>
          <w:lang w:val="ru-RU"/>
        </w:rPr>
        <w:t xml:space="preserve"> </w:t>
      </w:r>
      <w:r w:rsidRPr="008C2689">
        <w:rPr>
          <w:szCs w:val="24"/>
        </w:rPr>
        <w:t>Справяне с организационния стрес.</w:t>
      </w:r>
    </w:p>
    <w:p w:rsidR="00AC348F" w:rsidRDefault="00AC348F" w:rsidP="00AC348F">
      <w:pPr>
        <w:tabs>
          <w:tab w:val="left" w:pos="851"/>
        </w:tabs>
        <w:ind w:firstLine="567"/>
        <w:jc w:val="both"/>
        <w:rPr>
          <w:szCs w:val="24"/>
        </w:rPr>
      </w:pPr>
    </w:p>
    <w:p w:rsidR="0013275E" w:rsidRDefault="0013275E" w:rsidP="00AC348F">
      <w:pPr>
        <w:tabs>
          <w:tab w:val="left" w:pos="851"/>
        </w:tabs>
        <w:ind w:firstLine="567"/>
        <w:jc w:val="both"/>
        <w:rPr>
          <w:szCs w:val="24"/>
        </w:rPr>
      </w:pPr>
    </w:p>
    <w:p w:rsidR="0013275E" w:rsidRDefault="0013275E" w:rsidP="00AC348F">
      <w:pPr>
        <w:tabs>
          <w:tab w:val="left" w:pos="851"/>
        </w:tabs>
        <w:ind w:firstLine="567"/>
        <w:jc w:val="both"/>
        <w:rPr>
          <w:szCs w:val="24"/>
        </w:rPr>
      </w:pPr>
    </w:p>
    <w:p w:rsidR="00AC348F" w:rsidRPr="008C2689" w:rsidRDefault="00AC348F" w:rsidP="00AC348F">
      <w:pPr>
        <w:numPr>
          <w:ilvl w:val="0"/>
          <w:numId w:val="10"/>
        </w:numPr>
        <w:tabs>
          <w:tab w:val="left" w:pos="851"/>
        </w:tabs>
        <w:ind w:left="0" w:firstLine="567"/>
        <w:jc w:val="both"/>
        <w:rPr>
          <w:b/>
          <w:szCs w:val="24"/>
          <w:u w:val="single"/>
        </w:rPr>
      </w:pPr>
      <w:r w:rsidRPr="008C2689">
        <w:rPr>
          <w:b/>
          <w:szCs w:val="24"/>
          <w:u w:val="single"/>
        </w:rPr>
        <w:lastRenderedPageBreak/>
        <w:t>Организационна етика. /2 ч./</w:t>
      </w:r>
    </w:p>
    <w:p w:rsidR="00AC348F" w:rsidRDefault="00AC348F" w:rsidP="00AC348F">
      <w:pPr>
        <w:tabs>
          <w:tab w:val="left" w:pos="851"/>
        </w:tabs>
        <w:ind w:firstLine="567"/>
        <w:jc w:val="both"/>
        <w:rPr>
          <w:szCs w:val="24"/>
        </w:rPr>
      </w:pPr>
      <w:r w:rsidRPr="008C2689">
        <w:rPr>
          <w:szCs w:val="24"/>
        </w:rPr>
        <w:t>Същност на организационната етика. Особености на етичното поведение в организацията – личностни фактори за етично поведение в организацията; фактори на социализацията; лични стратегии за вземане на етично решение; организационни фактори (фирмена култура, взаимоотношения, морални конфликти). Стратегия и стилове за справяне с конфликти.</w:t>
      </w:r>
    </w:p>
    <w:p w:rsidR="00AC348F" w:rsidRPr="008C2689" w:rsidRDefault="00AC348F" w:rsidP="00AC348F">
      <w:pPr>
        <w:tabs>
          <w:tab w:val="left" w:pos="851"/>
        </w:tabs>
        <w:ind w:firstLine="567"/>
        <w:jc w:val="both"/>
        <w:rPr>
          <w:szCs w:val="24"/>
        </w:rPr>
      </w:pPr>
    </w:p>
    <w:p w:rsidR="00AC348F" w:rsidRPr="008C2689" w:rsidRDefault="00AC348F" w:rsidP="000D1830">
      <w:pPr>
        <w:numPr>
          <w:ilvl w:val="0"/>
          <w:numId w:val="11"/>
        </w:numPr>
        <w:tabs>
          <w:tab w:val="left" w:pos="851"/>
        </w:tabs>
        <w:ind w:firstLine="207"/>
        <w:jc w:val="both"/>
        <w:rPr>
          <w:szCs w:val="24"/>
          <w:u w:val="single"/>
        </w:rPr>
      </w:pPr>
      <w:r w:rsidRPr="008C2689">
        <w:rPr>
          <w:b/>
          <w:szCs w:val="24"/>
          <w:u w:val="single"/>
        </w:rPr>
        <w:t>Подходи за етичен анализ в бизнес етиката. Стъпки на етичния анализ. /2 ч./</w:t>
      </w:r>
      <w:r w:rsidRPr="008C2689">
        <w:rPr>
          <w:szCs w:val="24"/>
          <w:u w:val="single"/>
        </w:rPr>
        <w:t xml:space="preserve"> </w:t>
      </w:r>
    </w:p>
    <w:p w:rsidR="00AC348F" w:rsidRPr="008C2689" w:rsidRDefault="00AC348F" w:rsidP="00AC348F">
      <w:pPr>
        <w:tabs>
          <w:tab w:val="left" w:pos="851"/>
        </w:tabs>
        <w:ind w:firstLine="567"/>
        <w:jc w:val="both"/>
        <w:rPr>
          <w:szCs w:val="24"/>
        </w:rPr>
      </w:pPr>
      <w:proofErr w:type="spellStart"/>
      <w:r w:rsidRPr="008C2689">
        <w:rPr>
          <w:szCs w:val="24"/>
        </w:rPr>
        <w:t>Прескриптивен</w:t>
      </w:r>
      <w:proofErr w:type="spellEnd"/>
      <w:r w:rsidRPr="008C2689">
        <w:rPr>
          <w:szCs w:val="24"/>
        </w:rPr>
        <w:t xml:space="preserve"> подход. Консеквентен подход. </w:t>
      </w:r>
      <w:proofErr w:type="spellStart"/>
      <w:r w:rsidRPr="008C2689">
        <w:rPr>
          <w:szCs w:val="24"/>
        </w:rPr>
        <w:t>Деонтологичен</w:t>
      </w:r>
      <w:proofErr w:type="spellEnd"/>
      <w:r w:rsidRPr="008C2689">
        <w:rPr>
          <w:szCs w:val="24"/>
        </w:rPr>
        <w:t xml:space="preserve"> подход. Ценностен подход.</w:t>
      </w:r>
    </w:p>
    <w:p w:rsidR="00AC348F" w:rsidRDefault="00AC348F" w:rsidP="00AC348F">
      <w:pPr>
        <w:tabs>
          <w:tab w:val="left" w:pos="851"/>
        </w:tabs>
        <w:ind w:firstLine="567"/>
        <w:jc w:val="both"/>
        <w:rPr>
          <w:szCs w:val="24"/>
        </w:rPr>
      </w:pPr>
      <w:r w:rsidRPr="008C2689">
        <w:rPr>
          <w:szCs w:val="24"/>
        </w:rPr>
        <w:t>Основни стъпки – 1)Определяне на основния проблем в казуса; 2)Кои са засегнатите страни? 3)Кои правила и норми са приложими в случая? 4)Какви аргументи могат да бъдат изтъкнати? 5)Какво е заключението? 6)Ще бъде ли подкрепено заключението?</w:t>
      </w:r>
    </w:p>
    <w:p w:rsidR="00AC348F" w:rsidRPr="008C2689" w:rsidRDefault="00AC348F" w:rsidP="00AC348F">
      <w:pPr>
        <w:tabs>
          <w:tab w:val="left" w:pos="851"/>
        </w:tabs>
        <w:ind w:firstLine="567"/>
        <w:jc w:val="both"/>
        <w:rPr>
          <w:szCs w:val="24"/>
        </w:rPr>
      </w:pPr>
    </w:p>
    <w:p w:rsidR="00AC348F" w:rsidRPr="008C2689" w:rsidRDefault="00AC348F" w:rsidP="000D1830">
      <w:pPr>
        <w:numPr>
          <w:ilvl w:val="0"/>
          <w:numId w:val="21"/>
        </w:numPr>
        <w:tabs>
          <w:tab w:val="left" w:pos="851"/>
        </w:tabs>
        <w:ind w:firstLine="284"/>
        <w:jc w:val="both"/>
        <w:rPr>
          <w:szCs w:val="24"/>
          <w:lang w:val="ru-RU"/>
        </w:rPr>
      </w:pPr>
      <w:r w:rsidRPr="008C2689">
        <w:rPr>
          <w:b/>
          <w:szCs w:val="24"/>
          <w:u w:val="single"/>
        </w:rPr>
        <w:t xml:space="preserve">Морални аспекти на рекламата. Бебешкото мляко на „Нестле“. /1 ч./ </w:t>
      </w:r>
    </w:p>
    <w:p w:rsidR="00AC348F" w:rsidRDefault="00AC348F" w:rsidP="00AC348F">
      <w:pPr>
        <w:tabs>
          <w:tab w:val="left" w:pos="851"/>
        </w:tabs>
        <w:ind w:firstLine="567"/>
        <w:jc w:val="both"/>
        <w:rPr>
          <w:szCs w:val="24"/>
          <w:lang w:val="ru-RU"/>
        </w:rPr>
      </w:pPr>
      <w:proofErr w:type="spellStart"/>
      <w:r w:rsidRPr="008C2689">
        <w:rPr>
          <w:szCs w:val="24"/>
          <w:lang w:val="ru-RU"/>
        </w:rPr>
        <w:t>Рекламата</w:t>
      </w:r>
      <w:proofErr w:type="spellEnd"/>
      <w:r w:rsidRPr="008C2689">
        <w:rPr>
          <w:szCs w:val="24"/>
          <w:lang w:val="ru-RU"/>
        </w:rPr>
        <w:t xml:space="preserve"> в </w:t>
      </w:r>
      <w:proofErr w:type="spellStart"/>
      <w:r w:rsidRPr="008C2689">
        <w:rPr>
          <w:szCs w:val="24"/>
          <w:lang w:val="ru-RU"/>
        </w:rPr>
        <w:t>социално-етична</w:t>
      </w:r>
      <w:proofErr w:type="spellEnd"/>
      <w:r w:rsidRPr="008C2689">
        <w:rPr>
          <w:szCs w:val="24"/>
          <w:lang w:val="ru-RU"/>
        </w:rPr>
        <w:t xml:space="preserve"> перспектива. Специфика и </w:t>
      </w:r>
      <w:proofErr w:type="spellStart"/>
      <w:r w:rsidRPr="008C2689">
        <w:rPr>
          <w:szCs w:val="24"/>
          <w:lang w:val="ru-RU"/>
        </w:rPr>
        <w:t>етика</w:t>
      </w:r>
      <w:proofErr w:type="spellEnd"/>
      <w:r w:rsidRPr="008C2689">
        <w:rPr>
          <w:szCs w:val="24"/>
          <w:lang w:val="ru-RU"/>
        </w:rPr>
        <w:t xml:space="preserve"> на </w:t>
      </w:r>
      <w:proofErr w:type="spellStart"/>
      <w:r w:rsidRPr="008C2689">
        <w:rPr>
          <w:szCs w:val="24"/>
          <w:lang w:val="ru-RU"/>
        </w:rPr>
        <w:t>рекламата</w:t>
      </w:r>
      <w:proofErr w:type="spellEnd"/>
      <w:r w:rsidRPr="008C2689">
        <w:rPr>
          <w:szCs w:val="24"/>
          <w:lang w:val="ru-RU"/>
        </w:rPr>
        <w:t xml:space="preserve"> в </w:t>
      </w:r>
      <w:proofErr w:type="spellStart"/>
      <w:r w:rsidRPr="008C2689">
        <w:rPr>
          <w:szCs w:val="24"/>
          <w:lang w:val="ru-RU"/>
        </w:rPr>
        <w:t>областта</w:t>
      </w:r>
      <w:proofErr w:type="spellEnd"/>
      <w:r w:rsidRPr="008C2689">
        <w:rPr>
          <w:szCs w:val="24"/>
          <w:lang w:val="ru-RU"/>
        </w:rPr>
        <w:t xml:space="preserve"> на </w:t>
      </w:r>
      <w:proofErr w:type="spellStart"/>
      <w:r w:rsidRPr="008C2689">
        <w:rPr>
          <w:szCs w:val="24"/>
          <w:lang w:val="ru-RU"/>
        </w:rPr>
        <w:t>медицината</w:t>
      </w:r>
      <w:proofErr w:type="spellEnd"/>
      <w:r w:rsidRPr="008C2689">
        <w:rPr>
          <w:szCs w:val="24"/>
          <w:lang w:val="ru-RU"/>
        </w:rPr>
        <w:t xml:space="preserve">. </w:t>
      </w:r>
      <w:proofErr w:type="spellStart"/>
      <w:r w:rsidRPr="008C2689">
        <w:rPr>
          <w:szCs w:val="24"/>
          <w:lang w:val="ru-RU"/>
        </w:rPr>
        <w:t>Представяне</w:t>
      </w:r>
      <w:proofErr w:type="spellEnd"/>
      <w:r w:rsidRPr="008C2689">
        <w:rPr>
          <w:szCs w:val="24"/>
          <w:lang w:val="ru-RU"/>
        </w:rPr>
        <w:t xml:space="preserve"> и анализ </w:t>
      </w:r>
      <w:proofErr w:type="gramStart"/>
      <w:r w:rsidRPr="008C2689">
        <w:rPr>
          <w:szCs w:val="24"/>
          <w:lang w:val="ru-RU"/>
        </w:rPr>
        <w:t>на казуса</w:t>
      </w:r>
      <w:proofErr w:type="gramEnd"/>
      <w:r w:rsidRPr="008C2689">
        <w:rPr>
          <w:szCs w:val="24"/>
          <w:lang w:val="ru-RU"/>
        </w:rPr>
        <w:t xml:space="preserve"> с </w:t>
      </w:r>
      <w:proofErr w:type="spellStart"/>
      <w:r w:rsidRPr="008C2689">
        <w:rPr>
          <w:szCs w:val="24"/>
          <w:lang w:val="ru-RU"/>
        </w:rPr>
        <w:t>адаптираното</w:t>
      </w:r>
      <w:proofErr w:type="spellEnd"/>
      <w:r w:rsidRPr="008C2689">
        <w:rPr>
          <w:szCs w:val="24"/>
          <w:lang w:val="ru-RU"/>
        </w:rPr>
        <w:t xml:space="preserve"> </w:t>
      </w:r>
      <w:proofErr w:type="spellStart"/>
      <w:r w:rsidRPr="008C2689">
        <w:rPr>
          <w:szCs w:val="24"/>
          <w:lang w:val="ru-RU"/>
        </w:rPr>
        <w:t>бебешко</w:t>
      </w:r>
      <w:proofErr w:type="spellEnd"/>
      <w:r w:rsidRPr="008C2689">
        <w:rPr>
          <w:szCs w:val="24"/>
          <w:lang w:val="ru-RU"/>
        </w:rPr>
        <w:t xml:space="preserve"> </w:t>
      </w:r>
      <w:proofErr w:type="spellStart"/>
      <w:r w:rsidRPr="008C2689">
        <w:rPr>
          <w:szCs w:val="24"/>
          <w:lang w:val="ru-RU"/>
        </w:rPr>
        <w:t>мляко</w:t>
      </w:r>
      <w:proofErr w:type="spellEnd"/>
      <w:r w:rsidRPr="008C2689">
        <w:rPr>
          <w:szCs w:val="24"/>
          <w:lang w:val="ru-RU"/>
        </w:rPr>
        <w:t xml:space="preserve">. Реклама на </w:t>
      </w:r>
      <w:proofErr w:type="spellStart"/>
      <w:r w:rsidRPr="008C2689">
        <w:rPr>
          <w:szCs w:val="24"/>
          <w:lang w:val="ru-RU"/>
        </w:rPr>
        <w:t>продукти</w:t>
      </w:r>
      <w:proofErr w:type="spellEnd"/>
      <w:r w:rsidRPr="008C2689">
        <w:rPr>
          <w:szCs w:val="24"/>
          <w:lang w:val="ru-RU"/>
        </w:rPr>
        <w:t xml:space="preserve">, </w:t>
      </w:r>
      <w:proofErr w:type="spellStart"/>
      <w:r w:rsidRPr="008C2689">
        <w:rPr>
          <w:szCs w:val="24"/>
          <w:lang w:val="ru-RU"/>
        </w:rPr>
        <w:t>носещи</w:t>
      </w:r>
      <w:proofErr w:type="spellEnd"/>
      <w:r w:rsidRPr="008C2689">
        <w:rPr>
          <w:szCs w:val="24"/>
          <w:lang w:val="ru-RU"/>
        </w:rPr>
        <w:t xml:space="preserve"> вреда или </w:t>
      </w:r>
      <w:proofErr w:type="spellStart"/>
      <w:r w:rsidRPr="008C2689">
        <w:rPr>
          <w:szCs w:val="24"/>
          <w:lang w:val="ru-RU"/>
        </w:rPr>
        <w:t>предизвикващи</w:t>
      </w:r>
      <w:proofErr w:type="spellEnd"/>
      <w:r w:rsidRPr="008C2689">
        <w:rPr>
          <w:szCs w:val="24"/>
          <w:lang w:val="ru-RU"/>
        </w:rPr>
        <w:t xml:space="preserve"> </w:t>
      </w:r>
      <w:proofErr w:type="spellStart"/>
      <w:r w:rsidRPr="008C2689">
        <w:rPr>
          <w:szCs w:val="24"/>
          <w:lang w:val="ru-RU"/>
        </w:rPr>
        <w:t>зависимост</w:t>
      </w:r>
      <w:proofErr w:type="spellEnd"/>
      <w:r w:rsidRPr="008C2689">
        <w:rPr>
          <w:szCs w:val="24"/>
          <w:lang w:val="ru-RU"/>
        </w:rPr>
        <w:t>.</w:t>
      </w:r>
    </w:p>
    <w:p w:rsidR="00AC348F" w:rsidRPr="008C2689" w:rsidRDefault="00AC348F" w:rsidP="00AC348F">
      <w:pPr>
        <w:tabs>
          <w:tab w:val="left" w:pos="851"/>
        </w:tabs>
        <w:ind w:firstLine="567"/>
        <w:jc w:val="both"/>
        <w:rPr>
          <w:szCs w:val="24"/>
          <w:lang w:val="ru-RU"/>
        </w:rPr>
      </w:pPr>
    </w:p>
    <w:p w:rsidR="00AC348F" w:rsidRPr="008C2689" w:rsidRDefault="00AC348F" w:rsidP="00AC348F">
      <w:pPr>
        <w:numPr>
          <w:ilvl w:val="0"/>
          <w:numId w:val="21"/>
        </w:numPr>
        <w:tabs>
          <w:tab w:val="left" w:pos="851"/>
        </w:tabs>
        <w:ind w:left="0" w:firstLine="567"/>
        <w:jc w:val="both"/>
        <w:rPr>
          <w:color w:val="000000"/>
          <w:szCs w:val="24"/>
        </w:rPr>
      </w:pPr>
      <w:r w:rsidRPr="008C2689">
        <w:rPr>
          <w:b/>
          <w:szCs w:val="24"/>
          <w:u w:val="single"/>
        </w:rPr>
        <w:t xml:space="preserve">Разработване на нови медикаменти. Случаят с </w:t>
      </w:r>
      <w:proofErr w:type="spellStart"/>
      <w:r w:rsidRPr="008C2689">
        <w:rPr>
          <w:b/>
          <w:szCs w:val="24"/>
          <w:u w:val="single"/>
        </w:rPr>
        <w:t>Талидомида</w:t>
      </w:r>
      <w:proofErr w:type="spellEnd"/>
      <w:r w:rsidRPr="008C2689">
        <w:rPr>
          <w:b/>
          <w:szCs w:val="24"/>
          <w:u w:val="single"/>
        </w:rPr>
        <w:t>. /1 ч./</w:t>
      </w:r>
      <w:r w:rsidRPr="008C2689">
        <w:rPr>
          <w:b/>
          <w:szCs w:val="24"/>
        </w:rPr>
        <w:t xml:space="preserve"> </w:t>
      </w:r>
    </w:p>
    <w:p w:rsidR="00AC348F" w:rsidRDefault="00AC348F" w:rsidP="00AC348F">
      <w:pPr>
        <w:pStyle w:val="ListParagraph"/>
        <w:tabs>
          <w:tab w:val="left" w:pos="851"/>
        </w:tabs>
        <w:ind w:left="0" w:firstLine="567"/>
        <w:rPr>
          <w:color w:val="000000"/>
          <w:szCs w:val="24"/>
        </w:rPr>
      </w:pPr>
      <w:r w:rsidRPr="008C2689">
        <w:rPr>
          <w:color w:val="000000"/>
          <w:szCs w:val="24"/>
        </w:rPr>
        <w:t xml:space="preserve">Фази на разработване на нови медикаменти. Взаимоотношения фармацевтични компании-клинична практика. Представяне и анализ на Случая с </w:t>
      </w:r>
      <w:proofErr w:type="spellStart"/>
      <w:r w:rsidRPr="008C2689">
        <w:rPr>
          <w:color w:val="000000"/>
          <w:szCs w:val="24"/>
        </w:rPr>
        <w:t>Талидомида</w:t>
      </w:r>
      <w:proofErr w:type="spellEnd"/>
      <w:r w:rsidRPr="008C2689">
        <w:rPr>
          <w:color w:val="000000"/>
          <w:szCs w:val="24"/>
        </w:rPr>
        <w:t>.</w:t>
      </w:r>
    </w:p>
    <w:p w:rsidR="00AC348F" w:rsidRPr="008C2689" w:rsidRDefault="00AC348F" w:rsidP="00AC348F">
      <w:pPr>
        <w:pStyle w:val="ListParagraph"/>
        <w:tabs>
          <w:tab w:val="left" w:pos="851"/>
        </w:tabs>
        <w:ind w:left="0" w:firstLine="567"/>
        <w:rPr>
          <w:color w:val="000000"/>
          <w:szCs w:val="24"/>
        </w:rPr>
      </w:pPr>
    </w:p>
    <w:p w:rsidR="00AC348F" w:rsidRPr="008C2689" w:rsidRDefault="00AC348F" w:rsidP="00AC348F">
      <w:pPr>
        <w:numPr>
          <w:ilvl w:val="0"/>
          <w:numId w:val="21"/>
        </w:numPr>
        <w:tabs>
          <w:tab w:val="left" w:pos="851"/>
        </w:tabs>
        <w:ind w:left="0" w:firstLine="567"/>
        <w:jc w:val="both"/>
        <w:rPr>
          <w:color w:val="000000"/>
          <w:szCs w:val="24"/>
          <w:u w:val="single"/>
        </w:rPr>
      </w:pPr>
      <w:r w:rsidRPr="008C2689">
        <w:rPr>
          <w:b/>
          <w:szCs w:val="24"/>
          <w:u w:val="single"/>
        </w:rPr>
        <w:t>Безопасност на медицинските технологии.  /1 ч./</w:t>
      </w:r>
    </w:p>
    <w:p w:rsidR="00AC348F" w:rsidRPr="00015AA9" w:rsidRDefault="00AC348F" w:rsidP="00AC348F">
      <w:pPr>
        <w:ind w:firstLine="567"/>
        <w:rPr>
          <w:b/>
          <w:caps/>
          <w:szCs w:val="24"/>
        </w:rPr>
      </w:pPr>
    </w:p>
    <w:p w:rsidR="00AC348F" w:rsidRPr="00015AA9" w:rsidRDefault="00AC348F" w:rsidP="00AC348F">
      <w:pPr>
        <w:ind w:firstLine="567"/>
        <w:rPr>
          <w:b/>
          <w:caps/>
          <w:szCs w:val="24"/>
        </w:rPr>
      </w:pPr>
    </w:p>
    <w:p w:rsidR="00AC348F" w:rsidRPr="00015AA9" w:rsidRDefault="00AC348F" w:rsidP="00AC348F">
      <w:pPr>
        <w:ind w:firstLine="567"/>
        <w:jc w:val="both"/>
        <w:rPr>
          <w:b/>
          <w:szCs w:val="24"/>
        </w:rPr>
      </w:pPr>
      <w:r w:rsidRPr="00015AA9">
        <w:rPr>
          <w:b/>
          <w:szCs w:val="24"/>
        </w:rPr>
        <w:t>7. МЕТОДИ ЗА КОНТРОЛ:</w:t>
      </w:r>
    </w:p>
    <w:p w:rsidR="000D1830" w:rsidRPr="0029740D" w:rsidRDefault="000D1830" w:rsidP="000D1830">
      <w:pPr>
        <w:ind w:left="567"/>
        <w:jc w:val="both"/>
        <w:rPr>
          <w:b/>
          <w:szCs w:val="24"/>
        </w:rPr>
      </w:pPr>
      <w:r w:rsidRPr="0029740D">
        <w:rPr>
          <w:b/>
          <w:szCs w:val="24"/>
        </w:rPr>
        <w:t>7.1. ТЕКУЩ КОНТРОЛ:</w:t>
      </w:r>
    </w:p>
    <w:p w:rsidR="000D1830" w:rsidRPr="0029740D" w:rsidRDefault="000D1830" w:rsidP="000D1830">
      <w:pPr>
        <w:ind w:firstLine="567"/>
        <w:jc w:val="both"/>
        <w:rPr>
          <w:i/>
          <w:color w:val="FF0000"/>
          <w:szCs w:val="24"/>
        </w:rPr>
      </w:pPr>
      <w:r w:rsidRPr="0029740D">
        <w:rPr>
          <w:szCs w:val="24"/>
        </w:rPr>
        <w:t xml:space="preserve">Текущият контрол включва полагане на тестове за самоподготовка в ЕСДО. Всеки студент има право на пет теста като в системата се регистрира най-високата постигната оценка. Всеки тест се генерира от системата в момента на започването му и включва 30 въпроса от затворен тип. Времето за решаване на теста е предварително зададено на 30 минути.  За успешно преминаване студентът трябва да даде минимум 60% верни отговори. Всеки верен отговор над поставената бариера носи по 0,25 към оценката.   </w:t>
      </w:r>
      <w:r w:rsidRPr="0029740D">
        <w:rPr>
          <w:i/>
          <w:color w:val="FF0000"/>
          <w:szCs w:val="24"/>
        </w:rPr>
        <w:t xml:space="preserve"> </w:t>
      </w:r>
    </w:p>
    <w:p w:rsidR="000D1830" w:rsidRPr="0029740D" w:rsidRDefault="000D1830" w:rsidP="000D1830">
      <w:pPr>
        <w:ind w:firstLine="567"/>
        <w:jc w:val="both"/>
        <w:rPr>
          <w:i/>
          <w:color w:val="FF0000"/>
          <w:szCs w:val="24"/>
        </w:rPr>
      </w:pPr>
    </w:p>
    <w:p w:rsidR="000D1830" w:rsidRPr="0029740D" w:rsidRDefault="000D1830" w:rsidP="000D1830">
      <w:pPr>
        <w:ind w:left="567"/>
        <w:jc w:val="both"/>
        <w:rPr>
          <w:b/>
          <w:szCs w:val="24"/>
        </w:rPr>
      </w:pPr>
      <w:r w:rsidRPr="0029740D">
        <w:rPr>
          <w:b/>
          <w:szCs w:val="24"/>
        </w:rPr>
        <w:t>7.2. ЗАКЛЮЧИТЕЛЕН КОНТРОЛ:</w:t>
      </w:r>
    </w:p>
    <w:p w:rsidR="000D1830" w:rsidRPr="0029740D" w:rsidRDefault="000D1830" w:rsidP="000D1830">
      <w:pPr>
        <w:ind w:firstLine="567"/>
        <w:jc w:val="both"/>
        <w:rPr>
          <w:szCs w:val="24"/>
        </w:rPr>
      </w:pPr>
      <w:r w:rsidRPr="0029740D">
        <w:rPr>
          <w:szCs w:val="24"/>
        </w:rPr>
        <w:t xml:space="preserve">Изпитът по </w:t>
      </w:r>
      <w:r>
        <w:rPr>
          <w:szCs w:val="24"/>
        </w:rPr>
        <w:t>управленска и бизнес етика</w:t>
      </w:r>
      <w:r w:rsidRPr="0029740D">
        <w:rPr>
          <w:szCs w:val="24"/>
        </w:rPr>
        <w:t xml:space="preserve"> е писмен под формата на тест от 30 въпроса и се полага в ЕСДО в определената по график изпитна дата на </w:t>
      </w:r>
      <w:proofErr w:type="spellStart"/>
      <w:r w:rsidRPr="0029740D">
        <w:rPr>
          <w:szCs w:val="24"/>
        </w:rPr>
        <w:t>место</w:t>
      </w:r>
      <w:proofErr w:type="spellEnd"/>
      <w:r w:rsidRPr="0029740D">
        <w:rPr>
          <w:szCs w:val="24"/>
        </w:rPr>
        <w:t xml:space="preserve"> в компютърната зала на Факултет „Обществено здраве“. Всеки студент полага уникално генериран от базата с въпроси тест. Всеки тест се генерира от системата в момента на започването му и включва 30 въпроса от затворен тип. Времето за решаване на теста е предварително зададено на 30 минути. За успешно преминаване студентът трябва да даде минимум 60% верни отговори. Всеки верен отговор над поставената бариера носи по 0,25 към оценката.</w:t>
      </w:r>
    </w:p>
    <w:p w:rsidR="000D1830" w:rsidRPr="0029740D" w:rsidRDefault="000D1830" w:rsidP="000D1830">
      <w:pPr>
        <w:ind w:firstLine="720"/>
        <w:jc w:val="both"/>
        <w:rPr>
          <w:szCs w:val="24"/>
        </w:rPr>
      </w:pPr>
    </w:p>
    <w:p w:rsidR="000D1830" w:rsidRPr="0029740D" w:rsidRDefault="000D1830" w:rsidP="000D1830">
      <w:pPr>
        <w:ind w:left="567"/>
        <w:jc w:val="both"/>
        <w:rPr>
          <w:b/>
          <w:szCs w:val="24"/>
        </w:rPr>
      </w:pPr>
      <w:r w:rsidRPr="0029740D">
        <w:rPr>
          <w:b/>
          <w:szCs w:val="24"/>
        </w:rPr>
        <w:t>7.3. ФОРМИРАНЕ НА КРАЙНА ОЦЕНКА:</w:t>
      </w:r>
    </w:p>
    <w:p w:rsidR="000D1830" w:rsidRPr="0029740D" w:rsidRDefault="000D1830" w:rsidP="000D1830">
      <w:pPr>
        <w:ind w:firstLine="567"/>
        <w:jc w:val="both"/>
        <w:rPr>
          <w:szCs w:val="24"/>
        </w:rPr>
      </w:pPr>
      <w:r w:rsidRPr="0029740D">
        <w:rPr>
          <w:szCs w:val="24"/>
        </w:rPr>
        <w:t>Крайната изпитна оценка се изчислява по формулата:</w:t>
      </w:r>
    </w:p>
    <w:p w:rsidR="000D1830" w:rsidRPr="0029740D" w:rsidRDefault="000D1830" w:rsidP="000D1830">
      <w:pPr>
        <w:ind w:firstLine="567"/>
        <w:jc w:val="both"/>
        <w:rPr>
          <w:b/>
          <w:szCs w:val="24"/>
        </w:rPr>
      </w:pPr>
      <w:r w:rsidRPr="0029740D">
        <w:rPr>
          <w:b/>
          <w:szCs w:val="24"/>
        </w:rPr>
        <w:t>Крайна изпитна оценка = 0,2 х текущ контрол + 0,8 х оценка от тест,</w:t>
      </w:r>
    </w:p>
    <w:p w:rsidR="000D1830" w:rsidRPr="0029740D" w:rsidRDefault="000D1830" w:rsidP="000D1830">
      <w:pPr>
        <w:jc w:val="both"/>
        <w:rPr>
          <w:szCs w:val="24"/>
        </w:rPr>
      </w:pPr>
      <w:r w:rsidRPr="0029740D">
        <w:rPr>
          <w:szCs w:val="24"/>
        </w:rPr>
        <w:t>при условие, че оценките от текущия контрол и теста са различни от слаб (2).</w:t>
      </w:r>
    </w:p>
    <w:p w:rsidR="000D1830" w:rsidRPr="0029740D" w:rsidRDefault="000D1830" w:rsidP="000D1830">
      <w:pPr>
        <w:ind w:firstLine="567"/>
        <w:jc w:val="both"/>
        <w:rPr>
          <w:szCs w:val="24"/>
        </w:rPr>
      </w:pPr>
      <w:r w:rsidRPr="0029740D">
        <w:rPr>
          <w:szCs w:val="24"/>
        </w:rPr>
        <w:t>Крайната оценка е по шестобалната система и се закръглява с точност до единица и се вписва в учебната документация.</w:t>
      </w:r>
    </w:p>
    <w:p w:rsidR="00AC348F" w:rsidRPr="00015AA9" w:rsidRDefault="00AC348F" w:rsidP="00AC348F">
      <w:pPr>
        <w:ind w:firstLine="567"/>
        <w:jc w:val="both"/>
        <w:rPr>
          <w:b/>
          <w:szCs w:val="24"/>
        </w:rPr>
      </w:pPr>
    </w:p>
    <w:p w:rsidR="00AC348F" w:rsidRPr="00015AA9" w:rsidRDefault="00AC348F" w:rsidP="00AC348F">
      <w:pPr>
        <w:ind w:firstLine="567"/>
        <w:jc w:val="both"/>
        <w:rPr>
          <w:b/>
          <w:szCs w:val="24"/>
        </w:rPr>
      </w:pPr>
      <w:r w:rsidRPr="00015AA9">
        <w:rPr>
          <w:b/>
          <w:szCs w:val="24"/>
        </w:rPr>
        <w:t>8. СИСТЕМА ЗА НАБИРАНЕ НА КРЕДИТИ:</w:t>
      </w:r>
    </w:p>
    <w:p w:rsidR="00AC348F" w:rsidRPr="00015AA9" w:rsidRDefault="00AC348F" w:rsidP="00AC348F">
      <w:pPr>
        <w:jc w:val="both"/>
        <w:rPr>
          <w:szCs w:val="24"/>
        </w:rPr>
      </w:pPr>
      <w:r w:rsidRPr="00015AA9">
        <w:rPr>
          <w:szCs w:val="24"/>
        </w:rPr>
        <w:lastRenderedPageBreak/>
        <w:t xml:space="preserve">Общ брой кредити: </w:t>
      </w:r>
      <w:r w:rsidRPr="00015AA9">
        <w:rPr>
          <w:b/>
          <w:szCs w:val="24"/>
        </w:rPr>
        <w:t>2</w:t>
      </w:r>
      <w:r w:rsidRPr="00015AA9">
        <w:rPr>
          <w:szCs w:val="24"/>
        </w:rPr>
        <w:t xml:space="preserve"> </w:t>
      </w:r>
    </w:p>
    <w:p w:rsidR="00AC348F" w:rsidRPr="00015AA9" w:rsidRDefault="00AC348F" w:rsidP="00AC348F">
      <w:pPr>
        <w:jc w:val="both"/>
        <w:rPr>
          <w:szCs w:val="24"/>
        </w:rPr>
      </w:pPr>
      <w:r w:rsidRPr="00015AA9">
        <w:rPr>
          <w:szCs w:val="24"/>
        </w:rPr>
        <w:t>Сумарната кредитна оценка се формира от:</w:t>
      </w:r>
    </w:p>
    <w:p w:rsidR="00AC348F" w:rsidRPr="00422F43" w:rsidRDefault="00AC348F" w:rsidP="00AC348F">
      <w:pPr>
        <w:numPr>
          <w:ilvl w:val="0"/>
          <w:numId w:val="14"/>
        </w:numPr>
        <w:jc w:val="both"/>
        <w:rPr>
          <w:b/>
          <w:szCs w:val="24"/>
        </w:rPr>
      </w:pPr>
      <w:r w:rsidRPr="00015AA9">
        <w:rPr>
          <w:szCs w:val="24"/>
        </w:rPr>
        <w:t>Кредити от присъствие на лекции</w:t>
      </w:r>
    </w:p>
    <w:p w:rsidR="00422F43" w:rsidRPr="0029740D" w:rsidRDefault="00422F43" w:rsidP="00422F43">
      <w:pPr>
        <w:numPr>
          <w:ilvl w:val="0"/>
          <w:numId w:val="14"/>
        </w:numPr>
        <w:jc w:val="both"/>
        <w:rPr>
          <w:b/>
          <w:szCs w:val="24"/>
        </w:rPr>
      </w:pPr>
      <w:r w:rsidRPr="0029740D">
        <w:rPr>
          <w:szCs w:val="24"/>
        </w:rPr>
        <w:t>Кредити от решаване на учебни задачи</w:t>
      </w:r>
    </w:p>
    <w:p w:rsidR="00422F43" w:rsidRPr="00015AA9" w:rsidRDefault="00422F43" w:rsidP="00AC348F">
      <w:pPr>
        <w:numPr>
          <w:ilvl w:val="0"/>
          <w:numId w:val="14"/>
        </w:numPr>
        <w:jc w:val="both"/>
        <w:rPr>
          <w:b/>
          <w:szCs w:val="24"/>
        </w:rPr>
      </w:pPr>
      <w:r w:rsidRPr="0029740D">
        <w:rPr>
          <w:szCs w:val="24"/>
        </w:rPr>
        <w:t>Кредити от самостоятелна подготовка за текущ контрол</w:t>
      </w:r>
    </w:p>
    <w:p w:rsidR="00AC348F" w:rsidRPr="00015AA9" w:rsidRDefault="00AC348F" w:rsidP="00AC348F">
      <w:pPr>
        <w:numPr>
          <w:ilvl w:val="0"/>
          <w:numId w:val="14"/>
        </w:numPr>
        <w:jc w:val="both"/>
        <w:rPr>
          <w:b/>
          <w:szCs w:val="24"/>
        </w:rPr>
      </w:pPr>
      <w:r w:rsidRPr="00015AA9">
        <w:rPr>
          <w:szCs w:val="24"/>
        </w:rPr>
        <w:t>Кредити от самостоятелна подготовка за семестриален изпит</w:t>
      </w:r>
    </w:p>
    <w:p w:rsidR="00AC348F" w:rsidRPr="00015AA9" w:rsidRDefault="00AC348F" w:rsidP="00AC348F">
      <w:pPr>
        <w:ind w:firstLine="567"/>
        <w:rPr>
          <w:b/>
          <w:caps/>
          <w:szCs w:val="24"/>
        </w:rPr>
      </w:pPr>
    </w:p>
    <w:p w:rsidR="00AC348F" w:rsidRPr="00015AA9" w:rsidRDefault="00AC348F" w:rsidP="00AC348F">
      <w:pPr>
        <w:ind w:firstLine="567"/>
        <w:rPr>
          <w:b/>
          <w:caps/>
          <w:szCs w:val="24"/>
        </w:rPr>
      </w:pPr>
      <w:r w:rsidRPr="00015AA9">
        <w:rPr>
          <w:b/>
          <w:caps/>
          <w:szCs w:val="24"/>
        </w:rPr>
        <w:t>9. Изпитен конспект:</w:t>
      </w:r>
    </w:p>
    <w:p w:rsidR="00AC348F" w:rsidRPr="00015AA9" w:rsidRDefault="00AC348F" w:rsidP="007B3039">
      <w:pPr>
        <w:numPr>
          <w:ilvl w:val="0"/>
          <w:numId w:val="30"/>
        </w:numPr>
        <w:tabs>
          <w:tab w:val="left" w:pos="567"/>
        </w:tabs>
        <w:ind w:left="0" w:firstLine="284"/>
        <w:jc w:val="both"/>
        <w:rPr>
          <w:b/>
          <w:szCs w:val="24"/>
          <w:u w:val="single"/>
        </w:rPr>
      </w:pPr>
      <w:r w:rsidRPr="00015AA9">
        <w:rPr>
          <w:b/>
          <w:szCs w:val="24"/>
        </w:rPr>
        <w:t xml:space="preserve">Въведение в бизнес </w:t>
      </w:r>
      <w:proofErr w:type="spellStart"/>
      <w:r w:rsidRPr="00015AA9">
        <w:rPr>
          <w:b/>
          <w:szCs w:val="24"/>
        </w:rPr>
        <w:t>етиката.</w:t>
      </w:r>
      <w:r w:rsidRPr="00015AA9">
        <w:rPr>
          <w:szCs w:val="24"/>
        </w:rPr>
        <w:t>Същност</w:t>
      </w:r>
      <w:proofErr w:type="spellEnd"/>
      <w:r w:rsidRPr="00015AA9">
        <w:rPr>
          <w:szCs w:val="24"/>
        </w:rPr>
        <w:t xml:space="preserve"> и развитие на бизнес етиката. Ползи от бизнес етиката. Отличителни черти и функции на бизнес етиката. Структура на бизнес етиката.</w:t>
      </w:r>
    </w:p>
    <w:p w:rsidR="00AC348F" w:rsidRPr="00015AA9" w:rsidRDefault="00AC348F" w:rsidP="007B3039">
      <w:pPr>
        <w:numPr>
          <w:ilvl w:val="0"/>
          <w:numId w:val="30"/>
        </w:numPr>
        <w:tabs>
          <w:tab w:val="left" w:pos="567"/>
        </w:tabs>
        <w:ind w:left="0" w:firstLine="284"/>
        <w:jc w:val="both"/>
        <w:rPr>
          <w:b/>
          <w:szCs w:val="24"/>
        </w:rPr>
      </w:pPr>
      <w:r w:rsidRPr="00015AA9">
        <w:rPr>
          <w:b/>
          <w:szCs w:val="24"/>
        </w:rPr>
        <w:t xml:space="preserve">Морална отговорност в организациите. </w:t>
      </w:r>
      <w:r w:rsidRPr="00015AA9">
        <w:rPr>
          <w:szCs w:val="24"/>
        </w:rPr>
        <w:t xml:space="preserve">Дефиниция за морална отговорност. Фактори, повлияващи моралната отговорност в организацията. Управление на моралната отговорност. Явлението </w:t>
      </w:r>
      <w:r w:rsidRPr="00015AA9">
        <w:rPr>
          <w:szCs w:val="24"/>
          <w:lang w:val="en-US"/>
        </w:rPr>
        <w:t>whistleblowing.</w:t>
      </w:r>
    </w:p>
    <w:p w:rsidR="00AC348F" w:rsidRPr="00015AA9" w:rsidRDefault="00AC348F" w:rsidP="007B3039">
      <w:pPr>
        <w:numPr>
          <w:ilvl w:val="0"/>
          <w:numId w:val="30"/>
        </w:numPr>
        <w:tabs>
          <w:tab w:val="left" w:pos="567"/>
        </w:tabs>
        <w:ind w:left="0" w:firstLine="284"/>
        <w:jc w:val="both"/>
        <w:rPr>
          <w:szCs w:val="24"/>
        </w:rPr>
      </w:pPr>
      <w:r w:rsidRPr="007B3039">
        <w:rPr>
          <w:b/>
          <w:szCs w:val="24"/>
        </w:rPr>
        <w:t>Интегритет.</w:t>
      </w:r>
      <w:r w:rsidRPr="00015AA9">
        <w:rPr>
          <w:b/>
          <w:szCs w:val="24"/>
        </w:rPr>
        <w:t xml:space="preserve"> </w:t>
      </w:r>
      <w:r w:rsidRPr="00015AA9">
        <w:rPr>
          <w:szCs w:val="24"/>
        </w:rPr>
        <w:t>Същност на понятието. Значение на интегритета.</w:t>
      </w:r>
    </w:p>
    <w:p w:rsidR="00AC348F" w:rsidRPr="00015AA9" w:rsidRDefault="00AC348F" w:rsidP="007B3039">
      <w:pPr>
        <w:numPr>
          <w:ilvl w:val="0"/>
          <w:numId w:val="30"/>
        </w:numPr>
        <w:tabs>
          <w:tab w:val="left" w:pos="567"/>
        </w:tabs>
        <w:ind w:left="0" w:firstLine="284"/>
        <w:jc w:val="both"/>
        <w:rPr>
          <w:b/>
          <w:szCs w:val="24"/>
        </w:rPr>
      </w:pPr>
      <w:r w:rsidRPr="00015AA9">
        <w:rPr>
          <w:szCs w:val="24"/>
        </w:rPr>
        <w:t>Морално-етични изисквания към мениджъра.</w:t>
      </w:r>
    </w:p>
    <w:p w:rsidR="00AC348F" w:rsidRPr="00015AA9" w:rsidRDefault="00AC348F" w:rsidP="007B3039">
      <w:pPr>
        <w:numPr>
          <w:ilvl w:val="0"/>
          <w:numId w:val="30"/>
        </w:numPr>
        <w:tabs>
          <w:tab w:val="left" w:pos="567"/>
        </w:tabs>
        <w:ind w:left="0" w:firstLine="284"/>
        <w:jc w:val="both"/>
        <w:rPr>
          <w:szCs w:val="24"/>
        </w:rPr>
      </w:pPr>
      <w:r w:rsidRPr="00015AA9">
        <w:rPr>
          <w:b/>
          <w:szCs w:val="24"/>
        </w:rPr>
        <w:t xml:space="preserve">Ценности и морални норми в </w:t>
      </w:r>
      <w:proofErr w:type="spellStart"/>
      <w:r w:rsidRPr="00015AA9">
        <w:rPr>
          <w:b/>
          <w:szCs w:val="24"/>
        </w:rPr>
        <w:t>организациите.</w:t>
      </w:r>
      <w:r w:rsidRPr="00015AA9">
        <w:rPr>
          <w:szCs w:val="24"/>
        </w:rPr>
        <w:t>Ценности</w:t>
      </w:r>
      <w:proofErr w:type="spellEnd"/>
      <w:r w:rsidRPr="00015AA9">
        <w:rPr>
          <w:szCs w:val="24"/>
        </w:rPr>
        <w:t>, добродетели и морални норми. Разлика между ценности и принципи. Морални принципи в бизнес етиката.</w:t>
      </w:r>
    </w:p>
    <w:p w:rsidR="00AC348F" w:rsidRPr="00015AA9" w:rsidRDefault="00AC348F" w:rsidP="007B3039">
      <w:pPr>
        <w:numPr>
          <w:ilvl w:val="0"/>
          <w:numId w:val="30"/>
        </w:numPr>
        <w:tabs>
          <w:tab w:val="left" w:pos="567"/>
        </w:tabs>
        <w:ind w:left="0" w:firstLine="284"/>
        <w:jc w:val="both"/>
        <w:rPr>
          <w:szCs w:val="24"/>
        </w:rPr>
      </w:pPr>
      <w:r w:rsidRPr="00015AA9">
        <w:rPr>
          <w:b/>
          <w:szCs w:val="24"/>
        </w:rPr>
        <w:t>Отговорности към потребителя.</w:t>
      </w:r>
      <w:r w:rsidRPr="00015AA9">
        <w:rPr>
          <w:szCs w:val="24"/>
        </w:rPr>
        <w:t xml:space="preserve"> Права на потребителя. Безопасност на продуктите.</w:t>
      </w:r>
    </w:p>
    <w:p w:rsidR="00AC348F" w:rsidRPr="00015AA9" w:rsidRDefault="00AC348F" w:rsidP="007B3039">
      <w:pPr>
        <w:numPr>
          <w:ilvl w:val="0"/>
          <w:numId w:val="30"/>
        </w:numPr>
        <w:tabs>
          <w:tab w:val="left" w:pos="567"/>
        </w:tabs>
        <w:ind w:left="0" w:firstLine="284"/>
        <w:jc w:val="both"/>
        <w:rPr>
          <w:szCs w:val="24"/>
        </w:rPr>
      </w:pPr>
      <w:r w:rsidRPr="00015AA9">
        <w:rPr>
          <w:b/>
          <w:szCs w:val="24"/>
        </w:rPr>
        <w:t>Морални аспекти на рекламата.</w:t>
      </w:r>
      <w:r w:rsidRPr="00015AA9">
        <w:rPr>
          <w:szCs w:val="24"/>
        </w:rPr>
        <w:t xml:space="preserve"> </w:t>
      </w:r>
      <w:proofErr w:type="spellStart"/>
      <w:r w:rsidRPr="00015AA9">
        <w:rPr>
          <w:szCs w:val="24"/>
          <w:lang w:val="ru-RU"/>
        </w:rPr>
        <w:t>Рекламата</w:t>
      </w:r>
      <w:proofErr w:type="spellEnd"/>
      <w:r w:rsidRPr="00015AA9">
        <w:rPr>
          <w:szCs w:val="24"/>
          <w:lang w:val="ru-RU"/>
        </w:rPr>
        <w:t xml:space="preserve"> в </w:t>
      </w:r>
      <w:proofErr w:type="spellStart"/>
      <w:r w:rsidRPr="00015AA9">
        <w:rPr>
          <w:szCs w:val="24"/>
          <w:lang w:val="ru-RU"/>
        </w:rPr>
        <w:t>социално-етична</w:t>
      </w:r>
      <w:proofErr w:type="spellEnd"/>
      <w:r w:rsidRPr="00015AA9">
        <w:rPr>
          <w:szCs w:val="24"/>
          <w:lang w:val="ru-RU"/>
        </w:rPr>
        <w:t xml:space="preserve"> перспектива. Специфика и </w:t>
      </w:r>
      <w:proofErr w:type="spellStart"/>
      <w:r w:rsidRPr="00015AA9">
        <w:rPr>
          <w:szCs w:val="24"/>
          <w:lang w:val="ru-RU"/>
        </w:rPr>
        <w:t>етика</w:t>
      </w:r>
      <w:proofErr w:type="spellEnd"/>
      <w:r w:rsidRPr="00015AA9">
        <w:rPr>
          <w:szCs w:val="24"/>
          <w:lang w:val="ru-RU"/>
        </w:rPr>
        <w:t xml:space="preserve"> на </w:t>
      </w:r>
      <w:proofErr w:type="spellStart"/>
      <w:r w:rsidRPr="00015AA9">
        <w:rPr>
          <w:szCs w:val="24"/>
          <w:lang w:val="ru-RU"/>
        </w:rPr>
        <w:t>рекламата</w:t>
      </w:r>
      <w:proofErr w:type="spellEnd"/>
      <w:r w:rsidRPr="00015AA9">
        <w:rPr>
          <w:szCs w:val="24"/>
          <w:lang w:val="ru-RU"/>
        </w:rPr>
        <w:t xml:space="preserve"> в </w:t>
      </w:r>
      <w:proofErr w:type="spellStart"/>
      <w:r w:rsidRPr="00015AA9">
        <w:rPr>
          <w:szCs w:val="24"/>
          <w:lang w:val="ru-RU"/>
        </w:rPr>
        <w:t>областта</w:t>
      </w:r>
      <w:proofErr w:type="spellEnd"/>
      <w:r w:rsidRPr="00015AA9">
        <w:rPr>
          <w:szCs w:val="24"/>
          <w:lang w:val="ru-RU"/>
        </w:rPr>
        <w:t xml:space="preserve"> на </w:t>
      </w:r>
      <w:proofErr w:type="spellStart"/>
      <w:r w:rsidRPr="00015AA9">
        <w:rPr>
          <w:szCs w:val="24"/>
          <w:lang w:val="ru-RU"/>
        </w:rPr>
        <w:t>медицината</w:t>
      </w:r>
      <w:proofErr w:type="spellEnd"/>
      <w:r w:rsidRPr="00015AA9">
        <w:rPr>
          <w:szCs w:val="24"/>
          <w:lang w:val="ru-RU"/>
        </w:rPr>
        <w:t xml:space="preserve">. Реклама на </w:t>
      </w:r>
      <w:proofErr w:type="spellStart"/>
      <w:r w:rsidRPr="00015AA9">
        <w:rPr>
          <w:szCs w:val="24"/>
          <w:lang w:val="ru-RU"/>
        </w:rPr>
        <w:t>продукти</w:t>
      </w:r>
      <w:proofErr w:type="spellEnd"/>
      <w:r w:rsidRPr="00015AA9">
        <w:rPr>
          <w:szCs w:val="24"/>
          <w:lang w:val="ru-RU"/>
        </w:rPr>
        <w:t xml:space="preserve">, </w:t>
      </w:r>
      <w:proofErr w:type="spellStart"/>
      <w:r w:rsidRPr="00015AA9">
        <w:rPr>
          <w:szCs w:val="24"/>
          <w:lang w:val="ru-RU"/>
        </w:rPr>
        <w:t>носещи</w:t>
      </w:r>
      <w:proofErr w:type="spellEnd"/>
      <w:r w:rsidRPr="00015AA9">
        <w:rPr>
          <w:szCs w:val="24"/>
          <w:lang w:val="ru-RU"/>
        </w:rPr>
        <w:t xml:space="preserve"> вреда или </w:t>
      </w:r>
      <w:proofErr w:type="spellStart"/>
      <w:r w:rsidRPr="00015AA9">
        <w:rPr>
          <w:szCs w:val="24"/>
          <w:lang w:val="ru-RU"/>
        </w:rPr>
        <w:t>предизвикващи</w:t>
      </w:r>
      <w:proofErr w:type="spellEnd"/>
      <w:r w:rsidRPr="00015AA9">
        <w:rPr>
          <w:szCs w:val="24"/>
          <w:lang w:val="ru-RU"/>
        </w:rPr>
        <w:t xml:space="preserve"> </w:t>
      </w:r>
      <w:proofErr w:type="spellStart"/>
      <w:r w:rsidRPr="00015AA9">
        <w:rPr>
          <w:szCs w:val="24"/>
          <w:lang w:val="ru-RU"/>
        </w:rPr>
        <w:t>зависимост</w:t>
      </w:r>
      <w:proofErr w:type="spellEnd"/>
      <w:r w:rsidRPr="00015AA9">
        <w:rPr>
          <w:szCs w:val="24"/>
          <w:lang w:val="ru-RU"/>
        </w:rPr>
        <w:t>.</w:t>
      </w:r>
    </w:p>
    <w:p w:rsidR="00AC348F" w:rsidRPr="00015AA9" w:rsidRDefault="00AC348F" w:rsidP="007B3039">
      <w:pPr>
        <w:numPr>
          <w:ilvl w:val="0"/>
          <w:numId w:val="30"/>
        </w:numPr>
        <w:tabs>
          <w:tab w:val="left" w:pos="567"/>
        </w:tabs>
        <w:ind w:left="0" w:firstLine="284"/>
        <w:jc w:val="both"/>
        <w:rPr>
          <w:szCs w:val="24"/>
        </w:rPr>
      </w:pPr>
      <w:r w:rsidRPr="00015AA9">
        <w:rPr>
          <w:szCs w:val="24"/>
        </w:rPr>
        <w:t xml:space="preserve">Права и отговорности на служителите. Отговорности на мениджъра. </w:t>
      </w:r>
    </w:p>
    <w:p w:rsidR="00AC348F" w:rsidRPr="00015AA9" w:rsidRDefault="00AC348F" w:rsidP="007B3039">
      <w:pPr>
        <w:numPr>
          <w:ilvl w:val="0"/>
          <w:numId w:val="30"/>
        </w:numPr>
        <w:tabs>
          <w:tab w:val="left" w:pos="567"/>
        </w:tabs>
        <w:ind w:left="0" w:firstLine="284"/>
        <w:jc w:val="both"/>
        <w:rPr>
          <w:szCs w:val="24"/>
        </w:rPr>
      </w:pPr>
      <w:r w:rsidRPr="00015AA9">
        <w:rPr>
          <w:szCs w:val="24"/>
        </w:rPr>
        <w:t xml:space="preserve">Механизми на регулиране на етичните стандарти в бизнеса – механизъм на „естествения подбор“, юридически механизми, граждански натиск. </w:t>
      </w:r>
    </w:p>
    <w:p w:rsidR="00AC348F" w:rsidRPr="00015AA9" w:rsidRDefault="00AC348F" w:rsidP="007B3039">
      <w:pPr>
        <w:numPr>
          <w:ilvl w:val="0"/>
          <w:numId w:val="30"/>
        </w:numPr>
        <w:tabs>
          <w:tab w:val="left" w:pos="567"/>
        </w:tabs>
        <w:ind w:left="0" w:firstLine="284"/>
        <w:jc w:val="both"/>
        <w:rPr>
          <w:b/>
          <w:szCs w:val="24"/>
        </w:rPr>
      </w:pPr>
      <w:r w:rsidRPr="00015AA9">
        <w:rPr>
          <w:b/>
          <w:szCs w:val="24"/>
        </w:rPr>
        <w:t>Управленска етика.</w:t>
      </w:r>
      <w:r w:rsidRPr="00015AA9">
        <w:rPr>
          <w:szCs w:val="24"/>
          <w:lang w:val="ru-RU"/>
        </w:rPr>
        <w:t xml:space="preserve"> </w:t>
      </w:r>
      <w:r w:rsidRPr="00015AA9">
        <w:rPr>
          <w:szCs w:val="24"/>
        </w:rPr>
        <w:t>Мотивация на персонала.</w:t>
      </w:r>
    </w:p>
    <w:p w:rsidR="00AC348F" w:rsidRPr="00015AA9" w:rsidRDefault="00AC348F" w:rsidP="007B3039">
      <w:pPr>
        <w:numPr>
          <w:ilvl w:val="0"/>
          <w:numId w:val="30"/>
        </w:numPr>
        <w:tabs>
          <w:tab w:val="left" w:pos="567"/>
        </w:tabs>
        <w:ind w:left="0" w:firstLine="284"/>
        <w:jc w:val="both"/>
        <w:rPr>
          <w:szCs w:val="24"/>
        </w:rPr>
      </w:pPr>
      <w:r w:rsidRPr="00015AA9">
        <w:rPr>
          <w:b/>
          <w:szCs w:val="24"/>
        </w:rPr>
        <w:t>Управленска етика.</w:t>
      </w:r>
      <w:r w:rsidRPr="00015AA9">
        <w:rPr>
          <w:szCs w:val="24"/>
          <w:lang w:val="ru-RU"/>
        </w:rPr>
        <w:t xml:space="preserve"> </w:t>
      </w:r>
      <w:r w:rsidRPr="00015AA9">
        <w:rPr>
          <w:szCs w:val="24"/>
        </w:rPr>
        <w:t>Справяне с организационния стрес.</w:t>
      </w:r>
    </w:p>
    <w:p w:rsidR="00AC348F" w:rsidRPr="00015AA9" w:rsidRDefault="00AC348F" w:rsidP="007B3039">
      <w:pPr>
        <w:numPr>
          <w:ilvl w:val="0"/>
          <w:numId w:val="30"/>
        </w:numPr>
        <w:tabs>
          <w:tab w:val="left" w:pos="567"/>
        </w:tabs>
        <w:ind w:left="0" w:firstLine="284"/>
        <w:jc w:val="both"/>
        <w:rPr>
          <w:szCs w:val="24"/>
        </w:rPr>
      </w:pPr>
      <w:r w:rsidRPr="00015AA9">
        <w:rPr>
          <w:b/>
          <w:szCs w:val="24"/>
        </w:rPr>
        <w:t xml:space="preserve">Организационна етика. </w:t>
      </w:r>
      <w:r w:rsidRPr="00015AA9">
        <w:rPr>
          <w:szCs w:val="24"/>
        </w:rPr>
        <w:t>Същност на организационната етика. Личностни фактори за етично поведение в организацията. Фактори на социализацията. Лични стратегии за вземане на етично решение.</w:t>
      </w:r>
    </w:p>
    <w:p w:rsidR="00AC348F" w:rsidRPr="00015AA9" w:rsidRDefault="00AC348F" w:rsidP="007B3039">
      <w:pPr>
        <w:numPr>
          <w:ilvl w:val="0"/>
          <w:numId w:val="30"/>
        </w:numPr>
        <w:tabs>
          <w:tab w:val="left" w:pos="567"/>
        </w:tabs>
        <w:ind w:left="0" w:firstLine="284"/>
        <w:jc w:val="both"/>
        <w:rPr>
          <w:b/>
          <w:szCs w:val="24"/>
        </w:rPr>
      </w:pPr>
      <w:r w:rsidRPr="00015AA9">
        <w:rPr>
          <w:b/>
          <w:szCs w:val="24"/>
        </w:rPr>
        <w:t xml:space="preserve">Организационна етика. </w:t>
      </w:r>
      <w:r w:rsidRPr="00015AA9">
        <w:rPr>
          <w:szCs w:val="24"/>
        </w:rPr>
        <w:t>Организационни фактори (фирмена култура, взаимоотношения, морални конфликти). Стратегия и стилове за справяне с конфликти.</w:t>
      </w:r>
    </w:p>
    <w:p w:rsidR="00AC348F" w:rsidRPr="00015AA9" w:rsidRDefault="00AC348F" w:rsidP="00AC348F">
      <w:pPr>
        <w:tabs>
          <w:tab w:val="num" w:pos="1070"/>
          <w:tab w:val="left" w:pos="1134"/>
        </w:tabs>
        <w:jc w:val="both"/>
        <w:rPr>
          <w:b/>
          <w:caps/>
          <w:szCs w:val="24"/>
        </w:rPr>
      </w:pPr>
    </w:p>
    <w:p w:rsidR="00AC348F" w:rsidRPr="00015AA9" w:rsidRDefault="00AC348F" w:rsidP="00AC348F">
      <w:pPr>
        <w:ind w:firstLine="567"/>
        <w:jc w:val="both"/>
        <w:rPr>
          <w:b/>
          <w:caps/>
          <w:szCs w:val="24"/>
        </w:rPr>
      </w:pPr>
      <w:r w:rsidRPr="00015AA9">
        <w:rPr>
          <w:b/>
          <w:caps/>
          <w:szCs w:val="24"/>
        </w:rPr>
        <w:t>10. Препоръчвана литература</w:t>
      </w:r>
      <w:r w:rsidR="00DA5855">
        <w:rPr>
          <w:b/>
          <w:caps/>
          <w:szCs w:val="24"/>
        </w:rPr>
        <w:t>:</w:t>
      </w:r>
    </w:p>
    <w:p w:rsidR="00DA5855" w:rsidRPr="00DA5855" w:rsidRDefault="00DA5855" w:rsidP="00DA5855">
      <w:pPr>
        <w:pStyle w:val="ListParagraph"/>
        <w:numPr>
          <w:ilvl w:val="1"/>
          <w:numId w:val="14"/>
        </w:numPr>
        <w:tabs>
          <w:tab w:val="left" w:pos="360"/>
        </w:tabs>
        <w:ind w:left="851" w:hanging="284"/>
        <w:jc w:val="both"/>
        <w:rPr>
          <w:sz w:val="22"/>
          <w:szCs w:val="24"/>
        </w:rPr>
      </w:pPr>
      <w:r w:rsidRPr="00DA5855">
        <w:rPr>
          <w:color w:val="000000"/>
          <w:szCs w:val="26"/>
        </w:rPr>
        <w:t xml:space="preserve">Александрова-Янкуловска, С. Управленска и бизнес етика. </w:t>
      </w:r>
      <w:r w:rsidRPr="00DA5855">
        <w:rPr>
          <w:szCs w:val="26"/>
        </w:rPr>
        <w:t>Издателски център на МУ-Плевен, 2014</w:t>
      </w:r>
      <w:r>
        <w:rPr>
          <w:szCs w:val="26"/>
        </w:rPr>
        <w:t xml:space="preserve"> – в електронен вариант в сайта на системата за ДО при МУ-Плевен</w:t>
      </w:r>
    </w:p>
    <w:p w:rsidR="00DA5855" w:rsidRDefault="00DA5855" w:rsidP="00DA5855">
      <w:pPr>
        <w:pStyle w:val="ListParagraph"/>
        <w:numPr>
          <w:ilvl w:val="1"/>
          <w:numId w:val="14"/>
        </w:numPr>
        <w:tabs>
          <w:tab w:val="left" w:pos="360"/>
        </w:tabs>
        <w:ind w:left="851" w:hanging="284"/>
        <w:jc w:val="both"/>
        <w:rPr>
          <w:szCs w:val="24"/>
        </w:rPr>
      </w:pPr>
      <w:r w:rsidRPr="0029740D">
        <w:rPr>
          <w:szCs w:val="24"/>
        </w:rPr>
        <w:t xml:space="preserve">Презентации по учебната дисциплина – сайт на системата за ДО при МУ – Плевен. </w:t>
      </w:r>
    </w:p>
    <w:p w:rsidR="00AC348F" w:rsidRPr="00DA5855" w:rsidRDefault="00AC348F" w:rsidP="00DA5855">
      <w:pPr>
        <w:pStyle w:val="ListParagraph"/>
        <w:numPr>
          <w:ilvl w:val="1"/>
          <w:numId w:val="14"/>
        </w:numPr>
        <w:tabs>
          <w:tab w:val="left" w:pos="360"/>
        </w:tabs>
        <w:ind w:left="851" w:hanging="284"/>
        <w:jc w:val="both"/>
        <w:rPr>
          <w:szCs w:val="24"/>
        </w:rPr>
      </w:pPr>
      <w:r w:rsidRPr="00DA5855">
        <w:rPr>
          <w:szCs w:val="24"/>
        </w:rPr>
        <w:t>Александрова-Янкуловска</w:t>
      </w:r>
      <w:r w:rsidR="00DA5855">
        <w:rPr>
          <w:szCs w:val="24"/>
        </w:rPr>
        <w:t>, С</w:t>
      </w:r>
      <w:r w:rsidRPr="00DA5855">
        <w:rPr>
          <w:szCs w:val="24"/>
        </w:rPr>
        <w:t>. Компендиум по бизнес етика. Издателски център на МУ-Плевен, 2014, стр.151.</w:t>
      </w:r>
    </w:p>
    <w:p w:rsidR="00AC348F" w:rsidRPr="00015AA9" w:rsidRDefault="00AC348F" w:rsidP="00AC348F">
      <w:pPr>
        <w:tabs>
          <w:tab w:val="left" w:pos="360"/>
        </w:tabs>
        <w:ind w:firstLine="567"/>
        <w:jc w:val="both"/>
        <w:rPr>
          <w:b/>
          <w:szCs w:val="24"/>
        </w:rPr>
      </w:pPr>
    </w:p>
    <w:p w:rsidR="00AC348F" w:rsidRPr="00015AA9" w:rsidRDefault="00AC348F" w:rsidP="00AC348F">
      <w:pPr>
        <w:tabs>
          <w:tab w:val="left" w:pos="360"/>
        </w:tabs>
        <w:ind w:firstLine="567"/>
        <w:jc w:val="both"/>
        <w:rPr>
          <w:b/>
          <w:szCs w:val="24"/>
        </w:rPr>
      </w:pPr>
      <w:r w:rsidRPr="00015AA9">
        <w:rPr>
          <w:b/>
          <w:szCs w:val="24"/>
        </w:rPr>
        <w:t>11. АВТОР НА УЧЕБНАТА ПРОГРАМА:</w:t>
      </w:r>
    </w:p>
    <w:p w:rsidR="00AC348F" w:rsidRPr="00015AA9" w:rsidRDefault="00AC348F" w:rsidP="00AC348F">
      <w:pPr>
        <w:ind w:firstLine="567"/>
        <w:jc w:val="both"/>
        <w:rPr>
          <w:szCs w:val="24"/>
        </w:rPr>
      </w:pPr>
      <w:r w:rsidRPr="00015AA9">
        <w:rPr>
          <w:szCs w:val="24"/>
        </w:rPr>
        <w:t xml:space="preserve">Проф. д-р Силвия Александрова-Янкуловска, магистър по медицина, доктор на медицинските науки, магистър по </w:t>
      </w:r>
      <w:proofErr w:type="spellStart"/>
      <w:r w:rsidRPr="00015AA9">
        <w:rPr>
          <w:szCs w:val="24"/>
        </w:rPr>
        <w:t>биоетика</w:t>
      </w:r>
      <w:proofErr w:type="spellEnd"/>
    </w:p>
    <w:p w:rsidR="00AC348F" w:rsidRPr="00015AA9" w:rsidRDefault="00AC348F" w:rsidP="00AC348F">
      <w:pPr>
        <w:pStyle w:val="a0"/>
        <w:numPr>
          <w:ilvl w:val="0"/>
          <w:numId w:val="0"/>
        </w:numPr>
        <w:ind w:left="207"/>
        <w:rPr>
          <w:szCs w:val="24"/>
        </w:rPr>
      </w:pPr>
      <w:r w:rsidRPr="00015AA9">
        <w:rPr>
          <w:szCs w:val="24"/>
        </w:rPr>
        <w:tab/>
      </w:r>
    </w:p>
    <w:p w:rsidR="00AC348F" w:rsidRPr="00BF7AF1" w:rsidRDefault="00AC348F" w:rsidP="00AC348F">
      <w:pPr>
        <w:pStyle w:val="a0"/>
        <w:numPr>
          <w:ilvl w:val="0"/>
          <w:numId w:val="0"/>
        </w:numPr>
        <w:ind w:left="207"/>
        <w:rPr>
          <w:szCs w:val="24"/>
        </w:rPr>
      </w:pPr>
    </w:p>
    <w:p w:rsidR="00704950" w:rsidRDefault="00704950" w:rsidP="007B3039">
      <w:pPr>
        <w:spacing w:line="276" w:lineRule="auto"/>
        <w:jc w:val="center"/>
        <w:rPr>
          <w:szCs w:val="24"/>
        </w:rPr>
      </w:pPr>
      <w:r>
        <w:rPr>
          <w:szCs w:val="24"/>
        </w:rPr>
        <w:t>Учебната програмата е разгледана на катедрен съвет на катедра „Общественоздравни науки“, приета е на заседание на Програмния съвет на Факултет Обществено здраве</w:t>
      </w:r>
      <w:r w:rsidR="007B3039">
        <w:rPr>
          <w:szCs w:val="24"/>
        </w:rPr>
        <w:t xml:space="preserve"> </w:t>
      </w:r>
      <w:r>
        <w:rPr>
          <w:szCs w:val="24"/>
        </w:rPr>
        <w:t>и е утвърдена от факултетен съвет на факултет „Обществено здраве“.</w:t>
      </w:r>
    </w:p>
    <w:p w:rsidR="003708C8" w:rsidRDefault="003708C8" w:rsidP="00704950">
      <w:pPr>
        <w:spacing w:line="276" w:lineRule="auto"/>
        <w:ind w:firstLine="720"/>
        <w:jc w:val="both"/>
        <w:rPr>
          <w:color w:val="FF0000"/>
          <w:szCs w:val="24"/>
          <w:lang w:val="en-US"/>
        </w:rPr>
      </w:pPr>
    </w:p>
    <w:sectPr w:rsidR="003708C8" w:rsidSect="007B3039">
      <w:headerReference w:type="default" r:id="rId7"/>
      <w:footerReference w:type="even" r:id="rId8"/>
      <w:headerReference w:type="first" r:id="rId9"/>
      <w:pgSz w:w="11907" w:h="16840" w:code="9"/>
      <w:pgMar w:top="1134" w:right="1134" w:bottom="709" w:left="1134" w:header="51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CFC" w:rsidRDefault="00E20CFC">
      <w:r>
        <w:separator/>
      </w:r>
    </w:p>
  </w:endnote>
  <w:endnote w:type="continuationSeparator" w:id="0">
    <w:p w:rsidR="00E20CFC" w:rsidRDefault="00E20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362" w:rsidRDefault="00156362" w:rsidP="0049239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156362" w:rsidRDefault="00156362" w:rsidP="0086477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CFC" w:rsidRDefault="00E20CFC">
      <w:r>
        <w:separator/>
      </w:r>
    </w:p>
  </w:footnote>
  <w:footnote w:type="continuationSeparator" w:id="0">
    <w:p w:rsidR="00E20CFC" w:rsidRDefault="00E20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5939"/>
      <w:gridCol w:w="2419"/>
    </w:tblGrid>
    <w:tr w:rsidR="00156362" w:rsidTr="00907842">
      <w:trPr>
        <w:cantSplit/>
        <w:trHeight w:val="275"/>
      </w:trPr>
      <w:tc>
        <w:tcPr>
          <w:tcW w:w="660" w:type="pct"/>
          <w:vMerge w:val="restart"/>
          <w:vAlign w:val="center"/>
        </w:tcPr>
        <w:p w:rsidR="00156362" w:rsidRDefault="00E20CFC" w:rsidP="00156362">
          <w:pPr>
            <w:pStyle w:val="Header"/>
            <w:jc w:val="cent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8pt;margin-top:3pt;width:44.05pt;height:45pt;z-index:251658240">
                <v:imagedata r:id="rId1" o:title=""/>
              </v:shape>
              <o:OLEObject Type="Embed" ProgID="CorelDRAW.Graphic.10" ShapeID="_x0000_s2052" DrawAspect="Content" ObjectID="_1631820945" r:id="rId2"/>
            </w:object>
          </w:r>
        </w:p>
      </w:tc>
      <w:tc>
        <w:tcPr>
          <w:tcW w:w="3084" w:type="pct"/>
          <w:vMerge w:val="restart"/>
          <w:vAlign w:val="center"/>
        </w:tcPr>
        <w:p w:rsidR="00156362" w:rsidRDefault="00156362" w:rsidP="00156362">
          <w:pPr>
            <w:pStyle w:val="Header"/>
            <w:jc w:val="center"/>
          </w:pPr>
          <w:r>
            <w:t>ФОРМУЛЯР</w:t>
          </w:r>
        </w:p>
      </w:tc>
      <w:tc>
        <w:tcPr>
          <w:tcW w:w="1256" w:type="pct"/>
          <w:vAlign w:val="center"/>
        </w:tcPr>
        <w:p w:rsidR="00156362" w:rsidRDefault="00156362" w:rsidP="00156362">
          <w:pPr>
            <w:pStyle w:val="Header"/>
          </w:pPr>
          <w:r>
            <w:rPr>
              <w:sz w:val="22"/>
            </w:rPr>
            <w:t xml:space="preserve">Индекс: </w:t>
          </w:r>
          <w:proofErr w:type="spellStart"/>
          <w:r>
            <w:rPr>
              <w:sz w:val="22"/>
            </w:rPr>
            <w:t>Фо</w:t>
          </w:r>
          <w:proofErr w:type="spellEnd"/>
          <w:r>
            <w:rPr>
              <w:sz w:val="22"/>
            </w:rPr>
            <w:t xml:space="preserve"> 04.01.01-02</w:t>
          </w:r>
        </w:p>
      </w:tc>
    </w:tr>
    <w:tr w:rsidR="00156362" w:rsidTr="00907842">
      <w:trPr>
        <w:cantSplit/>
        <w:trHeight w:val="275"/>
      </w:trPr>
      <w:tc>
        <w:tcPr>
          <w:tcW w:w="660" w:type="pct"/>
          <w:vMerge/>
          <w:vAlign w:val="center"/>
        </w:tcPr>
        <w:p w:rsidR="00156362" w:rsidRDefault="00156362" w:rsidP="00156362">
          <w:pPr>
            <w:pStyle w:val="Header"/>
            <w:jc w:val="center"/>
          </w:pPr>
        </w:p>
      </w:tc>
      <w:tc>
        <w:tcPr>
          <w:tcW w:w="3084" w:type="pct"/>
          <w:vMerge/>
          <w:vAlign w:val="center"/>
        </w:tcPr>
        <w:p w:rsidR="00156362" w:rsidRDefault="00156362" w:rsidP="00156362">
          <w:pPr>
            <w:pStyle w:val="Header"/>
            <w:jc w:val="center"/>
            <w:rPr>
              <w:sz w:val="32"/>
            </w:rPr>
          </w:pPr>
        </w:p>
      </w:tc>
      <w:tc>
        <w:tcPr>
          <w:tcW w:w="1256" w:type="pct"/>
          <w:vAlign w:val="center"/>
        </w:tcPr>
        <w:p w:rsidR="00156362" w:rsidRPr="008653F7" w:rsidRDefault="00156362" w:rsidP="00156362">
          <w:pPr>
            <w:pStyle w:val="Header"/>
          </w:pPr>
          <w:r>
            <w:rPr>
              <w:sz w:val="22"/>
            </w:rPr>
            <w:t>Издание: П</w:t>
          </w:r>
        </w:p>
      </w:tc>
    </w:tr>
    <w:tr w:rsidR="00156362" w:rsidTr="00907842">
      <w:trPr>
        <w:cantSplit/>
        <w:trHeight w:val="275"/>
      </w:trPr>
      <w:tc>
        <w:tcPr>
          <w:tcW w:w="660" w:type="pct"/>
          <w:vMerge/>
          <w:vAlign w:val="center"/>
        </w:tcPr>
        <w:p w:rsidR="00156362" w:rsidRDefault="00156362" w:rsidP="00156362">
          <w:pPr>
            <w:pStyle w:val="Header"/>
            <w:jc w:val="center"/>
          </w:pPr>
        </w:p>
      </w:tc>
      <w:tc>
        <w:tcPr>
          <w:tcW w:w="3084" w:type="pct"/>
          <w:vMerge w:val="restart"/>
          <w:vAlign w:val="center"/>
        </w:tcPr>
        <w:p w:rsidR="00156362" w:rsidRPr="00020D48" w:rsidRDefault="00156362" w:rsidP="00156362">
          <w:pPr>
            <w:pStyle w:val="Header"/>
            <w:jc w:val="center"/>
            <w:rPr>
              <w:b/>
            </w:rPr>
          </w:pPr>
          <w:r>
            <w:rPr>
              <w:b/>
            </w:rPr>
            <w:t>УЧЕБНА ПРОГРАМА</w:t>
          </w:r>
        </w:p>
      </w:tc>
      <w:tc>
        <w:tcPr>
          <w:tcW w:w="1256" w:type="pct"/>
          <w:vAlign w:val="center"/>
        </w:tcPr>
        <w:p w:rsidR="00156362" w:rsidRPr="006C39C3" w:rsidRDefault="00156362" w:rsidP="00156362">
          <w:pPr>
            <w:pStyle w:val="Header"/>
          </w:pPr>
          <w:r>
            <w:rPr>
              <w:sz w:val="22"/>
            </w:rPr>
            <w:t>Дата: 10.01.2012 г.</w:t>
          </w:r>
        </w:p>
      </w:tc>
    </w:tr>
    <w:tr w:rsidR="00156362" w:rsidTr="00907842">
      <w:trPr>
        <w:cantSplit/>
        <w:trHeight w:val="276"/>
      </w:trPr>
      <w:tc>
        <w:tcPr>
          <w:tcW w:w="660" w:type="pct"/>
          <w:vMerge/>
        </w:tcPr>
        <w:p w:rsidR="00156362" w:rsidRDefault="00156362" w:rsidP="00156362">
          <w:pPr>
            <w:pStyle w:val="Header"/>
            <w:rPr>
              <w:sz w:val="19"/>
            </w:rPr>
          </w:pPr>
        </w:p>
      </w:tc>
      <w:tc>
        <w:tcPr>
          <w:tcW w:w="3084" w:type="pct"/>
          <w:vMerge/>
        </w:tcPr>
        <w:p w:rsidR="00156362" w:rsidRDefault="00156362" w:rsidP="00156362">
          <w:pPr>
            <w:pStyle w:val="Header"/>
            <w:rPr>
              <w:sz w:val="19"/>
            </w:rPr>
          </w:pPr>
        </w:p>
      </w:tc>
      <w:tc>
        <w:tcPr>
          <w:tcW w:w="1256" w:type="pct"/>
          <w:vAlign w:val="center"/>
        </w:tcPr>
        <w:p w:rsidR="00156362" w:rsidRDefault="00156362" w:rsidP="00156362">
          <w:pPr>
            <w:pStyle w:val="Heade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sidR="00D736C2">
            <w:rPr>
              <w:rStyle w:val="PageNumber"/>
              <w:noProof/>
            </w:rPr>
            <w:t>4</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D736C2">
            <w:rPr>
              <w:rStyle w:val="PageNumber"/>
              <w:noProof/>
            </w:rPr>
            <w:t>6</w:t>
          </w:r>
          <w:r>
            <w:rPr>
              <w:rStyle w:val="PageNumber"/>
            </w:rPr>
            <w:fldChar w:fldCharType="end"/>
          </w:r>
          <w:r w:rsidR="00B23E86">
            <w:rPr>
              <w:rStyle w:val="PageNumber"/>
            </w:rPr>
            <w:t xml:space="preserve"> стр.</w:t>
          </w:r>
        </w:p>
      </w:tc>
    </w:tr>
  </w:tbl>
  <w:p w:rsidR="00156362" w:rsidRPr="003416D8" w:rsidRDefault="00156362" w:rsidP="00965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156362" w:rsidTr="0047370D">
      <w:trPr>
        <w:cantSplit/>
        <w:trHeight w:val="275"/>
      </w:trPr>
      <w:tc>
        <w:tcPr>
          <w:tcW w:w="1843" w:type="dxa"/>
          <w:vMerge w:val="restart"/>
          <w:vAlign w:val="center"/>
        </w:tcPr>
        <w:p w:rsidR="00156362" w:rsidRDefault="00E20CFC" w:rsidP="0047370D">
          <w:pPr>
            <w:pStyle w:val="Header"/>
            <w:jc w:val="center"/>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21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31820946" r:id="rId2"/>
            </w:object>
          </w:r>
        </w:p>
      </w:tc>
      <w:tc>
        <w:tcPr>
          <w:tcW w:w="6039" w:type="dxa"/>
          <w:vMerge w:val="restart"/>
          <w:vAlign w:val="center"/>
        </w:tcPr>
        <w:p w:rsidR="00156362" w:rsidRDefault="00156362" w:rsidP="0047370D">
          <w:pPr>
            <w:pStyle w:val="Header"/>
            <w:jc w:val="center"/>
          </w:pPr>
          <w:r>
            <w:t>ФОРМУЛЯР</w:t>
          </w:r>
        </w:p>
      </w:tc>
      <w:tc>
        <w:tcPr>
          <w:tcW w:w="2324" w:type="dxa"/>
          <w:vAlign w:val="center"/>
        </w:tcPr>
        <w:p w:rsidR="00156362" w:rsidRDefault="00156362" w:rsidP="0047370D">
          <w:pPr>
            <w:pStyle w:val="Header"/>
            <w:rPr>
              <w:sz w:val="22"/>
            </w:rPr>
          </w:pPr>
          <w:r>
            <w:rPr>
              <w:sz w:val="22"/>
            </w:rPr>
            <w:t xml:space="preserve">Индекс: </w:t>
          </w:r>
          <w:proofErr w:type="spellStart"/>
          <w:r>
            <w:rPr>
              <w:sz w:val="22"/>
            </w:rPr>
            <w:t>Фо</w:t>
          </w:r>
          <w:proofErr w:type="spellEnd"/>
          <w:r>
            <w:rPr>
              <w:sz w:val="22"/>
            </w:rPr>
            <w:t xml:space="preserve"> 04.01.01-02</w:t>
          </w:r>
        </w:p>
      </w:tc>
    </w:tr>
    <w:tr w:rsidR="00156362" w:rsidRPr="008653F7" w:rsidTr="0047370D">
      <w:trPr>
        <w:cantSplit/>
        <w:trHeight w:val="275"/>
      </w:trPr>
      <w:tc>
        <w:tcPr>
          <w:tcW w:w="1843" w:type="dxa"/>
          <w:vMerge/>
          <w:vAlign w:val="center"/>
        </w:tcPr>
        <w:p w:rsidR="00156362" w:rsidRDefault="00156362" w:rsidP="0047370D">
          <w:pPr>
            <w:pStyle w:val="Header"/>
            <w:jc w:val="center"/>
            <w:rPr>
              <w:sz w:val="22"/>
            </w:rPr>
          </w:pPr>
        </w:p>
      </w:tc>
      <w:tc>
        <w:tcPr>
          <w:tcW w:w="6039" w:type="dxa"/>
          <w:vMerge/>
          <w:vAlign w:val="center"/>
        </w:tcPr>
        <w:p w:rsidR="00156362" w:rsidRDefault="00156362" w:rsidP="0047370D">
          <w:pPr>
            <w:pStyle w:val="Header"/>
            <w:jc w:val="center"/>
            <w:rPr>
              <w:sz w:val="32"/>
            </w:rPr>
          </w:pPr>
        </w:p>
      </w:tc>
      <w:tc>
        <w:tcPr>
          <w:tcW w:w="2324" w:type="dxa"/>
          <w:vAlign w:val="center"/>
        </w:tcPr>
        <w:p w:rsidR="00156362" w:rsidRPr="008653F7" w:rsidRDefault="00156362" w:rsidP="0047370D">
          <w:pPr>
            <w:pStyle w:val="Header"/>
            <w:rPr>
              <w:sz w:val="22"/>
            </w:rPr>
          </w:pPr>
          <w:r>
            <w:rPr>
              <w:sz w:val="22"/>
            </w:rPr>
            <w:t>Издание: П</w:t>
          </w:r>
        </w:p>
      </w:tc>
    </w:tr>
    <w:tr w:rsidR="00156362" w:rsidRPr="006C39C3" w:rsidTr="0047370D">
      <w:trPr>
        <w:cantSplit/>
        <w:trHeight w:val="275"/>
      </w:trPr>
      <w:tc>
        <w:tcPr>
          <w:tcW w:w="1843" w:type="dxa"/>
          <w:vMerge/>
          <w:vAlign w:val="center"/>
        </w:tcPr>
        <w:p w:rsidR="00156362" w:rsidRDefault="00156362" w:rsidP="0047370D">
          <w:pPr>
            <w:pStyle w:val="Header"/>
            <w:jc w:val="center"/>
            <w:rPr>
              <w:sz w:val="22"/>
            </w:rPr>
          </w:pPr>
        </w:p>
      </w:tc>
      <w:tc>
        <w:tcPr>
          <w:tcW w:w="6039" w:type="dxa"/>
          <w:vMerge w:val="restart"/>
          <w:vAlign w:val="center"/>
        </w:tcPr>
        <w:p w:rsidR="00156362" w:rsidRPr="00020D48" w:rsidRDefault="00156362" w:rsidP="0047370D">
          <w:pPr>
            <w:pStyle w:val="Header"/>
            <w:jc w:val="center"/>
            <w:rPr>
              <w:b/>
            </w:rPr>
          </w:pPr>
          <w:r>
            <w:rPr>
              <w:b/>
            </w:rPr>
            <w:t>УЧЕБНА ПРОГРАМА</w:t>
          </w:r>
        </w:p>
      </w:tc>
      <w:tc>
        <w:tcPr>
          <w:tcW w:w="2324" w:type="dxa"/>
          <w:vAlign w:val="center"/>
        </w:tcPr>
        <w:p w:rsidR="00156362" w:rsidRPr="006C39C3" w:rsidRDefault="00156362" w:rsidP="0047370D">
          <w:pPr>
            <w:pStyle w:val="Header"/>
            <w:rPr>
              <w:sz w:val="22"/>
            </w:rPr>
          </w:pPr>
          <w:r>
            <w:rPr>
              <w:sz w:val="22"/>
            </w:rPr>
            <w:t>Дата: 10.01.2012 г.</w:t>
          </w:r>
        </w:p>
      </w:tc>
    </w:tr>
    <w:tr w:rsidR="00156362" w:rsidTr="0047370D">
      <w:trPr>
        <w:cantSplit/>
        <w:trHeight w:val="276"/>
      </w:trPr>
      <w:tc>
        <w:tcPr>
          <w:tcW w:w="1843" w:type="dxa"/>
          <w:vMerge/>
        </w:tcPr>
        <w:p w:rsidR="00156362" w:rsidRDefault="00156362" w:rsidP="0047370D">
          <w:pPr>
            <w:pStyle w:val="Header"/>
            <w:rPr>
              <w:sz w:val="19"/>
            </w:rPr>
          </w:pPr>
        </w:p>
      </w:tc>
      <w:tc>
        <w:tcPr>
          <w:tcW w:w="6039" w:type="dxa"/>
          <w:vMerge/>
        </w:tcPr>
        <w:p w:rsidR="00156362" w:rsidRDefault="00156362" w:rsidP="0047370D">
          <w:pPr>
            <w:pStyle w:val="Header"/>
            <w:rPr>
              <w:sz w:val="19"/>
            </w:rPr>
          </w:pPr>
        </w:p>
      </w:tc>
      <w:tc>
        <w:tcPr>
          <w:tcW w:w="2324" w:type="dxa"/>
          <w:vAlign w:val="center"/>
        </w:tcPr>
        <w:p w:rsidR="00156362" w:rsidRDefault="00156362" w:rsidP="0047370D">
          <w:pPr>
            <w:pStyle w:val="Header"/>
            <w:rPr>
              <w:sz w:val="22"/>
            </w:rP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D736C2">
            <w:rPr>
              <w:rStyle w:val="PageNumber"/>
              <w:noProof/>
            </w:rPr>
            <w:t>6</w:t>
          </w:r>
          <w:r>
            <w:rPr>
              <w:rStyle w:val="PageNumber"/>
            </w:rPr>
            <w:fldChar w:fldCharType="end"/>
          </w:r>
        </w:p>
      </w:tc>
    </w:tr>
  </w:tbl>
  <w:p w:rsidR="00156362" w:rsidRDefault="00156362" w:rsidP="003416D8">
    <w:pPr>
      <w:pStyle w:val="Header"/>
    </w:pPr>
  </w:p>
  <w:p w:rsidR="00156362" w:rsidRDefault="001563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F41EDC"/>
    <w:lvl w:ilvl="0">
      <w:numFmt w:val="decimal"/>
      <w:pStyle w:val="a"/>
      <w:lvlText w:val="*"/>
      <w:lvlJc w:val="left"/>
    </w:lvl>
  </w:abstractNum>
  <w:abstractNum w:abstractNumId="1" w15:restartNumberingAfterBreak="0">
    <w:nsid w:val="0D6B0050"/>
    <w:multiLevelType w:val="singleLevel"/>
    <w:tmpl w:val="2A36B714"/>
    <w:lvl w:ilvl="0">
      <w:start w:val="1"/>
      <w:numFmt w:val="decimal"/>
      <w:lvlText w:val="%1."/>
      <w:legacy w:legacy="1" w:legacySpace="0" w:legacyIndent="283"/>
      <w:lvlJc w:val="left"/>
      <w:pPr>
        <w:ind w:left="283" w:hanging="283"/>
      </w:pPr>
      <w:rPr>
        <w:b w:val="0"/>
      </w:rPr>
    </w:lvl>
  </w:abstractNum>
  <w:abstractNum w:abstractNumId="2" w15:restartNumberingAfterBreak="0">
    <w:nsid w:val="0E737B96"/>
    <w:multiLevelType w:val="hybridMultilevel"/>
    <w:tmpl w:val="FDE2874C"/>
    <w:lvl w:ilvl="0" w:tplc="04020001">
      <w:start w:val="1"/>
      <w:numFmt w:val="bullet"/>
      <w:lvlText w:val=""/>
      <w:lvlJc w:val="left"/>
      <w:pPr>
        <w:ind w:left="936" w:hanging="360"/>
      </w:pPr>
      <w:rPr>
        <w:rFonts w:ascii="Symbol" w:hAnsi="Symbol" w:hint="default"/>
      </w:rPr>
    </w:lvl>
    <w:lvl w:ilvl="1" w:tplc="04020003" w:tentative="1">
      <w:start w:val="1"/>
      <w:numFmt w:val="bullet"/>
      <w:lvlText w:val="o"/>
      <w:lvlJc w:val="left"/>
      <w:pPr>
        <w:ind w:left="1656" w:hanging="360"/>
      </w:pPr>
      <w:rPr>
        <w:rFonts w:ascii="Courier New" w:hAnsi="Courier New" w:cs="Courier New" w:hint="default"/>
      </w:rPr>
    </w:lvl>
    <w:lvl w:ilvl="2" w:tplc="04020005" w:tentative="1">
      <w:start w:val="1"/>
      <w:numFmt w:val="bullet"/>
      <w:lvlText w:val=""/>
      <w:lvlJc w:val="left"/>
      <w:pPr>
        <w:ind w:left="2376" w:hanging="360"/>
      </w:pPr>
      <w:rPr>
        <w:rFonts w:ascii="Wingdings" w:hAnsi="Wingdings" w:hint="default"/>
      </w:rPr>
    </w:lvl>
    <w:lvl w:ilvl="3" w:tplc="04020001" w:tentative="1">
      <w:start w:val="1"/>
      <w:numFmt w:val="bullet"/>
      <w:lvlText w:val=""/>
      <w:lvlJc w:val="left"/>
      <w:pPr>
        <w:ind w:left="3096" w:hanging="360"/>
      </w:pPr>
      <w:rPr>
        <w:rFonts w:ascii="Symbol" w:hAnsi="Symbol" w:hint="default"/>
      </w:rPr>
    </w:lvl>
    <w:lvl w:ilvl="4" w:tplc="04020003" w:tentative="1">
      <w:start w:val="1"/>
      <w:numFmt w:val="bullet"/>
      <w:lvlText w:val="o"/>
      <w:lvlJc w:val="left"/>
      <w:pPr>
        <w:ind w:left="3816" w:hanging="360"/>
      </w:pPr>
      <w:rPr>
        <w:rFonts w:ascii="Courier New" w:hAnsi="Courier New" w:cs="Courier New" w:hint="default"/>
      </w:rPr>
    </w:lvl>
    <w:lvl w:ilvl="5" w:tplc="04020005" w:tentative="1">
      <w:start w:val="1"/>
      <w:numFmt w:val="bullet"/>
      <w:lvlText w:val=""/>
      <w:lvlJc w:val="left"/>
      <w:pPr>
        <w:ind w:left="4536" w:hanging="360"/>
      </w:pPr>
      <w:rPr>
        <w:rFonts w:ascii="Wingdings" w:hAnsi="Wingdings" w:hint="default"/>
      </w:rPr>
    </w:lvl>
    <w:lvl w:ilvl="6" w:tplc="04020001" w:tentative="1">
      <w:start w:val="1"/>
      <w:numFmt w:val="bullet"/>
      <w:lvlText w:val=""/>
      <w:lvlJc w:val="left"/>
      <w:pPr>
        <w:ind w:left="5256" w:hanging="360"/>
      </w:pPr>
      <w:rPr>
        <w:rFonts w:ascii="Symbol" w:hAnsi="Symbol" w:hint="default"/>
      </w:rPr>
    </w:lvl>
    <w:lvl w:ilvl="7" w:tplc="04020003" w:tentative="1">
      <w:start w:val="1"/>
      <w:numFmt w:val="bullet"/>
      <w:lvlText w:val="o"/>
      <w:lvlJc w:val="left"/>
      <w:pPr>
        <w:ind w:left="5976" w:hanging="360"/>
      </w:pPr>
      <w:rPr>
        <w:rFonts w:ascii="Courier New" w:hAnsi="Courier New" w:cs="Courier New" w:hint="default"/>
      </w:rPr>
    </w:lvl>
    <w:lvl w:ilvl="8" w:tplc="04020005" w:tentative="1">
      <w:start w:val="1"/>
      <w:numFmt w:val="bullet"/>
      <w:lvlText w:val=""/>
      <w:lvlJc w:val="left"/>
      <w:pPr>
        <w:ind w:left="6696" w:hanging="360"/>
      </w:pPr>
      <w:rPr>
        <w:rFonts w:ascii="Wingdings" w:hAnsi="Wingdings" w:hint="default"/>
      </w:rPr>
    </w:lvl>
  </w:abstractNum>
  <w:abstractNum w:abstractNumId="3" w15:restartNumberingAfterBreak="0">
    <w:nsid w:val="0EBA1729"/>
    <w:multiLevelType w:val="hybridMultilevel"/>
    <w:tmpl w:val="2DA454BC"/>
    <w:lvl w:ilvl="0" w:tplc="38E87CF0">
      <w:start w:val="1"/>
      <w:numFmt w:val="decimal"/>
      <w:lvlText w:val="%1."/>
      <w:lvlJc w:val="left"/>
      <w:pPr>
        <w:ind w:left="927" w:hanging="360"/>
      </w:pPr>
      <w:rPr>
        <w:b w:val="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 w15:restartNumberingAfterBreak="0">
    <w:nsid w:val="1122689E"/>
    <w:multiLevelType w:val="hybridMultilevel"/>
    <w:tmpl w:val="A330F7D0"/>
    <w:lvl w:ilvl="0" w:tplc="04020001">
      <w:start w:val="1"/>
      <w:numFmt w:val="bullet"/>
      <w:lvlText w:val=""/>
      <w:lvlJc w:val="left"/>
      <w:pPr>
        <w:ind w:left="924" w:hanging="360"/>
      </w:pPr>
      <w:rPr>
        <w:rFonts w:ascii="Symbol" w:hAnsi="Symbol" w:hint="default"/>
      </w:rPr>
    </w:lvl>
    <w:lvl w:ilvl="1" w:tplc="04020003" w:tentative="1">
      <w:start w:val="1"/>
      <w:numFmt w:val="bullet"/>
      <w:lvlText w:val="o"/>
      <w:lvlJc w:val="left"/>
      <w:pPr>
        <w:ind w:left="1644" w:hanging="360"/>
      </w:pPr>
      <w:rPr>
        <w:rFonts w:ascii="Courier New" w:hAnsi="Courier New" w:cs="Courier New" w:hint="default"/>
      </w:rPr>
    </w:lvl>
    <w:lvl w:ilvl="2" w:tplc="04020005" w:tentative="1">
      <w:start w:val="1"/>
      <w:numFmt w:val="bullet"/>
      <w:lvlText w:val=""/>
      <w:lvlJc w:val="left"/>
      <w:pPr>
        <w:ind w:left="2364" w:hanging="360"/>
      </w:pPr>
      <w:rPr>
        <w:rFonts w:ascii="Wingdings" w:hAnsi="Wingdings" w:hint="default"/>
      </w:rPr>
    </w:lvl>
    <w:lvl w:ilvl="3" w:tplc="04020001" w:tentative="1">
      <w:start w:val="1"/>
      <w:numFmt w:val="bullet"/>
      <w:lvlText w:val=""/>
      <w:lvlJc w:val="left"/>
      <w:pPr>
        <w:ind w:left="3084" w:hanging="360"/>
      </w:pPr>
      <w:rPr>
        <w:rFonts w:ascii="Symbol" w:hAnsi="Symbol" w:hint="default"/>
      </w:rPr>
    </w:lvl>
    <w:lvl w:ilvl="4" w:tplc="04020003" w:tentative="1">
      <w:start w:val="1"/>
      <w:numFmt w:val="bullet"/>
      <w:lvlText w:val="o"/>
      <w:lvlJc w:val="left"/>
      <w:pPr>
        <w:ind w:left="3804" w:hanging="360"/>
      </w:pPr>
      <w:rPr>
        <w:rFonts w:ascii="Courier New" w:hAnsi="Courier New" w:cs="Courier New" w:hint="default"/>
      </w:rPr>
    </w:lvl>
    <w:lvl w:ilvl="5" w:tplc="04020005" w:tentative="1">
      <w:start w:val="1"/>
      <w:numFmt w:val="bullet"/>
      <w:lvlText w:val=""/>
      <w:lvlJc w:val="left"/>
      <w:pPr>
        <w:ind w:left="4524" w:hanging="360"/>
      </w:pPr>
      <w:rPr>
        <w:rFonts w:ascii="Wingdings" w:hAnsi="Wingdings" w:hint="default"/>
      </w:rPr>
    </w:lvl>
    <w:lvl w:ilvl="6" w:tplc="04020001" w:tentative="1">
      <w:start w:val="1"/>
      <w:numFmt w:val="bullet"/>
      <w:lvlText w:val=""/>
      <w:lvlJc w:val="left"/>
      <w:pPr>
        <w:ind w:left="5244" w:hanging="360"/>
      </w:pPr>
      <w:rPr>
        <w:rFonts w:ascii="Symbol" w:hAnsi="Symbol" w:hint="default"/>
      </w:rPr>
    </w:lvl>
    <w:lvl w:ilvl="7" w:tplc="04020003" w:tentative="1">
      <w:start w:val="1"/>
      <w:numFmt w:val="bullet"/>
      <w:lvlText w:val="o"/>
      <w:lvlJc w:val="left"/>
      <w:pPr>
        <w:ind w:left="5964" w:hanging="360"/>
      </w:pPr>
      <w:rPr>
        <w:rFonts w:ascii="Courier New" w:hAnsi="Courier New" w:cs="Courier New" w:hint="default"/>
      </w:rPr>
    </w:lvl>
    <w:lvl w:ilvl="8" w:tplc="04020005" w:tentative="1">
      <w:start w:val="1"/>
      <w:numFmt w:val="bullet"/>
      <w:lvlText w:val=""/>
      <w:lvlJc w:val="left"/>
      <w:pPr>
        <w:ind w:left="6684" w:hanging="360"/>
      </w:pPr>
      <w:rPr>
        <w:rFonts w:ascii="Wingdings" w:hAnsi="Wingdings" w:hint="default"/>
      </w:rPr>
    </w:lvl>
  </w:abstractNum>
  <w:abstractNum w:abstractNumId="5" w15:restartNumberingAfterBreak="0">
    <w:nsid w:val="1E490EC2"/>
    <w:multiLevelType w:val="multilevel"/>
    <w:tmpl w:val="AF64FD3E"/>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1F704F20"/>
    <w:multiLevelType w:val="hybridMultilevel"/>
    <w:tmpl w:val="78EECD7C"/>
    <w:lvl w:ilvl="0" w:tplc="04020001">
      <w:start w:val="1"/>
      <w:numFmt w:val="bullet"/>
      <w:lvlText w:val=""/>
      <w:lvlJc w:val="left"/>
      <w:pPr>
        <w:ind w:left="0" w:hanging="360"/>
      </w:pPr>
      <w:rPr>
        <w:rFonts w:ascii="Symbol" w:hAnsi="Symbol" w:hint="default"/>
      </w:rPr>
    </w:lvl>
    <w:lvl w:ilvl="1" w:tplc="04020003" w:tentative="1">
      <w:start w:val="1"/>
      <w:numFmt w:val="bullet"/>
      <w:lvlText w:val="o"/>
      <w:lvlJc w:val="left"/>
      <w:pPr>
        <w:ind w:left="720" w:hanging="360"/>
      </w:pPr>
      <w:rPr>
        <w:rFonts w:ascii="Courier New" w:hAnsi="Courier New" w:cs="Courier New" w:hint="default"/>
      </w:rPr>
    </w:lvl>
    <w:lvl w:ilvl="2" w:tplc="04020005" w:tentative="1">
      <w:start w:val="1"/>
      <w:numFmt w:val="bullet"/>
      <w:lvlText w:val=""/>
      <w:lvlJc w:val="left"/>
      <w:pPr>
        <w:ind w:left="1440" w:hanging="360"/>
      </w:pPr>
      <w:rPr>
        <w:rFonts w:ascii="Wingdings" w:hAnsi="Wingdings" w:hint="default"/>
      </w:rPr>
    </w:lvl>
    <w:lvl w:ilvl="3" w:tplc="04020001" w:tentative="1">
      <w:start w:val="1"/>
      <w:numFmt w:val="bullet"/>
      <w:lvlText w:val=""/>
      <w:lvlJc w:val="left"/>
      <w:pPr>
        <w:ind w:left="2160" w:hanging="360"/>
      </w:pPr>
      <w:rPr>
        <w:rFonts w:ascii="Symbol" w:hAnsi="Symbol" w:hint="default"/>
      </w:rPr>
    </w:lvl>
    <w:lvl w:ilvl="4" w:tplc="04020003" w:tentative="1">
      <w:start w:val="1"/>
      <w:numFmt w:val="bullet"/>
      <w:lvlText w:val="o"/>
      <w:lvlJc w:val="left"/>
      <w:pPr>
        <w:ind w:left="2880" w:hanging="360"/>
      </w:pPr>
      <w:rPr>
        <w:rFonts w:ascii="Courier New" w:hAnsi="Courier New" w:cs="Courier New" w:hint="default"/>
      </w:rPr>
    </w:lvl>
    <w:lvl w:ilvl="5" w:tplc="04020005" w:tentative="1">
      <w:start w:val="1"/>
      <w:numFmt w:val="bullet"/>
      <w:lvlText w:val=""/>
      <w:lvlJc w:val="left"/>
      <w:pPr>
        <w:ind w:left="3600" w:hanging="360"/>
      </w:pPr>
      <w:rPr>
        <w:rFonts w:ascii="Wingdings" w:hAnsi="Wingdings" w:hint="default"/>
      </w:rPr>
    </w:lvl>
    <w:lvl w:ilvl="6" w:tplc="04020001" w:tentative="1">
      <w:start w:val="1"/>
      <w:numFmt w:val="bullet"/>
      <w:lvlText w:val=""/>
      <w:lvlJc w:val="left"/>
      <w:pPr>
        <w:ind w:left="4320" w:hanging="360"/>
      </w:pPr>
      <w:rPr>
        <w:rFonts w:ascii="Symbol" w:hAnsi="Symbol" w:hint="default"/>
      </w:rPr>
    </w:lvl>
    <w:lvl w:ilvl="7" w:tplc="04020003" w:tentative="1">
      <w:start w:val="1"/>
      <w:numFmt w:val="bullet"/>
      <w:lvlText w:val="o"/>
      <w:lvlJc w:val="left"/>
      <w:pPr>
        <w:ind w:left="5040" w:hanging="360"/>
      </w:pPr>
      <w:rPr>
        <w:rFonts w:ascii="Courier New" w:hAnsi="Courier New" w:cs="Courier New" w:hint="default"/>
      </w:rPr>
    </w:lvl>
    <w:lvl w:ilvl="8" w:tplc="04020005" w:tentative="1">
      <w:start w:val="1"/>
      <w:numFmt w:val="bullet"/>
      <w:lvlText w:val=""/>
      <w:lvlJc w:val="left"/>
      <w:pPr>
        <w:ind w:left="5760" w:hanging="360"/>
      </w:pPr>
      <w:rPr>
        <w:rFonts w:ascii="Wingdings" w:hAnsi="Wingdings" w:hint="default"/>
      </w:rPr>
    </w:lvl>
  </w:abstractNum>
  <w:abstractNum w:abstractNumId="7" w15:restartNumberingAfterBreak="0">
    <w:nsid w:val="27E65C8F"/>
    <w:multiLevelType w:val="multilevel"/>
    <w:tmpl w:val="84D8C56A"/>
    <w:lvl w:ilvl="0">
      <w:start w:val="2"/>
      <w:numFmt w:val="decimal"/>
      <w:lvlText w:val="%1)"/>
      <w:lvlJc w:val="left"/>
      <w:pPr>
        <w:ind w:left="283" w:hanging="283"/>
      </w:pPr>
      <w:rPr>
        <w:rFonts w:hint="default"/>
        <w:b/>
        <w:i w:val="0"/>
        <w:sz w:val="24"/>
        <w:szCs w:val="28"/>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2F3B161D"/>
    <w:multiLevelType w:val="hybridMultilevel"/>
    <w:tmpl w:val="54FA4BD8"/>
    <w:lvl w:ilvl="0" w:tplc="04020001">
      <w:start w:val="1"/>
      <w:numFmt w:val="bullet"/>
      <w:lvlText w:val=""/>
      <w:lvlJc w:val="left"/>
      <w:pPr>
        <w:tabs>
          <w:tab w:val="num" w:pos="774"/>
        </w:tabs>
        <w:ind w:left="774" w:hanging="360"/>
      </w:pPr>
      <w:rPr>
        <w:rFonts w:ascii="Symbol" w:hAnsi="Symbol" w:hint="default"/>
      </w:rPr>
    </w:lvl>
    <w:lvl w:ilvl="1" w:tplc="04020003" w:tentative="1">
      <w:start w:val="1"/>
      <w:numFmt w:val="bullet"/>
      <w:lvlText w:val="o"/>
      <w:lvlJc w:val="left"/>
      <w:pPr>
        <w:tabs>
          <w:tab w:val="num" w:pos="1494"/>
        </w:tabs>
        <w:ind w:left="1494" w:hanging="360"/>
      </w:pPr>
      <w:rPr>
        <w:rFonts w:ascii="Courier New" w:hAnsi="Courier New" w:cs="Courier New" w:hint="default"/>
      </w:rPr>
    </w:lvl>
    <w:lvl w:ilvl="2" w:tplc="04020005" w:tentative="1">
      <w:start w:val="1"/>
      <w:numFmt w:val="bullet"/>
      <w:lvlText w:val=""/>
      <w:lvlJc w:val="left"/>
      <w:pPr>
        <w:tabs>
          <w:tab w:val="num" w:pos="2214"/>
        </w:tabs>
        <w:ind w:left="2214" w:hanging="360"/>
      </w:pPr>
      <w:rPr>
        <w:rFonts w:ascii="Wingdings" w:hAnsi="Wingdings" w:hint="default"/>
      </w:rPr>
    </w:lvl>
    <w:lvl w:ilvl="3" w:tplc="04020001" w:tentative="1">
      <w:start w:val="1"/>
      <w:numFmt w:val="bullet"/>
      <w:lvlText w:val=""/>
      <w:lvlJc w:val="left"/>
      <w:pPr>
        <w:tabs>
          <w:tab w:val="num" w:pos="2934"/>
        </w:tabs>
        <w:ind w:left="2934" w:hanging="360"/>
      </w:pPr>
      <w:rPr>
        <w:rFonts w:ascii="Symbol" w:hAnsi="Symbol" w:hint="default"/>
      </w:rPr>
    </w:lvl>
    <w:lvl w:ilvl="4" w:tplc="04020003" w:tentative="1">
      <w:start w:val="1"/>
      <w:numFmt w:val="bullet"/>
      <w:lvlText w:val="o"/>
      <w:lvlJc w:val="left"/>
      <w:pPr>
        <w:tabs>
          <w:tab w:val="num" w:pos="3654"/>
        </w:tabs>
        <w:ind w:left="3654" w:hanging="360"/>
      </w:pPr>
      <w:rPr>
        <w:rFonts w:ascii="Courier New" w:hAnsi="Courier New" w:cs="Courier New" w:hint="default"/>
      </w:rPr>
    </w:lvl>
    <w:lvl w:ilvl="5" w:tplc="04020005" w:tentative="1">
      <w:start w:val="1"/>
      <w:numFmt w:val="bullet"/>
      <w:lvlText w:val=""/>
      <w:lvlJc w:val="left"/>
      <w:pPr>
        <w:tabs>
          <w:tab w:val="num" w:pos="4374"/>
        </w:tabs>
        <w:ind w:left="4374" w:hanging="360"/>
      </w:pPr>
      <w:rPr>
        <w:rFonts w:ascii="Wingdings" w:hAnsi="Wingdings" w:hint="default"/>
      </w:rPr>
    </w:lvl>
    <w:lvl w:ilvl="6" w:tplc="04020001" w:tentative="1">
      <w:start w:val="1"/>
      <w:numFmt w:val="bullet"/>
      <w:lvlText w:val=""/>
      <w:lvlJc w:val="left"/>
      <w:pPr>
        <w:tabs>
          <w:tab w:val="num" w:pos="5094"/>
        </w:tabs>
        <w:ind w:left="5094" w:hanging="360"/>
      </w:pPr>
      <w:rPr>
        <w:rFonts w:ascii="Symbol" w:hAnsi="Symbol" w:hint="default"/>
      </w:rPr>
    </w:lvl>
    <w:lvl w:ilvl="7" w:tplc="04020003" w:tentative="1">
      <w:start w:val="1"/>
      <w:numFmt w:val="bullet"/>
      <w:lvlText w:val="o"/>
      <w:lvlJc w:val="left"/>
      <w:pPr>
        <w:tabs>
          <w:tab w:val="num" w:pos="5814"/>
        </w:tabs>
        <w:ind w:left="5814" w:hanging="360"/>
      </w:pPr>
      <w:rPr>
        <w:rFonts w:ascii="Courier New" w:hAnsi="Courier New" w:cs="Courier New" w:hint="default"/>
      </w:rPr>
    </w:lvl>
    <w:lvl w:ilvl="8" w:tplc="04020005" w:tentative="1">
      <w:start w:val="1"/>
      <w:numFmt w:val="bullet"/>
      <w:lvlText w:val=""/>
      <w:lvlJc w:val="left"/>
      <w:pPr>
        <w:tabs>
          <w:tab w:val="num" w:pos="6534"/>
        </w:tabs>
        <w:ind w:left="6534" w:hanging="360"/>
      </w:pPr>
      <w:rPr>
        <w:rFonts w:ascii="Wingdings" w:hAnsi="Wingdings" w:hint="default"/>
      </w:rPr>
    </w:lvl>
  </w:abstractNum>
  <w:abstractNum w:abstractNumId="9" w15:restartNumberingAfterBreak="0">
    <w:nsid w:val="32E24D33"/>
    <w:multiLevelType w:val="hybridMultilevel"/>
    <w:tmpl w:val="D608ABB8"/>
    <w:lvl w:ilvl="0" w:tplc="04020001">
      <w:start w:val="1"/>
      <w:numFmt w:val="bullet"/>
      <w:lvlText w:val=""/>
      <w:lvlJc w:val="left"/>
      <w:pPr>
        <w:tabs>
          <w:tab w:val="num" w:pos="3084"/>
        </w:tabs>
        <w:ind w:left="3084" w:hanging="360"/>
      </w:pPr>
      <w:rPr>
        <w:rFonts w:ascii="Symbol" w:hAnsi="Symbol" w:hint="default"/>
      </w:rPr>
    </w:lvl>
    <w:lvl w:ilvl="1" w:tplc="04020003" w:tentative="1">
      <w:start w:val="1"/>
      <w:numFmt w:val="bullet"/>
      <w:lvlText w:val="o"/>
      <w:lvlJc w:val="left"/>
      <w:pPr>
        <w:tabs>
          <w:tab w:val="num" w:pos="4164"/>
        </w:tabs>
        <w:ind w:left="4164" w:hanging="360"/>
      </w:pPr>
      <w:rPr>
        <w:rFonts w:ascii="Courier New" w:hAnsi="Courier New" w:cs="Courier New" w:hint="default"/>
      </w:rPr>
    </w:lvl>
    <w:lvl w:ilvl="2" w:tplc="04020005" w:tentative="1">
      <w:start w:val="1"/>
      <w:numFmt w:val="bullet"/>
      <w:lvlText w:val=""/>
      <w:lvlJc w:val="left"/>
      <w:pPr>
        <w:tabs>
          <w:tab w:val="num" w:pos="4884"/>
        </w:tabs>
        <w:ind w:left="4884" w:hanging="360"/>
      </w:pPr>
      <w:rPr>
        <w:rFonts w:ascii="Wingdings" w:hAnsi="Wingdings" w:hint="default"/>
      </w:rPr>
    </w:lvl>
    <w:lvl w:ilvl="3" w:tplc="04020001" w:tentative="1">
      <w:start w:val="1"/>
      <w:numFmt w:val="bullet"/>
      <w:lvlText w:val=""/>
      <w:lvlJc w:val="left"/>
      <w:pPr>
        <w:tabs>
          <w:tab w:val="num" w:pos="5604"/>
        </w:tabs>
        <w:ind w:left="5604" w:hanging="360"/>
      </w:pPr>
      <w:rPr>
        <w:rFonts w:ascii="Symbol" w:hAnsi="Symbol" w:hint="default"/>
      </w:rPr>
    </w:lvl>
    <w:lvl w:ilvl="4" w:tplc="04020003" w:tentative="1">
      <w:start w:val="1"/>
      <w:numFmt w:val="bullet"/>
      <w:lvlText w:val="o"/>
      <w:lvlJc w:val="left"/>
      <w:pPr>
        <w:tabs>
          <w:tab w:val="num" w:pos="6324"/>
        </w:tabs>
        <w:ind w:left="6324" w:hanging="360"/>
      </w:pPr>
      <w:rPr>
        <w:rFonts w:ascii="Courier New" w:hAnsi="Courier New" w:cs="Courier New" w:hint="default"/>
      </w:rPr>
    </w:lvl>
    <w:lvl w:ilvl="5" w:tplc="04020005" w:tentative="1">
      <w:start w:val="1"/>
      <w:numFmt w:val="bullet"/>
      <w:lvlText w:val=""/>
      <w:lvlJc w:val="left"/>
      <w:pPr>
        <w:tabs>
          <w:tab w:val="num" w:pos="7044"/>
        </w:tabs>
        <w:ind w:left="7044" w:hanging="360"/>
      </w:pPr>
      <w:rPr>
        <w:rFonts w:ascii="Wingdings" w:hAnsi="Wingdings" w:hint="default"/>
      </w:rPr>
    </w:lvl>
    <w:lvl w:ilvl="6" w:tplc="04020001" w:tentative="1">
      <w:start w:val="1"/>
      <w:numFmt w:val="bullet"/>
      <w:lvlText w:val=""/>
      <w:lvlJc w:val="left"/>
      <w:pPr>
        <w:tabs>
          <w:tab w:val="num" w:pos="7764"/>
        </w:tabs>
        <w:ind w:left="7764" w:hanging="360"/>
      </w:pPr>
      <w:rPr>
        <w:rFonts w:ascii="Symbol" w:hAnsi="Symbol" w:hint="default"/>
      </w:rPr>
    </w:lvl>
    <w:lvl w:ilvl="7" w:tplc="04020003" w:tentative="1">
      <w:start w:val="1"/>
      <w:numFmt w:val="bullet"/>
      <w:lvlText w:val="o"/>
      <w:lvlJc w:val="left"/>
      <w:pPr>
        <w:tabs>
          <w:tab w:val="num" w:pos="8484"/>
        </w:tabs>
        <w:ind w:left="8484" w:hanging="360"/>
      </w:pPr>
      <w:rPr>
        <w:rFonts w:ascii="Courier New" w:hAnsi="Courier New" w:cs="Courier New" w:hint="default"/>
      </w:rPr>
    </w:lvl>
    <w:lvl w:ilvl="8" w:tplc="04020005" w:tentative="1">
      <w:start w:val="1"/>
      <w:numFmt w:val="bullet"/>
      <w:lvlText w:val=""/>
      <w:lvlJc w:val="left"/>
      <w:pPr>
        <w:tabs>
          <w:tab w:val="num" w:pos="9204"/>
        </w:tabs>
        <w:ind w:left="9204" w:hanging="360"/>
      </w:pPr>
      <w:rPr>
        <w:rFonts w:ascii="Wingdings" w:hAnsi="Wingdings" w:hint="default"/>
      </w:rPr>
    </w:lvl>
  </w:abstractNum>
  <w:abstractNum w:abstractNumId="10" w15:restartNumberingAfterBreak="0">
    <w:nsid w:val="381C45F1"/>
    <w:multiLevelType w:val="hybridMultilevel"/>
    <w:tmpl w:val="0976518A"/>
    <w:lvl w:ilvl="0" w:tplc="04020001">
      <w:start w:val="1"/>
      <w:numFmt w:val="bullet"/>
      <w:lvlText w:val=""/>
      <w:lvlJc w:val="left"/>
      <w:pPr>
        <w:ind w:left="924" w:hanging="360"/>
      </w:pPr>
      <w:rPr>
        <w:rFonts w:ascii="Symbol" w:hAnsi="Symbol" w:hint="default"/>
      </w:rPr>
    </w:lvl>
    <w:lvl w:ilvl="1" w:tplc="04020003" w:tentative="1">
      <w:start w:val="1"/>
      <w:numFmt w:val="bullet"/>
      <w:lvlText w:val="o"/>
      <w:lvlJc w:val="left"/>
      <w:pPr>
        <w:ind w:left="1644" w:hanging="360"/>
      </w:pPr>
      <w:rPr>
        <w:rFonts w:ascii="Courier New" w:hAnsi="Courier New" w:cs="Courier New" w:hint="default"/>
      </w:rPr>
    </w:lvl>
    <w:lvl w:ilvl="2" w:tplc="04020005" w:tentative="1">
      <w:start w:val="1"/>
      <w:numFmt w:val="bullet"/>
      <w:lvlText w:val=""/>
      <w:lvlJc w:val="left"/>
      <w:pPr>
        <w:ind w:left="2364" w:hanging="360"/>
      </w:pPr>
      <w:rPr>
        <w:rFonts w:ascii="Wingdings" w:hAnsi="Wingdings" w:hint="default"/>
      </w:rPr>
    </w:lvl>
    <w:lvl w:ilvl="3" w:tplc="04020001" w:tentative="1">
      <w:start w:val="1"/>
      <w:numFmt w:val="bullet"/>
      <w:lvlText w:val=""/>
      <w:lvlJc w:val="left"/>
      <w:pPr>
        <w:ind w:left="3084" w:hanging="360"/>
      </w:pPr>
      <w:rPr>
        <w:rFonts w:ascii="Symbol" w:hAnsi="Symbol" w:hint="default"/>
      </w:rPr>
    </w:lvl>
    <w:lvl w:ilvl="4" w:tplc="04020003" w:tentative="1">
      <w:start w:val="1"/>
      <w:numFmt w:val="bullet"/>
      <w:lvlText w:val="o"/>
      <w:lvlJc w:val="left"/>
      <w:pPr>
        <w:ind w:left="3804" w:hanging="360"/>
      </w:pPr>
      <w:rPr>
        <w:rFonts w:ascii="Courier New" w:hAnsi="Courier New" w:cs="Courier New" w:hint="default"/>
      </w:rPr>
    </w:lvl>
    <w:lvl w:ilvl="5" w:tplc="04020005" w:tentative="1">
      <w:start w:val="1"/>
      <w:numFmt w:val="bullet"/>
      <w:lvlText w:val=""/>
      <w:lvlJc w:val="left"/>
      <w:pPr>
        <w:ind w:left="4524" w:hanging="360"/>
      </w:pPr>
      <w:rPr>
        <w:rFonts w:ascii="Wingdings" w:hAnsi="Wingdings" w:hint="default"/>
      </w:rPr>
    </w:lvl>
    <w:lvl w:ilvl="6" w:tplc="04020001" w:tentative="1">
      <w:start w:val="1"/>
      <w:numFmt w:val="bullet"/>
      <w:lvlText w:val=""/>
      <w:lvlJc w:val="left"/>
      <w:pPr>
        <w:ind w:left="5244" w:hanging="360"/>
      </w:pPr>
      <w:rPr>
        <w:rFonts w:ascii="Symbol" w:hAnsi="Symbol" w:hint="default"/>
      </w:rPr>
    </w:lvl>
    <w:lvl w:ilvl="7" w:tplc="04020003" w:tentative="1">
      <w:start w:val="1"/>
      <w:numFmt w:val="bullet"/>
      <w:lvlText w:val="o"/>
      <w:lvlJc w:val="left"/>
      <w:pPr>
        <w:ind w:left="5964" w:hanging="360"/>
      </w:pPr>
      <w:rPr>
        <w:rFonts w:ascii="Courier New" w:hAnsi="Courier New" w:cs="Courier New" w:hint="default"/>
      </w:rPr>
    </w:lvl>
    <w:lvl w:ilvl="8" w:tplc="04020005" w:tentative="1">
      <w:start w:val="1"/>
      <w:numFmt w:val="bullet"/>
      <w:lvlText w:val=""/>
      <w:lvlJc w:val="left"/>
      <w:pPr>
        <w:ind w:left="6684" w:hanging="360"/>
      </w:pPr>
      <w:rPr>
        <w:rFonts w:ascii="Wingdings" w:hAnsi="Wingdings" w:hint="default"/>
      </w:rPr>
    </w:lvl>
  </w:abstractNum>
  <w:abstractNum w:abstractNumId="11" w15:restartNumberingAfterBreak="0">
    <w:nsid w:val="3A3138FD"/>
    <w:multiLevelType w:val="hybridMultilevel"/>
    <w:tmpl w:val="F4F87184"/>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2" w15:restartNumberingAfterBreak="0">
    <w:nsid w:val="41C731CC"/>
    <w:multiLevelType w:val="hybridMultilevel"/>
    <w:tmpl w:val="36DCF7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4D00F8"/>
    <w:multiLevelType w:val="hybridMultilevel"/>
    <w:tmpl w:val="AAA2771E"/>
    <w:lvl w:ilvl="0" w:tplc="0402000F">
      <w:start w:val="1"/>
      <w:numFmt w:val="decimal"/>
      <w:lvlText w:val="%1."/>
      <w:lvlJc w:val="left"/>
      <w:pPr>
        <w:ind w:left="927" w:hanging="360"/>
      </w:p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4" w15:restartNumberingAfterBreak="0">
    <w:nsid w:val="46D63498"/>
    <w:multiLevelType w:val="singleLevel"/>
    <w:tmpl w:val="AE72F694"/>
    <w:lvl w:ilvl="0">
      <w:start w:val="1"/>
      <w:numFmt w:val="decimal"/>
      <w:lvlText w:val="%1."/>
      <w:legacy w:legacy="1" w:legacySpace="0" w:legacyIndent="283"/>
      <w:lvlJc w:val="left"/>
      <w:pPr>
        <w:ind w:left="283" w:hanging="283"/>
      </w:pPr>
    </w:lvl>
  </w:abstractNum>
  <w:abstractNum w:abstractNumId="15" w15:restartNumberingAfterBreak="0">
    <w:nsid w:val="52996CF2"/>
    <w:multiLevelType w:val="singleLevel"/>
    <w:tmpl w:val="5FFCB57A"/>
    <w:lvl w:ilvl="0">
      <w:start w:val="1"/>
      <w:numFmt w:val="decimal"/>
      <w:lvlText w:val="%1."/>
      <w:legacy w:legacy="1" w:legacySpace="0" w:legacyIndent="360"/>
      <w:lvlJc w:val="left"/>
      <w:pPr>
        <w:ind w:left="360" w:hanging="360"/>
      </w:pPr>
      <w:rPr>
        <w:b w:val="0"/>
      </w:rPr>
    </w:lvl>
  </w:abstractNum>
  <w:abstractNum w:abstractNumId="16" w15:restartNumberingAfterBreak="0">
    <w:nsid w:val="52D04D34"/>
    <w:multiLevelType w:val="hybridMultilevel"/>
    <w:tmpl w:val="014AC7E4"/>
    <w:lvl w:ilvl="0" w:tplc="04020001">
      <w:start w:val="1"/>
      <w:numFmt w:val="bullet"/>
      <w:lvlText w:val=""/>
      <w:lvlJc w:val="left"/>
      <w:pPr>
        <w:ind w:left="360" w:hanging="360"/>
      </w:pPr>
      <w:rPr>
        <w:rFonts w:ascii="Symbol" w:hAnsi="Symbol" w:hint="default"/>
        <w:b w:val="0"/>
      </w:rPr>
    </w:lvl>
    <w:lvl w:ilvl="1" w:tplc="06EE57E0">
      <w:start w:val="1"/>
      <w:numFmt w:val="decimal"/>
      <w:lvlText w:val="%2."/>
      <w:lvlJc w:val="left"/>
      <w:pPr>
        <w:ind w:left="1080" w:hanging="360"/>
      </w:pPr>
      <w:rPr>
        <w:rFonts w:hint="default"/>
        <w:sz w:val="24"/>
        <w:szCs w:val="24"/>
      </w:r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7" w15:restartNumberingAfterBreak="0">
    <w:nsid w:val="56A126DC"/>
    <w:multiLevelType w:val="multilevel"/>
    <w:tmpl w:val="EF2882DC"/>
    <w:lvl w:ilvl="0">
      <w:start w:val="1"/>
      <w:numFmt w:val="decimal"/>
      <w:lvlText w:val="%1)"/>
      <w:lvlJc w:val="left"/>
      <w:pPr>
        <w:ind w:left="283" w:hanging="283"/>
      </w:pPr>
      <w:rPr>
        <w:rFonts w:hint="default"/>
        <w:b/>
        <w:i w:val="0"/>
        <w:sz w:val="22"/>
        <w:szCs w:val="22"/>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15:restartNumberingAfterBreak="0">
    <w:nsid w:val="585C7AD8"/>
    <w:multiLevelType w:val="hybridMultilevel"/>
    <w:tmpl w:val="EEB2EAB2"/>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9" w15:restartNumberingAfterBreak="0">
    <w:nsid w:val="5BCC7977"/>
    <w:multiLevelType w:val="hybridMultilevel"/>
    <w:tmpl w:val="4B4C2150"/>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0" w15:restartNumberingAfterBreak="0">
    <w:nsid w:val="5C0570DF"/>
    <w:multiLevelType w:val="hybridMultilevel"/>
    <w:tmpl w:val="C6DEC456"/>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21" w15:restartNumberingAfterBreak="0">
    <w:nsid w:val="5D9F5A0A"/>
    <w:multiLevelType w:val="hybridMultilevel"/>
    <w:tmpl w:val="217E23B6"/>
    <w:lvl w:ilvl="0" w:tplc="04020011">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2" w15:restartNumberingAfterBreak="0">
    <w:nsid w:val="5F2F58BF"/>
    <w:multiLevelType w:val="multilevel"/>
    <w:tmpl w:val="6662324A"/>
    <w:lvl w:ilvl="0">
      <w:start w:val="7"/>
      <w:numFmt w:val="decimal"/>
      <w:lvlText w:val="%1)"/>
      <w:lvlJc w:val="left"/>
      <w:pPr>
        <w:ind w:left="283" w:hanging="283"/>
      </w:pPr>
      <w:rPr>
        <w:rFonts w:hint="default"/>
        <w:b/>
        <w:i w:val="0"/>
        <w:sz w:val="22"/>
        <w:szCs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69C334EF"/>
    <w:multiLevelType w:val="hybridMultilevel"/>
    <w:tmpl w:val="DE029EE6"/>
    <w:lvl w:ilvl="0" w:tplc="7CECC792">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4" w15:restartNumberingAfterBreak="0">
    <w:nsid w:val="6A1A2F42"/>
    <w:multiLevelType w:val="hybridMultilevel"/>
    <w:tmpl w:val="5E7C508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C5640B"/>
    <w:multiLevelType w:val="hybridMultilevel"/>
    <w:tmpl w:val="1024AB3E"/>
    <w:lvl w:ilvl="0" w:tplc="737A9F02">
      <w:start w:val="1"/>
      <w:numFmt w:val="decimal"/>
      <w:pStyle w:val="a0"/>
      <w:lvlText w:val="%1."/>
      <w:lvlJc w:val="left"/>
      <w:pPr>
        <w:tabs>
          <w:tab w:val="num" w:pos="1070"/>
        </w:tabs>
        <w:ind w:left="1070" w:hanging="360"/>
      </w:pPr>
      <w:rPr>
        <w:rFonts w:hint="default"/>
        <w:b w:val="0"/>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6" w15:restartNumberingAfterBreak="0">
    <w:nsid w:val="6E0C08E3"/>
    <w:multiLevelType w:val="hybridMultilevel"/>
    <w:tmpl w:val="42B8F000"/>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7" w15:restartNumberingAfterBreak="0">
    <w:nsid w:val="70524AD3"/>
    <w:multiLevelType w:val="hybridMultilevel"/>
    <w:tmpl w:val="7A3A8DEA"/>
    <w:lvl w:ilvl="0" w:tplc="04020001">
      <w:start w:val="1"/>
      <w:numFmt w:val="bullet"/>
      <w:lvlText w:val=""/>
      <w:lvlJc w:val="left"/>
      <w:pPr>
        <w:ind w:left="936" w:hanging="360"/>
      </w:pPr>
      <w:rPr>
        <w:rFonts w:ascii="Symbol" w:hAnsi="Symbol" w:hint="default"/>
      </w:rPr>
    </w:lvl>
    <w:lvl w:ilvl="1" w:tplc="04020003" w:tentative="1">
      <w:start w:val="1"/>
      <w:numFmt w:val="bullet"/>
      <w:lvlText w:val="o"/>
      <w:lvlJc w:val="left"/>
      <w:pPr>
        <w:ind w:left="1656" w:hanging="360"/>
      </w:pPr>
      <w:rPr>
        <w:rFonts w:ascii="Courier New" w:hAnsi="Courier New" w:cs="Courier New" w:hint="default"/>
      </w:rPr>
    </w:lvl>
    <w:lvl w:ilvl="2" w:tplc="04020005" w:tentative="1">
      <w:start w:val="1"/>
      <w:numFmt w:val="bullet"/>
      <w:lvlText w:val=""/>
      <w:lvlJc w:val="left"/>
      <w:pPr>
        <w:ind w:left="2376" w:hanging="360"/>
      </w:pPr>
      <w:rPr>
        <w:rFonts w:ascii="Wingdings" w:hAnsi="Wingdings" w:hint="default"/>
      </w:rPr>
    </w:lvl>
    <w:lvl w:ilvl="3" w:tplc="04020001" w:tentative="1">
      <w:start w:val="1"/>
      <w:numFmt w:val="bullet"/>
      <w:lvlText w:val=""/>
      <w:lvlJc w:val="left"/>
      <w:pPr>
        <w:ind w:left="3096" w:hanging="360"/>
      </w:pPr>
      <w:rPr>
        <w:rFonts w:ascii="Symbol" w:hAnsi="Symbol" w:hint="default"/>
      </w:rPr>
    </w:lvl>
    <w:lvl w:ilvl="4" w:tplc="04020003" w:tentative="1">
      <w:start w:val="1"/>
      <w:numFmt w:val="bullet"/>
      <w:lvlText w:val="o"/>
      <w:lvlJc w:val="left"/>
      <w:pPr>
        <w:ind w:left="3816" w:hanging="360"/>
      </w:pPr>
      <w:rPr>
        <w:rFonts w:ascii="Courier New" w:hAnsi="Courier New" w:cs="Courier New" w:hint="default"/>
      </w:rPr>
    </w:lvl>
    <w:lvl w:ilvl="5" w:tplc="04020005" w:tentative="1">
      <w:start w:val="1"/>
      <w:numFmt w:val="bullet"/>
      <w:lvlText w:val=""/>
      <w:lvlJc w:val="left"/>
      <w:pPr>
        <w:ind w:left="4536" w:hanging="360"/>
      </w:pPr>
      <w:rPr>
        <w:rFonts w:ascii="Wingdings" w:hAnsi="Wingdings" w:hint="default"/>
      </w:rPr>
    </w:lvl>
    <w:lvl w:ilvl="6" w:tplc="04020001" w:tentative="1">
      <w:start w:val="1"/>
      <w:numFmt w:val="bullet"/>
      <w:lvlText w:val=""/>
      <w:lvlJc w:val="left"/>
      <w:pPr>
        <w:ind w:left="5256" w:hanging="360"/>
      </w:pPr>
      <w:rPr>
        <w:rFonts w:ascii="Symbol" w:hAnsi="Symbol" w:hint="default"/>
      </w:rPr>
    </w:lvl>
    <w:lvl w:ilvl="7" w:tplc="04020003" w:tentative="1">
      <w:start w:val="1"/>
      <w:numFmt w:val="bullet"/>
      <w:lvlText w:val="o"/>
      <w:lvlJc w:val="left"/>
      <w:pPr>
        <w:ind w:left="5976" w:hanging="360"/>
      </w:pPr>
      <w:rPr>
        <w:rFonts w:ascii="Courier New" w:hAnsi="Courier New" w:cs="Courier New" w:hint="default"/>
      </w:rPr>
    </w:lvl>
    <w:lvl w:ilvl="8" w:tplc="04020005" w:tentative="1">
      <w:start w:val="1"/>
      <w:numFmt w:val="bullet"/>
      <w:lvlText w:val=""/>
      <w:lvlJc w:val="left"/>
      <w:pPr>
        <w:ind w:left="6696" w:hanging="360"/>
      </w:pPr>
      <w:rPr>
        <w:rFonts w:ascii="Wingdings" w:hAnsi="Wingdings" w:hint="default"/>
      </w:rPr>
    </w:lvl>
  </w:abstractNum>
  <w:abstractNum w:abstractNumId="28" w15:restartNumberingAfterBreak="0">
    <w:nsid w:val="756D1CD6"/>
    <w:multiLevelType w:val="hybridMultilevel"/>
    <w:tmpl w:val="D9948DF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9" w15:restartNumberingAfterBreak="0">
    <w:nsid w:val="770B2D00"/>
    <w:multiLevelType w:val="hybridMultilevel"/>
    <w:tmpl w:val="7B841DAE"/>
    <w:lvl w:ilvl="0" w:tplc="FEA2141C">
      <w:start w:val="1"/>
      <w:numFmt w:val="decimal"/>
      <w:lvlText w:val="%1."/>
      <w:lvlJc w:val="left"/>
      <w:pPr>
        <w:ind w:left="720" w:hanging="360"/>
      </w:pPr>
      <w:rPr>
        <w:rFonts w:hint="default"/>
        <w:b w:val="0"/>
        <w:color w:val="FF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7CD72A33"/>
    <w:multiLevelType w:val="singleLevel"/>
    <w:tmpl w:val="04020011"/>
    <w:lvl w:ilvl="0">
      <w:start w:val="1"/>
      <w:numFmt w:val="decimal"/>
      <w:lvlText w:val="%1)"/>
      <w:lvlJc w:val="left"/>
      <w:pPr>
        <w:ind w:left="360" w:hanging="360"/>
      </w:pPr>
      <w:rPr>
        <w:rFonts w:hint="default"/>
        <w:b/>
        <w:i w:val="0"/>
        <w:sz w:val="24"/>
        <w:szCs w:val="28"/>
      </w:rPr>
    </w:lvl>
  </w:abstractNum>
  <w:num w:numId="1">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2">
    <w:abstractNumId w:val="9"/>
  </w:num>
  <w:num w:numId="3">
    <w:abstractNumId w:val="25"/>
  </w:num>
  <w:num w:numId="4">
    <w:abstractNumId w:val="23"/>
  </w:num>
  <w:num w:numId="5">
    <w:abstractNumId w:val="8"/>
  </w:num>
  <w:num w:numId="6">
    <w:abstractNumId w:val="4"/>
  </w:num>
  <w:num w:numId="7">
    <w:abstractNumId w:val="14"/>
  </w:num>
  <w:num w:numId="8">
    <w:abstractNumId w:val="1"/>
  </w:num>
  <w:num w:numId="9">
    <w:abstractNumId w:val="30"/>
  </w:num>
  <w:num w:numId="10">
    <w:abstractNumId w:val="7"/>
  </w:num>
  <w:num w:numId="11">
    <w:abstractNumId w:val="5"/>
  </w:num>
  <w:num w:numId="12">
    <w:abstractNumId w:val="15"/>
  </w:num>
  <w:num w:numId="13">
    <w:abstractNumId w:val="11"/>
  </w:num>
  <w:num w:numId="14">
    <w:abstractNumId w:val="16"/>
  </w:num>
  <w:num w:numId="15">
    <w:abstractNumId w:val="10"/>
  </w:num>
  <w:num w:numId="16">
    <w:abstractNumId w:val="19"/>
  </w:num>
  <w:num w:numId="17">
    <w:abstractNumId w:val="24"/>
  </w:num>
  <w:num w:numId="18">
    <w:abstractNumId w:val="18"/>
  </w:num>
  <w:num w:numId="19">
    <w:abstractNumId w:val="27"/>
  </w:num>
  <w:num w:numId="20">
    <w:abstractNumId w:val="21"/>
  </w:num>
  <w:num w:numId="21">
    <w:abstractNumId w:val="22"/>
  </w:num>
  <w:num w:numId="22">
    <w:abstractNumId w:val="17"/>
  </w:num>
  <w:num w:numId="23">
    <w:abstractNumId w:val="6"/>
  </w:num>
  <w:num w:numId="24">
    <w:abstractNumId w:val="12"/>
  </w:num>
  <w:num w:numId="25">
    <w:abstractNumId w:val="2"/>
  </w:num>
  <w:num w:numId="26">
    <w:abstractNumId w:val="20"/>
  </w:num>
  <w:num w:numId="27">
    <w:abstractNumId w:val="13"/>
  </w:num>
  <w:num w:numId="28">
    <w:abstractNumId w:val="26"/>
  </w:num>
  <w:num w:numId="29">
    <w:abstractNumId w:val="28"/>
  </w:num>
  <w:num w:numId="30">
    <w:abstractNumId w:val="3"/>
  </w:num>
  <w:num w:numId="31">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2EF"/>
    <w:rsid w:val="000044E3"/>
    <w:rsid w:val="00015848"/>
    <w:rsid w:val="00036EC1"/>
    <w:rsid w:val="00037FD9"/>
    <w:rsid w:val="00043548"/>
    <w:rsid w:val="0004423B"/>
    <w:rsid w:val="0004700C"/>
    <w:rsid w:val="00051110"/>
    <w:rsid w:val="00051C08"/>
    <w:rsid w:val="000621A2"/>
    <w:rsid w:val="000644BC"/>
    <w:rsid w:val="000708F1"/>
    <w:rsid w:val="00071691"/>
    <w:rsid w:val="00072E1E"/>
    <w:rsid w:val="00074E03"/>
    <w:rsid w:val="00080D8B"/>
    <w:rsid w:val="00082523"/>
    <w:rsid w:val="00082AE2"/>
    <w:rsid w:val="00083526"/>
    <w:rsid w:val="00084A54"/>
    <w:rsid w:val="000A223C"/>
    <w:rsid w:val="000A6366"/>
    <w:rsid w:val="000A7D74"/>
    <w:rsid w:val="000B04B1"/>
    <w:rsid w:val="000B1578"/>
    <w:rsid w:val="000C72CB"/>
    <w:rsid w:val="000D0901"/>
    <w:rsid w:val="000D1830"/>
    <w:rsid w:val="000D566C"/>
    <w:rsid w:val="000F5255"/>
    <w:rsid w:val="000F6B2A"/>
    <w:rsid w:val="00100A98"/>
    <w:rsid w:val="00101672"/>
    <w:rsid w:val="001018C5"/>
    <w:rsid w:val="00101D02"/>
    <w:rsid w:val="0010462F"/>
    <w:rsid w:val="001054DA"/>
    <w:rsid w:val="00105C0D"/>
    <w:rsid w:val="00107EE9"/>
    <w:rsid w:val="00120622"/>
    <w:rsid w:val="00127B28"/>
    <w:rsid w:val="00130521"/>
    <w:rsid w:val="0013275E"/>
    <w:rsid w:val="00135845"/>
    <w:rsid w:val="001437B7"/>
    <w:rsid w:val="00151FB7"/>
    <w:rsid w:val="00156362"/>
    <w:rsid w:val="00170591"/>
    <w:rsid w:val="001802B9"/>
    <w:rsid w:val="001807D9"/>
    <w:rsid w:val="00182A2C"/>
    <w:rsid w:val="0019116A"/>
    <w:rsid w:val="0019228E"/>
    <w:rsid w:val="00192560"/>
    <w:rsid w:val="001A44F7"/>
    <w:rsid w:val="001B0CB9"/>
    <w:rsid w:val="001B1A9A"/>
    <w:rsid w:val="001C0E63"/>
    <w:rsid w:val="001D6547"/>
    <w:rsid w:val="001D74C8"/>
    <w:rsid w:val="001E041C"/>
    <w:rsid w:val="001E60A9"/>
    <w:rsid w:val="001F44C1"/>
    <w:rsid w:val="002123B8"/>
    <w:rsid w:val="0022391A"/>
    <w:rsid w:val="002352F3"/>
    <w:rsid w:val="0023637E"/>
    <w:rsid w:val="00244FDB"/>
    <w:rsid w:val="00247339"/>
    <w:rsid w:val="00250527"/>
    <w:rsid w:val="00256EA2"/>
    <w:rsid w:val="002632F3"/>
    <w:rsid w:val="0026426C"/>
    <w:rsid w:val="00265A24"/>
    <w:rsid w:val="00272D7A"/>
    <w:rsid w:val="00281EE2"/>
    <w:rsid w:val="00283C5D"/>
    <w:rsid w:val="002842DA"/>
    <w:rsid w:val="0028475A"/>
    <w:rsid w:val="002914D9"/>
    <w:rsid w:val="0029283F"/>
    <w:rsid w:val="002972AA"/>
    <w:rsid w:val="0029740D"/>
    <w:rsid w:val="002B31B2"/>
    <w:rsid w:val="002B3AAE"/>
    <w:rsid w:val="002B6194"/>
    <w:rsid w:val="002C60F2"/>
    <w:rsid w:val="002D6762"/>
    <w:rsid w:val="002F0EFE"/>
    <w:rsid w:val="002F337B"/>
    <w:rsid w:val="002F550A"/>
    <w:rsid w:val="002F7A59"/>
    <w:rsid w:val="0030431E"/>
    <w:rsid w:val="003067A7"/>
    <w:rsid w:val="00310653"/>
    <w:rsid w:val="00310E94"/>
    <w:rsid w:val="00316504"/>
    <w:rsid w:val="0031707B"/>
    <w:rsid w:val="003371CE"/>
    <w:rsid w:val="0034105A"/>
    <w:rsid w:val="00341403"/>
    <w:rsid w:val="003416D8"/>
    <w:rsid w:val="003627A5"/>
    <w:rsid w:val="003708C8"/>
    <w:rsid w:val="0037322F"/>
    <w:rsid w:val="003771B0"/>
    <w:rsid w:val="003779C4"/>
    <w:rsid w:val="00383DC1"/>
    <w:rsid w:val="00387615"/>
    <w:rsid w:val="00393ABF"/>
    <w:rsid w:val="00393B03"/>
    <w:rsid w:val="003A3B58"/>
    <w:rsid w:val="003B0B39"/>
    <w:rsid w:val="003B4466"/>
    <w:rsid w:val="003B465D"/>
    <w:rsid w:val="003B78F5"/>
    <w:rsid w:val="003C16CC"/>
    <w:rsid w:val="003D11D1"/>
    <w:rsid w:val="003D1355"/>
    <w:rsid w:val="003D1FE5"/>
    <w:rsid w:val="003D7ADA"/>
    <w:rsid w:val="003E05D2"/>
    <w:rsid w:val="003E06CD"/>
    <w:rsid w:val="003E093B"/>
    <w:rsid w:val="003E6EE9"/>
    <w:rsid w:val="003F624C"/>
    <w:rsid w:val="0040521C"/>
    <w:rsid w:val="004104E3"/>
    <w:rsid w:val="00420F60"/>
    <w:rsid w:val="00421A20"/>
    <w:rsid w:val="00422F43"/>
    <w:rsid w:val="0042357F"/>
    <w:rsid w:val="0043299C"/>
    <w:rsid w:val="004424EB"/>
    <w:rsid w:val="0044704B"/>
    <w:rsid w:val="00447CCB"/>
    <w:rsid w:val="004516A7"/>
    <w:rsid w:val="00465D97"/>
    <w:rsid w:val="0047153F"/>
    <w:rsid w:val="0047370D"/>
    <w:rsid w:val="00476A56"/>
    <w:rsid w:val="0049196D"/>
    <w:rsid w:val="00492397"/>
    <w:rsid w:val="00496501"/>
    <w:rsid w:val="0049776C"/>
    <w:rsid w:val="004B4F4D"/>
    <w:rsid w:val="004B5FBA"/>
    <w:rsid w:val="004B6D80"/>
    <w:rsid w:val="004C08A9"/>
    <w:rsid w:val="004D46B3"/>
    <w:rsid w:val="004E1F8F"/>
    <w:rsid w:val="004E37B1"/>
    <w:rsid w:val="004F663C"/>
    <w:rsid w:val="0051626B"/>
    <w:rsid w:val="005306A4"/>
    <w:rsid w:val="005555BD"/>
    <w:rsid w:val="00556FBB"/>
    <w:rsid w:val="00571942"/>
    <w:rsid w:val="00572AC6"/>
    <w:rsid w:val="005743FB"/>
    <w:rsid w:val="005747A6"/>
    <w:rsid w:val="00575084"/>
    <w:rsid w:val="0058232F"/>
    <w:rsid w:val="005867A8"/>
    <w:rsid w:val="0059118F"/>
    <w:rsid w:val="00595C00"/>
    <w:rsid w:val="005B1035"/>
    <w:rsid w:val="005C79E2"/>
    <w:rsid w:val="005D3194"/>
    <w:rsid w:val="005D59D4"/>
    <w:rsid w:val="005E4690"/>
    <w:rsid w:val="005F07F6"/>
    <w:rsid w:val="005F0C83"/>
    <w:rsid w:val="005F5982"/>
    <w:rsid w:val="005F7418"/>
    <w:rsid w:val="00601758"/>
    <w:rsid w:val="00607E3D"/>
    <w:rsid w:val="00610ADF"/>
    <w:rsid w:val="00611198"/>
    <w:rsid w:val="00612808"/>
    <w:rsid w:val="00620611"/>
    <w:rsid w:val="00631E8E"/>
    <w:rsid w:val="00634836"/>
    <w:rsid w:val="00650F13"/>
    <w:rsid w:val="00653A8C"/>
    <w:rsid w:val="0066353E"/>
    <w:rsid w:val="006650F5"/>
    <w:rsid w:val="00674116"/>
    <w:rsid w:val="0068678E"/>
    <w:rsid w:val="00697E49"/>
    <w:rsid w:val="006A390B"/>
    <w:rsid w:val="006A5B23"/>
    <w:rsid w:val="006A6DC1"/>
    <w:rsid w:val="006A7A42"/>
    <w:rsid w:val="006B2DF4"/>
    <w:rsid w:val="006B38AC"/>
    <w:rsid w:val="006C2651"/>
    <w:rsid w:val="006C5AF6"/>
    <w:rsid w:val="006C631E"/>
    <w:rsid w:val="006C635C"/>
    <w:rsid w:val="006D3779"/>
    <w:rsid w:val="006D608D"/>
    <w:rsid w:val="006D76BA"/>
    <w:rsid w:val="006D7B45"/>
    <w:rsid w:val="006D7D64"/>
    <w:rsid w:val="006E1D36"/>
    <w:rsid w:val="006E32CE"/>
    <w:rsid w:val="006E3DBF"/>
    <w:rsid w:val="006E743C"/>
    <w:rsid w:val="006F59B6"/>
    <w:rsid w:val="00702E7F"/>
    <w:rsid w:val="00704950"/>
    <w:rsid w:val="007147B1"/>
    <w:rsid w:val="00737123"/>
    <w:rsid w:val="0074067F"/>
    <w:rsid w:val="00740F83"/>
    <w:rsid w:val="007478EA"/>
    <w:rsid w:val="00760ED7"/>
    <w:rsid w:val="00761DE9"/>
    <w:rsid w:val="007669F1"/>
    <w:rsid w:val="007750CE"/>
    <w:rsid w:val="007775B4"/>
    <w:rsid w:val="00787F77"/>
    <w:rsid w:val="00795CB9"/>
    <w:rsid w:val="00795F46"/>
    <w:rsid w:val="00796D40"/>
    <w:rsid w:val="007973A3"/>
    <w:rsid w:val="007A6AE8"/>
    <w:rsid w:val="007B07DA"/>
    <w:rsid w:val="007B2117"/>
    <w:rsid w:val="007B3039"/>
    <w:rsid w:val="007C6EF6"/>
    <w:rsid w:val="007D370D"/>
    <w:rsid w:val="007E608F"/>
    <w:rsid w:val="007F0658"/>
    <w:rsid w:val="00801776"/>
    <w:rsid w:val="00814ED2"/>
    <w:rsid w:val="008162EF"/>
    <w:rsid w:val="00820F5C"/>
    <w:rsid w:val="00824561"/>
    <w:rsid w:val="0082608C"/>
    <w:rsid w:val="008261FD"/>
    <w:rsid w:val="00832DA9"/>
    <w:rsid w:val="00836686"/>
    <w:rsid w:val="00845B2E"/>
    <w:rsid w:val="008501CB"/>
    <w:rsid w:val="008605B3"/>
    <w:rsid w:val="00864419"/>
    <w:rsid w:val="0086477C"/>
    <w:rsid w:val="00870E75"/>
    <w:rsid w:val="00880C89"/>
    <w:rsid w:val="00883832"/>
    <w:rsid w:val="00890DBF"/>
    <w:rsid w:val="00892C9C"/>
    <w:rsid w:val="008A635E"/>
    <w:rsid w:val="008A63CF"/>
    <w:rsid w:val="008B32EC"/>
    <w:rsid w:val="008B6F10"/>
    <w:rsid w:val="008D4158"/>
    <w:rsid w:val="008D6D8C"/>
    <w:rsid w:val="008E2588"/>
    <w:rsid w:val="008E64C6"/>
    <w:rsid w:val="008F2995"/>
    <w:rsid w:val="008F39DF"/>
    <w:rsid w:val="008F570E"/>
    <w:rsid w:val="0090431D"/>
    <w:rsid w:val="00907248"/>
    <w:rsid w:val="00907842"/>
    <w:rsid w:val="00917A44"/>
    <w:rsid w:val="00922225"/>
    <w:rsid w:val="009259E7"/>
    <w:rsid w:val="0094118C"/>
    <w:rsid w:val="00953569"/>
    <w:rsid w:val="009562A9"/>
    <w:rsid w:val="009600BF"/>
    <w:rsid w:val="0096520C"/>
    <w:rsid w:val="00984D78"/>
    <w:rsid w:val="00996F24"/>
    <w:rsid w:val="009A1FBA"/>
    <w:rsid w:val="009A4731"/>
    <w:rsid w:val="009C1E53"/>
    <w:rsid w:val="009D0C36"/>
    <w:rsid w:val="009D3182"/>
    <w:rsid w:val="009E3CCB"/>
    <w:rsid w:val="009E6807"/>
    <w:rsid w:val="009F19CC"/>
    <w:rsid w:val="00A0311D"/>
    <w:rsid w:val="00A03FE9"/>
    <w:rsid w:val="00A04A07"/>
    <w:rsid w:val="00A058ED"/>
    <w:rsid w:val="00A06E60"/>
    <w:rsid w:val="00A2590E"/>
    <w:rsid w:val="00A32B30"/>
    <w:rsid w:val="00A37D92"/>
    <w:rsid w:val="00A461DF"/>
    <w:rsid w:val="00A470DA"/>
    <w:rsid w:val="00A50BB8"/>
    <w:rsid w:val="00A63CC1"/>
    <w:rsid w:val="00A7208B"/>
    <w:rsid w:val="00A77EDA"/>
    <w:rsid w:val="00A85BEE"/>
    <w:rsid w:val="00A86E41"/>
    <w:rsid w:val="00A906E4"/>
    <w:rsid w:val="00A911CB"/>
    <w:rsid w:val="00A93A9D"/>
    <w:rsid w:val="00AA13AF"/>
    <w:rsid w:val="00AB1133"/>
    <w:rsid w:val="00AB2538"/>
    <w:rsid w:val="00AB2798"/>
    <w:rsid w:val="00AC04BC"/>
    <w:rsid w:val="00AC26A2"/>
    <w:rsid w:val="00AC348F"/>
    <w:rsid w:val="00AD4125"/>
    <w:rsid w:val="00AE28D7"/>
    <w:rsid w:val="00AE2DBF"/>
    <w:rsid w:val="00AE6B78"/>
    <w:rsid w:val="00AE754E"/>
    <w:rsid w:val="00AF5E2F"/>
    <w:rsid w:val="00AF601C"/>
    <w:rsid w:val="00B07CA6"/>
    <w:rsid w:val="00B115C7"/>
    <w:rsid w:val="00B117FE"/>
    <w:rsid w:val="00B14CC4"/>
    <w:rsid w:val="00B16374"/>
    <w:rsid w:val="00B17947"/>
    <w:rsid w:val="00B2346F"/>
    <w:rsid w:val="00B23E86"/>
    <w:rsid w:val="00B25A5E"/>
    <w:rsid w:val="00B25AFD"/>
    <w:rsid w:val="00B27C7A"/>
    <w:rsid w:val="00B432C0"/>
    <w:rsid w:val="00B47E1C"/>
    <w:rsid w:val="00B512CD"/>
    <w:rsid w:val="00B544F6"/>
    <w:rsid w:val="00B54708"/>
    <w:rsid w:val="00B57606"/>
    <w:rsid w:val="00B64FB8"/>
    <w:rsid w:val="00B826BF"/>
    <w:rsid w:val="00B8545B"/>
    <w:rsid w:val="00B85E8D"/>
    <w:rsid w:val="00B92523"/>
    <w:rsid w:val="00BA00EF"/>
    <w:rsid w:val="00BA276C"/>
    <w:rsid w:val="00BA61E9"/>
    <w:rsid w:val="00BB2E44"/>
    <w:rsid w:val="00BB5387"/>
    <w:rsid w:val="00BC2215"/>
    <w:rsid w:val="00BD034E"/>
    <w:rsid w:val="00BD2F12"/>
    <w:rsid w:val="00BE3201"/>
    <w:rsid w:val="00BF7AF1"/>
    <w:rsid w:val="00C126AD"/>
    <w:rsid w:val="00C24A67"/>
    <w:rsid w:val="00C2572E"/>
    <w:rsid w:val="00C27798"/>
    <w:rsid w:val="00C32378"/>
    <w:rsid w:val="00C3368A"/>
    <w:rsid w:val="00C33DDD"/>
    <w:rsid w:val="00C35BF8"/>
    <w:rsid w:val="00C4064F"/>
    <w:rsid w:val="00C702FA"/>
    <w:rsid w:val="00C71987"/>
    <w:rsid w:val="00C74A04"/>
    <w:rsid w:val="00C75E6E"/>
    <w:rsid w:val="00C829DE"/>
    <w:rsid w:val="00C873E9"/>
    <w:rsid w:val="00C96559"/>
    <w:rsid w:val="00CA2B0A"/>
    <w:rsid w:val="00CA4F0F"/>
    <w:rsid w:val="00CB0649"/>
    <w:rsid w:val="00CC0896"/>
    <w:rsid w:val="00CE0FD5"/>
    <w:rsid w:val="00CF0C9A"/>
    <w:rsid w:val="00CF5A90"/>
    <w:rsid w:val="00D02FF4"/>
    <w:rsid w:val="00D12763"/>
    <w:rsid w:val="00D12CD9"/>
    <w:rsid w:val="00D16A70"/>
    <w:rsid w:val="00D20CE6"/>
    <w:rsid w:val="00D2578B"/>
    <w:rsid w:val="00D3206D"/>
    <w:rsid w:val="00D46184"/>
    <w:rsid w:val="00D5310C"/>
    <w:rsid w:val="00D736C2"/>
    <w:rsid w:val="00D8435C"/>
    <w:rsid w:val="00DA23F5"/>
    <w:rsid w:val="00DA5855"/>
    <w:rsid w:val="00DB3F18"/>
    <w:rsid w:val="00DB6AA8"/>
    <w:rsid w:val="00DC416A"/>
    <w:rsid w:val="00DD1B49"/>
    <w:rsid w:val="00DE2E52"/>
    <w:rsid w:val="00DE7A9E"/>
    <w:rsid w:val="00E063EA"/>
    <w:rsid w:val="00E10354"/>
    <w:rsid w:val="00E11DF1"/>
    <w:rsid w:val="00E126E4"/>
    <w:rsid w:val="00E20616"/>
    <w:rsid w:val="00E20CFC"/>
    <w:rsid w:val="00E23149"/>
    <w:rsid w:val="00E262BF"/>
    <w:rsid w:val="00E33E24"/>
    <w:rsid w:val="00E4132F"/>
    <w:rsid w:val="00E4173D"/>
    <w:rsid w:val="00E45488"/>
    <w:rsid w:val="00E46DD3"/>
    <w:rsid w:val="00E5681E"/>
    <w:rsid w:val="00E6097A"/>
    <w:rsid w:val="00E6359C"/>
    <w:rsid w:val="00E64685"/>
    <w:rsid w:val="00E70205"/>
    <w:rsid w:val="00E74DED"/>
    <w:rsid w:val="00E849AA"/>
    <w:rsid w:val="00E86CCC"/>
    <w:rsid w:val="00E87680"/>
    <w:rsid w:val="00EA32F6"/>
    <w:rsid w:val="00EA4A20"/>
    <w:rsid w:val="00EB3431"/>
    <w:rsid w:val="00EB7594"/>
    <w:rsid w:val="00EC01F9"/>
    <w:rsid w:val="00EC6896"/>
    <w:rsid w:val="00ED297E"/>
    <w:rsid w:val="00ED4F9E"/>
    <w:rsid w:val="00EE0E13"/>
    <w:rsid w:val="00EE2017"/>
    <w:rsid w:val="00EE5A39"/>
    <w:rsid w:val="00EE6D66"/>
    <w:rsid w:val="00EF176A"/>
    <w:rsid w:val="00F33821"/>
    <w:rsid w:val="00F361E6"/>
    <w:rsid w:val="00F37C6E"/>
    <w:rsid w:val="00F41636"/>
    <w:rsid w:val="00F41923"/>
    <w:rsid w:val="00F41E03"/>
    <w:rsid w:val="00F46B42"/>
    <w:rsid w:val="00F501B6"/>
    <w:rsid w:val="00F64E44"/>
    <w:rsid w:val="00F70821"/>
    <w:rsid w:val="00F76F56"/>
    <w:rsid w:val="00F81EBB"/>
    <w:rsid w:val="00F90E16"/>
    <w:rsid w:val="00F9301A"/>
    <w:rsid w:val="00F93ED4"/>
    <w:rsid w:val="00FB0218"/>
    <w:rsid w:val="00FB211A"/>
    <w:rsid w:val="00FB46D8"/>
    <w:rsid w:val="00FB527F"/>
    <w:rsid w:val="00FC19C4"/>
    <w:rsid w:val="00FD7E82"/>
    <w:rsid w:val="00FE580E"/>
    <w:rsid w:val="00FF2888"/>
    <w:rsid w:val="00FF753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9430808"/>
  <w15:docId w15:val="{1974B3AF-505C-42D2-92BF-1B7F46707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8F570E"/>
    <w:pPr>
      <w:keepNext/>
      <w:spacing w:line="360" w:lineRule="auto"/>
      <w:jc w:val="center"/>
      <w:outlineLvl w:val="0"/>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162EF"/>
    <w:pPr>
      <w:spacing w:after="120"/>
      <w:textAlignment w:val="auto"/>
    </w:pPr>
    <w:rPr>
      <w:sz w:val="16"/>
      <w:szCs w:val="16"/>
    </w:rPr>
  </w:style>
  <w:style w:type="paragraph" w:styleId="BodyText">
    <w:name w:val="Body Text"/>
    <w:basedOn w:val="Normal"/>
    <w:rsid w:val="008F570E"/>
    <w:pPr>
      <w:spacing w:after="120"/>
    </w:pPr>
  </w:style>
  <w:style w:type="paragraph" w:customStyle="1" w:styleId="a">
    <w:name w:val="хх Параграф"/>
    <w:basedOn w:val="Normal"/>
    <w:rsid w:val="00C4064F"/>
    <w:pPr>
      <w:numPr>
        <w:numId w:val="1"/>
      </w:numPr>
      <w:tabs>
        <w:tab w:val="num" w:pos="-1418"/>
        <w:tab w:val="left" w:pos="993"/>
        <w:tab w:val="left" w:pos="1134"/>
      </w:tabs>
      <w:ind w:left="0" w:firstLine="567"/>
      <w:jc w:val="both"/>
    </w:pPr>
  </w:style>
  <w:style w:type="paragraph" w:customStyle="1" w:styleId="a0">
    <w:name w:val="х Параграф"/>
    <w:basedOn w:val="Normal"/>
    <w:rsid w:val="00C4064F"/>
    <w:pPr>
      <w:numPr>
        <w:numId w:val="3"/>
      </w:numPr>
      <w:tabs>
        <w:tab w:val="left" w:pos="993"/>
      </w:tabs>
      <w:jc w:val="both"/>
    </w:pPr>
  </w:style>
  <w:style w:type="table" w:styleId="TableGrid">
    <w:name w:val="Table Grid"/>
    <w:basedOn w:val="TableNormal"/>
    <w:rsid w:val="009E680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743FB"/>
    <w:pPr>
      <w:tabs>
        <w:tab w:val="center" w:pos="4536"/>
        <w:tab w:val="right" w:pos="9072"/>
      </w:tabs>
    </w:pPr>
  </w:style>
  <w:style w:type="character" w:styleId="PageNumber">
    <w:name w:val="page number"/>
    <w:basedOn w:val="DefaultParagraphFont"/>
    <w:rsid w:val="005743FB"/>
  </w:style>
  <w:style w:type="paragraph" w:styleId="Header">
    <w:name w:val="header"/>
    <w:basedOn w:val="Normal"/>
    <w:link w:val="HeaderChar"/>
    <w:rsid w:val="005867A8"/>
    <w:pPr>
      <w:tabs>
        <w:tab w:val="center" w:pos="4536"/>
        <w:tab w:val="right" w:pos="9072"/>
      </w:tabs>
    </w:pPr>
  </w:style>
  <w:style w:type="paragraph" w:styleId="FootnoteText">
    <w:name w:val="footnote text"/>
    <w:basedOn w:val="Normal"/>
    <w:semiHidden/>
    <w:rsid w:val="003416D8"/>
    <w:pPr>
      <w:overflowPunct/>
      <w:autoSpaceDE/>
      <w:autoSpaceDN/>
      <w:adjustRightInd/>
      <w:textAlignment w:val="auto"/>
    </w:pPr>
    <w:rPr>
      <w:sz w:val="20"/>
      <w:lang w:eastAsia="en-US"/>
    </w:rPr>
  </w:style>
  <w:style w:type="character" w:customStyle="1" w:styleId="HeaderChar">
    <w:name w:val="Header Char"/>
    <w:link w:val="Header"/>
    <w:locked/>
    <w:rsid w:val="0096520C"/>
    <w:rPr>
      <w:sz w:val="24"/>
      <w:lang w:val="bg-BG" w:eastAsia="bg-BG" w:bidi="ar-SA"/>
    </w:rPr>
  </w:style>
  <w:style w:type="character" w:customStyle="1" w:styleId="Heading1Char">
    <w:name w:val="Heading 1 Char"/>
    <w:link w:val="Heading1"/>
    <w:locked/>
    <w:rsid w:val="0096520C"/>
    <w:rPr>
      <w:b/>
      <w:sz w:val="28"/>
      <w:lang w:val="bg-BG" w:eastAsia="en-US" w:bidi="ar-SA"/>
    </w:rPr>
  </w:style>
  <w:style w:type="paragraph" w:styleId="PlainText">
    <w:name w:val="Plain Text"/>
    <w:basedOn w:val="Normal"/>
    <w:rsid w:val="00D12763"/>
    <w:pPr>
      <w:overflowPunct/>
      <w:autoSpaceDE/>
      <w:autoSpaceDN/>
      <w:adjustRightInd/>
      <w:textAlignment w:val="auto"/>
    </w:pPr>
    <w:rPr>
      <w:rFonts w:ascii="Courier New" w:hAnsi="Courier New"/>
      <w:sz w:val="20"/>
      <w:lang w:val="en-AU" w:eastAsia="en-US"/>
    </w:rPr>
  </w:style>
  <w:style w:type="table" w:customStyle="1" w:styleId="TableGrid1">
    <w:name w:val="Table Grid1"/>
    <w:basedOn w:val="TableNormal"/>
    <w:next w:val="TableGrid"/>
    <w:rsid w:val="003067A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37FD9"/>
    <w:pPr>
      <w:ind w:left="720"/>
      <w:contextualSpacing/>
    </w:pPr>
  </w:style>
  <w:style w:type="paragraph" w:customStyle="1" w:styleId="infotext">
    <w:name w:val="info_text"/>
    <w:basedOn w:val="Normal"/>
    <w:rsid w:val="003E093B"/>
    <w:pPr>
      <w:overflowPunct/>
      <w:autoSpaceDE/>
      <w:autoSpaceDN/>
      <w:adjustRightInd/>
      <w:spacing w:after="75"/>
      <w:ind w:left="600"/>
      <w:jc w:val="both"/>
      <w:textAlignment w:val="auto"/>
    </w:pPr>
    <w:rPr>
      <w:color w:val="183F6F"/>
      <w:sz w:val="17"/>
      <w:szCs w:val="17"/>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37300">
      <w:bodyDiv w:val="1"/>
      <w:marLeft w:val="0"/>
      <w:marRight w:val="0"/>
      <w:marTop w:val="0"/>
      <w:marBottom w:val="0"/>
      <w:divBdr>
        <w:top w:val="none" w:sz="0" w:space="0" w:color="auto"/>
        <w:left w:val="none" w:sz="0" w:space="0" w:color="auto"/>
        <w:bottom w:val="none" w:sz="0" w:space="0" w:color="auto"/>
        <w:right w:val="none" w:sz="0" w:space="0" w:color="auto"/>
      </w:divBdr>
    </w:div>
    <w:div w:id="982808428">
      <w:bodyDiv w:val="1"/>
      <w:marLeft w:val="0"/>
      <w:marRight w:val="0"/>
      <w:marTop w:val="0"/>
      <w:marBottom w:val="0"/>
      <w:divBdr>
        <w:top w:val="none" w:sz="0" w:space="0" w:color="auto"/>
        <w:left w:val="none" w:sz="0" w:space="0" w:color="auto"/>
        <w:bottom w:val="none" w:sz="0" w:space="0" w:color="auto"/>
        <w:right w:val="none" w:sz="0" w:space="0" w:color="auto"/>
      </w:divBdr>
    </w:div>
    <w:div w:id="1313173712">
      <w:bodyDiv w:val="1"/>
      <w:marLeft w:val="0"/>
      <w:marRight w:val="0"/>
      <w:marTop w:val="0"/>
      <w:marBottom w:val="0"/>
      <w:divBdr>
        <w:top w:val="none" w:sz="0" w:space="0" w:color="auto"/>
        <w:left w:val="none" w:sz="0" w:space="0" w:color="auto"/>
        <w:bottom w:val="none" w:sz="0" w:space="0" w:color="auto"/>
        <w:right w:val="none" w:sz="0" w:space="0" w:color="auto"/>
      </w:divBdr>
    </w:div>
    <w:div w:id="177756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1994</Words>
  <Characters>11371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учебна програма по мед. информатика</vt:lpstr>
    </vt:vector>
  </TitlesOfParts>
  <Company>Medical University</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учебна програма по мед. информатика</dc:title>
  <dc:creator>Ani Velkova</dc:creator>
  <cp:lastModifiedBy>Tzanev-Home</cp:lastModifiedBy>
  <cp:revision>4</cp:revision>
  <cp:lastPrinted>2019-10-05T19:49:00Z</cp:lastPrinted>
  <dcterms:created xsi:type="dcterms:W3CDTF">2019-10-05T19:47:00Z</dcterms:created>
  <dcterms:modified xsi:type="dcterms:W3CDTF">2019-10-05T19:49:00Z</dcterms:modified>
</cp:coreProperties>
</file>